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9" w:type="dxa"/>
        <w:jc w:val="center"/>
        <w:tblCellMar>
          <w:left w:w="0" w:type="dxa"/>
          <w:right w:w="0" w:type="dxa"/>
        </w:tblCellMar>
        <w:tblLook w:val="04A0" w:firstRow="1" w:lastRow="0" w:firstColumn="1" w:lastColumn="0" w:noHBand="0" w:noVBand="1"/>
      </w:tblPr>
      <w:tblGrid>
        <w:gridCol w:w="4253"/>
        <w:gridCol w:w="5706"/>
      </w:tblGrid>
      <w:tr w:rsidR="00740139" w:rsidRPr="00081D91" w14:paraId="189DFF23" w14:textId="77777777" w:rsidTr="00834072">
        <w:trPr>
          <w:trHeight w:val="1560"/>
          <w:jc w:val="center"/>
        </w:trPr>
        <w:tc>
          <w:tcPr>
            <w:tcW w:w="4253" w:type="dxa"/>
            <w:shd w:val="clear" w:color="auto" w:fill="auto"/>
            <w:tcMar>
              <w:top w:w="0" w:type="dxa"/>
              <w:left w:w="108" w:type="dxa"/>
              <w:bottom w:w="0" w:type="dxa"/>
              <w:right w:w="108" w:type="dxa"/>
            </w:tcMar>
          </w:tcPr>
          <w:p w14:paraId="530048ED" w14:textId="47FBDCD0" w:rsidR="00FA16DF" w:rsidRPr="001E0A15" w:rsidRDefault="00E23E98" w:rsidP="00834072">
            <w:pPr>
              <w:widowControl w:val="0"/>
              <w:spacing w:line="240" w:lineRule="auto"/>
              <w:ind w:firstLine="0"/>
              <w:jc w:val="center"/>
              <w:rPr>
                <w:color w:val="000000" w:themeColor="text1"/>
              </w:rPr>
            </w:pPr>
            <w:r>
              <w:rPr>
                <w:noProof/>
              </w:rPr>
              <mc:AlternateContent>
                <mc:Choice Requires="wps">
                  <w:drawing>
                    <wp:anchor distT="0" distB="0" distL="114300" distR="114300" simplePos="0" relativeHeight="251646464" behindDoc="0" locked="0" layoutInCell="1" allowOverlap="1" wp14:anchorId="2F75C157" wp14:editId="4CFAAE41">
                      <wp:simplePos x="0" y="0"/>
                      <wp:positionH relativeFrom="column">
                        <wp:posOffset>852805</wp:posOffset>
                      </wp:positionH>
                      <wp:positionV relativeFrom="paragraph">
                        <wp:posOffset>272415</wp:posOffset>
                      </wp:positionV>
                      <wp:extent cx="1176020" cy="635"/>
                      <wp:effectExtent l="0" t="0" r="5080" b="18415"/>
                      <wp:wrapNone/>
                      <wp:docPr id="3700469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5F7836" id="_x0000_t32" coordsize="21600,21600" o:spt="32" o:oned="t" path="m,l21600,21600e" filled="f">
                      <v:path arrowok="t" fillok="f" o:connecttype="none"/>
                      <o:lock v:ext="edit" shapetype="t"/>
                    </v:shapetype>
                    <v:shape id="Straight Arrow Connector 5" o:spid="_x0000_s1026" type="#_x0000_t32" style="position:absolute;margin-left:67.15pt;margin-top:21.45pt;width:92.6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"/>
                  </w:pict>
                </mc:Fallback>
              </mc:AlternateContent>
            </w:r>
            <w:r w:rsidR="00FA16DF" w:rsidRPr="001E0A15">
              <w:rPr>
                <w:b/>
                <w:bCs/>
                <w:color w:val="000000" w:themeColor="text1"/>
                <w:sz w:val="26"/>
                <w:szCs w:val="26"/>
              </w:rPr>
              <w:t>BỘ KHOA HỌC VÀ</w:t>
            </w:r>
            <w:r w:rsidR="00BF497A" w:rsidRPr="001E0A15">
              <w:rPr>
                <w:b/>
                <w:bCs/>
                <w:color w:val="000000" w:themeColor="text1"/>
                <w:sz w:val="26"/>
                <w:szCs w:val="26"/>
              </w:rPr>
              <w:t xml:space="preserve"> </w:t>
            </w:r>
            <w:r w:rsidR="00FA16DF" w:rsidRPr="001E0A15">
              <w:rPr>
                <w:b/>
                <w:bCs/>
                <w:color w:val="000000" w:themeColor="text1"/>
                <w:sz w:val="26"/>
                <w:szCs w:val="26"/>
              </w:rPr>
              <w:t>CÔNG NGHỆ</w:t>
            </w:r>
            <w:r w:rsidR="00FA16DF" w:rsidRPr="001E0A15">
              <w:rPr>
                <w:b/>
                <w:bCs/>
                <w:color w:val="000000" w:themeColor="text1"/>
              </w:rPr>
              <w:br/>
            </w:r>
          </w:p>
          <w:p w14:paraId="453DDA9B" w14:textId="32C5FF1D" w:rsidR="00FA16DF" w:rsidRPr="008F1735" w:rsidRDefault="00FA16DF" w:rsidP="00834072">
            <w:pPr>
              <w:widowControl w:val="0"/>
              <w:spacing w:before="360" w:line="240" w:lineRule="auto"/>
              <w:ind w:firstLine="0"/>
              <w:jc w:val="center"/>
              <w:rPr>
                <w:color w:val="000000" w:themeColor="text1"/>
                <w:sz w:val="26"/>
                <w:szCs w:val="26"/>
              </w:rPr>
            </w:pPr>
            <w:r w:rsidRPr="008F1735">
              <w:rPr>
                <w:color w:val="000000" w:themeColor="text1"/>
                <w:sz w:val="26"/>
                <w:szCs w:val="26"/>
                <w:lang w:val="vi-VN"/>
              </w:rPr>
              <w:t>Số</w:t>
            </w:r>
            <w:r w:rsidR="00754571" w:rsidRPr="008F1735">
              <w:rPr>
                <w:color w:val="000000" w:themeColor="text1"/>
                <w:sz w:val="26"/>
                <w:szCs w:val="26"/>
                <w:lang w:val="vi-VN"/>
              </w:rPr>
              <w:t>:</w:t>
            </w:r>
            <w:r w:rsidR="00754571" w:rsidRPr="008F1735">
              <w:rPr>
                <w:color w:val="000000" w:themeColor="text1"/>
                <w:sz w:val="26"/>
                <w:szCs w:val="26"/>
              </w:rPr>
              <w:t xml:space="preserve">     </w:t>
            </w:r>
            <w:r w:rsidR="00DB1FAF" w:rsidRPr="008F1735">
              <w:rPr>
                <w:color w:val="000000" w:themeColor="text1"/>
                <w:sz w:val="26"/>
                <w:szCs w:val="26"/>
              </w:rPr>
              <w:t xml:space="preserve"> </w:t>
            </w:r>
            <w:r w:rsidR="00754571" w:rsidRPr="008F1735">
              <w:rPr>
                <w:color w:val="000000" w:themeColor="text1"/>
                <w:sz w:val="26"/>
                <w:szCs w:val="26"/>
              </w:rPr>
              <w:t xml:space="preserve"> </w:t>
            </w:r>
            <w:r w:rsidR="00A34969">
              <w:rPr>
                <w:color w:val="000000" w:themeColor="text1"/>
                <w:sz w:val="26"/>
                <w:szCs w:val="26"/>
              </w:rPr>
              <w:t xml:space="preserve">  </w:t>
            </w:r>
            <w:r w:rsidR="00754571" w:rsidRPr="008F1735">
              <w:rPr>
                <w:color w:val="000000" w:themeColor="text1"/>
                <w:sz w:val="26"/>
                <w:szCs w:val="26"/>
              </w:rPr>
              <w:t xml:space="preserve"> /</w:t>
            </w:r>
            <w:r w:rsidR="00B06BB0" w:rsidRPr="008F1735">
              <w:rPr>
                <w:color w:val="000000" w:themeColor="text1"/>
                <w:sz w:val="26"/>
                <w:szCs w:val="26"/>
              </w:rPr>
              <w:t>20</w:t>
            </w:r>
            <w:r w:rsidR="00DB1FAF" w:rsidRPr="008F1735">
              <w:rPr>
                <w:color w:val="000000" w:themeColor="text1"/>
                <w:sz w:val="26"/>
                <w:szCs w:val="26"/>
              </w:rPr>
              <w:t>2</w:t>
            </w:r>
            <w:r w:rsidR="0045141B">
              <w:rPr>
                <w:color w:val="000000" w:themeColor="text1"/>
                <w:sz w:val="26"/>
                <w:szCs w:val="26"/>
              </w:rPr>
              <w:t>..</w:t>
            </w:r>
            <w:r w:rsidR="00754571" w:rsidRPr="008F1735">
              <w:rPr>
                <w:color w:val="000000" w:themeColor="text1"/>
                <w:sz w:val="26"/>
                <w:szCs w:val="26"/>
              </w:rPr>
              <w:t>/</w:t>
            </w:r>
            <w:r w:rsidR="00B06BB0" w:rsidRPr="008F1735">
              <w:rPr>
                <w:color w:val="000000" w:themeColor="text1"/>
                <w:sz w:val="26"/>
                <w:szCs w:val="26"/>
              </w:rPr>
              <w:t>TT-BKHCN</w:t>
            </w:r>
          </w:p>
        </w:tc>
        <w:tc>
          <w:tcPr>
            <w:tcW w:w="5706" w:type="dxa"/>
            <w:shd w:val="clear" w:color="auto" w:fill="auto"/>
            <w:tcMar>
              <w:top w:w="0" w:type="dxa"/>
              <w:left w:w="108" w:type="dxa"/>
              <w:bottom w:w="0" w:type="dxa"/>
              <w:right w:w="108" w:type="dxa"/>
            </w:tcMar>
          </w:tcPr>
          <w:p w14:paraId="3B10643A" w14:textId="69C4D770" w:rsidR="00834072" w:rsidRDefault="00FA16DF" w:rsidP="007B5D42">
            <w:pPr>
              <w:widowControl w:val="0"/>
              <w:spacing w:line="240" w:lineRule="auto"/>
              <w:ind w:firstLine="0"/>
              <w:jc w:val="center"/>
              <w:rPr>
                <w:b/>
                <w:bCs/>
                <w:color w:val="000000" w:themeColor="text1"/>
                <w:szCs w:val="28"/>
              </w:rPr>
            </w:pPr>
            <w:r w:rsidRPr="001E0A15">
              <w:rPr>
                <w:b/>
                <w:bCs/>
                <w:color w:val="000000" w:themeColor="text1"/>
                <w:sz w:val="26"/>
                <w:szCs w:val="26"/>
              </w:rPr>
              <w:t>CỘNG HÒA XÃ HỘI CHỦ NGHĨA VIỆT NAM</w:t>
            </w:r>
            <w:r w:rsidRPr="001E0A15">
              <w:rPr>
                <w:b/>
                <w:bCs/>
                <w:color w:val="000000" w:themeColor="text1"/>
                <w:sz w:val="26"/>
                <w:szCs w:val="26"/>
              </w:rPr>
              <w:br/>
            </w:r>
            <w:proofErr w:type="spellStart"/>
            <w:r w:rsidRPr="001E0A15">
              <w:rPr>
                <w:b/>
                <w:bCs/>
                <w:color w:val="000000" w:themeColor="text1"/>
                <w:szCs w:val="28"/>
              </w:rPr>
              <w:t>Độc</w:t>
            </w:r>
            <w:proofErr w:type="spellEnd"/>
            <w:r w:rsidRPr="001E0A15">
              <w:rPr>
                <w:b/>
                <w:bCs/>
                <w:color w:val="000000" w:themeColor="text1"/>
                <w:szCs w:val="28"/>
              </w:rPr>
              <w:t xml:space="preserve"> </w:t>
            </w:r>
            <w:proofErr w:type="spellStart"/>
            <w:r w:rsidRPr="001E0A15">
              <w:rPr>
                <w:b/>
                <w:bCs/>
                <w:color w:val="000000" w:themeColor="text1"/>
                <w:szCs w:val="28"/>
              </w:rPr>
              <w:t>lập</w:t>
            </w:r>
            <w:proofErr w:type="spellEnd"/>
            <w:r w:rsidRPr="001E0A15">
              <w:rPr>
                <w:b/>
                <w:bCs/>
                <w:color w:val="000000" w:themeColor="text1"/>
                <w:szCs w:val="28"/>
              </w:rPr>
              <w:t xml:space="preserve"> - </w:t>
            </w:r>
            <w:proofErr w:type="spellStart"/>
            <w:r w:rsidRPr="001E0A15">
              <w:rPr>
                <w:b/>
                <w:bCs/>
                <w:color w:val="000000" w:themeColor="text1"/>
                <w:szCs w:val="28"/>
              </w:rPr>
              <w:t>Tự</w:t>
            </w:r>
            <w:proofErr w:type="spellEnd"/>
            <w:r w:rsidRPr="001E0A15">
              <w:rPr>
                <w:b/>
                <w:bCs/>
                <w:color w:val="000000" w:themeColor="text1"/>
                <w:szCs w:val="28"/>
              </w:rPr>
              <w:t xml:space="preserve"> do - </w:t>
            </w:r>
            <w:proofErr w:type="spellStart"/>
            <w:r w:rsidRPr="001E0A15">
              <w:rPr>
                <w:b/>
                <w:bCs/>
                <w:color w:val="000000" w:themeColor="text1"/>
                <w:szCs w:val="28"/>
              </w:rPr>
              <w:t>Hạnh</w:t>
            </w:r>
            <w:proofErr w:type="spellEnd"/>
            <w:r w:rsidRPr="001E0A15">
              <w:rPr>
                <w:b/>
                <w:bCs/>
                <w:color w:val="000000" w:themeColor="text1"/>
                <w:szCs w:val="28"/>
              </w:rPr>
              <w:t xml:space="preserve"> </w:t>
            </w:r>
            <w:proofErr w:type="spellStart"/>
            <w:r w:rsidRPr="001E0A15">
              <w:rPr>
                <w:b/>
                <w:bCs/>
                <w:color w:val="000000" w:themeColor="text1"/>
                <w:szCs w:val="28"/>
              </w:rPr>
              <w:t>phúc</w:t>
            </w:r>
            <w:proofErr w:type="spellEnd"/>
            <w:r w:rsidRPr="001E0A15">
              <w:rPr>
                <w:b/>
                <w:bCs/>
                <w:color w:val="000000" w:themeColor="text1"/>
                <w:szCs w:val="28"/>
              </w:rPr>
              <w:t xml:space="preserve"> </w:t>
            </w:r>
          </w:p>
          <w:p w14:paraId="7CF330A4" w14:textId="3C783C9A" w:rsidR="00FA16DF" w:rsidRPr="00DB1FAF" w:rsidRDefault="00834072" w:rsidP="00834072">
            <w:pPr>
              <w:widowControl w:val="0"/>
              <w:spacing w:line="240" w:lineRule="auto"/>
              <w:ind w:firstLine="0"/>
              <w:jc w:val="center"/>
              <w:rPr>
                <w:color w:val="000000" w:themeColor="text1"/>
                <w:sz w:val="26"/>
                <w:szCs w:val="26"/>
              </w:rPr>
            </w:pPr>
            <w:r>
              <w:rPr>
                <w:noProof/>
              </w:rPr>
              <mc:AlternateContent>
                <mc:Choice Requires="wps">
                  <w:drawing>
                    <wp:anchor distT="4294967295" distB="4294967295" distL="114300" distR="114300" simplePos="0" relativeHeight="251645440" behindDoc="0" locked="0" layoutInCell="1" allowOverlap="1" wp14:anchorId="376B5007" wp14:editId="5299186A">
                      <wp:simplePos x="0" y="0"/>
                      <wp:positionH relativeFrom="column">
                        <wp:posOffset>628650</wp:posOffset>
                      </wp:positionH>
                      <wp:positionV relativeFrom="paragraph">
                        <wp:posOffset>31078</wp:posOffset>
                      </wp:positionV>
                      <wp:extent cx="2193925" cy="0"/>
                      <wp:effectExtent l="0" t="0" r="0" b="0"/>
                      <wp:wrapNone/>
                      <wp:docPr id="204490918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B78D80" id="_x0000_t32" coordsize="21600,21600" o:spt="32" o:oned="t" path="m,l21600,21600e" filled="f">
                      <v:path arrowok="t" fillok="f" o:connecttype="none"/>
                      <o:lock v:ext="edit" shapetype="t"/>
                    </v:shapetype>
                    <v:shape id="Straight Arrow Connector 4" o:spid="_x0000_s1026" type="#_x0000_t32" style="position:absolute;margin-left:49.5pt;margin-top:2.45pt;width:172.7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"/>
                  </w:pict>
                </mc:Fallback>
              </mc:AlternateContent>
            </w:r>
            <w:r w:rsidR="00FA16DF" w:rsidRPr="001E0A15">
              <w:rPr>
                <w:b/>
                <w:bCs/>
                <w:color w:val="000000" w:themeColor="text1"/>
                <w:szCs w:val="28"/>
              </w:rPr>
              <w:br/>
            </w:r>
            <w:r w:rsidR="00FA16DF" w:rsidRPr="008F1735">
              <w:rPr>
                <w:i/>
                <w:iCs/>
                <w:color w:val="000000" w:themeColor="text1"/>
                <w:sz w:val="26"/>
                <w:szCs w:val="26"/>
                <w:lang w:val="vi-VN"/>
              </w:rPr>
              <w:t>Hà Nội, ngày</w:t>
            </w:r>
            <w:r w:rsidR="00754571" w:rsidRPr="008F1735">
              <w:rPr>
                <w:i/>
                <w:iCs/>
                <w:color w:val="000000" w:themeColor="text1"/>
                <w:sz w:val="26"/>
                <w:szCs w:val="26"/>
              </w:rPr>
              <w:t xml:space="preserve">       </w:t>
            </w:r>
            <w:r w:rsidR="000E056E" w:rsidRPr="008F1735">
              <w:rPr>
                <w:i/>
                <w:iCs/>
                <w:color w:val="000000" w:themeColor="text1"/>
                <w:sz w:val="26"/>
                <w:szCs w:val="26"/>
              </w:rPr>
              <w:t xml:space="preserve">  </w:t>
            </w:r>
            <w:r w:rsidR="00FA16DF" w:rsidRPr="008F1735">
              <w:rPr>
                <w:i/>
                <w:iCs/>
                <w:color w:val="000000" w:themeColor="text1"/>
                <w:sz w:val="26"/>
                <w:szCs w:val="26"/>
                <w:lang w:val="vi-VN"/>
              </w:rPr>
              <w:t>tháng</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rPr>
              <w:t xml:space="preserve"> </w:t>
            </w:r>
            <w:r w:rsidR="00754571" w:rsidRPr="008F1735">
              <w:rPr>
                <w:i/>
                <w:iCs/>
                <w:color w:val="000000" w:themeColor="text1"/>
                <w:sz w:val="26"/>
                <w:szCs w:val="26"/>
              </w:rPr>
              <w:t xml:space="preserve">  </w:t>
            </w:r>
            <w:r w:rsidR="00FA16DF" w:rsidRPr="008F1735">
              <w:rPr>
                <w:i/>
                <w:iCs/>
                <w:color w:val="000000" w:themeColor="text1"/>
                <w:sz w:val="26"/>
                <w:szCs w:val="26"/>
                <w:lang w:val="vi-VN"/>
              </w:rPr>
              <w:t>năm</w:t>
            </w:r>
            <w:r w:rsidR="00DB1FAF" w:rsidRPr="008F1735">
              <w:rPr>
                <w:i/>
                <w:iCs/>
                <w:color w:val="000000" w:themeColor="text1"/>
                <w:sz w:val="26"/>
                <w:szCs w:val="26"/>
              </w:rPr>
              <w:t xml:space="preserve"> 202</w:t>
            </w:r>
            <w:r w:rsidR="0045141B">
              <w:rPr>
                <w:i/>
                <w:iCs/>
                <w:color w:val="000000" w:themeColor="text1"/>
                <w:sz w:val="26"/>
                <w:szCs w:val="26"/>
              </w:rPr>
              <w:t>..</w:t>
            </w:r>
            <w:r w:rsidR="00FA16DF" w:rsidRPr="008F1735">
              <w:rPr>
                <w:i/>
                <w:iCs/>
                <w:color w:val="000000" w:themeColor="text1"/>
                <w:sz w:val="26"/>
                <w:szCs w:val="26"/>
                <w:lang w:val="vi-VN"/>
              </w:rPr>
              <w:t xml:space="preserve"> </w:t>
            </w:r>
            <w:r w:rsidR="00754571" w:rsidRPr="008F1735">
              <w:rPr>
                <w:i/>
                <w:iCs/>
                <w:color w:val="000000" w:themeColor="text1"/>
                <w:sz w:val="26"/>
                <w:szCs w:val="26"/>
              </w:rPr>
              <w:t xml:space="preserve">  </w:t>
            </w:r>
          </w:p>
        </w:tc>
      </w:tr>
    </w:tbl>
    <w:p w14:paraId="7D746236" w14:textId="77777777" w:rsidR="00B145D3" w:rsidRPr="001E0A15" w:rsidRDefault="00B145D3" w:rsidP="00760D1F">
      <w:pPr>
        <w:widowControl w:val="0"/>
        <w:jc w:val="center"/>
        <w:rPr>
          <w:b/>
          <w:bCs/>
          <w:color w:val="000000" w:themeColor="text1"/>
          <w:szCs w:val="28"/>
        </w:rPr>
      </w:pPr>
      <w:bookmarkStart w:id="0" w:name="loai_1"/>
    </w:p>
    <w:p w14:paraId="523312B1" w14:textId="06D2AD8B" w:rsidR="006D2157" w:rsidRPr="001E0A15" w:rsidRDefault="006D2157" w:rsidP="00506431">
      <w:pPr>
        <w:widowControl w:val="0"/>
        <w:spacing w:before="0" w:line="240" w:lineRule="auto"/>
        <w:ind w:firstLine="0"/>
        <w:jc w:val="center"/>
        <w:rPr>
          <w:b/>
          <w:color w:val="000000" w:themeColor="text1"/>
          <w:szCs w:val="28"/>
        </w:rPr>
      </w:pPr>
      <w:r w:rsidRPr="001E0A15">
        <w:rPr>
          <w:b/>
          <w:bCs/>
          <w:color w:val="000000" w:themeColor="text1"/>
          <w:szCs w:val="28"/>
        </w:rPr>
        <w:t>THÔNG TƯ</w:t>
      </w:r>
      <w:bookmarkEnd w:id="0"/>
    </w:p>
    <w:p w14:paraId="32A6AE9A" w14:textId="3C32B1FA" w:rsidR="00FF6873" w:rsidRDefault="007B5D42" w:rsidP="00506431">
      <w:pPr>
        <w:widowControl w:val="0"/>
        <w:spacing w:before="0" w:line="240" w:lineRule="auto"/>
        <w:ind w:firstLine="0"/>
        <w:jc w:val="center"/>
        <w:rPr>
          <w:b/>
          <w:color w:val="000000" w:themeColor="text1"/>
          <w:szCs w:val="28"/>
        </w:rPr>
      </w:pPr>
      <w:bookmarkStart w:id="1" w:name="loai_1_name"/>
      <w:r>
        <w:rPr>
          <w:b/>
          <w:color w:val="000000" w:themeColor="text1"/>
          <w:szCs w:val="28"/>
        </w:rPr>
        <w:t>S</w:t>
      </w:r>
      <w:r w:rsidR="00860C1B" w:rsidRPr="00860C1B">
        <w:rPr>
          <w:b/>
          <w:color w:val="000000" w:themeColor="text1"/>
          <w:szCs w:val="28"/>
          <w:lang w:val="vi-VN"/>
        </w:rPr>
        <w:t>ửa đổi, bổ sung</w:t>
      </w:r>
      <w:r w:rsidR="00A659D0">
        <w:rPr>
          <w:b/>
          <w:color w:val="000000" w:themeColor="text1"/>
          <w:szCs w:val="28"/>
        </w:rPr>
        <w:t xml:space="preserve"> </w:t>
      </w:r>
      <w:proofErr w:type="spellStart"/>
      <w:r w:rsidR="00A659D0">
        <w:rPr>
          <w:b/>
          <w:color w:val="000000" w:themeColor="text1"/>
          <w:szCs w:val="28"/>
        </w:rPr>
        <w:t>một</w:t>
      </w:r>
      <w:proofErr w:type="spellEnd"/>
      <w:r w:rsidR="00A659D0">
        <w:rPr>
          <w:b/>
          <w:color w:val="000000" w:themeColor="text1"/>
          <w:szCs w:val="28"/>
        </w:rPr>
        <w:t xml:space="preserve"> </w:t>
      </w:r>
      <w:proofErr w:type="spellStart"/>
      <w:r w:rsidR="00A659D0">
        <w:rPr>
          <w:b/>
          <w:color w:val="000000" w:themeColor="text1"/>
          <w:szCs w:val="28"/>
        </w:rPr>
        <w:t>số</w:t>
      </w:r>
      <w:proofErr w:type="spellEnd"/>
      <w:r w:rsidR="00A659D0">
        <w:rPr>
          <w:b/>
          <w:color w:val="000000" w:themeColor="text1"/>
          <w:szCs w:val="28"/>
        </w:rPr>
        <w:t xml:space="preserve"> </w:t>
      </w:r>
      <w:proofErr w:type="spellStart"/>
      <w:r w:rsidR="00A659D0">
        <w:rPr>
          <w:b/>
          <w:color w:val="000000" w:themeColor="text1"/>
          <w:szCs w:val="28"/>
        </w:rPr>
        <w:t>điều</w:t>
      </w:r>
      <w:proofErr w:type="spellEnd"/>
      <w:r w:rsidR="00A659D0">
        <w:rPr>
          <w:b/>
          <w:color w:val="000000" w:themeColor="text1"/>
          <w:szCs w:val="28"/>
        </w:rPr>
        <w:t xml:space="preserve"> </w:t>
      </w:r>
      <w:proofErr w:type="spellStart"/>
      <w:r w:rsidR="00A659D0">
        <w:rPr>
          <w:b/>
          <w:color w:val="000000" w:themeColor="text1"/>
          <w:szCs w:val="28"/>
        </w:rPr>
        <w:t>tại</w:t>
      </w:r>
      <w:proofErr w:type="spellEnd"/>
      <w:r w:rsidR="00860C1B" w:rsidRPr="00860C1B">
        <w:rPr>
          <w:b/>
          <w:color w:val="000000" w:themeColor="text1"/>
          <w:szCs w:val="28"/>
          <w:lang w:val="vi-VN"/>
        </w:rPr>
        <w:t xml:space="preserve"> các </w:t>
      </w:r>
      <w:r w:rsidR="00860C1B">
        <w:rPr>
          <w:b/>
          <w:color w:val="000000" w:themeColor="text1"/>
          <w:szCs w:val="28"/>
        </w:rPr>
        <w:t xml:space="preserve">Thông </w:t>
      </w:r>
      <w:proofErr w:type="spellStart"/>
      <w:r w:rsidR="00860C1B">
        <w:rPr>
          <w:b/>
          <w:color w:val="000000" w:themeColor="text1"/>
          <w:szCs w:val="28"/>
        </w:rPr>
        <w:t>tư</w:t>
      </w:r>
      <w:proofErr w:type="spellEnd"/>
      <w:r w:rsidR="00860C1B">
        <w:rPr>
          <w:b/>
          <w:color w:val="000000" w:themeColor="text1"/>
          <w:szCs w:val="28"/>
        </w:rPr>
        <w:t xml:space="preserve"> </w:t>
      </w:r>
    </w:p>
    <w:p w14:paraId="25B8C7E7" w14:textId="4508D062" w:rsidR="00FF6873" w:rsidRDefault="00FF6873" w:rsidP="00506431">
      <w:pPr>
        <w:widowControl w:val="0"/>
        <w:spacing w:before="0" w:line="240" w:lineRule="auto"/>
        <w:ind w:firstLine="0"/>
        <w:jc w:val="center"/>
        <w:rPr>
          <w:b/>
          <w:color w:val="000000" w:themeColor="text1"/>
          <w:szCs w:val="28"/>
          <w:lang w:val="vi-VN"/>
        </w:rPr>
      </w:pPr>
      <w:proofErr w:type="spellStart"/>
      <w:r>
        <w:rPr>
          <w:b/>
          <w:color w:val="000000" w:themeColor="text1"/>
          <w:szCs w:val="28"/>
        </w:rPr>
        <w:t>va</w:t>
      </w:r>
      <w:proofErr w:type="spellEnd"/>
      <w:r>
        <w:rPr>
          <w:b/>
          <w:color w:val="000000" w:themeColor="text1"/>
          <w:szCs w:val="28"/>
        </w:rPr>
        <w:t xml:space="preserve">̀ </w:t>
      </w:r>
      <w:proofErr w:type="spellStart"/>
      <w:r>
        <w:rPr>
          <w:b/>
          <w:color w:val="000000" w:themeColor="text1"/>
          <w:szCs w:val="28"/>
        </w:rPr>
        <w:t>Quyết</w:t>
      </w:r>
      <w:proofErr w:type="spellEnd"/>
      <w:r>
        <w:rPr>
          <w:b/>
          <w:color w:val="000000" w:themeColor="text1"/>
          <w:szCs w:val="28"/>
        </w:rPr>
        <w:t xml:space="preserve"> </w:t>
      </w:r>
      <w:proofErr w:type="spellStart"/>
      <w:r>
        <w:rPr>
          <w:b/>
          <w:color w:val="000000" w:themeColor="text1"/>
          <w:szCs w:val="28"/>
        </w:rPr>
        <w:t>định</w:t>
      </w:r>
      <w:proofErr w:type="spellEnd"/>
      <w:r>
        <w:rPr>
          <w:b/>
          <w:color w:val="000000" w:themeColor="text1"/>
          <w:szCs w:val="28"/>
        </w:rPr>
        <w:t xml:space="preserve"> </w:t>
      </w:r>
      <w:proofErr w:type="spellStart"/>
      <w:r>
        <w:rPr>
          <w:b/>
          <w:color w:val="000000" w:themeColor="text1"/>
          <w:szCs w:val="28"/>
        </w:rPr>
        <w:t>quy</w:t>
      </w:r>
      <w:proofErr w:type="spellEnd"/>
      <w:r>
        <w:rPr>
          <w:b/>
          <w:color w:val="000000" w:themeColor="text1"/>
          <w:szCs w:val="28"/>
        </w:rPr>
        <w:t xml:space="preserve"> </w:t>
      </w:r>
      <w:proofErr w:type="spellStart"/>
      <w:r>
        <w:rPr>
          <w:b/>
          <w:color w:val="000000" w:themeColor="text1"/>
          <w:szCs w:val="28"/>
        </w:rPr>
        <w:t>phạm</w:t>
      </w:r>
      <w:proofErr w:type="spellEnd"/>
      <w:r>
        <w:rPr>
          <w:b/>
          <w:color w:val="000000" w:themeColor="text1"/>
          <w:szCs w:val="28"/>
        </w:rPr>
        <w:t xml:space="preserve"> </w:t>
      </w:r>
      <w:proofErr w:type="spellStart"/>
      <w:r>
        <w:rPr>
          <w:b/>
          <w:color w:val="000000" w:themeColor="text1"/>
          <w:szCs w:val="28"/>
        </w:rPr>
        <w:t>pháp</w:t>
      </w:r>
      <w:proofErr w:type="spellEnd"/>
      <w:r>
        <w:rPr>
          <w:b/>
          <w:color w:val="000000" w:themeColor="text1"/>
          <w:szCs w:val="28"/>
        </w:rPr>
        <w:t xml:space="preserve"> </w:t>
      </w:r>
      <w:proofErr w:type="spellStart"/>
      <w:r>
        <w:rPr>
          <w:b/>
          <w:color w:val="000000" w:themeColor="text1"/>
          <w:szCs w:val="28"/>
        </w:rPr>
        <w:t>luật</w:t>
      </w:r>
      <w:proofErr w:type="spellEnd"/>
      <w:r>
        <w:rPr>
          <w:b/>
          <w:color w:val="000000" w:themeColor="text1"/>
          <w:szCs w:val="28"/>
        </w:rPr>
        <w:t xml:space="preserve"> </w:t>
      </w:r>
      <w:proofErr w:type="spellStart"/>
      <w:r w:rsidR="00860C1B">
        <w:rPr>
          <w:b/>
          <w:color w:val="000000" w:themeColor="text1"/>
          <w:szCs w:val="28"/>
        </w:rPr>
        <w:t>của</w:t>
      </w:r>
      <w:proofErr w:type="spellEnd"/>
      <w:r w:rsidR="00860C1B" w:rsidRPr="00860C1B">
        <w:rPr>
          <w:b/>
          <w:color w:val="000000" w:themeColor="text1"/>
          <w:szCs w:val="28"/>
          <w:lang w:val="vi-VN"/>
        </w:rPr>
        <w:t xml:space="preserve"> Bộ trưởng Bộ Khoa học và Công nghệ liên quan đến giao </w:t>
      </w:r>
      <w:r w:rsidR="00415A2C" w:rsidRPr="00415A2C">
        <w:rPr>
          <w:b/>
          <w:color w:val="000000" w:themeColor="text1"/>
          <w:szCs w:val="28"/>
          <w:lang w:val="vi-VN"/>
        </w:rPr>
        <w:t xml:space="preserve">nhiệm vụ và quyền hạn </w:t>
      </w:r>
      <w:r w:rsidR="00860C1B" w:rsidRPr="00860C1B">
        <w:rPr>
          <w:b/>
          <w:color w:val="000000" w:themeColor="text1"/>
          <w:szCs w:val="28"/>
          <w:lang w:val="vi-VN"/>
        </w:rPr>
        <w:t>cho</w:t>
      </w:r>
      <w:r>
        <w:rPr>
          <w:b/>
          <w:color w:val="000000" w:themeColor="text1"/>
          <w:szCs w:val="28"/>
        </w:rPr>
        <w:t xml:space="preserve"> </w:t>
      </w:r>
    </w:p>
    <w:p w14:paraId="32BB4225" w14:textId="2C89EAD2" w:rsidR="00EF3986" w:rsidRPr="001E0A15" w:rsidRDefault="00860C1B" w:rsidP="00506431">
      <w:pPr>
        <w:widowControl w:val="0"/>
        <w:spacing w:before="0" w:line="240" w:lineRule="auto"/>
        <w:ind w:firstLine="0"/>
        <w:jc w:val="center"/>
        <w:rPr>
          <w:b/>
          <w:color w:val="000000" w:themeColor="text1"/>
          <w:szCs w:val="28"/>
          <w:lang w:val="vi-VN"/>
        </w:rPr>
      </w:pPr>
      <w:r w:rsidRPr="00860C1B">
        <w:rPr>
          <w:b/>
          <w:color w:val="000000" w:themeColor="text1"/>
          <w:szCs w:val="28"/>
          <w:lang w:val="vi-VN"/>
        </w:rPr>
        <w:t xml:space="preserve">Tổng cục Tiêu chuẩn Đo lường Chất lượng  </w:t>
      </w:r>
    </w:p>
    <w:bookmarkEnd w:id="1"/>
    <w:p w14:paraId="54963AAA" w14:textId="550BF111" w:rsidR="006D2157" w:rsidRPr="008F1735" w:rsidRDefault="00E23E98" w:rsidP="00760D1F">
      <w:pPr>
        <w:widowControl w:val="0"/>
        <w:spacing w:line="300" w:lineRule="auto"/>
        <w:rPr>
          <w:b/>
          <w:i/>
          <w:iCs/>
          <w:color w:val="000000" w:themeColor="text1"/>
          <w:szCs w:val="28"/>
          <w:lang w:val="vi-VN"/>
        </w:rPr>
      </w:pPr>
      <w:r>
        <w:rPr>
          <w:noProof/>
        </w:rPr>
        <mc:AlternateContent>
          <mc:Choice Requires="wps">
            <w:drawing>
              <wp:anchor distT="4294967295" distB="4294967295" distL="114300" distR="114300" simplePos="0" relativeHeight="251657216" behindDoc="0" locked="0" layoutInCell="1" allowOverlap="1" wp14:anchorId="00EC0935" wp14:editId="177A9752">
                <wp:simplePos x="0" y="0"/>
                <wp:positionH relativeFrom="margin">
                  <wp:align>center</wp:align>
                </wp:positionH>
                <wp:positionV relativeFrom="paragraph">
                  <wp:posOffset>131444</wp:posOffset>
                </wp:positionV>
                <wp:extent cx="1264920" cy="0"/>
                <wp:effectExtent l="0" t="0" r="0" b="0"/>
                <wp:wrapNone/>
                <wp:docPr id="16764562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688ABF6" id="Straight Arrow Connector 3" o:spid="_x0000_s1026" type="#_x0000_t32" style="position:absolute;margin-left:0;margin-top:10.35pt;width:99.6pt;height:0;z-index:25165721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">
                <w10:wrap anchorx="margin"/>
              </v:shape>
            </w:pict>
          </mc:Fallback>
        </mc:AlternateContent>
      </w:r>
    </w:p>
    <w:p w14:paraId="3E20ADEE" w14:textId="6E60F2A6" w:rsidR="003A1757" w:rsidRPr="003A1757" w:rsidRDefault="007978E9" w:rsidP="00760D1F">
      <w:pPr>
        <w:widowControl w:val="0"/>
        <w:rPr>
          <w:i/>
          <w:iCs/>
          <w:color w:val="000000" w:themeColor="text1"/>
          <w:spacing w:val="-6"/>
          <w:szCs w:val="28"/>
          <w:lang w:val="vi-VN"/>
        </w:rPr>
      </w:pPr>
      <w:r w:rsidRPr="007978E9">
        <w:rPr>
          <w:i/>
          <w:iCs/>
          <w:color w:val="000000" w:themeColor="text1"/>
          <w:spacing w:val="-6"/>
          <w:szCs w:val="28"/>
          <w:lang w:val="vi-VN"/>
        </w:rPr>
        <w:t>Căn cứ Nghị định số 28/2023/NĐ-CP ngày 02 tháng 6 năm 2023 của Chính phủ quy định chức năng, nhiệm vụ, quyền hạn và cơ cấu tổ chức của Bộ Khoa học và Công nghệ;</w:t>
      </w:r>
      <w:r w:rsidR="003A1757" w:rsidRPr="003A1757">
        <w:rPr>
          <w:i/>
          <w:iCs/>
          <w:color w:val="000000" w:themeColor="text1"/>
          <w:spacing w:val="-6"/>
          <w:szCs w:val="28"/>
          <w:lang w:val="vi-VN"/>
        </w:rPr>
        <w:t>.</w:t>
      </w:r>
    </w:p>
    <w:p w14:paraId="5511F45B" w14:textId="5F2A49BF" w:rsidR="007978E9" w:rsidRPr="00C66DBE" w:rsidRDefault="007978E9" w:rsidP="00760D1F">
      <w:pPr>
        <w:widowControl w:val="0"/>
        <w:rPr>
          <w:i/>
          <w:iCs/>
          <w:color w:val="000000" w:themeColor="text1"/>
          <w:szCs w:val="28"/>
          <w:lang w:val="vi-VN"/>
        </w:rPr>
      </w:pPr>
      <w:r w:rsidRPr="007978E9">
        <w:rPr>
          <w:i/>
          <w:iCs/>
          <w:color w:val="000000" w:themeColor="text1"/>
          <w:szCs w:val="28"/>
          <w:lang w:val="vi-VN"/>
        </w:rPr>
        <w:t>Theo đề nghị của Quyền Chủ tịch Ủy ban Tiêu chuẩn Đo lường Chất lượng</w:t>
      </w:r>
      <w:r w:rsidR="00264F41" w:rsidRPr="00C66DBE">
        <w:rPr>
          <w:i/>
          <w:iCs/>
          <w:color w:val="000000" w:themeColor="text1"/>
          <w:szCs w:val="28"/>
          <w:lang w:val="vi-VN"/>
        </w:rPr>
        <w:t xml:space="preserve"> Quốc gia</w:t>
      </w:r>
      <w:r w:rsidRPr="007978E9">
        <w:rPr>
          <w:i/>
          <w:iCs/>
          <w:color w:val="000000" w:themeColor="text1"/>
          <w:szCs w:val="28"/>
          <w:lang w:val="vi-VN"/>
        </w:rPr>
        <w:t>, Vụ trưởng Vụ Tổ chức cán bộ, Vụ trưởng Vụ Pháp chế, Chánh Văn phòng Bộ Khoa học và Công nghệ</w:t>
      </w:r>
      <w:r w:rsidRPr="00C66DBE">
        <w:rPr>
          <w:i/>
          <w:iCs/>
          <w:color w:val="000000" w:themeColor="text1"/>
          <w:szCs w:val="28"/>
          <w:lang w:val="vi-VN"/>
        </w:rPr>
        <w:t>;</w:t>
      </w:r>
    </w:p>
    <w:p w14:paraId="3224D2FF" w14:textId="6529A565" w:rsidR="00034D1F" w:rsidRDefault="006D2157" w:rsidP="00A659D0">
      <w:pPr>
        <w:widowControl w:val="0"/>
        <w:rPr>
          <w:b/>
          <w:bCs/>
          <w:color w:val="000000" w:themeColor="text1"/>
          <w:szCs w:val="28"/>
          <w:lang w:val="vi-VN"/>
        </w:rPr>
      </w:pPr>
      <w:r w:rsidRPr="00763F04">
        <w:rPr>
          <w:i/>
          <w:iCs/>
          <w:color w:val="000000" w:themeColor="text1"/>
          <w:szCs w:val="28"/>
          <w:lang w:val="vi-VN"/>
        </w:rPr>
        <w:t xml:space="preserve">Bộ trưởng Bộ Khoa học và Công nghệ </w:t>
      </w:r>
      <w:r w:rsidR="002745D1" w:rsidRPr="00763F04">
        <w:rPr>
          <w:i/>
          <w:iCs/>
          <w:color w:val="000000" w:themeColor="text1"/>
          <w:szCs w:val="28"/>
          <w:lang w:val="vi-VN"/>
        </w:rPr>
        <w:t xml:space="preserve">ban hành Thông tư </w:t>
      </w:r>
      <w:bookmarkStart w:id="2" w:name="chuong_1"/>
      <w:r w:rsidR="007978E9" w:rsidRPr="007978E9">
        <w:rPr>
          <w:i/>
          <w:iCs/>
          <w:color w:val="000000" w:themeColor="text1"/>
          <w:szCs w:val="28"/>
          <w:lang w:val="vi-VN"/>
        </w:rPr>
        <w:t xml:space="preserve">sửa đổi, bổ sung </w:t>
      </w:r>
      <w:r w:rsidR="00A659D0" w:rsidRPr="00A659D0">
        <w:rPr>
          <w:i/>
          <w:iCs/>
          <w:color w:val="000000" w:themeColor="text1"/>
          <w:szCs w:val="28"/>
          <w:lang w:val="vi-VN"/>
        </w:rPr>
        <w:t xml:space="preserve">một số điều tại các Thông tư </w:t>
      </w:r>
      <w:r w:rsidR="0089558E" w:rsidRPr="00C66DBE">
        <w:rPr>
          <w:i/>
          <w:iCs/>
          <w:color w:val="000000" w:themeColor="text1"/>
          <w:szCs w:val="28"/>
          <w:lang w:val="vi-VN"/>
        </w:rPr>
        <w:t xml:space="preserve">và Quyết định quy phạm pháp luật </w:t>
      </w:r>
      <w:r w:rsidR="00A659D0" w:rsidRPr="00A659D0">
        <w:rPr>
          <w:i/>
          <w:iCs/>
          <w:color w:val="000000" w:themeColor="text1"/>
          <w:szCs w:val="28"/>
          <w:lang w:val="vi-VN"/>
        </w:rPr>
        <w:t>của Bộ trưởng Bộ Khoa học và Công nghệ liên quan đến giao nhiệm vụ và quyền hạn cho Tổng cục Tiêu chuẩn Đo lường Chất lượng</w:t>
      </w:r>
      <w:r w:rsidR="00B72B70" w:rsidRPr="00C66DBE">
        <w:rPr>
          <w:i/>
          <w:iCs/>
          <w:color w:val="000000" w:themeColor="text1"/>
          <w:szCs w:val="28"/>
          <w:lang w:val="vi-VN"/>
        </w:rPr>
        <w:t>.</w:t>
      </w:r>
    </w:p>
    <w:p w14:paraId="2C1D3390" w14:textId="11EF3420" w:rsidR="006D2157" w:rsidRPr="001E0A15" w:rsidRDefault="006D2157" w:rsidP="00760D1F">
      <w:pPr>
        <w:widowControl w:val="0"/>
        <w:jc w:val="center"/>
        <w:rPr>
          <w:color w:val="000000" w:themeColor="text1"/>
          <w:szCs w:val="28"/>
        </w:rPr>
      </w:pPr>
      <w:r w:rsidRPr="001E0A15">
        <w:rPr>
          <w:b/>
          <w:bCs/>
          <w:color w:val="000000" w:themeColor="text1"/>
          <w:szCs w:val="28"/>
          <w:lang w:val="vi-VN"/>
        </w:rPr>
        <w:t xml:space="preserve">Chương </w:t>
      </w:r>
      <w:r w:rsidRPr="001E0A15">
        <w:rPr>
          <w:b/>
          <w:bCs/>
          <w:color w:val="000000" w:themeColor="text1"/>
          <w:szCs w:val="28"/>
        </w:rPr>
        <w:t>I</w:t>
      </w:r>
      <w:bookmarkEnd w:id="2"/>
    </w:p>
    <w:p w14:paraId="4B3D4F03" w14:textId="25FF16B0" w:rsidR="004E108A" w:rsidRDefault="006D2157" w:rsidP="00760D1F">
      <w:pPr>
        <w:widowControl w:val="0"/>
        <w:jc w:val="center"/>
        <w:rPr>
          <w:b/>
          <w:bCs/>
          <w:color w:val="000000" w:themeColor="text1"/>
          <w:szCs w:val="28"/>
          <w:lang w:val="vi-VN"/>
        </w:rPr>
      </w:pPr>
      <w:bookmarkStart w:id="3" w:name="chuong_1_name"/>
      <w:r w:rsidRPr="001E0A15">
        <w:rPr>
          <w:b/>
          <w:bCs/>
          <w:color w:val="000000" w:themeColor="text1"/>
          <w:szCs w:val="28"/>
          <w:lang w:val="vi-VN"/>
        </w:rPr>
        <w:t>QUY ĐỊNH CHUNG</w:t>
      </w:r>
      <w:bookmarkEnd w:id="3"/>
    </w:p>
    <w:p w14:paraId="35696A03" w14:textId="65273C43" w:rsidR="004B0071" w:rsidRPr="00526CD8" w:rsidRDefault="004B0071" w:rsidP="0035326D">
      <w:pPr>
        <w:pStyle w:val="ListParagraph"/>
        <w:widowControl w:val="0"/>
        <w:numPr>
          <w:ilvl w:val="0"/>
          <w:numId w:val="1"/>
        </w:numPr>
        <w:ind w:firstLine="981"/>
        <w:contextualSpacing w:val="0"/>
        <w:rPr>
          <w:b/>
          <w:bCs/>
          <w:color w:val="000000" w:themeColor="text1"/>
          <w:sz w:val="28"/>
          <w:szCs w:val="28"/>
        </w:rPr>
      </w:pPr>
      <w:bookmarkStart w:id="4" w:name="dieu_1"/>
      <w:proofErr w:type="spellStart"/>
      <w:r w:rsidRPr="00526CD8">
        <w:rPr>
          <w:b/>
          <w:bCs/>
          <w:color w:val="000000" w:themeColor="text1"/>
          <w:sz w:val="28"/>
          <w:szCs w:val="28"/>
        </w:rPr>
        <w:t>Phạm</w:t>
      </w:r>
      <w:proofErr w:type="spellEnd"/>
      <w:r w:rsidRPr="00526CD8">
        <w:rPr>
          <w:b/>
          <w:bCs/>
          <w:color w:val="000000" w:themeColor="text1"/>
          <w:sz w:val="28"/>
          <w:szCs w:val="28"/>
        </w:rPr>
        <w:t xml:space="preserve"> vi </w:t>
      </w:r>
      <w:proofErr w:type="spellStart"/>
      <w:r w:rsidRPr="00526CD8">
        <w:rPr>
          <w:b/>
          <w:bCs/>
          <w:color w:val="000000" w:themeColor="text1"/>
          <w:sz w:val="28"/>
          <w:szCs w:val="28"/>
        </w:rPr>
        <w:t>điều</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chỉnh</w:t>
      </w:r>
      <w:proofErr w:type="spellEnd"/>
    </w:p>
    <w:p w14:paraId="50B3897F" w14:textId="0D192444" w:rsidR="004D78DB" w:rsidRPr="00307BE6" w:rsidRDefault="004D78DB" w:rsidP="0035326D">
      <w:pPr>
        <w:widowControl w:val="0"/>
        <w:rPr>
          <w:color w:val="000000" w:themeColor="text1"/>
          <w:szCs w:val="28"/>
        </w:rPr>
      </w:pPr>
      <w:r w:rsidRPr="00913C5B">
        <w:rPr>
          <w:color w:val="000000" w:themeColor="text1"/>
          <w:szCs w:val="28"/>
        </w:rPr>
        <w:t>S</w:t>
      </w:r>
      <w:r w:rsidRPr="00913C5B">
        <w:rPr>
          <w:color w:val="000000" w:themeColor="text1"/>
          <w:szCs w:val="28"/>
          <w:lang w:val="vi-VN"/>
        </w:rPr>
        <w:t xml:space="preserve">ửa đổi, bổ sung một số điều tại các Thông tư </w:t>
      </w:r>
      <w:r w:rsidR="003923E2" w:rsidRPr="003923E2">
        <w:rPr>
          <w:color w:val="000000" w:themeColor="text1"/>
          <w:szCs w:val="28"/>
          <w:lang w:val="vi-VN"/>
        </w:rPr>
        <w:t xml:space="preserve">và Quyết định quy phạm pháp luật </w:t>
      </w:r>
      <w:r w:rsidRPr="00913C5B">
        <w:rPr>
          <w:color w:val="000000" w:themeColor="text1"/>
          <w:szCs w:val="28"/>
          <w:lang w:val="vi-VN"/>
        </w:rPr>
        <w:t>của Bộ trưởng Bộ Khoa học và Công nghệ liên quan đến giao nhiệm vụ và quyền hạn cho Tổng cục Tiêu chuẩn Đo lường Chất lượng.</w:t>
      </w:r>
      <w:r w:rsidR="003923E2">
        <w:rPr>
          <w:color w:val="000000" w:themeColor="text1"/>
          <w:szCs w:val="28"/>
        </w:rPr>
        <w:t xml:space="preserve"> </w:t>
      </w:r>
    </w:p>
    <w:p w14:paraId="383D5699" w14:textId="793E851B" w:rsidR="0034642A" w:rsidRPr="00526CD8" w:rsidRDefault="0034642A" w:rsidP="008E160F">
      <w:pPr>
        <w:pStyle w:val="ListParagraph"/>
        <w:widowControl w:val="0"/>
        <w:numPr>
          <w:ilvl w:val="0"/>
          <w:numId w:val="1"/>
        </w:numPr>
        <w:ind w:firstLine="981"/>
        <w:contextualSpacing w:val="0"/>
        <w:rPr>
          <w:b/>
          <w:bCs/>
          <w:color w:val="000000" w:themeColor="text1"/>
          <w:sz w:val="28"/>
          <w:szCs w:val="28"/>
        </w:rPr>
      </w:pPr>
      <w:bookmarkStart w:id="5" w:name="dieu_13"/>
      <w:bookmarkEnd w:id="4"/>
      <w:proofErr w:type="spellStart"/>
      <w:r w:rsidRPr="00526CD8">
        <w:rPr>
          <w:b/>
          <w:bCs/>
          <w:color w:val="000000" w:themeColor="text1"/>
          <w:sz w:val="28"/>
          <w:szCs w:val="28"/>
        </w:rPr>
        <w:t>Đối</w:t>
      </w:r>
      <w:proofErr w:type="spellEnd"/>
      <w:r w:rsidRPr="00526CD8">
        <w:rPr>
          <w:b/>
          <w:bCs/>
          <w:color w:val="000000" w:themeColor="text1"/>
          <w:sz w:val="28"/>
          <w:szCs w:val="28"/>
        </w:rPr>
        <w:t xml:space="preserve"> </w:t>
      </w:r>
      <w:proofErr w:type="spellStart"/>
      <w:r w:rsidRPr="00526CD8">
        <w:rPr>
          <w:b/>
          <w:bCs/>
          <w:color w:val="000000" w:themeColor="text1"/>
          <w:sz w:val="28"/>
          <w:szCs w:val="28"/>
        </w:rPr>
        <w:t>tượng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điều</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chỉnh</w:t>
      </w:r>
      <w:proofErr w:type="spellEnd"/>
    </w:p>
    <w:p w14:paraId="08249F11" w14:textId="56801290" w:rsidR="0034642A" w:rsidRPr="00913C5B" w:rsidRDefault="00DF28CB" w:rsidP="0035326D">
      <w:pPr>
        <w:widowControl w:val="0"/>
        <w:rPr>
          <w:color w:val="000000" w:themeColor="text1"/>
          <w:szCs w:val="28"/>
        </w:rPr>
      </w:pPr>
      <w:r w:rsidRPr="00913C5B">
        <w:rPr>
          <w:color w:val="000000" w:themeColor="text1"/>
          <w:szCs w:val="28"/>
        </w:rPr>
        <w:t xml:space="preserve">Thông </w:t>
      </w:r>
      <w:proofErr w:type="spellStart"/>
      <w:r w:rsidRPr="00913C5B">
        <w:rPr>
          <w:color w:val="000000" w:themeColor="text1"/>
          <w:szCs w:val="28"/>
        </w:rPr>
        <w:t>tư</w:t>
      </w:r>
      <w:proofErr w:type="spellEnd"/>
      <w:r w:rsidRPr="00913C5B">
        <w:rPr>
          <w:color w:val="000000" w:themeColor="text1"/>
          <w:szCs w:val="28"/>
        </w:rPr>
        <w:t xml:space="preserve"> </w:t>
      </w:r>
      <w:proofErr w:type="spellStart"/>
      <w:r w:rsidRPr="00913C5B">
        <w:rPr>
          <w:color w:val="000000" w:themeColor="text1"/>
          <w:szCs w:val="28"/>
        </w:rPr>
        <w:t>này</w:t>
      </w:r>
      <w:proofErr w:type="spellEnd"/>
      <w:r w:rsidRPr="00913C5B">
        <w:rPr>
          <w:color w:val="000000" w:themeColor="text1"/>
          <w:szCs w:val="28"/>
        </w:rPr>
        <w:t xml:space="preserve"> </w:t>
      </w:r>
      <w:proofErr w:type="spellStart"/>
      <w:r w:rsidRPr="00913C5B">
        <w:rPr>
          <w:color w:val="000000" w:themeColor="text1"/>
          <w:szCs w:val="28"/>
        </w:rPr>
        <w:t>áp</w:t>
      </w:r>
      <w:proofErr w:type="spellEnd"/>
      <w:r w:rsidRPr="00913C5B">
        <w:rPr>
          <w:color w:val="000000" w:themeColor="text1"/>
          <w:szCs w:val="28"/>
        </w:rPr>
        <w:t xml:space="preserve"> </w:t>
      </w:r>
      <w:proofErr w:type="spellStart"/>
      <w:r w:rsidRPr="00913C5B">
        <w:rPr>
          <w:color w:val="000000" w:themeColor="text1"/>
          <w:szCs w:val="28"/>
        </w:rPr>
        <w:t>dụng</w:t>
      </w:r>
      <w:proofErr w:type="spellEnd"/>
      <w:r w:rsidRPr="00913C5B">
        <w:rPr>
          <w:color w:val="000000" w:themeColor="text1"/>
          <w:szCs w:val="28"/>
        </w:rPr>
        <w:t xml:space="preserve"> </w:t>
      </w:r>
      <w:proofErr w:type="spellStart"/>
      <w:r w:rsidRPr="00913C5B">
        <w:rPr>
          <w:color w:val="000000" w:themeColor="text1"/>
          <w:szCs w:val="28"/>
        </w:rPr>
        <w:t>đối</w:t>
      </w:r>
      <w:proofErr w:type="spellEnd"/>
      <w:r w:rsidRPr="00913C5B">
        <w:rPr>
          <w:color w:val="000000" w:themeColor="text1"/>
          <w:szCs w:val="28"/>
        </w:rPr>
        <w:t xml:space="preserve"> </w:t>
      </w:r>
      <w:proofErr w:type="spellStart"/>
      <w:r w:rsidRPr="00913C5B">
        <w:rPr>
          <w:color w:val="000000" w:themeColor="text1"/>
          <w:szCs w:val="28"/>
        </w:rPr>
        <w:t>với</w:t>
      </w:r>
      <w:proofErr w:type="spellEnd"/>
      <w:r w:rsidRPr="00913C5B">
        <w:rPr>
          <w:color w:val="000000" w:themeColor="text1"/>
          <w:szCs w:val="28"/>
        </w:rPr>
        <w:t xml:space="preserve"> </w:t>
      </w:r>
      <w:proofErr w:type="spellStart"/>
      <w:r w:rsidRPr="00913C5B">
        <w:rPr>
          <w:color w:val="000000" w:themeColor="text1"/>
          <w:szCs w:val="28"/>
        </w:rPr>
        <w:t>các</w:t>
      </w:r>
      <w:proofErr w:type="spellEnd"/>
      <w:r w:rsidRPr="00913C5B">
        <w:rPr>
          <w:color w:val="000000" w:themeColor="text1"/>
          <w:szCs w:val="28"/>
        </w:rPr>
        <w:t xml:space="preserve"> </w:t>
      </w:r>
      <w:proofErr w:type="spellStart"/>
      <w:r w:rsidRPr="00913C5B">
        <w:rPr>
          <w:color w:val="000000" w:themeColor="text1"/>
          <w:szCs w:val="28"/>
        </w:rPr>
        <w:t>cơ</w:t>
      </w:r>
      <w:proofErr w:type="spellEnd"/>
      <w:r w:rsidRPr="00913C5B">
        <w:rPr>
          <w:color w:val="000000" w:themeColor="text1"/>
          <w:szCs w:val="28"/>
        </w:rPr>
        <w:t xml:space="preserve"> </w:t>
      </w:r>
      <w:proofErr w:type="spellStart"/>
      <w:r w:rsidRPr="00913C5B">
        <w:rPr>
          <w:color w:val="000000" w:themeColor="text1"/>
          <w:szCs w:val="28"/>
        </w:rPr>
        <w:t>quan</w:t>
      </w:r>
      <w:proofErr w:type="spellEnd"/>
      <w:r w:rsidRPr="00913C5B">
        <w:rPr>
          <w:color w:val="000000" w:themeColor="text1"/>
          <w:szCs w:val="28"/>
        </w:rPr>
        <w:t xml:space="preserve">, </w:t>
      </w:r>
      <w:proofErr w:type="spellStart"/>
      <w:r w:rsidRPr="00913C5B">
        <w:rPr>
          <w:color w:val="000000" w:themeColor="text1"/>
          <w:szCs w:val="28"/>
        </w:rPr>
        <w:t>tô</w:t>
      </w:r>
      <w:proofErr w:type="spellEnd"/>
      <w:r w:rsidRPr="00913C5B">
        <w:rPr>
          <w:color w:val="000000" w:themeColor="text1"/>
          <w:szCs w:val="28"/>
        </w:rPr>
        <w:t xml:space="preserve">̉ </w:t>
      </w:r>
      <w:proofErr w:type="spellStart"/>
      <w:r w:rsidRPr="00913C5B">
        <w:rPr>
          <w:color w:val="000000" w:themeColor="text1"/>
          <w:szCs w:val="28"/>
        </w:rPr>
        <w:t>chức</w:t>
      </w:r>
      <w:proofErr w:type="spellEnd"/>
      <w:r w:rsidRPr="00913C5B">
        <w:rPr>
          <w:color w:val="000000" w:themeColor="text1"/>
          <w:szCs w:val="28"/>
        </w:rPr>
        <w:t xml:space="preserve">, </w:t>
      </w:r>
      <w:proofErr w:type="spellStart"/>
      <w:r w:rsidR="00F546A4" w:rsidRPr="00913C5B">
        <w:rPr>
          <w:color w:val="000000" w:themeColor="text1"/>
          <w:szCs w:val="28"/>
        </w:rPr>
        <w:t>doanh</w:t>
      </w:r>
      <w:proofErr w:type="spellEnd"/>
      <w:r w:rsidR="00F546A4" w:rsidRPr="00913C5B">
        <w:rPr>
          <w:color w:val="000000" w:themeColor="text1"/>
          <w:szCs w:val="28"/>
        </w:rPr>
        <w:t xml:space="preserve"> </w:t>
      </w:r>
      <w:proofErr w:type="spellStart"/>
      <w:r w:rsidR="00F546A4" w:rsidRPr="00913C5B">
        <w:rPr>
          <w:color w:val="000000" w:themeColor="text1"/>
          <w:szCs w:val="28"/>
        </w:rPr>
        <w:t>nghiệp</w:t>
      </w:r>
      <w:proofErr w:type="spellEnd"/>
      <w:r w:rsidR="00F546A4" w:rsidRPr="00913C5B">
        <w:rPr>
          <w:color w:val="000000" w:themeColor="text1"/>
          <w:szCs w:val="28"/>
        </w:rPr>
        <w:t xml:space="preserve">, </w:t>
      </w:r>
      <w:r w:rsidRPr="00913C5B">
        <w:rPr>
          <w:color w:val="000000" w:themeColor="text1"/>
          <w:szCs w:val="28"/>
        </w:rPr>
        <w:t xml:space="preserve">cá </w:t>
      </w:r>
      <w:proofErr w:type="spellStart"/>
      <w:r w:rsidRPr="00913C5B">
        <w:rPr>
          <w:color w:val="000000" w:themeColor="text1"/>
          <w:szCs w:val="28"/>
        </w:rPr>
        <w:t>nhân</w:t>
      </w:r>
      <w:proofErr w:type="spellEnd"/>
      <w:r w:rsidRPr="00913C5B">
        <w:rPr>
          <w:color w:val="000000" w:themeColor="text1"/>
          <w:szCs w:val="28"/>
        </w:rPr>
        <w:t xml:space="preserve"> có </w:t>
      </w:r>
      <w:proofErr w:type="spellStart"/>
      <w:r w:rsidRPr="00913C5B">
        <w:rPr>
          <w:color w:val="000000" w:themeColor="text1"/>
          <w:szCs w:val="28"/>
        </w:rPr>
        <w:t>hoạt</w:t>
      </w:r>
      <w:proofErr w:type="spellEnd"/>
      <w:r w:rsidRPr="00913C5B">
        <w:rPr>
          <w:color w:val="000000" w:themeColor="text1"/>
          <w:szCs w:val="28"/>
        </w:rPr>
        <w:t xml:space="preserve"> </w:t>
      </w:r>
      <w:proofErr w:type="spellStart"/>
      <w:r w:rsidRPr="00913C5B">
        <w:rPr>
          <w:color w:val="000000" w:themeColor="text1"/>
          <w:szCs w:val="28"/>
        </w:rPr>
        <w:t>động</w:t>
      </w:r>
      <w:proofErr w:type="spellEnd"/>
      <w:r w:rsidRPr="00913C5B">
        <w:rPr>
          <w:color w:val="000000" w:themeColor="text1"/>
          <w:szCs w:val="28"/>
        </w:rPr>
        <w:t xml:space="preserve"> </w:t>
      </w:r>
      <w:proofErr w:type="spellStart"/>
      <w:r w:rsidRPr="00913C5B">
        <w:rPr>
          <w:color w:val="000000" w:themeColor="text1"/>
          <w:szCs w:val="28"/>
        </w:rPr>
        <w:t>liên</w:t>
      </w:r>
      <w:proofErr w:type="spellEnd"/>
      <w:r w:rsidRPr="00913C5B">
        <w:rPr>
          <w:color w:val="000000" w:themeColor="text1"/>
          <w:szCs w:val="28"/>
        </w:rPr>
        <w:t xml:space="preserve"> </w:t>
      </w:r>
      <w:proofErr w:type="spellStart"/>
      <w:r w:rsidRPr="00913C5B">
        <w:rPr>
          <w:color w:val="000000" w:themeColor="text1"/>
          <w:szCs w:val="28"/>
        </w:rPr>
        <w:t>quan</w:t>
      </w:r>
      <w:proofErr w:type="spellEnd"/>
      <w:r w:rsidRPr="00913C5B">
        <w:rPr>
          <w:color w:val="000000" w:themeColor="text1"/>
          <w:szCs w:val="28"/>
        </w:rPr>
        <w:t xml:space="preserve"> </w:t>
      </w:r>
      <w:proofErr w:type="spellStart"/>
      <w:r w:rsidRPr="00913C5B">
        <w:rPr>
          <w:color w:val="000000" w:themeColor="text1"/>
          <w:szCs w:val="28"/>
        </w:rPr>
        <w:t>đến</w:t>
      </w:r>
      <w:proofErr w:type="spellEnd"/>
      <w:r w:rsidRPr="00913C5B">
        <w:rPr>
          <w:color w:val="000000" w:themeColor="text1"/>
          <w:szCs w:val="28"/>
        </w:rPr>
        <w:t xml:space="preserve"> </w:t>
      </w:r>
      <w:proofErr w:type="spellStart"/>
      <w:r w:rsidRPr="00913C5B">
        <w:rPr>
          <w:color w:val="000000" w:themeColor="text1"/>
          <w:szCs w:val="28"/>
        </w:rPr>
        <w:t>tiêu</w:t>
      </w:r>
      <w:proofErr w:type="spellEnd"/>
      <w:r w:rsidRPr="00913C5B">
        <w:rPr>
          <w:color w:val="000000" w:themeColor="text1"/>
          <w:szCs w:val="28"/>
        </w:rPr>
        <w:t xml:space="preserve"> </w:t>
      </w:r>
      <w:proofErr w:type="spellStart"/>
      <w:r w:rsidRPr="00913C5B">
        <w:rPr>
          <w:color w:val="000000" w:themeColor="text1"/>
          <w:szCs w:val="28"/>
        </w:rPr>
        <w:t>chuẩn</w:t>
      </w:r>
      <w:proofErr w:type="spellEnd"/>
      <w:r w:rsidRPr="00913C5B">
        <w:rPr>
          <w:color w:val="000000" w:themeColor="text1"/>
          <w:szCs w:val="28"/>
        </w:rPr>
        <w:t xml:space="preserve"> </w:t>
      </w:r>
      <w:proofErr w:type="spellStart"/>
      <w:r w:rsidRPr="00913C5B">
        <w:rPr>
          <w:color w:val="000000" w:themeColor="text1"/>
          <w:szCs w:val="28"/>
        </w:rPr>
        <w:t>đo</w:t>
      </w:r>
      <w:proofErr w:type="spellEnd"/>
      <w:r w:rsidRPr="00913C5B">
        <w:rPr>
          <w:color w:val="000000" w:themeColor="text1"/>
          <w:szCs w:val="28"/>
        </w:rPr>
        <w:t xml:space="preserve"> </w:t>
      </w:r>
      <w:proofErr w:type="spellStart"/>
      <w:r w:rsidRPr="00913C5B">
        <w:rPr>
          <w:color w:val="000000" w:themeColor="text1"/>
          <w:szCs w:val="28"/>
        </w:rPr>
        <w:t>lường</w:t>
      </w:r>
      <w:proofErr w:type="spellEnd"/>
      <w:r w:rsidRPr="00913C5B">
        <w:rPr>
          <w:color w:val="000000" w:themeColor="text1"/>
          <w:szCs w:val="28"/>
        </w:rPr>
        <w:t xml:space="preserve"> </w:t>
      </w:r>
      <w:proofErr w:type="spellStart"/>
      <w:r w:rsidRPr="00913C5B">
        <w:rPr>
          <w:color w:val="000000" w:themeColor="text1"/>
          <w:szCs w:val="28"/>
        </w:rPr>
        <w:t>chất</w:t>
      </w:r>
      <w:proofErr w:type="spellEnd"/>
      <w:r w:rsidRPr="00913C5B">
        <w:rPr>
          <w:color w:val="000000" w:themeColor="text1"/>
          <w:szCs w:val="28"/>
        </w:rPr>
        <w:t xml:space="preserve"> </w:t>
      </w:r>
      <w:proofErr w:type="spellStart"/>
      <w:r w:rsidRPr="00913C5B">
        <w:rPr>
          <w:color w:val="000000" w:themeColor="text1"/>
          <w:szCs w:val="28"/>
        </w:rPr>
        <w:t>lượng</w:t>
      </w:r>
      <w:proofErr w:type="spellEnd"/>
      <w:r w:rsidRPr="00913C5B">
        <w:rPr>
          <w:color w:val="000000" w:themeColor="text1"/>
          <w:szCs w:val="28"/>
        </w:rPr>
        <w:t xml:space="preserve"> </w:t>
      </w:r>
      <w:proofErr w:type="spellStart"/>
      <w:r w:rsidRPr="00913C5B">
        <w:rPr>
          <w:color w:val="000000" w:themeColor="text1"/>
          <w:szCs w:val="28"/>
        </w:rPr>
        <w:t>và</w:t>
      </w:r>
      <w:proofErr w:type="spellEnd"/>
      <w:r w:rsidRPr="00913C5B">
        <w:rPr>
          <w:color w:val="000000" w:themeColor="text1"/>
          <w:szCs w:val="28"/>
        </w:rPr>
        <w:t xml:space="preserve"> </w:t>
      </w:r>
      <w:proofErr w:type="spellStart"/>
      <w:r w:rsidRPr="00913C5B">
        <w:rPr>
          <w:color w:val="000000" w:themeColor="text1"/>
          <w:szCs w:val="28"/>
        </w:rPr>
        <w:t>các</w:t>
      </w:r>
      <w:proofErr w:type="spellEnd"/>
      <w:r w:rsidRPr="00913C5B">
        <w:rPr>
          <w:color w:val="000000" w:themeColor="text1"/>
          <w:szCs w:val="28"/>
        </w:rPr>
        <w:t xml:space="preserve"> </w:t>
      </w:r>
      <w:proofErr w:type="spellStart"/>
      <w:r w:rsidRPr="00913C5B">
        <w:rPr>
          <w:color w:val="000000" w:themeColor="text1"/>
          <w:szCs w:val="28"/>
        </w:rPr>
        <w:t>tổ</w:t>
      </w:r>
      <w:proofErr w:type="spellEnd"/>
      <w:r w:rsidRPr="00913C5B">
        <w:rPr>
          <w:color w:val="000000" w:themeColor="text1"/>
          <w:szCs w:val="28"/>
        </w:rPr>
        <w:t xml:space="preserve"> </w:t>
      </w:r>
      <w:proofErr w:type="spellStart"/>
      <w:r w:rsidRPr="00913C5B">
        <w:rPr>
          <w:color w:val="000000" w:themeColor="text1"/>
          <w:szCs w:val="28"/>
        </w:rPr>
        <w:t>chức</w:t>
      </w:r>
      <w:proofErr w:type="spellEnd"/>
      <w:r w:rsidRPr="00913C5B">
        <w:rPr>
          <w:color w:val="000000" w:themeColor="text1"/>
          <w:szCs w:val="28"/>
        </w:rPr>
        <w:t xml:space="preserve">, </w:t>
      </w:r>
      <w:proofErr w:type="spellStart"/>
      <w:r w:rsidRPr="00913C5B">
        <w:rPr>
          <w:color w:val="000000" w:themeColor="text1"/>
          <w:szCs w:val="28"/>
        </w:rPr>
        <w:t>cá</w:t>
      </w:r>
      <w:proofErr w:type="spellEnd"/>
      <w:r w:rsidRPr="00913C5B">
        <w:rPr>
          <w:color w:val="000000" w:themeColor="text1"/>
          <w:szCs w:val="28"/>
        </w:rPr>
        <w:t xml:space="preserve"> </w:t>
      </w:r>
      <w:proofErr w:type="spellStart"/>
      <w:r w:rsidRPr="00913C5B">
        <w:rPr>
          <w:color w:val="000000" w:themeColor="text1"/>
          <w:szCs w:val="28"/>
        </w:rPr>
        <w:t>nhân</w:t>
      </w:r>
      <w:proofErr w:type="spellEnd"/>
      <w:r w:rsidRPr="00913C5B">
        <w:rPr>
          <w:color w:val="000000" w:themeColor="text1"/>
          <w:szCs w:val="28"/>
        </w:rPr>
        <w:t xml:space="preserve"> </w:t>
      </w:r>
      <w:proofErr w:type="spellStart"/>
      <w:r w:rsidRPr="00913C5B">
        <w:rPr>
          <w:color w:val="000000" w:themeColor="text1"/>
          <w:szCs w:val="28"/>
        </w:rPr>
        <w:t>khác</w:t>
      </w:r>
      <w:proofErr w:type="spellEnd"/>
      <w:r w:rsidRPr="00913C5B">
        <w:rPr>
          <w:color w:val="000000" w:themeColor="text1"/>
          <w:szCs w:val="28"/>
        </w:rPr>
        <w:t xml:space="preserve"> </w:t>
      </w:r>
      <w:proofErr w:type="spellStart"/>
      <w:r w:rsidRPr="00913C5B">
        <w:rPr>
          <w:color w:val="000000" w:themeColor="text1"/>
          <w:szCs w:val="28"/>
        </w:rPr>
        <w:t>có</w:t>
      </w:r>
      <w:proofErr w:type="spellEnd"/>
      <w:r w:rsidRPr="00913C5B">
        <w:rPr>
          <w:color w:val="000000" w:themeColor="text1"/>
          <w:szCs w:val="28"/>
        </w:rPr>
        <w:t xml:space="preserve"> </w:t>
      </w:r>
      <w:proofErr w:type="spellStart"/>
      <w:r w:rsidRPr="00913C5B">
        <w:rPr>
          <w:color w:val="000000" w:themeColor="text1"/>
          <w:szCs w:val="28"/>
        </w:rPr>
        <w:t>liên</w:t>
      </w:r>
      <w:proofErr w:type="spellEnd"/>
      <w:r w:rsidRPr="00913C5B">
        <w:rPr>
          <w:color w:val="000000" w:themeColor="text1"/>
          <w:szCs w:val="28"/>
        </w:rPr>
        <w:t xml:space="preserve"> </w:t>
      </w:r>
      <w:proofErr w:type="spellStart"/>
      <w:r w:rsidRPr="00913C5B">
        <w:rPr>
          <w:color w:val="000000" w:themeColor="text1"/>
          <w:szCs w:val="28"/>
        </w:rPr>
        <w:t>quan</w:t>
      </w:r>
      <w:proofErr w:type="spellEnd"/>
      <w:r w:rsidRPr="00913C5B">
        <w:rPr>
          <w:color w:val="000000" w:themeColor="text1"/>
          <w:szCs w:val="28"/>
        </w:rPr>
        <w:t>.</w:t>
      </w:r>
    </w:p>
    <w:p w14:paraId="74272983" w14:textId="1F7DE36C" w:rsidR="00F24489" w:rsidRPr="00526CD8" w:rsidRDefault="003B19D1" w:rsidP="008E160F">
      <w:pPr>
        <w:pStyle w:val="ListParagraph"/>
        <w:widowControl w:val="0"/>
        <w:numPr>
          <w:ilvl w:val="0"/>
          <w:numId w:val="1"/>
        </w:numPr>
        <w:ind w:left="0" w:firstLine="1701"/>
        <w:contextualSpacing w:val="0"/>
        <w:rPr>
          <w:b/>
          <w:bCs/>
          <w:color w:val="000000" w:themeColor="text1"/>
          <w:sz w:val="28"/>
          <w:szCs w:val="28"/>
        </w:rPr>
      </w:pPr>
      <w:proofErr w:type="spellStart"/>
      <w:r w:rsidRPr="00526CD8">
        <w:rPr>
          <w:b/>
          <w:bCs/>
          <w:color w:val="000000" w:themeColor="text1"/>
          <w:sz w:val="28"/>
          <w:szCs w:val="28"/>
        </w:rPr>
        <w:t>S</w:t>
      </w:r>
      <w:r w:rsidR="007674A2" w:rsidRPr="00526CD8">
        <w:rPr>
          <w:b/>
          <w:bCs/>
          <w:color w:val="000000" w:themeColor="text1"/>
          <w:sz w:val="28"/>
          <w:szCs w:val="28"/>
        </w:rPr>
        <w:t>ửa</w:t>
      </w:r>
      <w:proofErr w:type="spellEnd"/>
      <w:r w:rsidR="007674A2" w:rsidRPr="00526CD8">
        <w:rPr>
          <w:b/>
          <w:bCs/>
          <w:color w:val="000000" w:themeColor="text1"/>
          <w:sz w:val="28"/>
          <w:szCs w:val="28"/>
        </w:rPr>
        <w:t xml:space="preserve"> </w:t>
      </w:r>
      <w:proofErr w:type="spellStart"/>
      <w:r w:rsidR="007674A2" w:rsidRPr="00526CD8">
        <w:rPr>
          <w:b/>
          <w:bCs/>
          <w:color w:val="000000" w:themeColor="text1"/>
          <w:sz w:val="28"/>
          <w:szCs w:val="28"/>
        </w:rPr>
        <w:t>đổi</w:t>
      </w:r>
      <w:proofErr w:type="spellEnd"/>
      <w:r w:rsidR="007674A2" w:rsidRPr="00526CD8">
        <w:rPr>
          <w:b/>
          <w:bCs/>
          <w:color w:val="000000" w:themeColor="text1"/>
          <w:sz w:val="28"/>
          <w:szCs w:val="28"/>
        </w:rPr>
        <w:t xml:space="preserve">, </w:t>
      </w:r>
      <w:proofErr w:type="spellStart"/>
      <w:r w:rsidR="007674A2" w:rsidRPr="00526CD8">
        <w:rPr>
          <w:b/>
          <w:bCs/>
          <w:color w:val="000000" w:themeColor="text1"/>
          <w:sz w:val="28"/>
          <w:szCs w:val="28"/>
        </w:rPr>
        <w:t>bổ</w:t>
      </w:r>
      <w:proofErr w:type="spellEnd"/>
      <w:r w:rsidR="007674A2" w:rsidRPr="00526CD8">
        <w:rPr>
          <w:b/>
          <w:bCs/>
          <w:color w:val="000000" w:themeColor="text1"/>
          <w:sz w:val="28"/>
          <w:szCs w:val="28"/>
        </w:rPr>
        <w:t xml:space="preserve"> sung </w:t>
      </w:r>
      <w:proofErr w:type="spellStart"/>
      <w:r w:rsidR="007674A2" w:rsidRPr="00526CD8">
        <w:rPr>
          <w:b/>
          <w:bCs/>
          <w:color w:val="000000" w:themeColor="text1"/>
          <w:sz w:val="28"/>
          <w:szCs w:val="28"/>
        </w:rPr>
        <w:t>một</w:t>
      </w:r>
      <w:proofErr w:type="spellEnd"/>
      <w:r w:rsidR="007674A2" w:rsidRPr="00526CD8">
        <w:rPr>
          <w:b/>
          <w:bCs/>
          <w:color w:val="000000" w:themeColor="text1"/>
          <w:sz w:val="28"/>
          <w:szCs w:val="28"/>
        </w:rPr>
        <w:t xml:space="preserve"> </w:t>
      </w:r>
      <w:proofErr w:type="spellStart"/>
      <w:r w:rsidR="007674A2" w:rsidRPr="00526CD8">
        <w:rPr>
          <w:b/>
          <w:bCs/>
          <w:color w:val="000000" w:themeColor="text1"/>
          <w:sz w:val="28"/>
          <w:szCs w:val="28"/>
        </w:rPr>
        <w:t>số</w:t>
      </w:r>
      <w:proofErr w:type="spellEnd"/>
      <w:r w:rsidR="007674A2" w:rsidRPr="00526CD8">
        <w:rPr>
          <w:b/>
          <w:bCs/>
          <w:color w:val="000000" w:themeColor="text1"/>
          <w:sz w:val="28"/>
          <w:szCs w:val="28"/>
        </w:rPr>
        <w:t xml:space="preserve"> </w:t>
      </w:r>
      <w:proofErr w:type="spellStart"/>
      <w:r w:rsidR="007674A2" w:rsidRPr="00526CD8">
        <w:rPr>
          <w:b/>
          <w:bCs/>
          <w:color w:val="000000" w:themeColor="text1"/>
          <w:sz w:val="28"/>
          <w:szCs w:val="28"/>
        </w:rPr>
        <w:t>điều</w:t>
      </w:r>
      <w:proofErr w:type="spellEnd"/>
      <w:r w:rsidR="007674A2" w:rsidRPr="00526CD8">
        <w:rPr>
          <w:b/>
          <w:bCs/>
          <w:color w:val="000000" w:themeColor="text1"/>
          <w:sz w:val="28"/>
          <w:szCs w:val="28"/>
        </w:rPr>
        <w:t xml:space="preserve"> </w:t>
      </w:r>
      <w:proofErr w:type="spellStart"/>
      <w:r w:rsidR="007674A2" w:rsidRPr="00526CD8">
        <w:rPr>
          <w:b/>
          <w:bCs/>
          <w:color w:val="000000" w:themeColor="text1"/>
          <w:sz w:val="28"/>
          <w:szCs w:val="28"/>
        </w:rPr>
        <w:t>tại</w:t>
      </w:r>
      <w:proofErr w:type="spellEnd"/>
      <w:r w:rsidR="007674A2" w:rsidRPr="00526CD8">
        <w:rPr>
          <w:b/>
          <w:bCs/>
          <w:color w:val="000000" w:themeColor="text1"/>
          <w:sz w:val="28"/>
          <w:szCs w:val="28"/>
        </w:rPr>
        <w:t xml:space="preserve"> </w:t>
      </w:r>
      <w:r w:rsidR="003611DC" w:rsidRPr="00526CD8">
        <w:rPr>
          <w:b/>
          <w:bCs/>
          <w:color w:val="000000" w:themeColor="text1"/>
          <w:sz w:val="28"/>
          <w:szCs w:val="28"/>
        </w:rPr>
        <w:t>Thông</w:t>
      </w:r>
      <w:r w:rsidR="003F102A" w:rsidRPr="00526CD8">
        <w:rPr>
          <w:b/>
          <w:bCs/>
          <w:color w:val="000000" w:themeColor="text1"/>
          <w:sz w:val="28"/>
          <w:szCs w:val="28"/>
        </w:rPr>
        <w:t xml:space="preserve"> </w:t>
      </w:r>
      <w:proofErr w:type="spellStart"/>
      <w:r w:rsidR="003F102A" w:rsidRPr="00526CD8">
        <w:rPr>
          <w:b/>
          <w:bCs/>
          <w:color w:val="000000" w:themeColor="text1"/>
          <w:sz w:val="28"/>
          <w:szCs w:val="28"/>
        </w:rPr>
        <w:t>tư</w:t>
      </w:r>
      <w:proofErr w:type="spellEnd"/>
      <w:r w:rsidR="003F102A" w:rsidRPr="00526CD8">
        <w:rPr>
          <w:b/>
          <w:bCs/>
          <w:color w:val="000000" w:themeColor="text1"/>
          <w:sz w:val="28"/>
          <w:szCs w:val="28"/>
        </w:rPr>
        <w:t xml:space="preserve"> </w:t>
      </w:r>
      <w:proofErr w:type="spellStart"/>
      <w:r w:rsidR="003F102A" w:rsidRPr="00526CD8">
        <w:rPr>
          <w:b/>
          <w:bCs/>
          <w:color w:val="000000" w:themeColor="text1"/>
          <w:sz w:val="28"/>
          <w:szCs w:val="28"/>
        </w:rPr>
        <w:t>số</w:t>
      </w:r>
      <w:proofErr w:type="spellEnd"/>
      <w:r w:rsidR="003F102A" w:rsidRPr="00526CD8">
        <w:rPr>
          <w:b/>
          <w:bCs/>
          <w:color w:val="000000" w:themeColor="text1"/>
          <w:sz w:val="28"/>
          <w:szCs w:val="28"/>
        </w:rPr>
        <w:t xml:space="preserve"> 27/2007/TT-BKHCN </w:t>
      </w:r>
      <w:proofErr w:type="spellStart"/>
      <w:r w:rsidR="003F102A" w:rsidRPr="00526CD8">
        <w:rPr>
          <w:b/>
          <w:bCs/>
          <w:color w:val="000000" w:themeColor="text1"/>
          <w:sz w:val="28"/>
          <w:szCs w:val="28"/>
        </w:rPr>
        <w:t>ngày</w:t>
      </w:r>
      <w:proofErr w:type="spellEnd"/>
      <w:r w:rsidR="003F102A" w:rsidRPr="00526CD8">
        <w:rPr>
          <w:b/>
          <w:bCs/>
          <w:color w:val="000000" w:themeColor="text1"/>
          <w:sz w:val="28"/>
          <w:szCs w:val="28"/>
        </w:rPr>
        <w:t xml:space="preserve"> 31 </w:t>
      </w:r>
      <w:proofErr w:type="spellStart"/>
      <w:r w:rsidR="003F102A" w:rsidRPr="00526CD8">
        <w:rPr>
          <w:b/>
          <w:bCs/>
          <w:color w:val="000000" w:themeColor="text1"/>
          <w:sz w:val="28"/>
          <w:szCs w:val="28"/>
        </w:rPr>
        <w:t>tháng</w:t>
      </w:r>
      <w:proofErr w:type="spellEnd"/>
      <w:r w:rsidR="003F102A" w:rsidRPr="00526CD8">
        <w:rPr>
          <w:b/>
          <w:bCs/>
          <w:color w:val="000000" w:themeColor="text1"/>
          <w:sz w:val="28"/>
          <w:szCs w:val="28"/>
        </w:rPr>
        <w:t xml:space="preserve"> 10 </w:t>
      </w:r>
      <w:proofErr w:type="spellStart"/>
      <w:r w:rsidR="003F102A" w:rsidRPr="00526CD8">
        <w:rPr>
          <w:b/>
          <w:bCs/>
          <w:color w:val="000000" w:themeColor="text1"/>
          <w:sz w:val="28"/>
          <w:szCs w:val="28"/>
        </w:rPr>
        <w:t>năm</w:t>
      </w:r>
      <w:proofErr w:type="spellEnd"/>
      <w:r w:rsidR="003F102A" w:rsidRPr="00526CD8">
        <w:rPr>
          <w:b/>
          <w:bCs/>
          <w:color w:val="000000" w:themeColor="text1"/>
          <w:sz w:val="28"/>
          <w:szCs w:val="28"/>
        </w:rPr>
        <w:t xml:space="preserve"> </w:t>
      </w:r>
      <w:r w:rsidR="003611DC" w:rsidRPr="00526CD8">
        <w:rPr>
          <w:b/>
          <w:bCs/>
          <w:color w:val="000000" w:themeColor="text1"/>
          <w:sz w:val="28"/>
          <w:szCs w:val="28"/>
        </w:rPr>
        <w:t xml:space="preserve">2007 </w:t>
      </w:r>
      <w:proofErr w:type="spellStart"/>
      <w:r w:rsidR="003611DC" w:rsidRPr="00526CD8">
        <w:rPr>
          <w:b/>
          <w:bCs/>
          <w:color w:val="000000" w:themeColor="text1"/>
          <w:sz w:val="28"/>
          <w:szCs w:val="28"/>
        </w:rPr>
        <w:t>của</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Bộ</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trưởng</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Bộ</w:t>
      </w:r>
      <w:proofErr w:type="spellEnd"/>
      <w:r w:rsidR="003611DC" w:rsidRPr="00526CD8">
        <w:rPr>
          <w:b/>
          <w:bCs/>
          <w:color w:val="000000" w:themeColor="text1"/>
          <w:sz w:val="28"/>
          <w:szCs w:val="28"/>
        </w:rPr>
        <w:t xml:space="preserve"> Khoa </w:t>
      </w:r>
      <w:proofErr w:type="spellStart"/>
      <w:r w:rsidR="003611DC" w:rsidRPr="00526CD8">
        <w:rPr>
          <w:b/>
          <w:bCs/>
          <w:color w:val="000000" w:themeColor="text1"/>
          <w:sz w:val="28"/>
          <w:szCs w:val="28"/>
        </w:rPr>
        <w:t>học</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và</w:t>
      </w:r>
      <w:proofErr w:type="spellEnd"/>
      <w:r w:rsidR="003611DC" w:rsidRPr="00526CD8">
        <w:rPr>
          <w:b/>
          <w:bCs/>
          <w:color w:val="000000" w:themeColor="text1"/>
          <w:sz w:val="28"/>
          <w:szCs w:val="28"/>
        </w:rPr>
        <w:t xml:space="preserve"> Công </w:t>
      </w:r>
      <w:proofErr w:type="spellStart"/>
      <w:r w:rsidR="003611DC" w:rsidRPr="00526CD8">
        <w:rPr>
          <w:b/>
          <w:bCs/>
          <w:color w:val="000000" w:themeColor="text1"/>
          <w:sz w:val="28"/>
          <w:szCs w:val="28"/>
        </w:rPr>
        <w:t>nghệ</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hướng</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dẫn</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việc</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ký</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kết</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và</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thực</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hiện</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các</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Hiệp</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định</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và</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thỏa</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thuận</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thừa</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nhận</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lẫn</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nhau</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kết</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quả</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đánh</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giá</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sự</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phù</w:t>
      </w:r>
      <w:proofErr w:type="spellEnd"/>
      <w:r w:rsidR="003611DC" w:rsidRPr="00526CD8">
        <w:rPr>
          <w:b/>
          <w:bCs/>
          <w:color w:val="000000" w:themeColor="text1"/>
          <w:sz w:val="28"/>
          <w:szCs w:val="28"/>
        </w:rPr>
        <w:t xml:space="preserve"> </w:t>
      </w:r>
      <w:proofErr w:type="spellStart"/>
      <w:r w:rsidR="003611DC" w:rsidRPr="00526CD8">
        <w:rPr>
          <w:b/>
          <w:bCs/>
          <w:color w:val="000000" w:themeColor="text1"/>
          <w:sz w:val="28"/>
          <w:szCs w:val="28"/>
        </w:rPr>
        <w:t>hợp</w:t>
      </w:r>
      <w:proofErr w:type="spellEnd"/>
    </w:p>
    <w:p w14:paraId="5795F5ED" w14:textId="365C55A2" w:rsidR="00201D51" w:rsidRDefault="00F2119A" w:rsidP="008E160F">
      <w:pPr>
        <w:widowControl w:val="0"/>
        <w:rPr>
          <w:bCs/>
          <w:color w:val="000000" w:themeColor="text1"/>
          <w:szCs w:val="28"/>
        </w:rPr>
      </w:pPr>
      <w:proofErr w:type="spellStart"/>
      <w:r w:rsidRPr="00F2119A">
        <w:rPr>
          <w:bCs/>
          <w:color w:val="000000" w:themeColor="text1"/>
          <w:szCs w:val="28"/>
        </w:rPr>
        <w:t>Sửa</w:t>
      </w:r>
      <w:proofErr w:type="spellEnd"/>
      <w:r w:rsidRPr="00F2119A">
        <w:rPr>
          <w:bCs/>
          <w:color w:val="000000" w:themeColor="text1"/>
          <w:szCs w:val="28"/>
        </w:rPr>
        <w:t xml:space="preserve"> </w:t>
      </w:r>
      <w:proofErr w:type="spellStart"/>
      <w:r w:rsidRPr="00F2119A">
        <w:rPr>
          <w:bCs/>
          <w:color w:val="000000" w:themeColor="text1"/>
          <w:szCs w:val="28"/>
        </w:rPr>
        <w:t>đổi</w:t>
      </w:r>
      <w:proofErr w:type="spellEnd"/>
      <w:r w:rsidRPr="00F2119A">
        <w:rPr>
          <w:bCs/>
          <w:color w:val="000000" w:themeColor="text1"/>
          <w:szCs w:val="28"/>
        </w:rPr>
        <w:t xml:space="preserve">, </w:t>
      </w:r>
      <w:proofErr w:type="spellStart"/>
      <w:r w:rsidRPr="00F2119A">
        <w:rPr>
          <w:bCs/>
          <w:color w:val="000000" w:themeColor="text1"/>
          <w:szCs w:val="28"/>
        </w:rPr>
        <w:t>bổ</w:t>
      </w:r>
      <w:proofErr w:type="spellEnd"/>
      <w:r w:rsidRPr="00F2119A">
        <w:rPr>
          <w:bCs/>
          <w:color w:val="000000" w:themeColor="text1"/>
          <w:szCs w:val="28"/>
        </w:rPr>
        <w:t xml:space="preserve"> sung </w:t>
      </w:r>
      <w:proofErr w:type="spellStart"/>
      <w:r w:rsidR="00BD780A">
        <w:rPr>
          <w:bCs/>
          <w:color w:val="000000" w:themeColor="text1"/>
          <w:szCs w:val="28"/>
        </w:rPr>
        <w:t>khoản</w:t>
      </w:r>
      <w:proofErr w:type="spellEnd"/>
      <w:r w:rsidR="00BD780A">
        <w:rPr>
          <w:bCs/>
          <w:color w:val="000000" w:themeColor="text1"/>
          <w:szCs w:val="28"/>
        </w:rPr>
        <w:t xml:space="preserve"> 3 </w:t>
      </w:r>
      <w:proofErr w:type="spellStart"/>
      <w:r w:rsidR="00BD780A">
        <w:rPr>
          <w:bCs/>
          <w:color w:val="000000" w:themeColor="text1"/>
          <w:szCs w:val="28"/>
        </w:rPr>
        <w:t>M</w:t>
      </w:r>
      <w:r w:rsidR="00FB032E">
        <w:rPr>
          <w:bCs/>
          <w:color w:val="000000" w:themeColor="text1"/>
          <w:szCs w:val="28"/>
        </w:rPr>
        <w:t>ục</w:t>
      </w:r>
      <w:proofErr w:type="spellEnd"/>
      <w:r w:rsidR="00FB032E">
        <w:rPr>
          <w:bCs/>
          <w:color w:val="000000" w:themeColor="text1"/>
          <w:szCs w:val="28"/>
        </w:rPr>
        <w:t xml:space="preserve"> III</w:t>
      </w:r>
      <w:r w:rsidR="00BD780A">
        <w:rPr>
          <w:bCs/>
          <w:color w:val="000000" w:themeColor="text1"/>
          <w:szCs w:val="28"/>
        </w:rPr>
        <w:t xml:space="preserve">, </w:t>
      </w:r>
      <w:proofErr w:type="spellStart"/>
      <w:r w:rsidR="00BD780A" w:rsidRPr="00BD780A">
        <w:rPr>
          <w:bCs/>
          <w:color w:val="000000" w:themeColor="text1"/>
          <w:szCs w:val="28"/>
        </w:rPr>
        <w:t>các</w:t>
      </w:r>
      <w:proofErr w:type="spellEnd"/>
      <w:r w:rsidR="00BD780A" w:rsidRPr="00BD780A">
        <w:rPr>
          <w:bCs/>
          <w:color w:val="000000" w:themeColor="text1"/>
          <w:szCs w:val="28"/>
        </w:rPr>
        <w:t xml:space="preserve"> </w:t>
      </w:r>
      <w:proofErr w:type="spellStart"/>
      <w:r w:rsidR="00BD780A" w:rsidRPr="00BD780A">
        <w:rPr>
          <w:bCs/>
          <w:color w:val="000000" w:themeColor="text1"/>
          <w:szCs w:val="28"/>
        </w:rPr>
        <w:t>khoản</w:t>
      </w:r>
      <w:proofErr w:type="spellEnd"/>
      <w:r w:rsidR="00BD780A" w:rsidRPr="00BD780A">
        <w:rPr>
          <w:bCs/>
          <w:color w:val="000000" w:themeColor="text1"/>
          <w:szCs w:val="28"/>
        </w:rPr>
        <w:t xml:space="preserve"> 1, 2 </w:t>
      </w:r>
      <w:proofErr w:type="spellStart"/>
      <w:r w:rsidR="00BD780A" w:rsidRPr="00BD780A">
        <w:rPr>
          <w:bCs/>
          <w:color w:val="000000" w:themeColor="text1"/>
          <w:szCs w:val="28"/>
        </w:rPr>
        <w:t>và</w:t>
      </w:r>
      <w:proofErr w:type="spellEnd"/>
      <w:r w:rsidR="00BD780A" w:rsidRPr="00BD780A">
        <w:rPr>
          <w:bCs/>
          <w:color w:val="000000" w:themeColor="text1"/>
          <w:szCs w:val="28"/>
        </w:rPr>
        <w:t xml:space="preserve"> </w:t>
      </w:r>
      <w:proofErr w:type="spellStart"/>
      <w:r w:rsidR="00BD780A" w:rsidRPr="00BD780A">
        <w:rPr>
          <w:bCs/>
          <w:color w:val="000000" w:themeColor="text1"/>
          <w:szCs w:val="28"/>
        </w:rPr>
        <w:t>khoản</w:t>
      </w:r>
      <w:proofErr w:type="spellEnd"/>
      <w:r w:rsidR="00BD780A" w:rsidRPr="00BD780A">
        <w:rPr>
          <w:bCs/>
          <w:color w:val="000000" w:themeColor="text1"/>
          <w:szCs w:val="28"/>
        </w:rPr>
        <w:t xml:space="preserve"> 3 </w:t>
      </w:r>
      <w:proofErr w:type="spellStart"/>
      <w:r w:rsidR="00BD780A" w:rsidRPr="00BD780A">
        <w:rPr>
          <w:bCs/>
          <w:color w:val="000000" w:themeColor="text1"/>
          <w:szCs w:val="28"/>
        </w:rPr>
        <w:t>Mục</w:t>
      </w:r>
      <w:proofErr w:type="spellEnd"/>
      <w:r w:rsidR="00BD780A" w:rsidRPr="00BD780A">
        <w:rPr>
          <w:bCs/>
          <w:color w:val="000000" w:themeColor="text1"/>
          <w:szCs w:val="28"/>
        </w:rPr>
        <w:t xml:space="preserve"> IV</w:t>
      </w:r>
      <w:r w:rsidR="00BD780A">
        <w:rPr>
          <w:bCs/>
          <w:color w:val="000000" w:themeColor="text1"/>
          <w:szCs w:val="28"/>
        </w:rPr>
        <w:t xml:space="preserve"> </w:t>
      </w:r>
      <w:proofErr w:type="spellStart"/>
      <w:r w:rsidR="00FB032E">
        <w:rPr>
          <w:bCs/>
          <w:color w:val="000000" w:themeColor="text1"/>
          <w:szCs w:val="28"/>
        </w:rPr>
        <w:lastRenderedPageBreak/>
        <w:t>như</w:t>
      </w:r>
      <w:proofErr w:type="spellEnd"/>
      <w:r w:rsidR="00FB032E">
        <w:rPr>
          <w:bCs/>
          <w:color w:val="000000" w:themeColor="text1"/>
          <w:szCs w:val="28"/>
        </w:rPr>
        <w:t xml:space="preserve"> </w:t>
      </w:r>
      <w:proofErr w:type="spellStart"/>
      <w:r w:rsidR="00FB032E">
        <w:rPr>
          <w:bCs/>
          <w:color w:val="000000" w:themeColor="text1"/>
          <w:szCs w:val="28"/>
        </w:rPr>
        <w:t>sau</w:t>
      </w:r>
      <w:proofErr w:type="spellEnd"/>
      <w:r w:rsidR="00FB032E">
        <w:rPr>
          <w:bCs/>
          <w:color w:val="000000" w:themeColor="text1"/>
          <w:szCs w:val="28"/>
        </w:rPr>
        <w:t xml:space="preserve">: </w:t>
      </w:r>
    </w:p>
    <w:p w14:paraId="1EB232D4" w14:textId="39E9C333" w:rsidR="00E528EA" w:rsidRDefault="00E528EA" w:rsidP="008E160F">
      <w:pPr>
        <w:widowControl w:val="0"/>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sidRPr="00E528EA">
        <w:rPr>
          <w:bCs/>
          <w:color w:val="000000" w:themeColor="text1"/>
          <w:szCs w:val="28"/>
        </w:rPr>
        <w:t>Tổng</w:t>
      </w:r>
      <w:proofErr w:type="spellEnd"/>
      <w:r w:rsidRPr="00E528EA">
        <w:rPr>
          <w:bCs/>
          <w:color w:val="000000" w:themeColor="text1"/>
          <w:szCs w:val="28"/>
        </w:rPr>
        <w:t xml:space="preserve"> </w:t>
      </w:r>
      <w:proofErr w:type="spellStart"/>
      <w:r w:rsidRPr="00E528EA">
        <w:rPr>
          <w:bCs/>
          <w:color w:val="000000" w:themeColor="text1"/>
          <w:szCs w:val="28"/>
        </w:rPr>
        <w:t>cục</w:t>
      </w:r>
      <w:proofErr w:type="spellEnd"/>
      <w:r w:rsidRPr="00E528EA">
        <w:rPr>
          <w:bCs/>
          <w:color w:val="000000" w:themeColor="text1"/>
          <w:szCs w:val="28"/>
        </w:rPr>
        <w:t xml:space="preserve"> </w:t>
      </w:r>
      <w:proofErr w:type="spellStart"/>
      <w:r w:rsidRPr="00E528EA">
        <w:rPr>
          <w:bCs/>
          <w:color w:val="000000" w:themeColor="text1"/>
          <w:szCs w:val="28"/>
        </w:rPr>
        <w:t>Tiêu</w:t>
      </w:r>
      <w:proofErr w:type="spellEnd"/>
      <w:r w:rsidRPr="00E528EA">
        <w:rPr>
          <w:bCs/>
          <w:color w:val="000000" w:themeColor="text1"/>
          <w:szCs w:val="28"/>
        </w:rPr>
        <w:t xml:space="preserve"> </w:t>
      </w:r>
      <w:proofErr w:type="spellStart"/>
      <w:r w:rsidRPr="00E528EA">
        <w:rPr>
          <w:bCs/>
          <w:color w:val="000000" w:themeColor="text1"/>
          <w:szCs w:val="28"/>
        </w:rPr>
        <w:t>chuẩn</w:t>
      </w:r>
      <w:proofErr w:type="spellEnd"/>
      <w:r w:rsidRPr="00E528EA">
        <w:rPr>
          <w:bCs/>
          <w:color w:val="000000" w:themeColor="text1"/>
          <w:szCs w:val="28"/>
        </w:rPr>
        <w:t xml:space="preserve"> </w:t>
      </w:r>
      <w:proofErr w:type="spellStart"/>
      <w:r w:rsidRPr="00E528EA">
        <w:rPr>
          <w:bCs/>
          <w:color w:val="000000" w:themeColor="text1"/>
          <w:szCs w:val="28"/>
        </w:rPr>
        <w:t>Đo</w:t>
      </w:r>
      <w:proofErr w:type="spellEnd"/>
      <w:r w:rsidRPr="00E528EA">
        <w:rPr>
          <w:bCs/>
          <w:color w:val="000000" w:themeColor="text1"/>
          <w:szCs w:val="28"/>
        </w:rPr>
        <w:t xml:space="preserve"> </w:t>
      </w:r>
      <w:proofErr w:type="spellStart"/>
      <w:r w:rsidRPr="00E528EA">
        <w:rPr>
          <w:bCs/>
          <w:color w:val="000000" w:themeColor="text1"/>
          <w:szCs w:val="28"/>
        </w:rPr>
        <w:t>lường</w:t>
      </w:r>
      <w:proofErr w:type="spellEnd"/>
      <w:r w:rsidRPr="00E528EA">
        <w:rPr>
          <w:bCs/>
          <w:color w:val="000000" w:themeColor="text1"/>
          <w:szCs w:val="28"/>
        </w:rPr>
        <w:t xml:space="preserve"> </w:t>
      </w:r>
      <w:proofErr w:type="spellStart"/>
      <w:r w:rsidRPr="00E528EA">
        <w:rPr>
          <w:bCs/>
          <w:color w:val="000000" w:themeColor="text1"/>
          <w:szCs w:val="28"/>
        </w:rPr>
        <w:t>Chất</w:t>
      </w:r>
      <w:proofErr w:type="spellEnd"/>
      <w:r w:rsidRPr="00E528EA">
        <w:rPr>
          <w:bCs/>
          <w:color w:val="000000" w:themeColor="text1"/>
          <w:szCs w:val="28"/>
        </w:rPr>
        <w:t xml:space="preserve"> </w:t>
      </w:r>
      <w:proofErr w:type="spellStart"/>
      <w:r w:rsidRPr="00E528EA">
        <w:rPr>
          <w:bCs/>
          <w:color w:val="000000" w:themeColor="text1"/>
          <w:szCs w:val="28"/>
        </w:rPr>
        <w:t>lượng</w:t>
      </w:r>
      <w:proofErr w:type="spellEnd"/>
      <w:r>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sidR="00571515">
        <w:rPr>
          <w:bCs/>
          <w:color w:val="000000" w:themeColor="text1"/>
          <w:szCs w:val="28"/>
        </w:rPr>
        <w:t>Ủy</w:t>
      </w:r>
      <w:proofErr w:type="spellEnd"/>
      <w:r w:rsidR="00571515">
        <w:rPr>
          <w:bCs/>
          <w:color w:val="000000" w:themeColor="text1"/>
          <w:szCs w:val="28"/>
        </w:rPr>
        <w:t xml:space="preserve"> ban </w:t>
      </w:r>
      <w:proofErr w:type="spellStart"/>
      <w:r w:rsidR="00571515" w:rsidRPr="00571515">
        <w:rPr>
          <w:bCs/>
          <w:color w:val="000000" w:themeColor="text1"/>
          <w:szCs w:val="28"/>
        </w:rPr>
        <w:t>Tiêu</w:t>
      </w:r>
      <w:proofErr w:type="spellEnd"/>
      <w:r w:rsidR="00571515" w:rsidRPr="00571515">
        <w:rPr>
          <w:bCs/>
          <w:color w:val="000000" w:themeColor="text1"/>
          <w:szCs w:val="28"/>
        </w:rPr>
        <w:t xml:space="preserve"> </w:t>
      </w:r>
      <w:proofErr w:type="spellStart"/>
      <w:r w:rsidR="00571515" w:rsidRPr="00571515">
        <w:rPr>
          <w:bCs/>
          <w:color w:val="000000" w:themeColor="text1"/>
          <w:szCs w:val="28"/>
        </w:rPr>
        <w:t>chuẩn</w:t>
      </w:r>
      <w:proofErr w:type="spellEnd"/>
      <w:r w:rsidR="00571515" w:rsidRPr="00571515">
        <w:rPr>
          <w:bCs/>
          <w:color w:val="000000" w:themeColor="text1"/>
          <w:szCs w:val="28"/>
        </w:rPr>
        <w:t xml:space="preserve"> </w:t>
      </w:r>
      <w:proofErr w:type="spellStart"/>
      <w:r w:rsidR="00571515" w:rsidRPr="00571515">
        <w:rPr>
          <w:bCs/>
          <w:color w:val="000000" w:themeColor="text1"/>
          <w:szCs w:val="28"/>
        </w:rPr>
        <w:t>Đo</w:t>
      </w:r>
      <w:proofErr w:type="spellEnd"/>
      <w:r w:rsidR="00571515" w:rsidRPr="00571515">
        <w:rPr>
          <w:bCs/>
          <w:color w:val="000000" w:themeColor="text1"/>
          <w:szCs w:val="28"/>
        </w:rPr>
        <w:t xml:space="preserve"> </w:t>
      </w:r>
      <w:proofErr w:type="spellStart"/>
      <w:r w:rsidR="00571515" w:rsidRPr="00571515">
        <w:rPr>
          <w:bCs/>
          <w:color w:val="000000" w:themeColor="text1"/>
          <w:szCs w:val="28"/>
        </w:rPr>
        <w:t>lường</w:t>
      </w:r>
      <w:proofErr w:type="spellEnd"/>
      <w:r w:rsidR="00571515" w:rsidRPr="00571515">
        <w:rPr>
          <w:bCs/>
          <w:color w:val="000000" w:themeColor="text1"/>
          <w:szCs w:val="28"/>
        </w:rPr>
        <w:t xml:space="preserve"> </w:t>
      </w:r>
      <w:proofErr w:type="spellStart"/>
      <w:r w:rsidR="00571515" w:rsidRPr="00571515">
        <w:rPr>
          <w:bCs/>
          <w:color w:val="000000" w:themeColor="text1"/>
          <w:szCs w:val="28"/>
        </w:rPr>
        <w:t>Chất</w:t>
      </w:r>
      <w:proofErr w:type="spellEnd"/>
      <w:r w:rsidR="00571515" w:rsidRPr="00571515">
        <w:rPr>
          <w:bCs/>
          <w:color w:val="000000" w:themeColor="text1"/>
          <w:szCs w:val="28"/>
        </w:rPr>
        <w:t xml:space="preserve"> </w:t>
      </w:r>
      <w:proofErr w:type="spellStart"/>
      <w:r w:rsidR="00571515" w:rsidRPr="00571515">
        <w:rPr>
          <w:bCs/>
          <w:color w:val="000000" w:themeColor="text1"/>
          <w:szCs w:val="28"/>
        </w:rPr>
        <w:t>lượng</w:t>
      </w:r>
      <w:proofErr w:type="spellEnd"/>
      <w:r w:rsidR="00571515">
        <w:rPr>
          <w:bCs/>
          <w:color w:val="000000" w:themeColor="text1"/>
          <w:szCs w:val="28"/>
        </w:rPr>
        <w:t xml:space="preserve"> Quốc </w:t>
      </w:r>
      <w:proofErr w:type="spellStart"/>
      <w:r w:rsidR="00571515">
        <w:rPr>
          <w:bCs/>
          <w:color w:val="000000" w:themeColor="text1"/>
          <w:szCs w:val="28"/>
        </w:rPr>
        <w:t>gia</w:t>
      </w:r>
      <w:proofErr w:type="spellEnd"/>
      <w:r>
        <w:rPr>
          <w:bCs/>
          <w:color w:val="000000" w:themeColor="text1"/>
          <w:szCs w:val="28"/>
        </w:rPr>
        <w:t>"</w:t>
      </w:r>
      <w:r w:rsidR="00571515">
        <w:rPr>
          <w:bCs/>
          <w:color w:val="000000" w:themeColor="text1"/>
          <w:szCs w:val="28"/>
        </w:rPr>
        <w:t>.</w:t>
      </w:r>
    </w:p>
    <w:p w14:paraId="096D9CB6" w14:textId="77AD75AE" w:rsidR="00201D51" w:rsidRPr="00526CD8" w:rsidRDefault="008105D4" w:rsidP="008E160F">
      <w:pPr>
        <w:pStyle w:val="ListParagraph"/>
        <w:numPr>
          <w:ilvl w:val="0"/>
          <w:numId w:val="1"/>
        </w:numPr>
        <w:ind w:left="0" w:firstLine="1701"/>
        <w:contextualSpacing w:val="0"/>
        <w:rPr>
          <w:b/>
          <w:sz w:val="28"/>
          <w:szCs w:val="28"/>
        </w:rPr>
      </w:pPr>
      <w:proofErr w:type="spellStart"/>
      <w:r w:rsidRPr="00526CD8">
        <w:rPr>
          <w:b/>
          <w:sz w:val="28"/>
          <w:szCs w:val="28"/>
        </w:rPr>
        <w:t>Sửa</w:t>
      </w:r>
      <w:proofErr w:type="spellEnd"/>
      <w:r w:rsidRPr="00526CD8">
        <w:rPr>
          <w:b/>
          <w:sz w:val="28"/>
          <w:szCs w:val="28"/>
        </w:rPr>
        <w:t xml:space="preserve"> </w:t>
      </w:r>
      <w:proofErr w:type="spellStart"/>
      <w:r w:rsidRPr="00526CD8">
        <w:rPr>
          <w:b/>
          <w:sz w:val="28"/>
          <w:szCs w:val="28"/>
        </w:rPr>
        <w:t>đổi</w:t>
      </w:r>
      <w:proofErr w:type="spellEnd"/>
      <w:r w:rsidRPr="00526CD8">
        <w:rPr>
          <w:b/>
          <w:sz w:val="28"/>
          <w:szCs w:val="28"/>
        </w:rPr>
        <w:t xml:space="preserve">, </w:t>
      </w:r>
      <w:proofErr w:type="spellStart"/>
      <w:r w:rsidRPr="00526CD8">
        <w:rPr>
          <w:b/>
          <w:sz w:val="28"/>
          <w:szCs w:val="28"/>
        </w:rPr>
        <w:t>bổ</w:t>
      </w:r>
      <w:proofErr w:type="spellEnd"/>
      <w:r w:rsidRPr="00526CD8">
        <w:rPr>
          <w:b/>
          <w:sz w:val="28"/>
          <w:szCs w:val="28"/>
        </w:rPr>
        <w:t xml:space="preserve"> sung </w:t>
      </w:r>
      <w:proofErr w:type="spellStart"/>
      <w:r w:rsidRPr="00526CD8">
        <w:rPr>
          <w:b/>
          <w:sz w:val="28"/>
          <w:szCs w:val="28"/>
        </w:rPr>
        <w:t>một</w:t>
      </w:r>
      <w:proofErr w:type="spellEnd"/>
      <w:r w:rsidRPr="00526CD8">
        <w:rPr>
          <w:b/>
          <w:sz w:val="28"/>
          <w:szCs w:val="28"/>
        </w:rPr>
        <w:t xml:space="preserve"> </w:t>
      </w:r>
      <w:proofErr w:type="spellStart"/>
      <w:r w:rsidRPr="00526CD8">
        <w:rPr>
          <w:b/>
          <w:sz w:val="28"/>
          <w:szCs w:val="28"/>
        </w:rPr>
        <w:t>số</w:t>
      </w:r>
      <w:proofErr w:type="spellEnd"/>
      <w:r w:rsidRPr="00526CD8">
        <w:rPr>
          <w:b/>
          <w:sz w:val="28"/>
          <w:szCs w:val="28"/>
        </w:rPr>
        <w:t xml:space="preserve"> </w:t>
      </w:r>
      <w:proofErr w:type="spellStart"/>
      <w:r w:rsidRPr="00526CD8">
        <w:rPr>
          <w:b/>
          <w:sz w:val="28"/>
          <w:szCs w:val="28"/>
        </w:rPr>
        <w:t>điều</w:t>
      </w:r>
      <w:proofErr w:type="spellEnd"/>
      <w:r w:rsidRPr="00526CD8">
        <w:rPr>
          <w:b/>
          <w:sz w:val="28"/>
          <w:szCs w:val="28"/>
        </w:rPr>
        <w:t xml:space="preserve"> </w:t>
      </w:r>
      <w:proofErr w:type="spellStart"/>
      <w:r w:rsidRPr="00526CD8">
        <w:rPr>
          <w:b/>
          <w:sz w:val="28"/>
          <w:szCs w:val="28"/>
        </w:rPr>
        <w:t>tại</w:t>
      </w:r>
      <w:proofErr w:type="spellEnd"/>
      <w:r w:rsidRPr="00526CD8">
        <w:rPr>
          <w:b/>
          <w:sz w:val="28"/>
          <w:szCs w:val="28"/>
        </w:rPr>
        <w:t xml:space="preserve"> </w:t>
      </w:r>
      <w:r w:rsidRPr="00526CD8">
        <w:rPr>
          <w:b/>
          <w:bCs/>
          <w:color w:val="000000" w:themeColor="text1"/>
          <w:sz w:val="28"/>
          <w:szCs w:val="28"/>
        </w:rPr>
        <w:t>Thông</w:t>
      </w:r>
      <w:r w:rsidR="003F102A" w:rsidRPr="00526CD8">
        <w:rPr>
          <w:b/>
          <w:bCs/>
          <w:color w:val="000000" w:themeColor="text1"/>
          <w:sz w:val="28"/>
          <w:szCs w:val="28"/>
        </w:rPr>
        <w:t xml:space="preserve"> </w:t>
      </w:r>
      <w:proofErr w:type="spellStart"/>
      <w:r w:rsidR="003F102A" w:rsidRPr="00526CD8">
        <w:rPr>
          <w:b/>
          <w:bCs/>
          <w:color w:val="000000" w:themeColor="text1"/>
          <w:sz w:val="28"/>
          <w:szCs w:val="28"/>
        </w:rPr>
        <w:t>tư</w:t>
      </w:r>
      <w:proofErr w:type="spellEnd"/>
      <w:r w:rsidR="003F102A" w:rsidRPr="00526CD8">
        <w:rPr>
          <w:b/>
          <w:bCs/>
          <w:color w:val="000000" w:themeColor="text1"/>
          <w:sz w:val="28"/>
          <w:szCs w:val="28"/>
        </w:rPr>
        <w:t xml:space="preserve"> </w:t>
      </w:r>
      <w:proofErr w:type="spellStart"/>
      <w:r w:rsidR="003F102A" w:rsidRPr="00526CD8">
        <w:rPr>
          <w:b/>
          <w:bCs/>
          <w:color w:val="000000" w:themeColor="text1"/>
          <w:sz w:val="28"/>
          <w:szCs w:val="28"/>
        </w:rPr>
        <w:t>số</w:t>
      </w:r>
      <w:proofErr w:type="spellEnd"/>
      <w:r w:rsidR="003F102A" w:rsidRPr="00526CD8">
        <w:rPr>
          <w:b/>
          <w:bCs/>
          <w:color w:val="000000" w:themeColor="text1"/>
          <w:sz w:val="28"/>
          <w:szCs w:val="28"/>
        </w:rPr>
        <w:t xml:space="preserve"> 15/2009/TT-BKHCN </w:t>
      </w:r>
      <w:proofErr w:type="spellStart"/>
      <w:r w:rsidR="003F102A" w:rsidRPr="00526CD8">
        <w:rPr>
          <w:b/>
          <w:bCs/>
          <w:color w:val="000000" w:themeColor="text1"/>
          <w:sz w:val="28"/>
          <w:szCs w:val="28"/>
        </w:rPr>
        <w:t>ngày</w:t>
      </w:r>
      <w:proofErr w:type="spellEnd"/>
      <w:r w:rsidR="003F102A" w:rsidRPr="00526CD8">
        <w:rPr>
          <w:b/>
          <w:bCs/>
          <w:color w:val="000000" w:themeColor="text1"/>
          <w:sz w:val="28"/>
          <w:szCs w:val="28"/>
        </w:rPr>
        <w:t xml:space="preserve"> 02 </w:t>
      </w:r>
      <w:proofErr w:type="spellStart"/>
      <w:r w:rsidR="003F102A" w:rsidRPr="00526CD8">
        <w:rPr>
          <w:b/>
          <w:bCs/>
          <w:color w:val="000000" w:themeColor="text1"/>
          <w:sz w:val="28"/>
          <w:szCs w:val="28"/>
        </w:rPr>
        <w:t>tháng</w:t>
      </w:r>
      <w:proofErr w:type="spellEnd"/>
      <w:r w:rsidR="003F102A" w:rsidRPr="00526CD8">
        <w:rPr>
          <w:b/>
          <w:bCs/>
          <w:color w:val="000000" w:themeColor="text1"/>
          <w:sz w:val="28"/>
          <w:szCs w:val="28"/>
        </w:rPr>
        <w:t xml:space="preserve"> 6 </w:t>
      </w:r>
      <w:proofErr w:type="spellStart"/>
      <w:r w:rsidR="003F102A" w:rsidRPr="00526CD8">
        <w:rPr>
          <w:b/>
          <w:bCs/>
          <w:color w:val="000000" w:themeColor="text1"/>
          <w:sz w:val="28"/>
          <w:szCs w:val="28"/>
        </w:rPr>
        <w:t>năm</w:t>
      </w:r>
      <w:proofErr w:type="spellEnd"/>
      <w:r w:rsidR="003F102A" w:rsidRPr="00526CD8">
        <w:rPr>
          <w:b/>
          <w:bCs/>
          <w:color w:val="000000" w:themeColor="text1"/>
          <w:sz w:val="28"/>
          <w:szCs w:val="28"/>
        </w:rPr>
        <w:t xml:space="preserve"> </w:t>
      </w:r>
      <w:r w:rsidRPr="00526CD8">
        <w:rPr>
          <w:b/>
          <w:bCs/>
          <w:color w:val="000000" w:themeColor="text1"/>
          <w:sz w:val="28"/>
          <w:szCs w:val="28"/>
        </w:rPr>
        <w:t xml:space="preserve">2009 </w:t>
      </w:r>
      <w:proofErr w:type="spellStart"/>
      <w:r w:rsidRPr="00526CD8">
        <w:rPr>
          <w:b/>
          <w:bCs/>
          <w:color w:val="000000" w:themeColor="text1"/>
          <w:sz w:val="28"/>
          <w:szCs w:val="28"/>
        </w:rPr>
        <w:t>của</w:t>
      </w:r>
      <w:proofErr w:type="spellEnd"/>
      <w:r w:rsidRPr="00526CD8">
        <w:rPr>
          <w:b/>
          <w:bCs/>
          <w:color w:val="000000" w:themeColor="text1"/>
          <w:sz w:val="28"/>
          <w:szCs w:val="28"/>
        </w:rPr>
        <w:t xml:space="preserve"> </w:t>
      </w:r>
      <w:proofErr w:type="spellStart"/>
      <w:r w:rsidRPr="00526CD8">
        <w:rPr>
          <w:b/>
          <w:bCs/>
          <w:color w:val="000000" w:themeColor="text1"/>
          <w:sz w:val="28"/>
          <w:szCs w:val="28"/>
        </w:rPr>
        <w:t>Bộ</w:t>
      </w:r>
      <w:proofErr w:type="spellEnd"/>
      <w:r w:rsidRPr="00526CD8">
        <w:rPr>
          <w:b/>
          <w:bCs/>
          <w:color w:val="000000" w:themeColor="text1"/>
          <w:sz w:val="28"/>
          <w:szCs w:val="28"/>
        </w:rPr>
        <w:t xml:space="preserve"> </w:t>
      </w:r>
      <w:proofErr w:type="spellStart"/>
      <w:r w:rsidRPr="00526CD8">
        <w:rPr>
          <w:b/>
          <w:bCs/>
          <w:color w:val="000000" w:themeColor="text1"/>
          <w:sz w:val="28"/>
          <w:szCs w:val="28"/>
        </w:rPr>
        <w:t>trưởng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Bộ</w:t>
      </w:r>
      <w:proofErr w:type="spellEnd"/>
      <w:r w:rsidRPr="00526CD8">
        <w:rPr>
          <w:b/>
          <w:bCs/>
          <w:color w:val="000000" w:themeColor="text1"/>
          <w:sz w:val="28"/>
          <w:szCs w:val="28"/>
        </w:rPr>
        <w:t xml:space="preserve"> Khoa </w:t>
      </w:r>
      <w:proofErr w:type="spellStart"/>
      <w:r w:rsidRPr="00526CD8">
        <w:rPr>
          <w:b/>
          <w:bCs/>
          <w:color w:val="000000" w:themeColor="text1"/>
          <w:sz w:val="28"/>
          <w:szCs w:val="28"/>
        </w:rPr>
        <w:t>học</w:t>
      </w:r>
      <w:proofErr w:type="spellEnd"/>
      <w:r w:rsidRPr="00526CD8">
        <w:rPr>
          <w:b/>
          <w:bCs/>
          <w:color w:val="000000" w:themeColor="text1"/>
          <w:sz w:val="28"/>
          <w:szCs w:val="28"/>
        </w:rPr>
        <w:t xml:space="preserve"> </w:t>
      </w:r>
      <w:proofErr w:type="spellStart"/>
      <w:r w:rsidRPr="00526CD8">
        <w:rPr>
          <w:b/>
          <w:bCs/>
          <w:color w:val="000000" w:themeColor="text1"/>
          <w:sz w:val="28"/>
          <w:szCs w:val="28"/>
        </w:rPr>
        <w:t>và</w:t>
      </w:r>
      <w:proofErr w:type="spellEnd"/>
      <w:r w:rsidRPr="00526CD8">
        <w:rPr>
          <w:b/>
          <w:bCs/>
          <w:color w:val="000000" w:themeColor="text1"/>
          <w:sz w:val="28"/>
          <w:szCs w:val="28"/>
        </w:rPr>
        <w:t xml:space="preserve"> Công </w:t>
      </w:r>
      <w:proofErr w:type="spellStart"/>
      <w:r w:rsidRPr="00526CD8">
        <w:rPr>
          <w:b/>
          <w:bCs/>
          <w:color w:val="000000" w:themeColor="text1"/>
          <w:sz w:val="28"/>
          <w:szCs w:val="28"/>
        </w:rPr>
        <w:t>nghệ</w:t>
      </w:r>
      <w:proofErr w:type="spellEnd"/>
      <w:r w:rsidRPr="00526CD8">
        <w:rPr>
          <w:b/>
          <w:bCs/>
          <w:color w:val="000000" w:themeColor="text1"/>
          <w:sz w:val="28"/>
          <w:szCs w:val="28"/>
        </w:rPr>
        <w:t xml:space="preserve"> </w:t>
      </w:r>
      <w:proofErr w:type="spellStart"/>
      <w:r w:rsidRPr="00526CD8">
        <w:rPr>
          <w:b/>
          <w:bCs/>
          <w:color w:val="000000" w:themeColor="text1"/>
          <w:sz w:val="28"/>
          <w:szCs w:val="28"/>
        </w:rPr>
        <w:t>hướng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dẫn</w:t>
      </w:r>
      <w:proofErr w:type="spellEnd"/>
      <w:r w:rsidRPr="00526CD8">
        <w:rPr>
          <w:b/>
          <w:bCs/>
          <w:color w:val="000000" w:themeColor="text1"/>
          <w:sz w:val="28"/>
          <w:szCs w:val="28"/>
        </w:rPr>
        <w:t xml:space="preserve"> </w:t>
      </w:r>
      <w:proofErr w:type="spellStart"/>
      <w:r w:rsidRPr="00526CD8">
        <w:rPr>
          <w:b/>
          <w:bCs/>
          <w:color w:val="000000" w:themeColor="text1"/>
          <w:sz w:val="28"/>
          <w:szCs w:val="28"/>
        </w:rPr>
        <w:t>trình</w:t>
      </w:r>
      <w:proofErr w:type="spellEnd"/>
      <w:r w:rsidRPr="00526CD8">
        <w:rPr>
          <w:b/>
          <w:bCs/>
          <w:color w:val="000000" w:themeColor="text1"/>
          <w:sz w:val="28"/>
          <w:szCs w:val="28"/>
        </w:rPr>
        <w:t xml:space="preserve"> </w:t>
      </w:r>
      <w:proofErr w:type="spellStart"/>
      <w:r w:rsidRPr="00526CD8">
        <w:rPr>
          <w:b/>
          <w:bCs/>
          <w:color w:val="000000" w:themeColor="text1"/>
          <w:sz w:val="28"/>
          <w:szCs w:val="28"/>
        </w:rPr>
        <w:t>tự</w:t>
      </w:r>
      <w:proofErr w:type="spellEnd"/>
      <w:r w:rsidRPr="00526CD8">
        <w:rPr>
          <w:b/>
          <w:bCs/>
          <w:color w:val="000000" w:themeColor="text1"/>
          <w:sz w:val="28"/>
          <w:szCs w:val="28"/>
        </w:rPr>
        <w:t xml:space="preserve">, </w:t>
      </w:r>
      <w:proofErr w:type="spellStart"/>
      <w:r w:rsidRPr="00526CD8">
        <w:rPr>
          <w:b/>
          <w:bCs/>
          <w:color w:val="000000" w:themeColor="text1"/>
          <w:sz w:val="28"/>
          <w:szCs w:val="28"/>
        </w:rPr>
        <w:t>thủ</w:t>
      </w:r>
      <w:proofErr w:type="spellEnd"/>
      <w:r w:rsidRPr="00526CD8">
        <w:rPr>
          <w:b/>
          <w:bCs/>
          <w:color w:val="000000" w:themeColor="text1"/>
          <w:sz w:val="28"/>
          <w:szCs w:val="28"/>
        </w:rPr>
        <w:t xml:space="preserve"> </w:t>
      </w:r>
      <w:proofErr w:type="spellStart"/>
      <w:r w:rsidRPr="00526CD8">
        <w:rPr>
          <w:b/>
          <w:bCs/>
          <w:color w:val="000000" w:themeColor="text1"/>
          <w:sz w:val="28"/>
          <w:szCs w:val="28"/>
        </w:rPr>
        <w:t>tục</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đăng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ký</w:t>
      </w:r>
      <w:proofErr w:type="spellEnd"/>
      <w:r w:rsidRPr="00526CD8">
        <w:rPr>
          <w:b/>
          <w:bCs/>
          <w:color w:val="000000" w:themeColor="text1"/>
          <w:sz w:val="28"/>
          <w:szCs w:val="28"/>
        </w:rPr>
        <w:t xml:space="preserve"> </w:t>
      </w:r>
      <w:proofErr w:type="spellStart"/>
      <w:r w:rsidRPr="00526CD8">
        <w:rPr>
          <w:b/>
          <w:bCs/>
          <w:color w:val="000000" w:themeColor="text1"/>
          <w:sz w:val="28"/>
          <w:szCs w:val="28"/>
        </w:rPr>
        <w:t>việc</w:t>
      </w:r>
      <w:proofErr w:type="spellEnd"/>
      <w:r w:rsidRPr="00526CD8">
        <w:rPr>
          <w:b/>
          <w:bCs/>
          <w:color w:val="000000" w:themeColor="text1"/>
          <w:sz w:val="28"/>
          <w:szCs w:val="28"/>
        </w:rPr>
        <w:t xml:space="preserve"> </w:t>
      </w:r>
      <w:proofErr w:type="spellStart"/>
      <w:r w:rsidRPr="00526CD8">
        <w:rPr>
          <w:b/>
          <w:bCs/>
          <w:color w:val="000000" w:themeColor="text1"/>
          <w:sz w:val="28"/>
          <w:szCs w:val="28"/>
        </w:rPr>
        <w:t>sử</w:t>
      </w:r>
      <w:proofErr w:type="spellEnd"/>
      <w:r w:rsidRPr="00526CD8">
        <w:rPr>
          <w:b/>
          <w:bCs/>
          <w:color w:val="000000" w:themeColor="text1"/>
          <w:sz w:val="28"/>
          <w:szCs w:val="28"/>
        </w:rPr>
        <w:t xml:space="preserve"> </w:t>
      </w:r>
      <w:proofErr w:type="spellStart"/>
      <w:r w:rsidRPr="00526CD8">
        <w:rPr>
          <w:b/>
          <w:bCs/>
          <w:color w:val="000000" w:themeColor="text1"/>
          <w:sz w:val="28"/>
          <w:szCs w:val="28"/>
        </w:rPr>
        <w:t>dụng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phụ</w:t>
      </w:r>
      <w:proofErr w:type="spellEnd"/>
      <w:r w:rsidRPr="00526CD8">
        <w:rPr>
          <w:b/>
          <w:bCs/>
          <w:color w:val="000000" w:themeColor="text1"/>
          <w:sz w:val="28"/>
          <w:szCs w:val="28"/>
        </w:rPr>
        <w:t xml:space="preserve"> </w:t>
      </w:r>
      <w:proofErr w:type="spellStart"/>
      <w:r w:rsidRPr="00526CD8">
        <w:rPr>
          <w:b/>
          <w:bCs/>
          <w:color w:val="000000" w:themeColor="text1"/>
          <w:sz w:val="28"/>
          <w:szCs w:val="28"/>
        </w:rPr>
        <w:t>gia</w:t>
      </w:r>
      <w:proofErr w:type="spellEnd"/>
      <w:r w:rsidRPr="00526CD8">
        <w:rPr>
          <w:b/>
          <w:bCs/>
          <w:color w:val="000000" w:themeColor="text1"/>
          <w:sz w:val="28"/>
          <w:szCs w:val="28"/>
        </w:rPr>
        <w:t xml:space="preserve"> </w:t>
      </w:r>
      <w:proofErr w:type="spellStart"/>
      <w:r w:rsidRPr="00526CD8">
        <w:rPr>
          <w:b/>
          <w:bCs/>
          <w:color w:val="000000" w:themeColor="text1"/>
          <w:sz w:val="28"/>
          <w:szCs w:val="28"/>
        </w:rPr>
        <w:t>không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thông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dụng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để</w:t>
      </w:r>
      <w:proofErr w:type="spellEnd"/>
      <w:r w:rsidRPr="00526CD8">
        <w:rPr>
          <w:b/>
          <w:bCs/>
          <w:color w:val="000000" w:themeColor="text1"/>
          <w:sz w:val="28"/>
          <w:szCs w:val="28"/>
        </w:rPr>
        <w:t xml:space="preserve"> </w:t>
      </w:r>
      <w:proofErr w:type="spellStart"/>
      <w:r w:rsidRPr="00526CD8">
        <w:rPr>
          <w:b/>
          <w:bCs/>
          <w:color w:val="000000" w:themeColor="text1"/>
          <w:sz w:val="28"/>
          <w:szCs w:val="28"/>
        </w:rPr>
        <w:t>sản</w:t>
      </w:r>
      <w:proofErr w:type="spellEnd"/>
      <w:r w:rsidRPr="00526CD8">
        <w:rPr>
          <w:b/>
          <w:bCs/>
          <w:color w:val="000000" w:themeColor="text1"/>
          <w:sz w:val="28"/>
          <w:szCs w:val="28"/>
        </w:rPr>
        <w:t xml:space="preserve"> </w:t>
      </w:r>
      <w:proofErr w:type="spellStart"/>
      <w:r w:rsidRPr="00526CD8">
        <w:rPr>
          <w:b/>
          <w:bCs/>
          <w:color w:val="000000" w:themeColor="text1"/>
          <w:sz w:val="28"/>
          <w:szCs w:val="28"/>
        </w:rPr>
        <w:t>xuất</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chế</w:t>
      </w:r>
      <w:proofErr w:type="spellEnd"/>
      <w:r w:rsidRPr="00526CD8">
        <w:rPr>
          <w:b/>
          <w:bCs/>
          <w:color w:val="000000" w:themeColor="text1"/>
          <w:sz w:val="28"/>
          <w:szCs w:val="28"/>
        </w:rPr>
        <w:t xml:space="preserve"> </w:t>
      </w:r>
      <w:proofErr w:type="spellStart"/>
      <w:r w:rsidRPr="00526CD8">
        <w:rPr>
          <w:b/>
          <w:bCs/>
          <w:color w:val="000000" w:themeColor="text1"/>
          <w:sz w:val="28"/>
          <w:szCs w:val="28"/>
        </w:rPr>
        <w:t>biến</w:t>
      </w:r>
      <w:proofErr w:type="spellEnd"/>
      <w:r w:rsidRPr="00526CD8">
        <w:rPr>
          <w:b/>
          <w:bCs/>
          <w:color w:val="000000" w:themeColor="text1"/>
          <w:sz w:val="28"/>
          <w:szCs w:val="28"/>
        </w:rPr>
        <w:t xml:space="preserve">, </w:t>
      </w:r>
      <w:proofErr w:type="spellStart"/>
      <w:r w:rsidRPr="00526CD8">
        <w:rPr>
          <w:b/>
          <w:bCs/>
          <w:color w:val="000000" w:themeColor="text1"/>
          <w:sz w:val="28"/>
          <w:szCs w:val="28"/>
        </w:rPr>
        <w:t>pha</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chế</w:t>
      </w:r>
      <w:proofErr w:type="spellEnd"/>
      <w:r w:rsidRPr="00526CD8">
        <w:rPr>
          <w:b/>
          <w:bCs/>
          <w:color w:val="000000" w:themeColor="text1"/>
          <w:sz w:val="28"/>
          <w:szCs w:val="28"/>
        </w:rPr>
        <w:t xml:space="preserve"> </w:t>
      </w:r>
      <w:proofErr w:type="spellStart"/>
      <w:r w:rsidRPr="00526CD8">
        <w:rPr>
          <w:b/>
          <w:bCs/>
          <w:color w:val="000000" w:themeColor="text1"/>
          <w:sz w:val="28"/>
          <w:szCs w:val="28"/>
        </w:rPr>
        <w:t>xăng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và</w:t>
      </w:r>
      <w:proofErr w:type="spellEnd"/>
      <w:r w:rsidRPr="00526CD8">
        <w:rPr>
          <w:b/>
          <w:bCs/>
          <w:color w:val="000000" w:themeColor="text1"/>
          <w:sz w:val="28"/>
          <w:szCs w:val="28"/>
        </w:rPr>
        <w:t xml:space="preserve"> </w:t>
      </w:r>
      <w:proofErr w:type="spellStart"/>
      <w:r w:rsidRPr="00526CD8">
        <w:rPr>
          <w:b/>
          <w:bCs/>
          <w:color w:val="000000" w:themeColor="text1"/>
          <w:sz w:val="28"/>
          <w:szCs w:val="28"/>
        </w:rPr>
        <w:t>nhiên</w:t>
      </w:r>
      <w:proofErr w:type="spellEnd"/>
      <w:r w:rsidRPr="00526CD8">
        <w:rPr>
          <w:b/>
          <w:bCs/>
          <w:color w:val="000000" w:themeColor="text1"/>
          <w:sz w:val="28"/>
          <w:szCs w:val="28"/>
        </w:rPr>
        <w:t xml:space="preserve"> </w:t>
      </w:r>
      <w:proofErr w:type="spellStart"/>
      <w:r w:rsidRPr="00526CD8">
        <w:rPr>
          <w:b/>
          <w:bCs/>
          <w:color w:val="000000" w:themeColor="text1"/>
          <w:sz w:val="28"/>
          <w:szCs w:val="28"/>
        </w:rPr>
        <w:t>liệu</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Điêzen</w:t>
      </w:r>
      <w:proofErr w:type="spellEnd"/>
    </w:p>
    <w:p w14:paraId="7BA7C967" w14:textId="42AD9D8B" w:rsidR="00687643" w:rsidRDefault="00827634" w:rsidP="0035326D">
      <w:pPr>
        <w:widowControl w:val="0"/>
        <w:rPr>
          <w:bCs/>
          <w:color w:val="000000" w:themeColor="text1"/>
          <w:szCs w:val="28"/>
        </w:rPr>
      </w:pPr>
      <w:r>
        <w:rPr>
          <w:bCs/>
          <w:color w:val="000000" w:themeColor="text1"/>
          <w:szCs w:val="28"/>
        </w:rPr>
        <w:t xml:space="preserve">1. </w:t>
      </w:r>
      <w:proofErr w:type="spellStart"/>
      <w:r w:rsidR="00295D8B" w:rsidRPr="00295D8B">
        <w:rPr>
          <w:bCs/>
          <w:color w:val="000000" w:themeColor="text1"/>
          <w:szCs w:val="28"/>
        </w:rPr>
        <w:t>Sửa</w:t>
      </w:r>
      <w:proofErr w:type="spellEnd"/>
      <w:r w:rsidR="00295D8B" w:rsidRPr="00295D8B">
        <w:rPr>
          <w:bCs/>
          <w:color w:val="000000" w:themeColor="text1"/>
          <w:szCs w:val="28"/>
        </w:rPr>
        <w:t xml:space="preserve"> </w:t>
      </w:r>
      <w:proofErr w:type="spellStart"/>
      <w:r w:rsidR="00295D8B" w:rsidRPr="00295D8B">
        <w:rPr>
          <w:bCs/>
          <w:color w:val="000000" w:themeColor="text1"/>
          <w:szCs w:val="28"/>
        </w:rPr>
        <w:t>đổi</w:t>
      </w:r>
      <w:proofErr w:type="spellEnd"/>
      <w:r w:rsidR="00295D8B" w:rsidRPr="00295D8B">
        <w:rPr>
          <w:bCs/>
          <w:color w:val="000000" w:themeColor="text1"/>
          <w:szCs w:val="28"/>
        </w:rPr>
        <w:t xml:space="preserve">, </w:t>
      </w:r>
      <w:proofErr w:type="spellStart"/>
      <w:r w:rsidR="00295D8B" w:rsidRPr="00295D8B">
        <w:rPr>
          <w:bCs/>
          <w:color w:val="000000" w:themeColor="text1"/>
          <w:szCs w:val="28"/>
        </w:rPr>
        <w:t>bổ</w:t>
      </w:r>
      <w:proofErr w:type="spellEnd"/>
      <w:r w:rsidR="00295D8B" w:rsidRPr="00295D8B">
        <w:rPr>
          <w:bCs/>
          <w:color w:val="000000" w:themeColor="text1"/>
          <w:szCs w:val="28"/>
        </w:rPr>
        <w:t xml:space="preserve"> sung </w:t>
      </w:r>
      <w:proofErr w:type="spellStart"/>
      <w:r>
        <w:rPr>
          <w:bCs/>
          <w:color w:val="000000" w:themeColor="text1"/>
          <w:szCs w:val="28"/>
        </w:rPr>
        <w:t>t</w:t>
      </w:r>
      <w:r w:rsidRPr="00913C5B">
        <w:rPr>
          <w:bCs/>
          <w:color w:val="000000" w:themeColor="text1"/>
          <w:szCs w:val="28"/>
        </w:rPr>
        <w:t>ại</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2.4.1.2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tên</w:t>
      </w:r>
      <w:proofErr w:type="spellEnd"/>
      <w:r w:rsidRPr="00913C5B">
        <w:rPr>
          <w:bCs/>
          <w:color w:val="000000" w:themeColor="text1"/>
          <w:szCs w:val="28"/>
        </w:rPr>
        <w:t xml:space="preserve"> </w:t>
      </w:r>
      <w:proofErr w:type="spellStart"/>
      <w:r w:rsidR="004F380A">
        <w:rPr>
          <w:bCs/>
          <w:color w:val="000000" w:themeColor="text1"/>
          <w:szCs w:val="28"/>
        </w:rPr>
        <w:t>khoản</w:t>
      </w:r>
      <w:proofErr w:type="spellEnd"/>
      <w:r w:rsidR="004F380A">
        <w:rPr>
          <w:bCs/>
          <w:color w:val="000000" w:themeColor="text1"/>
          <w:szCs w:val="28"/>
        </w:rPr>
        <w:t xml:space="preserve"> 2 </w:t>
      </w:r>
      <w:proofErr w:type="spellStart"/>
      <w:r w:rsidRPr="00913C5B">
        <w:rPr>
          <w:bCs/>
          <w:color w:val="000000" w:themeColor="text1"/>
          <w:szCs w:val="28"/>
        </w:rPr>
        <w:t>Mục</w:t>
      </w:r>
      <w:proofErr w:type="spellEnd"/>
      <w:r w:rsidRPr="00913C5B">
        <w:rPr>
          <w:bCs/>
          <w:color w:val="000000" w:themeColor="text1"/>
          <w:szCs w:val="28"/>
        </w:rPr>
        <w:t xml:space="preserve"> II; </w:t>
      </w:r>
      <w:proofErr w:type="spellStart"/>
      <w:r w:rsidRPr="00913C5B">
        <w:rPr>
          <w:bCs/>
          <w:color w:val="000000" w:themeColor="text1"/>
          <w:szCs w:val="28"/>
        </w:rPr>
        <w:t>điểm</w:t>
      </w:r>
      <w:proofErr w:type="spellEnd"/>
      <w:r w:rsidRPr="00913C5B">
        <w:rPr>
          <w:bCs/>
          <w:color w:val="000000" w:themeColor="text1"/>
          <w:szCs w:val="28"/>
        </w:rPr>
        <w:t xml:space="preserve"> 1.1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1.2 </w:t>
      </w:r>
      <w:proofErr w:type="spellStart"/>
      <w:r w:rsidRPr="00913C5B">
        <w:rPr>
          <w:bCs/>
          <w:color w:val="000000" w:themeColor="text1"/>
          <w:szCs w:val="28"/>
        </w:rPr>
        <w:t>khoản</w:t>
      </w:r>
      <w:proofErr w:type="spellEnd"/>
      <w:r w:rsidRPr="00913C5B">
        <w:rPr>
          <w:bCs/>
          <w:color w:val="000000" w:themeColor="text1"/>
          <w:szCs w:val="28"/>
        </w:rPr>
        <w:t xml:space="preserve"> 1</w:t>
      </w:r>
      <w:r w:rsidR="00B453BF">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Mục</w:t>
      </w:r>
      <w:proofErr w:type="spellEnd"/>
      <w:r w:rsidRPr="00913C5B">
        <w:rPr>
          <w:bCs/>
          <w:color w:val="000000" w:themeColor="text1"/>
          <w:szCs w:val="28"/>
        </w:rPr>
        <w:t xml:space="preserve"> III; </w:t>
      </w:r>
      <w:proofErr w:type="spellStart"/>
      <w:r w:rsidRPr="00913C5B">
        <w:rPr>
          <w:bCs/>
          <w:color w:val="000000" w:themeColor="text1"/>
          <w:szCs w:val="28"/>
        </w:rPr>
        <w:t>điểm</w:t>
      </w:r>
      <w:proofErr w:type="spellEnd"/>
      <w:r w:rsidRPr="00913C5B">
        <w:rPr>
          <w:bCs/>
          <w:color w:val="000000" w:themeColor="text1"/>
          <w:szCs w:val="28"/>
        </w:rPr>
        <w:t xml:space="preserve"> 1.2.6 </w:t>
      </w:r>
      <w:proofErr w:type="spellStart"/>
      <w:r w:rsidRPr="00913C5B">
        <w:rPr>
          <w:bCs/>
          <w:color w:val="000000" w:themeColor="text1"/>
          <w:szCs w:val="28"/>
        </w:rPr>
        <w:t>khoản</w:t>
      </w:r>
      <w:proofErr w:type="spellEnd"/>
      <w:r w:rsidRPr="00913C5B">
        <w:rPr>
          <w:bCs/>
          <w:color w:val="000000" w:themeColor="text1"/>
          <w:szCs w:val="28"/>
        </w:rPr>
        <w:t xml:space="preserve"> 1</w:t>
      </w:r>
      <w:r w:rsidR="00212F74">
        <w:rPr>
          <w:bCs/>
          <w:color w:val="000000" w:themeColor="text1"/>
          <w:szCs w:val="28"/>
        </w:rPr>
        <w:t xml:space="preserve"> </w:t>
      </w:r>
      <w:proofErr w:type="spellStart"/>
      <w:r w:rsidR="00212F74">
        <w:rPr>
          <w:bCs/>
          <w:color w:val="000000" w:themeColor="text1"/>
          <w:szCs w:val="28"/>
        </w:rPr>
        <w:t>và</w:t>
      </w:r>
      <w:proofErr w:type="spellEnd"/>
      <w:r w:rsidRPr="00913C5B">
        <w:rPr>
          <w:bCs/>
          <w:color w:val="000000" w:themeColor="text1"/>
          <w:szCs w:val="28"/>
        </w:rPr>
        <w:t xml:space="preserve"> </w:t>
      </w:r>
      <w:proofErr w:type="spellStart"/>
      <w:r w:rsidR="00212F74">
        <w:rPr>
          <w:bCs/>
          <w:color w:val="000000" w:themeColor="text1"/>
          <w:szCs w:val="28"/>
        </w:rPr>
        <w:t>tên</w:t>
      </w:r>
      <w:proofErr w:type="spellEnd"/>
      <w:r w:rsidR="00212F74">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Mục</w:t>
      </w:r>
      <w:proofErr w:type="spellEnd"/>
      <w:r w:rsidRPr="00913C5B">
        <w:rPr>
          <w:bCs/>
          <w:color w:val="000000" w:themeColor="text1"/>
          <w:szCs w:val="28"/>
        </w:rPr>
        <w:t xml:space="preserve"> IV</w:t>
      </w:r>
      <w:r w:rsidR="00902940">
        <w:rPr>
          <w:bCs/>
          <w:color w:val="000000" w:themeColor="text1"/>
          <w:szCs w:val="28"/>
        </w:rPr>
        <w:t xml:space="preserve"> </w:t>
      </w:r>
      <w:proofErr w:type="spellStart"/>
      <w:r w:rsidR="00902940">
        <w:rPr>
          <w:bCs/>
          <w:color w:val="000000" w:themeColor="text1"/>
          <w:szCs w:val="28"/>
        </w:rPr>
        <w:t>như</w:t>
      </w:r>
      <w:proofErr w:type="spellEnd"/>
      <w:r w:rsidR="00902940">
        <w:rPr>
          <w:bCs/>
          <w:color w:val="000000" w:themeColor="text1"/>
          <w:szCs w:val="28"/>
        </w:rPr>
        <w:t xml:space="preserve"> </w:t>
      </w:r>
      <w:proofErr w:type="spellStart"/>
      <w:r w:rsidR="00902940">
        <w:rPr>
          <w:bCs/>
          <w:color w:val="000000" w:themeColor="text1"/>
          <w:szCs w:val="28"/>
        </w:rPr>
        <w:t>sau</w:t>
      </w:r>
      <w:proofErr w:type="spellEnd"/>
      <w:r w:rsidR="00902940">
        <w:rPr>
          <w:bCs/>
          <w:color w:val="000000" w:themeColor="text1"/>
          <w:szCs w:val="28"/>
        </w:rPr>
        <w:t>:</w:t>
      </w:r>
    </w:p>
    <w:p w14:paraId="1981B89D" w14:textId="2D6C55B9" w:rsidR="00902940" w:rsidRDefault="00902940" w:rsidP="0035326D">
      <w:pPr>
        <w:widowControl w:val="0"/>
        <w:rPr>
          <w:bCs/>
          <w:color w:val="000000" w:themeColor="text1"/>
          <w:szCs w:val="28"/>
        </w:rPr>
      </w:pPr>
      <w:proofErr w:type="spellStart"/>
      <w:r w:rsidRPr="00902940">
        <w:rPr>
          <w:bCs/>
          <w:color w:val="000000" w:themeColor="text1"/>
          <w:szCs w:val="28"/>
        </w:rPr>
        <w:t>Sửa</w:t>
      </w:r>
      <w:proofErr w:type="spellEnd"/>
      <w:r w:rsidRPr="00902940">
        <w:rPr>
          <w:bCs/>
          <w:color w:val="000000" w:themeColor="text1"/>
          <w:szCs w:val="28"/>
        </w:rPr>
        <w:t xml:space="preserve"> </w:t>
      </w:r>
      <w:proofErr w:type="spellStart"/>
      <w:r w:rsidRPr="00902940">
        <w:rPr>
          <w:bCs/>
          <w:color w:val="000000" w:themeColor="text1"/>
          <w:szCs w:val="28"/>
        </w:rPr>
        <w:t>cụm</w:t>
      </w:r>
      <w:proofErr w:type="spellEnd"/>
      <w:r w:rsidRPr="00902940">
        <w:rPr>
          <w:bCs/>
          <w:color w:val="000000" w:themeColor="text1"/>
          <w:szCs w:val="28"/>
        </w:rPr>
        <w:t xml:space="preserve"> </w:t>
      </w:r>
      <w:proofErr w:type="spellStart"/>
      <w:r w:rsidRPr="00902940">
        <w:rPr>
          <w:bCs/>
          <w:color w:val="000000" w:themeColor="text1"/>
          <w:szCs w:val="28"/>
        </w:rPr>
        <w:t>từ</w:t>
      </w:r>
      <w:proofErr w:type="spellEnd"/>
      <w:r w:rsidRPr="00902940">
        <w:rPr>
          <w:bCs/>
          <w:color w:val="000000" w:themeColor="text1"/>
          <w:szCs w:val="28"/>
        </w:rPr>
        <w:t xml:space="preserve"> "</w:t>
      </w:r>
      <w:proofErr w:type="spellStart"/>
      <w:r w:rsidRPr="00902940">
        <w:rPr>
          <w:bCs/>
          <w:color w:val="000000" w:themeColor="text1"/>
          <w:szCs w:val="28"/>
        </w:rPr>
        <w:t>Tổng</w:t>
      </w:r>
      <w:proofErr w:type="spellEnd"/>
      <w:r w:rsidRPr="00902940">
        <w:rPr>
          <w:bCs/>
          <w:color w:val="000000" w:themeColor="text1"/>
          <w:szCs w:val="28"/>
        </w:rPr>
        <w:t xml:space="preserve"> </w:t>
      </w:r>
      <w:proofErr w:type="spellStart"/>
      <w:r w:rsidRPr="00902940">
        <w:rPr>
          <w:bCs/>
          <w:color w:val="000000" w:themeColor="text1"/>
          <w:szCs w:val="28"/>
        </w:rPr>
        <w:t>cục</w:t>
      </w:r>
      <w:proofErr w:type="spellEnd"/>
      <w:r w:rsidRPr="00902940">
        <w:rPr>
          <w:bCs/>
          <w:color w:val="000000" w:themeColor="text1"/>
          <w:szCs w:val="28"/>
        </w:rPr>
        <w:t xml:space="preserve"> </w:t>
      </w:r>
      <w:proofErr w:type="spellStart"/>
      <w:r w:rsidRPr="00902940">
        <w:rPr>
          <w:bCs/>
          <w:color w:val="000000" w:themeColor="text1"/>
          <w:szCs w:val="28"/>
        </w:rPr>
        <w:t>Tiêu</w:t>
      </w:r>
      <w:proofErr w:type="spellEnd"/>
      <w:r w:rsidRPr="00902940">
        <w:rPr>
          <w:bCs/>
          <w:color w:val="000000" w:themeColor="text1"/>
          <w:szCs w:val="28"/>
        </w:rPr>
        <w:t xml:space="preserve"> </w:t>
      </w:r>
      <w:proofErr w:type="spellStart"/>
      <w:r w:rsidRPr="00902940">
        <w:rPr>
          <w:bCs/>
          <w:color w:val="000000" w:themeColor="text1"/>
          <w:szCs w:val="28"/>
        </w:rPr>
        <w:t>chuẩn</w:t>
      </w:r>
      <w:proofErr w:type="spellEnd"/>
      <w:r w:rsidRPr="00902940">
        <w:rPr>
          <w:bCs/>
          <w:color w:val="000000" w:themeColor="text1"/>
          <w:szCs w:val="28"/>
        </w:rPr>
        <w:t xml:space="preserve"> </w:t>
      </w:r>
      <w:proofErr w:type="spellStart"/>
      <w:r w:rsidRPr="00902940">
        <w:rPr>
          <w:bCs/>
          <w:color w:val="000000" w:themeColor="text1"/>
          <w:szCs w:val="28"/>
        </w:rPr>
        <w:t>Đo</w:t>
      </w:r>
      <w:proofErr w:type="spellEnd"/>
      <w:r w:rsidRPr="00902940">
        <w:rPr>
          <w:bCs/>
          <w:color w:val="000000" w:themeColor="text1"/>
          <w:szCs w:val="28"/>
        </w:rPr>
        <w:t xml:space="preserve"> </w:t>
      </w:r>
      <w:proofErr w:type="spellStart"/>
      <w:r w:rsidRPr="00902940">
        <w:rPr>
          <w:bCs/>
          <w:color w:val="000000" w:themeColor="text1"/>
          <w:szCs w:val="28"/>
        </w:rPr>
        <w:t>lường</w:t>
      </w:r>
      <w:proofErr w:type="spellEnd"/>
      <w:r w:rsidRPr="00902940">
        <w:rPr>
          <w:bCs/>
          <w:color w:val="000000" w:themeColor="text1"/>
          <w:szCs w:val="28"/>
        </w:rPr>
        <w:t xml:space="preserve"> </w:t>
      </w:r>
      <w:proofErr w:type="spellStart"/>
      <w:r w:rsidRPr="00902940">
        <w:rPr>
          <w:bCs/>
          <w:color w:val="000000" w:themeColor="text1"/>
          <w:szCs w:val="28"/>
        </w:rPr>
        <w:t>Chất</w:t>
      </w:r>
      <w:proofErr w:type="spellEnd"/>
      <w:r w:rsidRPr="00902940">
        <w:rPr>
          <w:bCs/>
          <w:color w:val="000000" w:themeColor="text1"/>
          <w:szCs w:val="28"/>
        </w:rPr>
        <w:t xml:space="preserve"> </w:t>
      </w:r>
      <w:proofErr w:type="spellStart"/>
      <w:r w:rsidRPr="00902940">
        <w:rPr>
          <w:bCs/>
          <w:color w:val="000000" w:themeColor="text1"/>
          <w:szCs w:val="28"/>
        </w:rPr>
        <w:t>lượng</w:t>
      </w:r>
      <w:proofErr w:type="spellEnd"/>
      <w:r w:rsidRPr="00902940">
        <w:rPr>
          <w:bCs/>
          <w:color w:val="000000" w:themeColor="text1"/>
          <w:szCs w:val="28"/>
        </w:rPr>
        <w:t xml:space="preserve">" </w:t>
      </w:r>
      <w:proofErr w:type="spellStart"/>
      <w:r w:rsidRPr="00902940">
        <w:rPr>
          <w:bCs/>
          <w:color w:val="000000" w:themeColor="text1"/>
          <w:szCs w:val="28"/>
        </w:rPr>
        <w:t>thành</w:t>
      </w:r>
      <w:proofErr w:type="spellEnd"/>
      <w:r w:rsidRPr="00902940">
        <w:rPr>
          <w:bCs/>
          <w:color w:val="000000" w:themeColor="text1"/>
          <w:szCs w:val="28"/>
        </w:rPr>
        <w:t xml:space="preserve"> </w:t>
      </w:r>
      <w:proofErr w:type="spellStart"/>
      <w:r w:rsidRPr="00902940">
        <w:rPr>
          <w:bCs/>
          <w:color w:val="000000" w:themeColor="text1"/>
          <w:szCs w:val="28"/>
        </w:rPr>
        <w:t>cụm</w:t>
      </w:r>
      <w:proofErr w:type="spellEnd"/>
      <w:r w:rsidRPr="00902940">
        <w:rPr>
          <w:bCs/>
          <w:color w:val="000000" w:themeColor="text1"/>
          <w:szCs w:val="28"/>
        </w:rPr>
        <w:t xml:space="preserve"> </w:t>
      </w:r>
      <w:proofErr w:type="spellStart"/>
      <w:r w:rsidRPr="00902940">
        <w:rPr>
          <w:bCs/>
          <w:color w:val="000000" w:themeColor="text1"/>
          <w:szCs w:val="28"/>
        </w:rPr>
        <w:t>từ</w:t>
      </w:r>
      <w:proofErr w:type="spellEnd"/>
      <w:r w:rsidRPr="00902940">
        <w:rPr>
          <w:bCs/>
          <w:color w:val="000000" w:themeColor="text1"/>
          <w:szCs w:val="28"/>
        </w:rPr>
        <w:t xml:space="preserve"> "</w:t>
      </w:r>
      <w:proofErr w:type="spellStart"/>
      <w:r w:rsidRPr="00902940">
        <w:rPr>
          <w:bCs/>
          <w:color w:val="000000" w:themeColor="text1"/>
          <w:szCs w:val="28"/>
        </w:rPr>
        <w:t>Ủy</w:t>
      </w:r>
      <w:proofErr w:type="spellEnd"/>
      <w:r w:rsidRPr="00902940">
        <w:rPr>
          <w:bCs/>
          <w:color w:val="000000" w:themeColor="text1"/>
          <w:szCs w:val="28"/>
        </w:rPr>
        <w:t xml:space="preserve"> ban </w:t>
      </w:r>
      <w:proofErr w:type="spellStart"/>
      <w:r w:rsidRPr="00902940">
        <w:rPr>
          <w:bCs/>
          <w:color w:val="000000" w:themeColor="text1"/>
          <w:szCs w:val="28"/>
        </w:rPr>
        <w:t>Tiêu</w:t>
      </w:r>
      <w:proofErr w:type="spellEnd"/>
      <w:r w:rsidRPr="00902940">
        <w:rPr>
          <w:bCs/>
          <w:color w:val="000000" w:themeColor="text1"/>
          <w:szCs w:val="28"/>
        </w:rPr>
        <w:t xml:space="preserve"> </w:t>
      </w:r>
      <w:proofErr w:type="spellStart"/>
      <w:r w:rsidRPr="00902940">
        <w:rPr>
          <w:bCs/>
          <w:color w:val="000000" w:themeColor="text1"/>
          <w:szCs w:val="28"/>
        </w:rPr>
        <w:t>chuẩn</w:t>
      </w:r>
      <w:proofErr w:type="spellEnd"/>
      <w:r w:rsidRPr="00902940">
        <w:rPr>
          <w:bCs/>
          <w:color w:val="000000" w:themeColor="text1"/>
          <w:szCs w:val="28"/>
        </w:rPr>
        <w:t xml:space="preserve"> </w:t>
      </w:r>
      <w:proofErr w:type="spellStart"/>
      <w:r w:rsidRPr="00902940">
        <w:rPr>
          <w:bCs/>
          <w:color w:val="000000" w:themeColor="text1"/>
          <w:szCs w:val="28"/>
        </w:rPr>
        <w:t>Đo</w:t>
      </w:r>
      <w:proofErr w:type="spellEnd"/>
      <w:r w:rsidRPr="00902940">
        <w:rPr>
          <w:bCs/>
          <w:color w:val="000000" w:themeColor="text1"/>
          <w:szCs w:val="28"/>
        </w:rPr>
        <w:t xml:space="preserve"> </w:t>
      </w:r>
      <w:proofErr w:type="spellStart"/>
      <w:r w:rsidRPr="00902940">
        <w:rPr>
          <w:bCs/>
          <w:color w:val="000000" w:themeColor="text1"/>
          <w:szCs w:val="28"/>
        </w:rPr>
        <w:t>lường</w:t>
      </w:r>
      <w:proofErr w:type="spellEnd"/>
      <w:r w:rsidRPr="00902940">
        <w:rPr>
          <w:bCs/>
          <w:color w:val="000000" w:themeColor="text1"/>
          <w:szCs w:val="28"/>
        </w:rPr>
        <w:t xml:space="preserve"> </w:t>
      </w:r>
      <w:proofErr w:type="spellStart"/>
      <w:r w:rsidRPr="00902940">
        <w:rPr>
          <w:bCs/>
          <w:color w:val="000000" w:themeColor="text1"/>
          <w:szCs w:val="28"/>
        </w:rPr>
        <w:t>Chất</w:t>
      </w:r>
      <w:proofErr w:type="spellEnd"/>
      <w:r w:rsidRPr="00902940">
        <w:rPr>
          <w:bCs/>
          <w:color w:val="000000" w:themeColor="text1"/>
          <w:szCs w:val="28"/>
        </w:rPr>
        <w:t xml:space="preserve"> </w:t>
      </w:r>
      <w:proofErr w:type="spellStart"/>
      <w:r w:rsidRPr="00902940">
        <w:rPr>
          <w:bCs/>
          <w:color w:val="000000" w:themeColor="text1"/>
          <w:szCs w:val="28"/>
        </w:rPr>
        <w:t>lượng</w:t>
      </w:r>
      <w:proofErr w:type="spellEnd"/>
      <w:r w:rsidRPr="00902940">
        <w:rPr>
          <w:bCs/>
          <w:color w:val="000000" w:themeColor="text1"/>
          <w:szCs w:val="28"/>
        </w:rPr>
        <w:t xml:space="preserve"> Quốc </w:t>
      </w:r>
      <w:proofErr w:type="spellStart"/>
      <w:r w:rsidRPr="00902940">
        <w:rPr>
          <w:bCs/>
          <w:color w:val="000000" w:themeColor="text1"/>
          <w:szCs w:val="28"/>
        </w:rPr>
        <w:t>gia</w:t>
      </w:r>
      <w:proofErr w:type="spellEnd"/>
      <w:r w:rsidRPr="00902940">
        <w:rPr>
          <w:bCs/>
          <w:color w:val="000000" w:themeColor="text1"/>
          <w:szCs w:val="28"/>
        </w:rPr>
        <w:t>".</w:t>
      </w:r>
    </w:p>
    <w:p w14:paraId="4A3BF296" w14:textId="538B2B9C" w:rsidR="00C533EC" w:rsidRDefault="00902940" w:rsidP="0035326D">
      <w:pPr>
        <w:widowControl w:val="0"/>
        <w:tabs>
          <w:tab w:val="left" w:pos="1134"/>
        </w:tabs>
        <w:rPr>
          <w:bCs/>
          <w:color w:val="000000" w:themeColor="text1"/>
          <w:szCs w:val="28"/>
        </w:rPr>
      </w:pPr>
      <w:r>
        <w:rPr>
          <w:bCs/>
          <w:color w:val="000000" w:themeColor="text1"/>
          <w:szCs w:val="28"/>
        </w:rPr>
        <w:t xml:space="preserve">2. </w:t>
      </w:r>
      <w:proofErr w:type="spellStart"/>
      <w:r w:rsidRPr="00295D8B">
        <w:rPr>
          <w:bCs/>
          <w:color w:val="000000" w:themeColor="text1"/>
          <w:szCs w:val="28"/>
        </w:rPr>
        <w:t>Sửa</w:t>
      </w:r>
      <w:proofErr w:type="spellEnd"/>
      <w:r w:rsidRPr="00295D8B">
        <w:rPr>
          <w:bCs/>
          <w:color w:val="000000" w:themeColor="text1"/>
          <w:szCs w:val="28"/>
        </w:rPr>
        <w:t xml:space="preserve"> </w:t>
      </w:r>
      <w:proofErr w:type="spellStart"/>
      <w:r w:rsidRPr="00295D8B">
        <w:rPr>
          <w:bCs/>
          <w:color w:val="000000" w:themeColor="text1"/>
          <w:szCs w:val="28"/>
        </w:rPr>
        <w:t>đổi</w:t>
      </w:r>
      <w:proofErr w:type="spellEnd"/>
      <w:r w:rsidRPr="00295D8B">
        <w:rPr>
          <w:bCs/>
          <w:color w:val="000000" w:themeColor="text1"/>
          <w:szCs w:val="28"/>
        </w:rPr>
        <w:t xml:space="preserve">, </w:t>
      </w:r>
      <w:proofErr w:type="spellStart"/>
      <w:r w:rsidRPr="00295D8B">
        <w:rPr>
          <w:bCs/>
          <w:color w:val="000000" w:themeColor="text1"/>
          <w:szCs w:val="28"/>
        </w:rPr>
        <w:t>bổ</w:t>
      </w:r>
      <w:proofErr w:type="spellEnd"/>
      <w:r w:rsidRPr="00295D8B">
        <w:rPr>
          <w:bCs/>
          <w:color w:val="000000" w:themeColor="text1"/>
          <w:szCs w:val="28"/>
        </w:rPr>
        <w:t xml:space="preserve"> sung </w:t>
      </w:r>
      <w:proofErr w:type="spellStart"/>
      <w:r>
        <w:rPr>
          <w:bCs/>
          <w:color w:val="000000" w:themeColor="text1"/>
          <w:szCs w:val="28"/>
        </w:rPr>
        <w:t>t</w:t>
      </w:r>
      <w:r w:rsidRPr="00913C5B">
        <w:rPr>
          <w:bCs/>
          <w:color w:val="000000" w:themeColor="text1"/>
          <w:szCs w:val="28"/>
        </w:rPr>
        <w:t>ại</w:t>
      </w:r>
      <w:proofErr w:type="spellEnd"/>
      <w:r w:rsidRPr="00913C5B">
        <w:rPr>
          <w:bCs/>
          <w:color w:val="000000" w:themeColor="text1"/>
          <w:szCs w:val="28"/>
        </w:rPr>
        <w:t xml:space="preserve"> </w:t>
      </w:r>
      <w:proofErr w:type="spellStart"/>
      <w:r w:rsidR="007018FA" w:rsidRPr="00913C5B">
        <w:rPr>
          <w:bCs/>
          <w:color w:val="000000" w:themeColor="text1"/>
          <w:szCs w:val="28"/>
        </w:rPr>
        <w:t>phần</w:t>
      </w:r>
      <w:proofErr w:type="spellEnd"/>
      <w:r w:rsidR="007018FA" w:rsidRPr="00913C5B">
        <w:rPr>
          <w:bCs/>
          <w:color w:val="000000" w:themeColor="text1"/>
          <w:szCs w:val="28"/>
        </w:rPr>
        <w:t xml:space="preserve"> "</w:t>
      </w:r>
      <w:proofErr w:type="spellStart"/>
      <w:r w:rsidR="007018FA" w:rsidRPr="00913C5B">
        <w:rPr>
          <w:bCs/>
          <w:color w:val="000000" w:themeColor="text1"/>
          <w:szCs w:val="28"/>
        </w:rPr>
        <w:t>Kính</w:t>
      </w:r>
      <w:proofErr w:type="spellEnd"/>
      <w:r w:rsidR="007018FA" w:rsidRPr="00913C5B">
        <w:rPr>
          <w:bCs/>
          <w:color w:val="000000" w:themeColor="text1"/>
          <w:szCs w:val="28"/>
        </w:rPr>
        <w:t xml:space="preserve"> </w:t>
      </w:r>
      <w:proofErr w:type="spellStart"/>
      <w:r w:rsidR="007018FA" w:rsidRPr="00913C5B">
        <w:rPr>
          <w:bCs/>
          <w:color w:val="000000" w:themeColor="text1"/>
          <w:szCs w:val="28"/>
        </w:rPr>
        <w:t>gửi</w:t>
      </w:r>
      <w:proofErr w:type="spellEnd"/>
      <w:r w:rsidR="007018FA" w:rsidRPr="00913C5B">
        <w:rPr>
          <w:bCs/>
          <w:color w:val="000000" w:themeColor="text1"/>
          <w:szCs w:val="28"/>
        </w:rPr>
        <w:t xml:space="preserve">" </w:t>
      </w:r>
      <w:proofErr w:type="spellStart"/>
      <w:r w:rsidRPr="00913C5B">
        <w:rPr>
          <w:bCs/>
          <w:color w:val="000000" w:themeColor="text1"/>
          <w:szCs w:val="28"/>
        </w:rPr>
        <w:t>Phụ</w:t>
      </w:r>
      <w:proofErr w:type="spellEnd"/>
      <w:r w:rsidRPr="00913C5B">
        <w:rPr>
          <w:bCs/>
          <w:color w:val="000000" w:themeColor="text1"/>
          <w:szCs w:val="28"/>
        </w:rPr>
        <w:t xml:space="preserve"> </w:t>
      </w:r>
      <w:proofErr w:type="spellStart"/>
      <w:r w:rsidRPr="00913C5B">
        <w:rPr>
          <w:bCs/>
          <w:color w:val="000000" w:themeColor="text1"/>
          <w:szCs w:val="28"/>
        </w:rPr>
        <w:t>lục</w:t>
      </w:r>
      <w:proofErr w:type="spellEnd"/>
      <w:r w:rsidR="007018FA">
        <w:rPr>
          <w:bCs/>
          <w:color w:val="000000" w:themeColor="text1"/>
          <w:szCs w:val="28"/>
        </w:rPr>
        <w:t xml:space="preserve"> </w:t>
      </w:r>
      <w:proofErr w:type="spellStart"/>
      <w:r w:rsidR="007018FA">
        <w:rPr>
          <w:bCs/>
          <w:color w:val="000000" w:themeColor="text1"/>
          <w:szCs w:val="28"/>
        </w:rPr>
        <w:t>như</w:t>
      </w:r>
      <w:proofErr w:type="spellEnd"/>
      <w:r w:rsidR="007018FA">
        <w:rPr>
          <w:bCs/>
          <w:color w:val="000000" w:themeColor="text1"/>
          <w:szCs w:val="28"/>
        </w:rPr>
        <w:t xml:space="preserve"> </w:t>
      </w:r>
      <w:proofErr w:type="spellStart"/>
      <w:r w:rsidR="007018FA">
        <w:rPr>
          <w:bCs/>
          <w:color w:val="000000" w:themeColor="text1"/>
          <w:szCs w:val="28"/>
        </w:rPr>
        <w:t>sau</w:t>
      </w:r>
      <w:proofErr w:type="spellEnd"/>
      <w:r w:rsidR="007018FA">
        <w:rPr>
          <w:bCs/>
          <w:color w:val="000000" w:themeColor="text1"/>
          <w:szCs w:val="28"/>
        </w:rPr>
        <w:t>:</w:t>
      </w:r>
    </w:p>
    <w:p w14:paraId="50EE1363" w14:textId="77777777" w:rsidR="00B276E1" w:rsidRDefault="00B276E1" w:rsidP="0035326D">
      <w:pPr>
        <w:widowControl w:val="0"/>
        <w:rPr>
          <w:bCs/>
          <w:color w:val="000000" w:themeColor="text1"/>
          <w:szCs w:val="28"/>
        </w:rPr>
      </w:pPr>
      <w:proofErr w:type="spellStart"/>
      <w:r w:rsidRPr="00902940">
        <w:rPr>
          <w:bCs/>
          <w:color w:val="000000" w:themeColor="text1"/>
          <w:szCs w:val="28"/>
        </w:rPr>
        <w:t>Sửa</w:t>
      </w:r>
      <w:proofErr w:type="spellEnd"/>
      <w:r w:rsidRPr="00902940">
        <w:rPr>
          <w:bCs/>
          <w:color w:val="000000" w:themeColor="text1"/>
          <w:szCs w:val="28"/>
        </w:rPr>
        <w:t xml:space="preserve"> </w:t>
      </w:r>
      <w:proofErr w:type="spellStart"/>
      <w:r w:rsidRPr="00902940">
        <w:rPr>
          <w:bCs/>
          <w:color w:val="000000" w:themeColor="text1"/>
          <w:szCs w:val="28"/>
        </w:rPr>
        <w:t>cụm</w:t>
      </w:r>
      <w:proofErr w:type="spellEnd"/>
      <w:r w:rsidRPr="00902940">
        <w:rPr>
          <w:bCs/>
          <w:color w:val="000000" w:themeColor="text1"/>
          <w:szCs w:val="28"/>
        </w:rPr>
        <w:t xml:space="preserve"> </w:t>
      </w:r>
      <w:proofErr w:type="spellStart"/>
      <w:r w:rsidRPr="00902940">
        <w:rPr>
          <w:bCs/>
          <w:color w:val="000000" w:themeColor="text1"/>
          <w:szCs w:val="28"/>
        </w:rPr>
        <w:t>từ</w:t>
      </w:r>
      <w:proofErr w:type="spellEnd"/>
      <w:r w:rsidRPr="00902940">
        <w:rPr>
          <w:bCs/>
          <w:color w:val="000000" w:themeColor="text1"/>
          <w:szCs w:val="28"/>
        </w:rPr>
        <w:t xml:space="preserve"> "</w:t>
      </w:r>
      <w:proofErr w:type="spellStart"/>
      <w:r w:rsidRPr="00902940">
        <w:rPr>
          <w:bCs/>
          <w:color w:val="000000" w:themeColor="text1"/>
          <w:szCs w:val="28"/>
        </w:rPr>
        <w:t>Tổng</w:t>
      </w:r>
      <w:proofErr w:type="spellEnd"/>
      <w:r w:rsidRPr="00902940">
        <w:rPr>
          <w:bCs/>
          <w:color w:val="000000" w:themeColor="text1"/>
          <w:szCs w:val="28"/>
        </w:rPr>
        <w:t xml:space="preserve"> </w:t>
      </w:r>
      <w:proofErr w:type="spellStart"/>
      <w:r w:rsidRPr="00902940">
        <w:rPr>
          <w:bCs/>
          <w:color w:val="000000" w:themeColor="text1"/>
          <w:szCs w:val="28"/>
        </w:rPr>
        <w:t>cục</w:t>
      </w:r>
      <w:proofErr w:type="spellEnd"/>
      <w:r w:rsidRPr="00902940">
        <w:rPr>
          <w:bCs/>
          <w:color w:val="000000" w:themeColor="text1"/>
          <w:szCs w:val="28"/>
        </w:rPr>
        <w:t xml:space="preserve"> </w:t>
      </w:r>
      <w:proofErr w:type="spellStart"/>
      <w:r w:rsidRPr="00902940">
        <w:rPr>
          <w:bCs/>
          <w:color w:val="000000" w:themeColor="text1"/>
          <w:szCs w:val="28"/>
        </w:rPr>
        <w:t>Tiêu</w:t>
      </w:r>
      <w:proofErr w:type="spellEnd"/>
      <w:r w:rsidRPr="00902940">
        <w:rPr>
          <w:bCs/>
          <w:color w:val="000000" w:themeColor="text1"/>
          <w:szCs w:val="28"/>
        </w:rPr>
        <w:t xml:space="preserve"> </w:t>
      </w:r>
      <w:proofErr w:type="spellStart"/>
      <w:r w:rsidRPr="00902940">
        <w:rPr>
          <w:bCs/>
          <w:color w:val="000000" w:themeColor="text1"/>
          <w:szCs w:val="28"/>
        </w:rPr>
        <w:t>chuẩn</w:t>
      </w:r>
      <w:proofErr w:type="spellEnd"/>
      <w:r w:rsidRPr="00902940">
        <w:rPr>
          <w:bCs/>
          <w:color w:val="000000" w:themeColor="text1"/>
          <w:szCs w:val="28"/>
        </w:rPr>
        <w:t xml:space="preserve"> </w:t>
      </w:r>
      <w:proofErr w:type="spellStart"/>
      <w:r w:rsidRPr="00902940">
        <w:rPr>
          <w:bCs/>
          <w:color w:val="000000" w:themeColor="text1"/>
          <w:szCs w:val="28"/>
        </w:rPr>
        <w:t>Đo</w:t>
      </w:r>
      <w:proofErr w:type="spellEnd"/>
      <w:r w:rsidRPr="00902940">
        <w:rPr>
          <w:bCs/>
          <w:color w:val="000000" w:themeColor="text1"/>
          <w:szCs w:val="28"/>
        </w:rPr>
        <w:t xml:space="preserve"> </w:t>
      </w:r>
      <w:proofErr w:type="spellStart"/>
      <w:r w:rsidRPr="00902940">
        <w:rPr>
          <w:bCs/>
          <w:color w:val="000000" w:themeColor="text1"/>
          <w:szCs w:val="28"/>
        </w:rPr>
        <w:t>lường</w:t>
      </w:r>
      <w:proofErr w:type="spellEnd"/>
      <w:r w:rsidRPr="00902940">
        <w:rPr>
          <w:bCs/>
          <w:color w:val="000000" w:themeColor="text1"/>
          <w:szCs w:val="28"/>
        </w:rPr>
        <w:t xml:space="preserve"> </w:t>
      </w:r>
      <w:proofErr w:type="spellStart"/>
      <w:r w:rsidRPr="00902940">
        <w:rPr>
          <w:bCs/>
          <w:color w:val="000000" w:themeColor="text1"/>
          <w:szCs w:val="28"/>
        </w:rPr>
        <w:t>Chất</w:t>
      </w:r>
      <w:proofErr w:type="spellEnd"/>
      <w:r w:rsidRPr="00902940">
        <w:rPr>
          <w:bCs/>
          <w:color w:val="000000" w:themeColor="text1"/>
          <w:szCs w:val="28"/>
        </w:rPr>
        <w:t xml:space="preserve"> </w:t>
      </w:r>
      <w:proofErr w:type="spellStart"/>
      <w:r w:rsidRPr="00902940">
        <w:rPr>
          <w:bCs/>
          <w:color w:val="000000" w:themeColor="text1"/>
          <w:szCs w:val="28"/>
        </w:rPr>
        <w:t>lượng</w:t>
      </w:r>
      <w:proofErr w:type="spellEnd"/>
      <w:r w:rsidRPr="00902940">
        <w:rPr>
          <w:bCs/>
          <w:color w:val="000000" w:themeColor="text1"/>
          <w:szCs w:val="28"/>
        </w:rPr>
        <w:t xml:space="preserve">" </w:t>
      </w:r>
      <w:proofErr w:type="spellStart"/>
      <w:r w:rsidRPr="00902940">
        <w:rPr>
          <w:bCs/>
          <w:color w:val="000000" w:themeColor="text1"/>
          <w:szCs w:val="28"/>
        </w:rPr>
        <w:t>thành</w:t>
      </w:r>
      <w:proofErr w:type="spellEnd"/>
      <w:r w:rsidRPr="00902940">
        <w:rPr>
          <w:bCs/>
          <w:color w:val="000000" w:themeColor="text1"/>
          <w:szCs w:val="28"/>
        </w:rPr>
        <w:t xml:space="preserve"> </w:t>
      </w:r>
      <w:proofErr w:type="spellStart"/>
      <w:r w:rsidRPr="00902940">
        <w:rPr>
          <w:bCs/>
          <w:color w:val="000000" w:themeColor="text1"/>
          <w:szCs w:val="28"/>
        </w:rPr>
        <w:t>cụm</w:t>
      </w:r>
      <w:proofErr w:type="spellEnd"/>
      <w:r w:rsidRPr="00902940">
        <w:rPr>
          <w:bCs/>
          <w:color w:val="000000" w:themeColor="text1"/>
          <w:szCs w:val="28"/>
        </w:rPr>
        <w:t xml:space="preserve"> </w:t>
      </w:r>
      <w:proofErr w:type="spellStart"/>
      <w:r w:rsidRPr="00902940">
        <w:rPr>
          <w:bCs/>
          <w:color w:val="000000" w:themeColor="text1"/>
          <w:szCs w:val="28"/>
        </w:rPr>
        <w:t>từ</w:t>
      </w:r>
      <w:proofErr w:type="spellEnd"/>
      <w:r w:rsidRPr="00902940">
        <w:rPr>
          <w:bCs/>
          <w:color w:val="000000" w:themeColor="text1"/>
          <w:szCs w:val="28"/>
        </w:rPr>
        <w:t xml:space="preserve"> "</w:t>
      </w:r>
      <w:proofErr w:type="spellStart"/>
      <w:r w:rsidRPr="00902940">
        <w:rPr>
          <w:bCs/>
          <w:color w:val="000000" w:themeColor="text1"/>
          <w:szCs w:val="28"/>
        </w:rPr>
        <w:t>Ủy</w:t>
      </w:r>
      <w:proofErr w:type="spellEnd"/>
      <w:r w:rsidRPr="00902940">
        <w:rPr>
          <w:bCs/>
          <w:color w:val="000000" w:themeColor="text1"/>
          <w:szCs w:val="28"/>
        </w:rPr>
        <w:t xml:space="preserve"> ban </w:t>
      </w:r>
      <w:proofErr w:type="spellStart"/>
      <w:r w:rsidRPr="00902940">
        <w:rPr>
          <w:bCs/>
          <w:color w:val="000000" w:themeColor="text1"/>
          <w:szCs w:val="28"/>
        </w:rPr>
        <w:t>Tiêu</w:t>
      </w:r>
      <w:proofErr w:type="spellEnd"/>
      <w:r w:rsidRPr="00902940">
        <w:rPr>
          <w:bCs/>
          <w:color w:val="000000" w:themeColor="text1"/>
          <w:szCs w:val="28"/>
        </w:rPr>
        <w:t xml:space="preserve"> </w:t>
      </w:r>
      <w:proofErr w:type="spellStart"/>
      <w:r w:rsidRPr="00902940">
        <w:rPr>
          <w:bCs/>
          <w:color w:val="000000" w:themeColor="text1"/>
          <w:szCs w:val="28"/>
        </w:rPr>
        <w:t>chuẩn</w:t>
      </w:r>
      <w:proofErr w:type="spellEnd"/>
      <w:r w:rsidRPr="00902940">
        <w:rPr>
          <w:bCs/>
          <w:color w:val="000000" w:themeColor="text1"/>
          <w:szCs w:val="28"/>
        </w:rPr>
        <w:t xml:space="preserve"> </w:t>
      </w:r>
      <w:proofErr w:type="spellStart"/>
      <w:r w:rsidRPr="00902940">
        <w:rPr>
          <w:bCs/>
          <w:color w:val="000000" w:themeColor="text1"/>
          <w:szCs w:val="28"/>
        </w:rPr>
        <w:t>Đo</w:t>
      </w:r>
      <w:proofErr w:type="spellEnd"/>
      <w:r w:rsidRPr="00902940">
        <w:rPr>
          <w:bCs/>
          <w:color w:val="000000" w:themeColor="text1"/>
          <w:szCs w:val="28"/>
        </w:rPr>
        <w:t xml:space="preserve"> </w:t>
      </w:r>
      <w:proofErr w:type="spellStart"/>
      <w:r w:rsidRPr="00902940">
        <w:rPr>
          <w:bCs/>
          <w:color w:val="000000" w:themeColor="text1"/>
          <w:szCs w:val="28"/>
        </w:rPr>
        <w:t>lường</w:t>
      </w:r>
      <w:proofErr w:type="spellEnd"/>
      <w:r w:rsidRPr="00902940">
        <w:rPr>
          <w:bCs/>
          <w:color w:val="000000" w:themeColor="text1"/>
          <w:szCs w:val="28"/>
        </w:rPr>
        <w:t xml:space="preserve"> </w:t>
      </w:r>
      <w:proofErr w:type="spellStart"/>
      <w:r w:rsidRPr="00902940">
        <w:rPr>
          <w:bCs/>
          <w:color w:val="000000" w:themeColor="text1"/>
          <w:szCs w:val="28"/>
        </w:rPr>
        <w:t>Chất</w:t>
      </w:r>
      <w:proofErr w:type="spellEnd"/>
      <w:r w:rsidRPr="00902940">
        <w:rPr>
          <w:bCs/>
          <w:color w:val="000000" w:themeColor="text1"/>
          <w:szCs w:val="28"/>
        </w:rPr>
        <w:t xml:space="preserve"> </w:t>
      </w:r>
      <w:proofErr w:type="spellStart"/>
      <w:r w:rsidRPr="00902940">
        <w:rPr>
          <w:bCs/>
          <w:color w:val="000000" w:themeColor="text1"/>
          <w:szCs w:val="28"/>
        </w:rPr>
        <w:t>lượng</w:t>
      </w:r>
      <w:proofErr w:type="spellEnd"/>
      <w:r w:rsidRPr="00902940">
        <w:rPr>
          <w:bCs/>
          <w:color w:val="000000" w:themeColor="text1"/>
          <w:szCs w:val="28"/>
        </w:rPr>
        <w:t xml:space="preserve"> Quốc </w:t>
      </w:r>
      <w:proofErr w:type="spellStart"/>
      <w:r w:rsidRPr="00902940">
        <w:rPr>
          <w:bCs/>
          <w:color w:val="000000" w:themeColor="text1"/>
          <w:szCs w:val="28"/>
        </w:rPr>
        <w:t>gia</w:t>
      </w:r>
      <w:proofErr w:type="spellEnd"/>
      <w:r w:rsidRPr="00902940">
        <w:rPr>
          <w:bCs/>
          <w:color w:val="000000" w:themeColor="text1"/>
          <w:szCs w:val="28"/>
        </w:rPr>
        <w:t>".</w:t>
      </w:r>
    </w:p>
    <w:p w14:paraId="6BF0DF54" w14:textId="79B31F63" w:rsidR="007018FA" w:rsidRPr="00526CD8" w:rsidRDefault="004E3C6A" w:rsidP="0035326D">
      <w:pPr>
        <w:pStyle w:val="ListParagraph"/>
        <w:numPr>
          <w:ilvl w:val="0"/>
          <w:numId w:val="1"/>
        </w:numPr>
        <w:ind w:left="0" w:firstLine="1701"/>
        <w:contextualSpacing w:val="0"/>
        <w:rPr>
          <w:b/>
          <w:sz w:val="28"/>
          <w:szCs w:val="28"/>
        </w:rPr>
      </w:pPr>
      <w:proofErr w:type="spellStart"/>
      <w:r w:rsidRPr="004E3C6A">
        <w:rPr>
          <w:b/>
          <w:sz w:val="28"/>
          <w:szCs w:val="28"/>
        </w:rPr>
        <w:t>Sửa</w:t>
      </w:r>
      <w:proofErr w:type="spellEnd"/>
      <w:r w:rsidRPr="004E3C6A">
        <w:rPr>
          <w:b/>
          <w:sz w:val="28"/>
          <w:szCs w:val="28"/>
        </w:rPr>
        <w:t xml:space="preserve"> </w:t>
      </w:r>
      <w:proofErr w:type="spellStart"/>
      <w:r w:rsidRPr="004E3C6A">
        <w:rPr>
          <w:b/>
          <w:sz w:val="28"/>
          <w:szCs w:val="28"/>
        </w:rPr>
        <w:t>đổi</w:t>
      </w:r>
      <w:proofErr w:type="spellEnd"/>
      <w:r w:rsidRPr="004E3C6A">
        <w:rPr>
          <w:b/>
          <w:sz w:val="28"/>
          <w:szCs w:val="28"/>
        </w:rPr>
        <w:t xml:space="preserve">, </w:t>
      </w:r>
      <w:proofErr w:type="spellStart"/>
      <w:r w:rsidRPr="004E3C6A">
        <w:rPr>
          <w:b/>
          <w:sz w:val="28"/>
          <w:szCs w:val="28"/>
        </w:rPr>
        <w:t>bổ</w:t>
      </w:r>
      <w:proofErr w:type="spellEnd"/>
      <w:r w:rsidRPr="004E3C6A">
        <w:rPr>
          <w:b/>
          <w:sz w:val="28"/>
          <w:szCs w:val="28"/>
        </w:rPr>
        <w:t xml:space="preserve"> sung </w:t>
      </w:r>
      <w:proofErr w:type="spellStart"/>
      <w:r w:rsidRPr="004E3C6A">
        <w:rPr>
          <w:b/>
          <w:sz w:val="28"/>
          <w:szCs w:val="28"/>
        </w:rPr>
        <w:t>một</w:t>
      </w:r>
      <w:proofErr w:type="spellEnd"/>
      <w:r w:rsidRPr="004E3C6A">
        <w:rPr>
          <w:b/>
          <w:sz w:val="28"/>
          <w:szCs w:val="28"/>
        </w:rPr>
        <w:t xml:space="preserve"> </w:t>
      </w:r>
      <w:proofErr w:type="spellStart"/>
      <w:r w:rsidRPr="004E3C6A">
        <w:rPr>
          <w:b/>
          <w:sz w:val="28"/>
          <w:szCs w:val="28"/>
        </w:rPr>
        <w:t>số</w:t>
      </w:r>
      <w:proofErr w:type="spellEnd"/>
      <w:r w:rsidRPr="004E3C6A">
        <w:rPr>
          <w:b/>
          <w:sz w:val="28"/>
          <w:szCs w:val="28"/>
        </w:rPr>
        <w:t xml:space="preserve"> </w:t>
      </w:r>
      <w:proofErr w:type="spellStart"/>
      <w:r w:rsidRPr="004E3C6A">
        <w:rPr>
          <w:b/>
          <w:sz w:val="28"/>
          <w:szCs w:val="28"/>
        </w:rPr>
        <w:t>điều</w:t>
      </w:r>
      <w:proofErr w:type="spellEnd"/>
      <w:r w:rsidRPr="004E3C6A">
        <w:rPr>
          <w:b/>
          <w:sz w:val="28"/>
          <w:szCs w:val="28"/>
        </w:rPr>
        <w:t xml:space="preserve"> </w:t>
      </w:r>
      <w:proofErr w:type="spellStart"/>
      <w:r w:rsidRPr="004E3C6A">
        <w:rPr>
          <w:b/>
          <w:sz w:val="28"/>
          <w:szCs w:val="28"/>
        </w:rPr>
        <w:t>tại</w:t>
      </w:r>
      <w:proofErr w:type="spellEnd"/>
      <w:r w:rsidRPr="004E3C6A">
        <w:rPr>
          <w:b/>
          <w:sz w:val="28"/>
          <w:szCs w:val="28"/>
        </w:rPr>
        <w:t xml:space="preserve"> </w:t>
      </w:r>
      <w:r w:rsidR="00F12537" w:rsidRPr="00F12537">
        <w:rPr>
          <w:b/>
          <w:sz w:val="28"/>
          <w:szCs w:val="28"/>
        </w:rPr>
        <w:t xml:space="preserve">Thông </w:t>
      </w:r>
      <w:proofErr w:type="spellStart"/>
      <w:r w:rsidR="00F12537" w:rsidRPr="00F12537">
        <w:rPr>
          <w:b/>
          <w:sz w:val="28"/>
          <w:szCs w:val="28"/>
        </w:rPr>
        <w:t>tư</w:t>
      </w:r>
      <w:proofErr w:type="spellEnd"/>
      <w:r w:rsidR="00F12537" w:rsidRPr="00F12537">
        <w:rPr>
          <w:b/>
          <w:sz w:val="28"/>
          <w:szCs w:val="28"/>
        </w:rPr>
        <w:t xml:space="preserve"> </w:t>
      </w:r>
      <w:proofErr w:type="spellStart"/>
      <w:r w:rsidR="00F12537" w:rsidRPr="00F12537">
        <w:rPr>
          <w:b/>
          <w:sz w:val="28"/>
          <w:szCs w:val="28"/>
        </w:rPr>
        <w:t>số</w:t>
      </w:r>
      <w:proofErr w:type="spellEnd"/>
      <w:r w:rsidR="00F12537" w:rsidRPr="00F12537">
        <w:rPr>
          <w:b/>
          <w:sz w:val="28"/>
          <w:szCs w:val="28"/>
        </w:rPr>
        <w:t xml:space="preserve"> 06/2009/TT-BKHCN </w:t>
      </w:r>
      <w:proofErr w:type="spellStart"/>
      <w:r w:rsidR="00F12537" w:rsidRPr="00F12537">
        <w:rPr>
          <w:b/>
          <w:sz w:val="28"/>
          <w:szCs w:val="28"/>
        </w:rPr>
        <w:t>ngày</w:t>
      </w:r>
      <w:proofErr w:type="spellEnd"/>
      <w:r w:rsidR="003B3458">
        <w:rPr>
          <w:b/>
          <w:sz w:val="28"/>
          <w:szCs w:val="28"/>
        </w:rPr>
        <w:t xml:space="preserve"> 03 </w:t>
      </w:r>
      <w:proofErr w:type="spellStart"/>
      <w:r w:rsidR="003B3458">
        <w:rPr>
          <w:b/>
          <w:sz w:val="28"/>
          <w:szCs w:val="28"/>
        </w:rPr>
        <w:t>tháng</w:t>
      </w:r>
      <w:proofErr w:type="spellEnd"/>
      <w:r w:rsidR="003B3458">
        <w:rPr>
          <w:b/>
          <w:sz w:val="28"/>
          <w:szCs w:val="28"/>
        </w:rPr>
        <w:t xml:space="preserve"> 4 </w:t>
      </w:r>
      <w:proofErr w:type="spellStart"/>
      <w:r w:rsidR="003B3458">
        <w:rPr>
          <w:b/>
          <w:sz w:val="28"/>
          <w:szCs w:val="28"/>
        </w:rPr>
        <w:t>năm</w:t>
      </w:r>
      <w:proofErr w:type="spellEnd"/>
      <w:r w:rsidR="003B3458">
        <w:rPr>
          <w:b/>
          <w:sz w:val="28"/>
          <w:szCs w:val="28"/>
        </w:rPr>
        <w:t xml:space="preserve"> </w:t>
      </w:r>
      <w:r w:rsidR="00F12537" w:rsidRPr="00F12537">
        <w:rPr>
          <w:b/>
          <w:sz w:val="28"/>
          <w:szCs w:val="28"/>
        </w:rPr>
        <w:t xml:space="preserve">2009 </w:t>
      </w:r>
      <w:proofErr w:type="spellStart"/>
      <w:r w:rsidR="00F12537" w:rsidRPr="00F12537">
        <w:rPr>
          <w:b/>
          <w:sz w:val="28"/>
          <w:szCs w:val="28"/>
        </w:rPr>
        <w:t>của</w:t>
      </w:r>
      <w:proofErr w:type="spellEnd"/>
      <w:r w:rsidR="00F12537" w:rsidRPr="00F12537">
        <w:rPr>
          <w:b/>
          <w:sz w:val="28"/>
          <w:szCs w:val="28"/>
        </w:rPr>
        <w:t xml:space="preserve"> </w:t>
      </w:r>
      <w:proofErr w:type="spellStart"/>
      <w:r w:rsidR="00F12537" w:rsidRPr="00F12537">
        <w:rPr>
          <w:b/>
          <w:sz w:val="28"/>
          <w:szCs w:val="28"/>
        </w:rPr>
        <w:t>Bộ</w:t>
      </w:r>
      <w:proofErr w:type="spellEnd"/>
      <w:r w:rsidR="00F12537" w:rsidRPr="00F12537">
        <w:rPr>
          <w:b/>
          <w:sz w:val="28"/>
          <w:szCs w:val="28"/>
        </w:rPr>
        <w:t xml:space="preserve"> </w:t>
      </w:r>
      <w:proofErr w:type="spellStart"/>
      <w:r w:rsidR="00F12537" w:rsidRPr="00F12537">
        <w:rPr>
          <w:b/>
          <w:sz w:val="28"/>
          <w:szCs w:val="28"/>
        </w:rPr>
        <w:t>trưởng</w:t>
      </w:r>
      <w:proofErr w:type="spellEnd"/>
      <w:r w:rsidR="00F12537" w:rsidRPr="00F12537">
        <w:rPr>
          <w:b/>
          <w:sz w:val="28"/>
          <w:szCs w:val="28"/>
        </w:rPr>
        <w:t xml:space="preserve"> </w:t>
      </w:r>
      <w:proofErr w:type="spellStart"/>
      <w:r w:rsidR="00F12537" w:rsidRPr="00F12537">
        <w:rPr>
          <w:b/>
          <w:sz w:val="28"/>
          <w:szCs w:val="28"/>
        </w:rPr>
        <w:t>Bộ</w:t>
      </w:r>
      <w:proofErr w:type="spellEnd"/>
      <w:r w:rsidR="00F12537" w:rsidRPr="00F12537">
        <w:rPr>
          <w:b/>
          <w:sz w:val="28"/>
          <w:szCs w:val="28"/>
        </w:rPr>
        <w:t xml:space="preserve"> Khoa </w:t>
      </w:r>
      <w:proofErr w:type="spellStart"/>
      <w:r w:rsidR="00F12537" w:rsidRPr="00F12537">
        <w:rPr>
          <w:b/>
          <w:sz w:val="28"/>
          <w:szCs w:val="28"/>
        </w:rPr>
        <w:t>học</w:t>
      </w:r>
      <w:proofErr w:type="spellEnd"/>
      <w:r w:rsidR="00F12537" w:rsidRPr="00F12537">
        <w:rPr>
          <w:b/>
          <w:sz w:val="28"/>
          <w:szCs w:val="28"/>
        </w:rPr>
        <w:t xml:space="preserve"> </w:t>
      </w:r>
      <w:proofErr w:type="spellStart"/>
      <w:r w:rsidR="00F12537" w:rsidRPr="00F12537">
        <w:rPr>
          <w:b/>
          <w:sz w:val="28"/>
          <w:szCs w:val="28"/>
        </w:rPr>
        <w:t>và</w:t>
      </w:r>
      <w:proofErr w:type="spellEnd"/>
      <w:r w:rsidR="00F12537" w:rsidRPr="00F12537">
        <w:rPr>
          <w:b/>
          <w:sz w:val="28"/>
          <w:szCs w:val="28"/>
        </w:rPr>
        <w:t xml:space="preserve"> Công </w:t>
      </w:r>
      <w:proofErr w:type="spellStart"/>
      <w:r w:rsidR="00F12537" w:rsidRPr="00F12537">
        <w:rPr>
          <w:b/>
          <w:sz w:val="28"/>
          <w:szCs w:val="28"/>
        </w:rPr>
        <w:t>nghệ</w:t>
      </w:r>
      <w:proofErr w:type="spellEnd"/>
      <w:r w:rsidR="00F12537" w:rsidRPr="00F12537">
        <w:rPr>
          <w:b/>
          <w:sz w:val="28"/>
          <w:szCs w:val="28"/>
        </w:rPr>
        <w:t xml:space="preserve"> </w:t>
      </w:r>
      <w:proofErr w:type="spellStart"/>
      <w:r w:rsidR="00F12537" w:rsidRPr="00F12537">
        <w:rPr>
          <w:b/>
          <w:sz w:val="28"/>
          <w:szCs w:val="28"/>
        </w:rPr>
        <w:t>hướng</w:t>
      </w:r>
      <w:proofErr w:type="spellEnd"/>
      <w:r w:rsidR="00F12537" w:rsidRPr="00F12537">
        <w:rPr>
          <w:b/>
          <w:sz w:val="28"/>
          <w:szCs w:val="28"/>
        </w:rPr>
        <w:t xml:space="preserve"> </w:t>
      </w:r>
      <w:proofErr w:type="spellStart"/>
      <w:r w:rsidR="00F12537" w:rsidRPr="00F12537">
        <w:rPr>
          <w:b/>
          <w:sz w:val="28"/>
          <w:szCs w:val="28"/>
        </w:rPr>
        <w:t>dẫn</w:t>
      </w:r>
      <w:proofErr w:type="spellEnd"/>
      <w:r w:rsidR="00F12537" w:rsidRPr="00F12537">
        <w:rPr>
          <w:b/>
          <w:sz w:val="28"/>
          <w:szCs w:val="28"/>
        </w:rPr>
        <w:t xml:space="preserve"> </w:t>
      </w:r>
      <w:proofErr w:type="spellStart"/>
      <w:r w:rsidR="00F12537" w:rsidRPr="00F12537">
        <w:rPr>
          <w:b/>
          <w:sz w:val="28"/>
          <w:szCs w:val="28"/>
        </w:rPr>
        <w:t>điều</w:t>
      </w:r>
      <w:proofErr w:type="spellEnd"/>
      <w:r w:rsidR="00F12537" w:rsidRPr="00F12537">
        <w:rPr>
          <w:b/>
          <w:sz w:val="28"/>
          <w:szCs w:val="28"/>
        </w:rPr>
        <w:t xml:space="preserve"> </w:t>
      </w:r>
      <w:proofErr w:type="spellStart"/>
      <w:r w:rsidR="00F12537" w:rsidRPr="00F12537">
        <w:rPr>
          <w:b/>
          <w:sz w:val="28"/>
          <w:szCs w:val="28"/>
        </w:rPr>
        <w:t>kiện</w:t>
      </w:r>
      <w:proofErr w:type="spellEnd"/>
      <w:r w:rsidR="00F12537" w:rsidRPr="00F12537">
        <w:rPr>
          <w:b/>
          <w:sz w:val="28"/>
          <w:szCs w:val="28"/>
        </w:rPr>
        <w:t xml:space="preserve">, </w:t>
      </w:r>
      <w:proofErr w:type="spellStart"/>
      <w:r w:rsidR="00F12537" w:rsidRPr="00F12537">
        <w:rPr>
          <w:b/>
          <w:sz w:val="28"/>
          <w:szCs w:val="28"/>
        </w:rPr>
        <w:t>thủ</w:t>
      </w:r>
      <w:proofErr w:type="spellEnd"/>
      <w:r w:rsidR="00F12537" w:rsidRPr="00F12537">
        <w:rPr>
          <w:b/>
          <w:sz w:val="28"/>
          <w:szCs w:val="28"/>
        </w:rPr>
        <w:t xml:space="preserve"> </w:t>
      </w:r>
      <w:proofErr w:type="spellStart"/>
      <w:r w:rsidR="00F12537" w:rsidRPr="00F12537">
        <w:rPr>
          <w:b/>
          <w:sz w:val="28"/>
          <w:szCs w:val="28"/>
        </w:rPr>
        <w:t>tục</w:t>
      </w:r>
      <w:proofErr w:type="spellEnd"/>
      <w:r w:rsidR="00F12537" w:rsidRPr="00F12537">
        <w:rPr>
          <w:b/>
          <w:sz w:val="28"/>
          <w:szCs w:val="28"/>
        </w:rPr>
        <w:t xml:space="preserve"> </w:t>
      </w:r>
      <w:proofErr w:type="spellStart"/>
      <w:r w:rsidR="00F12537" w:rsidRPr="00F12537">
        <w:rPr>
          <w:b/>
          <w:sz w:val="28"/>
          <w:szCs w:val="28"/>
        </w:rPr>
        <w:t>xét</w:t>
      </w:r>
      <w:proofErr w:type="spellEnd"/>
      <w:r w:rsidR="00F12537" w:rsidRPr="00F12537">
        <w:rPr>
          <w:b/>
          <w:sz w:val="28"/>
          <w:szCs w:val="28"/>
        </w:rPr>
        <w:t xml:space="preserve"> </w:t>
      </w:r>
      <w:proofErr w:type="spellStart"/>
      <w:r w:rsidR="00F12537" w:rsidRPr="00F12537">
        <w:rPr>
          <w:b/>
          <w:sz w:val="28"/>
          <w:szCs w:val="28"/>
        </w:rPr>
        <w:t>tặng</w:t>
      </w:r>
      <w:proofErr w:type="spellEnd"/>
      <w:r w:rsidR="00F12537" w:rsidRPr="00F12537">
        <w:rPr>
          <w:b/>
          <w:sz w:val="28"/>
          <w:szCs w:val="28"/>
        </w:rPr>
        <w:t xml:space="preserve"> </w:t>
      </w:r>
      <w:proofErr w:type="spellStart"/>
      <w:r w:rsidR="00F12537" w:rsidRPr="00F12537">
        <w:rPr>
          <w:b/>
          <w:sz w:val="28"/>
          <w:szCs w:val="28"/>
        </w:rPr>
        <w:t>giải</w:t>
      </w:r>
      <w:proofErr w:type="spellEnd"/>
      <w:r w:rsidR="00F12537" w:rsidRPr="00F12537">
        <w:rPr>
          <w:b/>
          <w:sz w:val="28"/>
          <w:szCs w:val="28"/>
        </w:rPr>
        <w:t xml:space="preserve"> </w:t>
      </w:r>
      <w:proofErr w:type="spellStart"/>
      <w:r w:rsidR="00F12537" w:rsidRPr="00F12537">
        <w:rPr>
          <w:b/>
          <w:sz w:val="28"/>
          <w:szCs w:val="28"/>
        </w:rPr>
        <w:t>thưởng</w:t>
      </w:r>
      <w:proofErr w:type="spellEnd"/>
      <w:r w:rsidR="00F12537" w:rsidRPr="00F12537">
        <w:rPr>
          <w:b/>
          <w:sz w:val="28"/>
          <w:szCs w:val="28"/>
        </w:rPr>
        <w:t xml:space="preserve"> </w:t>
      </w:r>
      <w:proofErr w:type="spellStart"/>
      <w:r w:rsidR="00F12537" w:rsidRPr="00F12537">
        <w:rPr>
          <w:b/>
          <w:sz w:val="28"/>
          <w:szCs w:val="28"/>
        </w:rPr>
        <w:t>chất</w:t>
      </w:r>
      <w:proofErr w:type="spellEnd"/>
      <w:r w:rsidR="00F12537" w:rsidRPr="00F12537">
        <w:rPr>
          <w:b/>
          <w:sz w:val="28"/>
          <w:szCs w:val="28"/>
        </w:rPr>
        <w:t xml:space="preserve"> </w:t>
      </w:r>
      <w:proofErr w:type="spellStart"/>
      <w:r w:rsidR="00F12537" w:rsidRPr="00F12537">
        <w:rPr>
          <w:b/>
          <w:sz w:val="28"/>
          <w:szCs w:val="28"/>
        </w:rPr>
        <w:t>lượng</w:t>
      </w:r>
      <w:proofErr w:type="spellEnd"/>
      <w:r w:rsidR="00F12537" w:rsidRPr="00F12537">
        <w:rPr>
          <w:b/>
          <w:sz w:val="28"/>
          <w:szCs w:val="28"/>
        </w:rPr>
        <w:t xml:space="preserve"> </w:t>
      </w:r>
      <w:proofErr w:type="spellStart"/>
      <w:r w:rsidR="00F12537" w:rsidRPr="00F12537">
        <w:rPr>
          <w:b/>
          <w:sz w:val="28"/>
          <w:szCs w:val="28"/>
        </w:rPr>
        <w:t>sản</w:t>
      </w:r>
      <w:proofErr w:type="spellEnd"/>
      <w:r w:rsidR="00F12537" w:rsidRPr="00F12537">
        <w:rPr>
          <w:b/>
          <w:sz w:val="28"/>
          <w:szCs w:val="28"/>
        </w:rPr>
        <w:t xml:space="preserve"> </w:t>
      </w:r>
      <w:proofErr w:type="spellStart"/>
      <w:r w:rsidR="00F12537" w:rsidRPr="00F12537">
        <w:rPr>
          <w:b/>
          <w:sz w:val="28"/>
          <w:szCs w:val="28"/>
        </w:rPr>
        <w:t>phẩm</w:t>
      </w:r>
      <w:proofErr w:type="spellEnd"/>
      <w:r w:rsidR="00F12537" w:rsidRPr="00F12537">
        <w:rPr>
          <w:b/>
          <w:sz w:val="28"/>
          <w:szCs w:val="28"/>
        </w:rPr>
        <w:t xml:space="preserve">, </w:t>
      </w:r>
      <w:proofErr w:type="spellStart"/>
      <w:r w:rsidR="00F12537" w:rsidRPr="00F12537">
        <w:rPr>
          <w:b/>
          <w:sz w:val="28"/>
          <w:szCs w:val="28"/>
        </w:rPr>
        <w:t>hàng</w:t>
      </w:r>
      <w:proofErr w:type="spellEnd"/>
      <w:r w:rsidR="00F12537" w:rsidRPr="00F12537">
        <w:rPr>
          <w:b/>
          <w:sz w:val="28"/>
          <w:szCs w:val="28"/>
        </w:rPr>
        <w:t xml:space="preserve"> </w:t>
      </w:r>
      <w:proofErr w:type="spellStart"/>
      <w:r w:rsidR="00F12537" w:rsidRPr="00F12537">
        <w:rPr>
          <w:b/>
          <w:sz w:val="28"/>
          <w:szCs w:val="28"/>
        </w:rPr>
        <w:t>hóa</w:t>
      </w:r>
      <w:proofErr w:type="spellEnd"/>
      <w:r w:rsidR="00F12537" w:rsidRPr="00F12537">
        <w:rPr>
          <w:b/>
          <w:sz w:val="28"/>
          <w:szCs w:val="28"/>
        </w:rPr>
        <w:t xml:space="preserve"> </w:t>
      </w:r>
      <w:proofErr w:type="spellStart"/>
      <w:r w:rsidR="00F12537" w:rsidRPr="00F12537">
        <w:rPr>
          <w:b/>
          <w:sz w:val="28"/>
          <w:szCs w:val="28"/>
        </w:rPr>
        <w:t>của</w:t>
      </w:r>
      <w:proofErr w:type="spellEnd"/>
      <w:r w:rsidR="00F12537" w:rsidRPr="00F12537">
        <w:rPr>
          <w:b/>
          <w:sz w:val="28"/>
          <w:szCs w:val="28"/>
        </w:rPr>
        <w:t xml:space="preserve"> </w:t>
      </w:r>
      <w:proofErr w:type="spellStart"/>
      <w:r w:rsidR="00F12537" w:rsidRPr="00F12537">
        <w:rPr>
          <w:b/>
          <w:sz w:val="28"/>
          <w:szCs w:val="28"/>
        </w:rPr>
        <w:t>tổ</w:t>
      </w:r>
      <w:proofErr w:type="spellEnd"/>
      <w:r w:rsidR="00F12537" w:rsidRPr="00F12537">
        <w:rPr>
          <w:b/>
          <w:sz w:val="28"/>
          <w:szCs w:val="28"/>
        </w:rPr>
        <w:t xml:space="preserve"> </w:t>
      </w:r>
      <w:proofErr w:type="spellStart"/>
      <w:r w:rsidR="00F12537" w:rsidRPr="00F12537">
        <w:rPr>
          <w:b/>
          <w:sz w:val="28"/>
          <w:szCs w:val="28"/>
        </w:rPr>
        <w:t>chức</w:t>
      </w:r>
      <w:proofErr w:type="spellEnd"/>
      <w:r w:rsidR="00F12537" w:rsidRPr="00F12537">
        <w:rPr>
          <w:b/>
          <w:sz w:val="28"/>
          <w:szCs w:val="28"/>
        </w:rPr>
        <w:t xml:space="preserve">, </w:t>
      </w:r>
      <w:proofErr w:type="spellStart"/>
      <w:r w:rsidR="00F12537" w:rsidRPr="00F12537">
        <w:rPr>
          <w:b/>
          <w:sz w:val="28"/>
          <w:szCs w:val="28"/>
        </w:rPr>
        <w:t>cá</w:t>
      </w:r>
      <w:proofErr w:type="spellEnd"/>
      <w:r w:rsidR="00F12537" w:rsidRPr="00F12537">
        <w:rPr>
          <w:b/>
          <w:sz w:val="28"/>
          <w:szCs w:val="28"/>
        </w:rPr>
        <w:t xml:space="preserve"> </w:t>
      </w:r>
      <w:proofErr w:type="spellStart"/>
      <w:r w:rsidR="00F12537" w:rsidRPr="00F12537">
        <w:rPr>
          <w:b/>
          <w:sz w:val="28"/>
          <w:szCs w:val="28"/>
        </w:rPr>
        <w:t>nhân</w:t>
      </w:r>
      <w:proofErr w:type="spellEnd"/>
    </w:p>
    <w:p w14:paraId="6D5E0CAE" w14:textId="53DC08F6" w:rsidR="004E3C6A" w:rsidRDefault="00875499" w:rsidP="0035326D">
      <w:pPr>
        <w:widowControl w:val="0"/>
        <w:tabs>
          <w:tab w:val="left" w:pos="1134"/>
        </w:tabs>
        <w:rPr>
          <w:bCs/>
          <w:color w:val="000000" w:themeColor="text1"/>
          <w:szCs w:val="28"/>
        </w:rPr>
      </w:pPr>
      <w:r>
        <w:rPr>
          <w:bCs/>
          <w:color w:val="000000" w:themeColor="text1"/>
          <w:szCs w:val="28"/>
        </w:rPr>
        <w:t xml:space="preserve">1. </w:t>
      </w: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đổi</w:t>
      </w:r>
      <w:proofErr w:type="spellEnd"/>
      <w:r w:rsidRPr="00875499">
        <w:rPr>
          <w:bCs/>
          <w:color w:val="000000" w:themeColor="text1"/>
          <w:szCs w:val="28"/>
        </w:rPr>
        <w:t xml:space="preserve">, </w:t>
      </w:r>
      <w:proofErr w:type="spellStart"/>
      <w:r w:rsidRPr="00875499">
        <w:rPr>
          <w:bCs/>
          <w:color w:val="000000" w:themeColor="text1"/>
          <w:szCs w:val="28"/>
        </w:rPr>
        <w:t>bổ</w:t>
      </w:r>
      <w:proofErr w:type="spellEnd"/>
      <w:r w:rsidRPr="00875499">
        <w:rPr>
          <w:bCs/>
          <w:color w:val="000000" w:themeColor="text1"/>
          <w:szCs w:val="28"/>
        </w:rPr>
        <w:t xml:space="preserve"> sung </w:t>
      </w:r>
      <w:proofErr w:type="spellStart"/>
      <w:r w:rsidRPr="00875499">
        <w:rPr>
          <w:bCs/>
          <w:color w:val="000000" w:themeColor="text1"/>
          <w:szCs w:val="28"/>
        </w:rPr>
        <w:t>tại</w:t>
      </w:r>
      <w:proofErr w:type="spellEnd"/>
      <w:r w:rsidRPr="00875499">
        <w:rPr>
          <w:bCs/>
          <w:color w:val="000000" w:themeColor="text1"/>
          <w:szCs w:val="28"/>
        </w:rPr>
        <w:t xml:space="preserve"> </w:t>
      </w:r>
      <w:proofErr w:type="spellStart"/>
      <w:r w:rsidR="00132067">
        <w:rPr>
          <w:bCs/>
          <w:color w:val="000000" w:themeColor="text1"/>
          <w:szCs w:val="28"/>
        </w:rPr>
        <w:t>tiết</w:t>
      </w:r>
      <w:proofErr w:type="spellEnd"/>
      <w:r w:rsidRPr="00875499">
        <w:rPr>
          <w:bCs/>
          <w:color w:val="000000" w:themeColor="text1"/>
          <w:szCs w:val="28"/>
        </w:rPr>
        <w:t xml:space="preserve"> a </w:t>
      </w:r>
      <w:proofErr w:type="spellStart"/>
      <w:r w:rsidR="00132067" w:rsidRPr="00875499">
        <w:rPr>
          <w:bCs/>
          <w:color w:val="000000" w:themeColor="text1"/>
          <w:szCs w:val="28"/>
        </w:rPr>
        <w:t>điểm</w:t>
      </w:r>
      <w:proofErr w:type="spellEnd"/>
      <w:r w:rsidR="00132067">
        <w:rPr>
          <w:bCs/>
          <w:color w:val="000000" w:themeColor="text1"/>
          <w:szCs w:val="28"/>
        </w:rPr>
        <w:t xml:space="preserve"> </w:t>
      </w:r>
      <w:r w:rsidRPr="00875499">
        <w:rPr>
          <w:bCs/>
          <w:color w:val="000000" w:themeColor="text1"/>
          <w:szCs w:val="28"/>
        </w:rPr>
        <w:t xml:space="preserve">3.1 </w:t>
      </w:r>
      <w:proofErr w:type="spellStart"/>
      <w:r w:rsidRPr="00875499">
        <w:rPr>
          <w:bCs/>
          <w:color w:val="000000" w:themeColor="text1"/>
          <w:szCs w:val="28"/>
        </w:rPr>
        <w:t>khoản</w:t>
      </w:r>
      <w:proofErr w:type="spellEnd"/>
      <w:r w:rsidRPr="00875499">
        <w:rPr>
          <w:bCs/>
          <w:color w:val="000000" w:themeColor="text1"/>
          <w:szCs w:val="28"/>
        </w:rPr>
        <w:t xml:space="preserve"> 3 </w:t>
      </w:r>
      <w:proofErr w:type="spellStart"/>
      <w:r w:rsidRPr="00875499">
        <w:rPr>
          <w:bCs/>
          <w:color w:val="000000" w:themeColor="text1"/>
          <w:szCs w:val="28"/>
        </w:rPr>
        <w:t>Mục</w:t>
      </w:r>
      <w:proofErr w:type="spellEnd"/>
      <w:r w:rsidRPr="00875499">
        <w:rPr>
          <w:bCs/>
          <w:color w:val="000000" w:themeColor="text1"/>
          <w:szCs w:val="28"/>
        </w:rPr>
        <w:t xml:space="preserve"> II; </w:t>
      </w:r>
      <w:proofErr w:type="spellStart"/>
      <w:r w:rsidRPr="00875499">
        <w:rPr>
          <w:bCs/>
          <w:color w:val="000000" w:themeColor="text1"/>
          <w:szCs w:val="28"/>
        </w:rPr>
        <w:t>các</w:t>
      </w:r>
      <w:proofErr w:type="spellEnd"/>
      <w:r w:rsidRPr="00875499">
        <w:rPr>
          <w:bCs/>
          <w:color w:val="000000" w:themeColor="text1"/>
          <w:szCs w:val="28"/>
        </w:rPr>
        <w:t xml:space="preserve"> </w:t>
      </w:r>
      <w:proofErr w:type="spellStart"/>
      <w:r w:rsidRPr="00875499">
        <w:rPr>
          <w:bCs/>
          <w:color w:val="000000" w:themeColor="text1"/>
          <w:szCs w:val="28"/>
        </w:rPr>
        <w:t>điểm</w:t>
      </w:r>
      <w:proofErr w:type="spellEnd"/>
      <w:r w:rsidRPr="00875499">
        <w:rPr>
          <w:bCs/>
          <w:color w:val="000000" w:themeColor="text1"/>
          <w:szCs w:val="28"/>
        </w:rPr>
        <w:t xml:space="preserve"> 3.1, 3.2, 3.3 </w:t>
      </w:r>
      <w:proofErr w:type="spellStart"/>
      <w:r w:rsidRPr="00875499">
        <w:rPr>
          <w:bCs/>
          <w:color w:val="000000" w:themeColor="text1"/>
          <w:szCs w:val="28"/>
        </w:rPr>
        <w:t>và</w:t>
      </w:r>
      <w:proofErr w:type="spellEnd"/>
      <w:r w:rsidRPr="00875499">
        <w:rPr>
          <w:bCs/>
          <w:color w:val="000000" w:themeColor="text1"/>
          <w:szCs w:val="28"/>
        </w:rPr>
        <w:t xml:space="preserve"> 3.4 </w:t>
      </w:r>
      <w:proofErr w:type="spellStart"/>
      <w:r>
        <w:rPr>
          <w:bCs/>
          <w:color w:val="000000" w:themeColor="text1"/>
          <w:szCs w:val="28"/>
        </w:rPr>
        <w:t>khoản</w:t>
      </w:r>
      <w:proofErr w:type="spellEnd"/>
      <w:r>
        <w:rPr>
          <w:bCs/>
          <w:color w:val="000000" w:themeColor="text1"/>
          <w:szCs w:val="28"/>
        </w:rPr>
        <w:t xml:space="preserve"> 3 </w:t>
      </w:r>
      <w:proofErr w:type="spellStart"/>
      <w:r>
        <w:rPr>
          <w:bCs/>
          <w:color w:val="000000" w:themeColor="text1"/>
          <w:szCs w:val="28"/>
        </w:rPr>
        <w:t>Mục</w:t>
      </w:r>
      <w:proofErr w:type="spellEnd"/>
      <w:r>
        <w:rPr>
          <w:bCs/>
          <w:color w:val="000000" w:themeColor="text1"/>
          <w:szCs w:val="28"/>
        </w:rPr>
        <w:t xml:space="preserve"> III; </w:t>
      </w:r>
      <w:proofErr w:type="spellStart"/>
      <w:r>
        <w:rPr>
          <w:bCs/>
          <w:color w:val="000000" w:themeColor="text1"/>
          <w:szCs w:val="28"/>
        </w:rPr>
        <w:t>khoản</w:t>
      </w:r>
      <w:proofErr w:type="spellEnd"/>
      <w:r>
        <w:rPr>
          <w:bCs/>
          <w:color w:val="000000" w:themeColor="text1"/>
          <w:szCs w:val="28"/>
        </w:rPr>
        <w:t xml:space="preserve"> 2 </w:t>
      </w:r>
      <w:proofErr w:type="spellStart"/>
      <w:r>
        <w:rPr>
          <w:bCs/>
          <w:color w:val="000000" w:themeColor="text1"/>
          <w:szCs w:val="28"/>
        </w:rPr>
        <w:t>Mục</w:t>
      </w:r>
      <w:proofErr w:type="spellEnd"/>
      <w:r>
        <w:rPr>
          <w:bCs/>
          <w:color w:val="000000" w:themeColor="text1"/>
          <w:szCs w:val="28"/>
        </w:rPr>
        <w:t xml:space="preserve"> IV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609CDAE" w14:textId="12A9676B" w:rsidR="00875499" w:rsidRDefault="00875499" w:rsidP="0035326D">
      <w:pPr>
        <w:widowControl w:val="0"/>
        <w:tabs>
          <w:tab w:val="left" w:pos="1134"/>
        </w:tabs>
        <w:rPr>
          <w:bCs/>
          <w:color w:val="000000" w:themeColor="text1"/>
          <w:szCs w:val="28"/>
        </w:rPr>
      </w:pP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Tổng</w:t>
      </w:r>
      <w:proofErr w:type="spellEnd"/>
      <w:r w:rsidRPr="00875499">
        <w:rPr>
          <w:bCs/>
          <w:color w:val="000000" w:themeColor="text1"/>
          <w:szCs w:val="28"/>
        </w:rPr>
        <w:t xml:space="preserve"> </w:t>
      </w:r>
      <w:proofErr w:type="spellStart"/>
      <w:r w:rsidRPr="00875499">
        <w:rPr>
          <w:bCs/>
          <w:color w:val="000000" w:themeColor="text1"/>
          <w:szCs w:val="28"/>
        </w:rPr>
        <w:t>cục</w:t>
      </w:r>
      <w:proofErr w:type="spellEnd"/>
      <w:r w:rsidRPr="00875499">
        <w:rPr>
          <w:bCs/>
          <w:color w:val="000000" w:themeColor="text1"/>
          <w:szCs w:val="28"/>
        </w:rPr>
        <w:t xml:space="preserve">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w:t>
      </w:r>
      <w:proofErr w:type="spellStart"/>
      <w:r w:rsidRPr="00875499">
        <w:rPr>
          <w:bCs/>
          <w:color w:val="000000" w:themeColor="text1"/>
          <w:szCs w:val="28"/>
        </w:rPr>
        <w:t>thành</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Ủy</w:t>
      </w:r>
      <w:proofErr w:type="spellEnd"/>
      <w:r w:rsidRPr="00875499">
        <w:rPr>
          <w:bCs/>
          <w:color w:val="000000" w:themeColor="text1"/>
          <w:szCs w:val="28"/>
        </w:rPr>
        <w:t xml:space="preserve"> ban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Quốc </w:t>
      </w:r>
      <w:proofErr w:type="spellStart"/>
      <w:r w:rsidRPr="00875499">
        <w:rPr>
          <w:bCs/>
          <w:color w:val="000000" w:themeColor="text1"/>
          <w:szCs w:val="28"/>
        </w:rPr>
        <w:t>gia</w:t>
      </w:r>
      <w:proofErr w:type="spellEnd"/>
      <w:r w:rsidRPr="00875499">
        <w:rPr>
          <w:bCs/>
          <w:color w:val="000000" w:themeColor="text1"/>
          <w:szCs w:val="28"/>
        </w:rPr>
        <w:t>".</w:t>
      </w:r>
    </w:p>
    <w:p w14:paraId="4903FA2E" w14:textId="748BC40F" w:rsidR="004E3C6A" w:rsidRDefault="00875499" w:rsidP="0035326D">
      <w:pPr>
        <w:widowControl w:val="0"/>
        <w:tabs>
          <w:tab w:val="left" w:pos="1134"/>
        </w:tabs>
        <w:rPr>
          <w:bCs/>
          <w:color w:val="000000" w:themeColor="text1"/>
          <w:szCs w:val="28"/>
        </w:rPr>
      </w:pPr>
      <w:r>
        <w:rPr>
          <w:bCs/>
          <w:color w:val="000000" w:themeColor="text1"/>
          <w:szCs w:val="28"/>
        </w:rPr>
        <w:t xml:space="preserve">2. </w:t>
      </w: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đổi</w:t>
      </w:r>
      <w:proofErr w:type="spellEnd"/>
      <w:r w:rsidRPr="00875499">
        <w:rPr>
          <w:bCs/>
          <w:color w:val="000000" w:themeColor="text1"/>
          <w:szCs w:val="28"/>
        </w:rPr>
        <w:t xml:space="preserve">, </w:t>
      </w:r>
      <w:proofErr w:type="spellStart"/>
      <w:r w:rsidRPr="00875499">
        <w:rPr>
          <w:bCs/>
          <w:color w:val="000000" w:themeColor="text1"/>
          <w:szCs w:val="28"/>
        </w:rPr>
        <w:t>bổ</w:t>
      </w:r>
      <w:proofErr w:type="spellEnd"/>
      <w:r w:rsidRPr="00875499">
        <w:rPr>
          <w:bCs/>
          <w:color w:val="000000" w:themeColor="text1"/>
          <w:szCs w:val="28"/>
        </w:rPr>
        <w:t xml:space="preserve"> sung </w:t>
      </w:r>
      <w:proofErr w:type="spellStart"/>
      <w:r w:rsidRPr="00875499">
        <w:rPr>
          <w:bCs/>
          <w:color w:val="000000" w:themeColor="text1"/>
          <w:szCs w:val="28"/>
        </w:rPr>
        <w:t>tại</w:t>
      </w:r>
      <w:proofErr w:type="spellEnd"/>
      <w:r w:rsidRPr="00875499">
        <w:rPr>
          <w:bCs/>
          <w:color w:val="000000" w:themeColor="text1"/>
          <w:szCs w:val="28"/>
        </w:rPr>
        <w:t xml:space="preserve"> </w:t>
      </w:r>
      <w:proofErr w:type="spellStart"/>
      <w:r w:rsidR="0081777B" w:rsidRPr="00913C5B">
        <w:rPr>
          <w:bCs/>
          <w:color w:val="000000" w:themeColor="text1"/>
          <w:szCs w:val="28"/>
        </w:rPr>
        <w:t>Phụ</w:t>
      </w:r>
      <w:proofErr w:type="spellEnd"/>
      <w:r w:rsidR="0081777B" w:rsidRPr="00913C5B">
        <w:rPr>
          <w:bCs/>
          <w:color w:val="000000" w:themeColor="text1"/>
          <w:szCs w:val="28"/>
        </w:rPr>
        <w:t xml:space="preserve"> </w:t>
      </w:r>
      <w:proofErr w:type="spellStart"/>
      <w:r w:rsidR="0081777B" w:rsidRPr="00913C5B">
        <w:rPr>
          <w:bCs/>
          <w:color w:val="000000" w:themeColor="text1"/>
          <w:szCs w:val="28"/>
        </w:rPr>
        <w:t>lục</w:t>
      </w:r>
      <w:proofErr w:type="spellEnd"/>
      <w:r w:rsidR="009743CE">
        <w:rPr>
          <w:bCs/>
          <w:color w:val="000000" w:themeColor="text1"/>
          <w:szCs w:val="28"/>
        </w:rPr>
        <w:t xml:space="preserve"> I </w:t>
      </w:r>
      <w:proofErr w:type="spellStart"/>
      <w:r w:rsidR="009743CE">
        <w:rPr>
          <w:bCs/>
          <w:color w:val="000000" w:themeColor="text1"/>
          <w:szCs w:val="28"/>
        </w:rPr>
        <w:t>và</w:t>
      </w:r>
      <w:proofErr w:type="spellEnd"/>
      <w:r w:rsidR="009743CE">
        <w:rPr>
          <w:bCs/>
          <w:color w:val="000000" w:themeColor="text1"/>
          <w:szCs w:val="28"/>
        </w:rPr>
        <w:t xml:space="preserve"> </w:t>
      </w:r>
      <w:proofErr w:type="spellStart"/>
      <w:r w:rsidR="009743CE">
        <w:rPr>
          <w:bCs/>
          <w:color w:val="000000" w:themeColor="text1"/>
          <w:szCs w:val="28"/>
        </w:rPr>
        <w:t>Phụ</w:t>
      </w:r>
      <w:proofErr w:type="spellEnd"/>
      <w:r w:rsidR="009743CE">
        <w:rPr>
          <w:bCs/>
          <w:color w:val="000000" w:themeColor="text1"/>
          <w:szCs w:val="28"/>
        </w:rPr>
        <w:t xml:space="preserve"> </w:t>
      </w:r>
      <w:proofErr w:type="spellStart"/>
      <w:r w:rsidR="009743CE">
        <w:rPr>
          <w:bCs/>
          <w:color w:val="000000" w:themeColor="text1"/>
          <w:szCs w:val="28"/>
        </w:rPr>
        <w:t>lục</w:t>
      </w:r>
      <w:proofErr w:type="spellEnd"/>
      <w:r w:rsidR="009743CE">
        <w:rPr>
          <w:bCs/>
          <w:color w:val="000000" w:themeColor="text1"/>
          <w:szCs w:val="28"/>
        </w:rPr>
        <w:t xml:space="preserve"> II</w:t>
      </w:r>
      <w:r w:rsidR="0081777B">
        <w:rPr>
          <w:bCs/>
          <w:color w:val="000000" w:themeColor="text1"/>
          <w:szCs w:val="28"/>
        </w:rPr>
        <w:t xml:space="preserve"> </w:t>
      </w:r>
      <w:proofErr w:type="spellStart"/>
      <w:r w:rsidR="0081777B">
        <w:rPr>
          <w:bCs/>
          <w:color w:val="000000" w:themeColor="text1"/>
          <w:szCs w:val="28"/>
        </w:rPr>
        <w:t>như</w:t>
      </w:r>
      <w:proofErr w:type="spellEnd"/>
      <w:r w:rsidR="0081777B">
        <w:rPr>
          <w:bCs/>
          <w:color w:val="000000" w:themeColor="text1"/>
          <w:szCs w:val="28"/>
        </w:rPr>
        <w:t xml:space="preserve"> </w:t>
      </w:r>
      <w:proofErr w:type="spellStart"/>
      <w:r w:rsidR="0081777B">
        <w:rPr>
          <w:bCs/>
          <w:color w:val="000000" w:themeColor="text1"/>
          <w:szCs w:val="28"/>
        </w:rPr>
        <w:t>sau</w:t>
      </w:r>
      <w:proofErr w:type="spellEnd"/>
      <w:r w:rsidR="0081777B">
        <w:rPr>
          <w:bCs/>
          <w:color w:val="000000" w:themeColor="text1"/>
          <w:szCs w:val="28"/>
        </w:rPr>
        <w:t>:</w:t>
      </w:r>
    </w:p>
    <w:p w14:paraId="7F72B2E5" w14:textId="0C21D9A6" w:rsidR="00875499" w:rsidRDefault="002D4BC6" w:rsidP="0035326D">
      <w:pPr>
        <w:widowControl w:val="0"/>
        <w:tabs>
          <w:tab w:val="left" w:pos="1134"/>
        </w:tabs>
        <w:rPr>
          <w:bCs/>
          <w:color w:val="000000" w:themeColor="text1"/>
          <w:szCs w:val="28"/>
        </w:rPr>
      </w:pPr>
      <w:r>
        <w:rPr>
          <w:bCs/>
          <w:color w:val="000000" w:themeColor="text1"/>
          <w:szCs w:val="28"/>
        </w:rPr>
        <w:t xml:space="preserve">a) </w:t>
      </w:r>
      <w:proofErr w:type="spellStart"/>
      <w:r>
        <w:rPr>
          <w:bCs/>
          <w:color w:val="000000" w:themeColor="text1"/>
          <w:szCs w:val="28"/>
        </w:rPr>
        <w:t>Tại</w:t>
      </w:r>
      <w:proofErr w:type="spellEnd"/>
      <w:r>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Kính</w:t>
      </w:r>
      <w:proofErr w:type="spellEnd"/>
      <w:r w:rsidRPr="00913C5B">
        <w:rPr>
          <w:bCs/>
          <w:color w:val="000000" w:themeColor="text1"/>
          <w:szCs w:val="28"/>
        </w:rPr>
        <w:t xml:space="preserve"> </w:t>
      </w:r>
      <w:proofErr w:type="spellStart"/>
      <w:r w:rsidRPr="00913C5B">
        <w:rPr>
          <w:bCs/>
          <w:color w:val="000000" w:themeColor="text1"/>
          <w:szCs w:val="28"/>
        </w:rPr>
        <w:t>gửi</w:t>
      </w:r>
      <w:proofErr w:type="spellEnd"/>
      <w:r w:rsidRPr="00913C5B">
        <w:rPr>
          <w:bCs/>
          <w:color w:val="000000" w:themeColor="text1"/>
          <w:szCs w:val="28"/>
        </w:rPr>
        <w:t xml:space="preserve">" </w:t>
      </w:r>
      <w:proofErr w:type="spellStart"/>
      <w:r w:rsidR="009743CE" w:rsidRPr="009743CE">
        <w:rPr>
          <w:bCs/>
          <w:color w:val="000000" w:themeColor="text1"/>
          <w:szCs w:val="28"/>
        </w:rPr>
        <w:t>Phụ</w:t>
      </w:r>
      <w:proofErr w:type="spellEnd"/>
      <w:r w:rsidR="009743CE" w:rsidRPr="009743CE">
        <w:rPr>
          <w:bCs/>
          <w:color w:val="000000" w:themeColor="text1"/>
          <w:szCs w:val="28"/>
        </w:rPr>
        <w:t xml:space="preserve"> </w:t>
      </w:r>
      <w:proofErr w:type="spellStart"/>
      <w:r w:rsidR="009743CE" w:rsidRPr="009743CE">
        <w:rPr>
          <w:bCs/>
          <w:color w:val="000000" w:themeColor="text1"/>
          <w:szCs w:val="28"/>
        </w:rPr>
        <w:t>lục</w:t>
      </w:r>
      <w:proofErr w:type="spellEnd"/>
      <w:r w:rsidR="009743CE" w:rsidRPr="009743CE">
        <w:rPr>
          <w:bCs/>
          <w:color w:val="000000" w:themeColor="text1"/>
          <w:szCs w:val="28"/>
        </w:rPr>
        <w:t xml:space="preserve"> I</w:t>
      </w:r>
    </w:p>
    <w:p w14:paraId="11B84609" w14:textId="77777777" w:rsidR="002D4BC6" w:rsidRDefault="002D4BC6" w:rsidP="0035326D">
      <w:pPr>
        <w:widowControl w:val="0"/>
        <w:tabs>
          <w:tab w:val="left" w:pos="1134"/>
        </w:tabs>
        <w:rPr>
          <w:bCs/>
          <w:color w:val="000000" w:themeColor="text1"/>
          <w:szCs w:val="28"/>
        </w:rPr>
      </w:pP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Tổng</w:t>
      </w:r>
      <w:proofErr w:type="spellEnd"/>
      <w:r w:rsidRPr="00875499">
        <w:rPr>
          <w:bCs/>
          <w:color w:val="000000" w:themeColor="text1"/>
          <w:szCs w:val="28"/>
        </w:rPr>
        <w:t xml:space="preserve"> </w:t>
      </w:r>
      <w:proofErr w:type="spellStart"/>
      <w:r w:rsidRPr="00875499">
        <w:rPr>
          <w:bCs/>
          <w:color w:val="000000" w:themeColor="text1"/>
          <w:szCs w:val="28"/>
        </w:rPr>
        <w:t>cục</w:t>
      </w:r>
      <w:proofErr w:type="spellEnd"/>
      <w:r w:rsidRPr="00875499">
        <w:rPr>
          <w:bCs/>
          <w:color w:val="000000" w:themeColor="text1"/>
          <w:szCs w:val="28"/>
        </w:rPr>
        <w:t xml:space="preserve">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w:t>
      </w:r>
      <w:proofErr w:type="spellStart"/>
      <w:r w:rsidRPr="00875499">
        <w:rPr>
          <w:bCs/>
          <w:color w:val="000000" w:themeColor="text1"/>
          <w:szCs w:val="28"/>
        </w:rPr>
        <w:t>thành</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Ủy</w:t>
      </w:r>
      <w:proofErr w:type="spellEnd"/>
      <w:r w:rsidRPr="00875499">
        <w:rPr>
          <w:bCs/>
          <w:color w:val="000000" w:themeColor="text1"/>
          <w:szCs w:val="28"/>
        </w:rPr>
        <w:t xml:space="preserve"> ban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Quốc </w:t>
      </w:r>
      <w:proofErr w:type="spellStart"/>
      <w:r w:rsidRPr="00875499">
        <w:rPr>
          <w:bCs/>
          <w:color w:val="000000" w:themeColor="text1"/>
          <w:szCs w:val="28"/>
        </w:rPr>
        <w:t>gia</w:t>
      </w:r>
      <w:proofErr w:type="spellEnd"/>
      <w:r w:rsidRPr="00875499">
        <w:rPr>
          <w:bCs/>
          <w:color w:val="000000" w:themeColor="text1"/>
          <w:szCs w:val="28"/>
        </w:rPr>
        <w:t>".</w:t>
      </w:r>
    </w:p>
    <w:p w14:paraId="170C76BD" w14:textId="3537AB36" w:rsidR="002C12A6" w:rsidRDefault="009743CE" w:rsidP="0035326D">
      <w:pPr>
        <w:widowControl w:val="0"/>
        <w:tabs>
          <w:tab w:val="left" w:pos="1134"/>
        </w:tabs>
        <w:rPr>
          <w:bCs/>
          <w:color w:val="000000" w:themeColor="text1"/>
          <w:szCs w:val="28"/>
        </w:rPr>
      </w:pPr>
      <w:r>
        <w:rPr>
          <w:bCs/>
          <w:color w:val="000000" w:themeColor="text1"/>
          <w:szCs w:val="28"/>
        </w:rPr>
        <w:t xml:space="preserve">b) </w:t>
      </w:r>
      <w:proofErr w:type="spellStart"/>
      <w:r w:rsidRPr="009743CE">
        <w:rPr>
          <w:bCs/>
          <w:color w:val="000000" w:themeColor="text1"/>
          <w:szCs w:val="28"/>
        </w:rPr>
        <w:t>Tại</w:t>
      </w:r>
      <w:proofErr w:type="spellEnd"/>
      <w:r w:rsidRPr="009743CE">
        <w:rPr>
          <w:bCs/>
          <w:color w:val="000000" w:themeColor="text1"/>
          <w:szCs w:val="28"/>
        </w:rPr>
        <w:t xml:space="preserve"> </w:t>
      </w:r>
      <w:proofErr w:type="spellStart"/>
      <w:r w:rsidR="00BC7DE2">
        <w:rPr>
          <w:bCs/>
          <w:color w:val="000000" w:themeColor="text1"/>
          <w:szCs w:val="28"/>
        </w:rPr>
        <w:t>p</w:t>
      </w:r>
      <w:r w:rsidRPr="009743CE">
        <w:rPr>
          <w:bCs/>
          <w:color w:val="000000" w:themeColor="text1"/>
          <w:szCs w:val="28"/>
        </w:rPr>
        <w:t>hần</w:t>
      </w:r>
      <w:proofErr w:type="spellEnd"/>
      <w:r w:rsidRPr="009743CE">
        <w:rPr>
          <w:bCs/>
          <w:color w:val="000000" w:themeColor="text1"/>
          <w:szCs w:val="28"/>
        </w:rPr>
        <w:t xml:space="preserve"> </w:t>
      </w:r>
      <w:proofErr w:type="spellStart"/>
      <w:r w:rsidRPr="009743CE">
        <w:rPr>
          <w:bCs/>
          <w:color w:val="000000" w:themeColor="text1"/>
          <w:szCs w:val="28"/>
        </w:rPr>
        <w:t>tên</w:t>
      </w:r>
      <w:proofErr w:type="spellEnd"/>
      <w:r w:rsidRPr="009743CE">
        <w:rPr>
          <w:bCs/>
          <w:color w:val="000000" w:themeColor="text1"/>
          <w:szCs w:val="28"/>
        </w:rPr>
        <w:t xml:space="preserve"> </w:t>
      </w:r>
      <w:proofErr w:type="spellStart"/>
      <w:r w:rsidR="002C12A6">
        <w:rPr>
          <w:bCs/>
          <w:color w:val="000000" w:themeColor="text1"/>
          <w:szCs w:val="28"/>
        </w:rPr>
        <w:t>c</w:t>
      </w:r>
      <w:r w:rsidRPr="009743CE">
        <w:rPr>
          <w:bCs/>
          <w:color w:val="000000" w:themeColor="text1"/>
          <w:szCs w:val="28"/>
        </w:rPr>
        <w:t>ơ</w:t>
      </w:r>
      <w:proofErr w:type="spellEnd"/>
      <w:r w:rsidRPr="009743CE">
        <w:rPr>
          <w:bCs/>
          <w:color w:val="000000" w:themeColor="text1"/>
          <w:szCs w:val="28"/>
        </w:rPr>
        <w:t xml:space="preserve"> </w:t>
      </w:r>
      <w:proofErr w:type="spellStart"/>
      <w:r w:rsidRPr="009743CE">
        <w:rPr>
          <w:bCs/>
          <w:color w:val="000000" w:themeColor="text1"/>
          <w:szCs w:val="28"/>
        </w:rPr>
        <w:t>quan</w:t>
      </w:r>
      <w:proofErr w:type="spellEnd"/>
      <w:r w:rsidRPr="009743CE">
        <w:rPr>
          <w:bCs/>
          <w:color w:val="000000" w:themeColor="text1"/>
          <w:szCs w:val="28"/>
        </w:rPr>
        <w:t xml:space="preserve"> </w:t>
      </w:r>
      <w:proofErr w:type="spellStart"/>
      <w:r w:rsidR="00BC7DE2">
        <w:rPr>
          <w:bCs/>
          <w:color w:val="000000" w:themeColor="text1"/>
          <w:szCs w:val="28"/>
        </w:rPr>
        <w:t>chủ</w:t>
      </w:r>
      <w:proofErr w:type="spellEnd"/>
      <w:r w:rsidR="00BC7DE2">
        <w:rPr>
          <w:bCs/>
          <w:color w:val="000000" w:themeColor="text1"/>
          <w:szCs w:val="28"/>
        </w:rPr>
        <w:t xml:space="preserve"> </w:t>
      </w:r>
      <w:proofErr w:type="spellStart"/>
      <w:r w:rsidR="00BC7DE2">
        <w:rPr>
          <w:bCs/>
          <w:color w:val="000000" w:themeColor="text1"/>
          <w:szCs w:val="28"/>
        </w:rPr>
        <w:t>quản</w:t>
      </w:r>
      <w:proofErr w:type="spellEnd"/>
      <w:r w:rsidRPr="009743CE">
        <w:rPr>
          <w:bCs/>
          <w:color w:val="000000" w:themeColor="text1"/>
          <w:szCs w:val="28"/>
        </w:rPr>
        <w:t xml:space="preserve">; </w:t>
      </w:r>
      <w:proofErr w:type="spellStart"/>
      <w:r w:rsidRPr="009743CE">
        <w:rPr>
          <w:bCs/>
          <w:color w:val="000000" w:themeColor="text1"/>
          <w:szCs w:val="28"/>
        </w:rPr>
        <w:t>phần</w:t>
      </w:r>
      <w:proofErr w:type="spellEnd"/>
      <w:r w:rsidRPr="009743CE">
        <w:rPr>
          <w:bCs/>
          <w:color w:val="000000" w:themeColor="text1"/>
          <w:szCs w:val="28"/>
        </w:rPr>
        <w:t xml:space="preserve"> </w:t>
      </w:r>
      <w:proofErr w:type="spellStart"/>
      <w:r w:rsidRPr="009743CE">
        <w:rPr>
          <w:bCs/>
          <w:color w:val="000000" w:themeColor="text1"/>
          <w:szCs w:val="28"/>
        </w:rPr>
        <w:t>căn</w:t>
      </w:r>
      <w:proofErr w:type="spellEnd"/>
      <w:r w:rsidRPr="009743CE">
        <w:rPr>
          <w:bCs/>
          <w:color w:val="000000" w:themeColor="text1"/>
          <w:szCs w:val="28"/>
        </w:rPr>
        <w:t xml:space="preserve"> </w:t>
      </w:r>
      <w:proofErr w:type="spellStart"/>
      <w:r w:rsidRPr="009743CE">
        <w:rPr>
          <w:bCs/>
          <w:color w:val="000000" w:themeColor="text1"/>
          <w:szCs w:val="28"/>
        </w:rPr>
        <w:t>c</w:t>
      </w:r>
      <w:r w:rsidR="002C12A6">
        <w:rPr>
          <w:bCs/>
          <w:color w:val="000000" w:themeColor="text1"/>
          <w:szCs w:val="28"/>
        </w:rPr>
        <w:t>ứ</w:t>
      </w:r>
      <w:proofErr w:type="spellEnd"/>
      <w:r w:rsidR="002C12A6">
        <w:rPr>
          <w:bCs/>
          <w:color w:val="000000" w:themeColor="text1"/>
          <w:szCs w:val="28"/>
        </w:rPr>
        <w:t xml:space="preserve">; </w:t>
      </w:r>
      <w:proofErr w:type="spellStart"/>
      <w:r w:rsidR="002C12A6">
        <w:rPr>
          <w:bCs/>
          <w:color w:val="000000" w:themeColor="text1"/>
          <w:szCs w:val="28"/>
        </w:rPr>
        <w:t>phần</w:t>
      </w:r>
      <w:proofErr w:type="spellEnd"/>
      <w:r w:rsidR="002C12A6">
        <w:rPr>
          <w:bCs/>
          <w:color w:val="000000" w:themeColor="text1"/>
          <w:szCs w:val="28"/>
        </w:rPr>
        <w:t xml:space="preserve"> </w:t>
      </w:r>
      <w:proofErr w:type="spellStart"/>
      <w:r w:rsidR="002C12A6">
        <w:rPr>
          <w:bCs/>
          <w:color w:val="000000" w:themeColor="text1"/>
          <w:szCs w:val="28"/>
        </w:rPr>
        <w:t>theo</w:t>
      </w:r>
      <w:proofErr w:type="spellEnd"/>
      <w:r w:rsidR="002C12A6">
        <w:rPr>
          <w:bCs/>
          <w:color w:val="000000" w:themeColor="text1"/>
          <w:szCs w:val="28"/>
        </w:rPr>
        <w:t xml:space="preserve"> </w:t>
      </w:r>
      <w:proofErr w:type="spellStart"/>
      <w:r w:rsidR="002C12A6">
        <w:rPr>
          <w:bCs/>
          <w:color w:val="000000" w:themeColor="text1"/>
          <w:szCs w:val="28"/>
        </w:rPr>
        <w:t>đề</w:t>
      </w:r>
      <w:proofErr w:type="spellEnd"/>
      <w:r w:rsidR="002C12A6">
        <w:rPr>
          <w:bCs/>
          <w:color w:val="000000" w:themeColor="text1"/>
          <w:szCs w:val="28"/>
        </w:rPr>
        <w:t xml:space="preserve"> </w:t>
      </w:r>
      <w:proofErr w:type="spellStart"/>
      <w:r w:rsidR="002C12A6">
        <w:rPr>
          <w:bCs/>
          <w:color w:val="000000" w:themeColor="text1"/>
          <w:szCs w:val="28"/>
        </w:rPr>
        <w:t>nghị</w:t>
      </w:r>
      <w:proofErr w:type="spellEnd"/>
      <w:r w:rsidR="002C12A6">
        <w:rPr>
          <w:bCs/>
          <w:color w:val="000000" w:themeColor="text1"/>
          <w:szCs w:val="28"/>
        </w:rPr>
        <w:t xml:space="preserve"> </w:t>
      </w:r>
      <w:proofErr w:type="spellStart"/>
      <w:r w:rsidR="002C12A6">
        <w:rPr>
          <w:bCs/>
          <w:color w:val="000000" w:themeColor="text1"/>
          <w:szCs w:val="28"/>
        </w:rPr>
        <w:t>và</w:t>
      </w:r>
      <w:proofErr w:type="spellEnd"/>
      <w:r w:rsidR="002C12A6">
        <w:rPr>
          <w:bCs/>
          <w:color w:val="000000" w:themeColor="text1"/>
          <w:szCs w:val="28"/>
        </w:rPr>
        <w:t xml:space="preserve"> </w:t>
      </w:r>
      <w:proofErr w:type="spellStart"/>
      <w:r w:rsidR="002C12A6">
        <w:rPr>
          <w:bCs/>
          <w:color w:val="000000" w:themeColor="text1"/>
          <w:szCs w:val="28"/>
        </w:rPr>
        <w:t>phần</w:t>
      </w:r>
      <w:proofErr w:type="spellEnd"/>
      <w:r w:rsidR="002C12A6">
        <w:rPr>
          <w:bCs/>
          <w:color w:val="000000" w:themeColor="text1"/>
          <w:szCs w:val="28"/>
        </w:rPr>
        <w:t xml:space="preserve"> </w:t>
      </w:r>
      <w:proofErr w:type="spellStart"/>
      <w:r w:rsidR="002C12A6">
        <w:rPr>
          <w:bCs/>
          <w:color w:val="000000" w:themeColor="text1"/>
          <w:szCs w:val="28"/>
        </w:rPr>
        <w:t>t</w:t>
      </w:r>
      <w:r w:rsidRPr="009743CE">
        <w:rPr>
          <w:bCs/>
          <w:color w:val="000000" w:themeColor="text1"/>
          <w:szCs w:val="28"/>
        </w:rPr>
        <w:t>hủ</w:t>
      </w:r>
      <w:proofErr w:type="spellEnd"/>
      <w:r w:rsidRPr="009743CE">
        <w:rPr>
          <w:bCs/>
          <w:color w:val="000000" w:themeColor="text1"/>
          <w:szCs w:val="28"/>
        </w:rPr>
        <w:t xml:space="preserve"> </w:t>
      </w:r>
      <w:proofErr w:type="spellStart"/>
      <w:r w:rsidRPr="009743CE">
        <w:rPr>
          <w:bCs/>
          <w:color w:val="000000" w:themeColor="text1"/>
          <w:szCs w:val="28"/>
        </w:rPr>
        <w:t>trưởng</w:t>
      </w:r>
      <w:proofErr w:type="spellEnd"/>
      <w:r w:rsidRPr="009743CE">
        <w:rPr>
          <w:bCs/>
          <w:color w:val="000000" w:themeColor="text1"/>
          <w:szCs w:val="28"/>
        </w:rPr>
        <w:t xml:space="preserve"> </w:t>
      </w:r>
      <w:proofErr w:type="spellStart"/>
      <w:r w:rsidRPr="009743CE">
        <w:rPr>
          <w:bCs/>
          <w:color w:val="000000" w:themeColor="text1"/>
          <w:szCs w:val="28"/>
        </w:rPr>
        <w:t>cơ</w:t>
      </w:r>
      <w:proofErr w:type="spellEnd"/>
      <w:r w:rsidRPr="009743CE">
        <w:rPr>
          <w:bCs/>
          <w:color w:val="000000" w:themeColor="text1"/>
          <w:szCs w:val="28"/>
        </w:rPr>
        <w:t xml:space="preserve"> </w:t>
      </w:r>
      <w:proofErr w:type="spellStart"/>
      <w:r w:rsidRPr="009743CE">
        <w:rPr>
          <w:bCs/>
          <w:color w:val="000000" w:themeColor="text1"/>
          <w:szCs w:val="28"/>
        </w:rPr>
        <w:t>quan</w:t>
      </w:r>
      <w:proofErr w:type="spellEnd"/>
      <w:r w:rsidRPr="009743CE">
        <w:rPr>
          <w:bCs/>
          <w:color w:val="000000" w:themeColor="text1"/>
          <w:szCs w:val="28"/>
        </w:rPr>
        <w:t xml:space="preserve"> </w:t>
      </w:r>
      <w:proofErr w:type="spellStart"/>
      <w:r w:rsidRPr="009743CE">
        <w:rPr>
          <w:bCs/>
          <w:color w:val="000000" w:themeColor="text1"/>
          <w:szCs w:val="28"/>
        </w:rPr>
        <w:t>ký</w:t>
      </w:r>
      <w:proofErr w:type="spellEnd"/>
      <w:r w:rsidRPr="009743CE">
        <w:rPr>
          <w:bCs/>
          <w:color w:val="000000" w:themeColor="text1"/>
          <w:szCs w:val="28"/>
        </w:rPr>
        <w:t xml:space="preserve"> </w:t>
      </w:r>
      <w:proofErr w:type="spellStart"/>
      <w:r w:rsidRPr="009743CE">
        <w:rPr>
          <w:bCs/>
          <w:color w:val="000000" w:themeColor="text1"/>
          <w:szCs w:val="28"/>
        </w:rPr>
        <w:t>tên</w:t>
      </w:r>
      <w:proofErr w:type="spellEnd"/>
    </w:p>
    <w:p w14:paraId="69451F15" w14:textId="77777777" w:rsidR="004E60E7" w:rsidRDefault="004E60E7" w:rsidP="0035326D">
      <w:pPr>
        <w:widowControl w:val="0"/>
        <w:tabs>
          <w:tab w:val="left" w:pos="1134"/>
        </w:tabs>
        <w:rPr>
          <w:bCs/>
          <w:color w:val="000000" w:themeColor="text1"/>
          <w:szCs w:val="28"/>
        </w:rPr>
      </w:pP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Tổng</w:t>
      </w:r>
      <w:proofErr w:type="spellEnd"/>
      <w:r w:rsidRPr="00875499">
        <w:rPr>
          <w:bCs/>
          <w:color w:val="000000" w:themeColor="text1"/>
          <w:szCs w:val="28"/>
        </w:rPr>
        <w:t xml:space="preserve"> </w:t>
      </w:r>
      <w:proofErr w:type="spellStart"/>
      <w:r w:rsidRPr="00875499">
        <w:rPr>
          <w:bCs/>
          <w:color w:val="000000" w:themeColor="text1"/>
          <w:szCs w:val="28"/>
        </w:rPr>
        <w:t>cục</w:t>
      </w:r>
      <w:proofErr w:type="spellEnd"/>
      <w:r w:rsidRPr="00875499">
        <w:rPr>
          <w:bCs/>
          <w:color w:val="000000" w:themeColor="text1"/>
          <w:szCs w:val="28"/>
        </w:rPr>
        <w:t xml:space="preserve">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w:t>
      </w:r>
      <w:proofErr w:type="spellStart"/>
      <w:r w:rsidRPr="00875499">
        <w:rPr>
          <w:bCs/>
          <w:color w:val="000000" w:themeColor="text1"/>
          <w:szCs w:val="28"/>
        </w:rPr>
        <w:t>thành</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Ủy</w:t>
      </w:r>
      <w:proofErr w:type="spellEnd"/>
      <w:r w:rsidRPr="00875499">
        <w:rPr>
          <w:bCs/>
          <w:color w:val="000000" w:themeColor="text1"/>
          <w:szCs w:val="28"/>
        </w:rPr>
        <w:t xml:space="preserve"> ban </w:t>
      </w:r>
      <w:proofErr w:type="spellStart"/>
      <w:r w:rsidRPr="00875499">
        <w:rPr>
          <w:bCs/>
          <w:color w:val="000000" w:themeColor="text1"/>
          <w:szCs w:val="28"/>
        </w:rPr>
        <w:t>Tiêu</w:t>
      </w:r>
      <w:proofErr w:type="spellEnd"/>
      <w:r w:rsidRPr="00875499">
        <w:rPr>
          <w:bCs/>
          <w:color w:val="000000" w:themeColor="text1"/>
          <w:szCs w:val="28"/>
        </w:rPr>
        <w:t xml:space="preserve"> </w:t>
      </w:r>
      <w:proofErr w:type="spellStart"/>
      <w:r w:rsidRPr="00875499">
        <w:rPr>
          <w:bCs/>
          <w:color w:val="000000" w:themeColor="text1"/>
          <w:szCs w:val="28"/>
        </w:rPr>
        <w:t>chuẩn</w:t>
      </w:r>
      <w:proofErr w:type="spellEnd"/>
      <w:r w:rsidRPr="00875499">
        <w:rPr>
          <w:bCs/>
          <w:color w:val="000000" w:themeColor="text1"/>
          <w:szCs w:val="28"/>
        </w:rPr>
        <w:t xml:space="preserve"> </w:t>
      </w:r>
      <w:proofErr w:type="spellStart"/>
      <w:r w:rsidRPr="00875499">
        <w:rPr>
          <w:bCs/>
          <w:color w:val="000000" w:themeColor="text1"/>
          <w:szCs w:val="28"/>
        </w:rPr>
        <w:t>Đo</w:t>
      </w:r>
      <w:proofErr w:type="spellEnd"/>
      <w:r w:rsidRPr="00875499">
        <w:rPr>
          <w:bCs/>
          <w:color w:val="000000" w:themeColor="text1"/>
          <w:szCs w:val="28"/>
        </w:rPr>
        <w:t xml:space="preserve"> </w:t>
      </w:r>
      <w:proofErr w:type="spellStart"/>
      <w:r w:rsidRPr="00875499">
        <w:rPr>
          <w:bCs/>
          <w:color w:val="000000" w:themeColor="text1"/>
          <w:szCs w:val="28"/>
        </w:rPr>
        <w:t>lường</w:t>
      </w:r>
      <w:proofErr w:type="spellEnd"/>
      <w:r w:rsidRPr="00875499">
        <w:rPr>
          <w:bCs/>
          <w:color w:val="000000" w:themeColor="text1"/>
          <w:szCs w:val="28"/>
        </w:rPr>
        <w:t xml:space="preserve"> </w:t>
      </w:r>
      <w:proofErr w:type="spellStart"/>
      <w:r w:rsidRPr="00875499">
        <w:rPr>
          <w:bCs/>
          <w:color w:val="000000" w:themeColor="text1"/>
          <w:szCs w:val="28"/>
        </w:rPr>
        <w:t>Chất</w:t>
      </w:r>
      <w:proofErr w:type="spellEnd"/>
      <w:r w:rsidRPr="00875499">
        <w:rPr>
          <w:bCs/>
          <w:color w:val="000000" w:themeColor="text1"/>
          <w:szCs w:val="28"/>
        </w:rPr>
        <w:t xml:space="preserve"> </w:t>
      </w:r>
      <w:proofErr w:type="spellStart"/>
      <w:r w:rsidRPr="00875499">
        <w:rPr>
          <w:bCs/>
          <w:color w:val="000000" w:themeColor="text1"/>
          <w:szCs w:val="28"/>
        </w:rPr>
        <w:t>lượng</w:t>
      </w:r>
      <w:proofErr w:type="spellEnd"/>
      <w:r w:rsidRPr="00875499">
        <w:rPr>
          <w:bCs/>
          <w:color w:val="000000" w:themeColor="text1"/>
          <w:szCs w:val="28"/>
        </w:rPr>
        <w:t xml:space="preserve"> Quốc </w:t>
      </w:r>
      <w:proofErr w:type="spellStart"/>
      <w:r w:rsidRPr="00875499">
        <w:rPr>
          <w:bCs/>
          <w:color w:val="000000" w:themeColor="text1"/>
          <w:szCs w:val="28"/>
        </w:rPr>
        <w:t>gia</w:t>
      </w:r>
      <w:proofErr w:type="spellEnd"/>
      <w:r w:rsidRPr="00875499">
        <w:rPr>
          <w:bCs/>
          <w:color w:val="000000" w:themeColor="text1"/>
          <w:szCs w:val="28"/>
        </w:rPr>
        <w:t>".</w:t>
      </w:r>
    </w:p>
    <w:p w14:paraId="1EB8755B" w14:textId="1F733AEA" w:rsidR="002D4BC6" w:rsidRDefault="002C12A6" w:rsidP="0035326D">
      <w:pPr>
        <w:widowControl w:val="0"/>
        <w:tabs>
          <w:tab w:val="left" w:pos="1134"/>
        </w:tabs>
        <w:rPr>
          <w:bCs/>
          <w:color w:val="000000" w:themeColor="text1"/>
          <w:szCs w:val="28"/>
        </w:rPr>
      </w:pPr>
      <w:r>
        <w:rPr>
          <w:bCs/>
          <w:color w:val="000000" w:themeColor="text1"/>
          <w:szCs w:val="28"/>
        </w:rPr>
        <w:t>c)</w:t>
      </w:r>
      <w:r w:rsidR="009743CE" w:rsidRPr="009743CE">
        <w:rPr>
          <w:bCs/>
          <w:color w:val="000000" w:themeColor="text1"/>
          <w:szCs w:val="28"/>
        </w:rPr>
        <w:t xml:space="preserve"> </w:t>
      </w:r>
      <w:proofErr w:type="spellStart"/>
      <w:r w:rsidR="004E60E7" w:rsidRPr="009743CE">
        <w:rPr>
          <w:bCs/>
          <w:color w:val="000000" w:themeColor="text1"/>
          <w:szCs w:val="28"/>
        </w:rPr>
        <w:t>Tại</w:t>
      </w:r>
      <w:proofErr w:type="spellEnd"/>
      <w:r w:rsidR="004E60E7" w:rsidRPr="009743CE">
        <w:rPr>
          <w:bCs/>
          <w:color w:val="000000" w:themeColor="text1"/>
          <w:szCs w:val="28"/>
        </w:rPr>
        <w:t xml:space="preserve"> </w:t>
      </w:r>
      <w:proofErr w:type="spellStart"/>
      <w:r w:rsidR="004E60E7">
        <w:rPr>
          <w:bCs/>
          <w:color w:val="000000" w:themeColor="text1"/>
          <w:szCs w:val="28"/>
        </w:rPr>
        <w:t>p</w:t>
      </w:r>
      <w:r w:rsidR="004E60E7" w:rsidRPr="009743CE">
        <w:rPr>
          <w:bCs/>
          <w:color w:val="000000" w:themeColor="text1"/>
          <w:szCs w:val="28"/>
        </w:rPr>
        <w:t>hần</w:t>
      </w:r>
      <w:proofErr w:type="spellEnd"/>
      <w:r w:rsidR="004E60E7" w:rsidRPr="009743CE">
        <w:rPr>
          <w:bCs/>
          <w:color w:val="000000" w:themeColor="text1"/>
          <w:szCs w:val="28"/>
        </w:rPr>
        <w:t xml:space="preserve"> </w:t>
      </w:r>
      <w:proofErr w:type="spellStart"/>
      <w:r w:rsidR="004E60E7">
        <w:rPr>
          <w:bCs/>
          <w:color w:val="000000" w:themeColor="text1"/>
          <w:szCs w:val="28"/>
        </w:rPr>
        <w:t>ký</w:t>
      </w:r>
      <w:proofErr w:type="spellEnd"/>
      <w:r w:rsidR="004E60E7">
        <w:rPr>
          <w:bCs/>
          <w:color w:val="000000" w:themeColor="text1"/>
          <w:szCs w:val="28"/>
        </w:rPr>
        <w:t xml:space="preserve"> </w:t>
      </w:r>
      <w:proofErr w:type="spellStart"/>
      <w:r w:rsidR="004E60E7">
        <w:rPr>
          <w:bCs/>
          <w:color w:val="000000" w:themeColor="text1"/>
          <w:szCs w:val="28"/>
        </w:rPr>
        <w:t>tên</w:t>
      </w:r>
      <w:proofErr w:type="spellEnd"/>
      <w:r w:rsidR="004E60E7">
        <w:rPr>
          <w:bCs/>
          <w:color w:val="000000" w:themeColor="text1"/>
          <w:szCs w:val="28"/>
        </w:rPr>
        <w:t xml:space="preserve"> </w:t>
      </w:r>
      <w:proofErr w:type="spellStart"/>
      <w:r w:rsidR="004E60E7">
        <w:rPr>
          <w:bCs/>
          <w:color w:val="000000" w:themeColor="text1"/>
          <w:szCs w:val="28"/>
        </w:rPr>
        <w:t>và</w:t>
      </w:r>
      <w:proofErr w:type="spellEnd"/>
      <w:r w:rsidR="004E60E7">
        <w:rPr>
          <w:bCs/>
          <w:color w:val="000000" w:themeColor="text1"/>
          <w:szCs w:val="28"/>
        </w:rPr>
        <w:t xml:space="preserve"> </w:t>
      </w:r>
      <w:proofErr w:type="spellStart"/>
      <w:r w:rsidR="004E60E7">
        <w:rPr>
          <w:bCs/>
          <w:color w:val="000000" w:themeColor="text1"/>
          <w:szCs w:val="28"/>
        </w:rPr>
        <w:t>đóng</w:t>
      </w:r>
      <w:proofErr w:type="spellEnd"/>
      <w:r w:rsidR="004E60E7">
        <w:rPr>
          <w:bCs/>
          <w:color w:val="000000" w:themeColor="text1"/>
          <w:szCs w:val="28"/>
        </w:rPr>
        <w:t xml:space="preserve"> </w:t>
      </w:r>
      <w:proofErr w:type="spellStart"/>
      <w:r w:rsidR="004E60E7">
        <w:rPr>
          <w:bCs/>
          <w:color w:val="000000" w:themeColor="text1"/>
          <w:szCs w:val="28"/>
        </w:rPr>
        <w:t>dấu</w:t>
      </w:r>
      <w:proofErr w:type="spellEnd"/>
      <w:r w:rsidR="004E60E7">
        <w:rPr>
          <w:bCs/>
          <w:color w:val="000000" w:themeColor="text1"/>
          <w:szCs w:val="28"/>
        </w:rPr>
        <w:t xml:space="preserve"> </w:t>
      </w:r>
      <w:proofErr w:type="spellStart"/>
      <w:r w:rsidR="004E60E7">
        <w:rPr>
          <w:bCs/>
          <w:color w:val="000000" w:themeColor="text1"/>
          <w:szCs w:val="28"/>
        </w:rPr>
        <w:t>của</w:t>
      </w:r>
      <w:proofErr w:type="spellEnd"/>
      <w:r w:rsidR="004E60E7">
        <w:rPr>
          <w:bCs/>
          <w:color w:val="000000" w:themeColor="text1"/>
          <w:szCs w:val="28"/>
        </w:rPr>
        <w:t xml:space="preserve"> </w:t>
      </w:r>
      <w:proofErr w:type="spellStart"/>
      <w:r w:rsidR="004E60E7">
        <w:rPr>
          <w:bCs/>
          <w:color w:val="000000" w:themeColor="text1"/>
          <w:szCs w:val="28"/>
        </w:rPr>
        <w:t>Phụ</w:t>
      </w:r>
      <w:proofErr w:type="spellEnd"/>
      <w:r w:rsidR="004E60E7">
        <w:rPr>
          <w:bCs/>
          <w:color w:val="000000" w:themeColor="text1"/>
          <w:szCs w:val="28"/>
        </w:rPr>
        <w:t xml:space="preserve"> </w:t>
      </w:r>
      <w:proofErr w:type="spellStart"/>
      <w:r w:rsidR="004E60E7">
        <w:rPr>
          <w:bCs/>
          <w:color w:val="000000" w:themeColor="text1"/>
          <w:szCs w:val="28"/>
        </w:rPr>
        <w:t>lục</w:t>
      </w:r>
      <w:proofErr w:type="spellEnd"/>
      <w:r w:rsidR="004E60E7">
        <w:rPr>
          <w:bCs/>
          <w:color w:val="000000" w:themeColor="text1"/>
          <w:szCs w:val="28"/>
        </w:rPr>
        <w:t xml:space="preserve"> II</w:t>
      </w:r>
    </w:p>
    <w:p w14:paraId="24AA02B6" w14:textId="50B81D19" w:rsidR="004E60E7" w:rsidRDefault="004E60E7" w:rsidP="0035326D">
      <w:pPr>
        <w:widowControl w:val="0"/>
        <w:tabs>
          <w:tab w:val="left" w:pos="1134"/>
        </w:tabs>
        <w:rPr>
          <w:bCs/>
          <w:color w:val="000000" w:themeColor="text1"/>
          <w:szCs w:val="28"/>
        </w:rPr>
      </w:pPr>
      <w:proofErr w:type="spellStart"/>
      <w:r w:rsidRPr="00875499">
        <w:rPr>
          <w:bCs/>
          <w:color w:val="000000" w:themeColor="text1"/>
          <w:szCs w:val="28"/>
        </w:rPr>
        <w:t>Sửa</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Pr="00875499">
        <w:rPr>
          <w:bCs/>
          <w:color w:val="000000" w:themeColor="text1"/>
          <w:szCs w:val="28"/>
        </w:rPr>
        <w:t>Tổng</w:t>
      </w:r>
      <w:proofErr w:type="spellEnd"/>
      <w:r w:rsidRPr="00875499">
        <w:rPr>
          <w:bCs/>
          <w:color w:val="000000" w:themeColor="text1"/>
          <w:szCs w:val="28"/>
        </w:rPr>
        <w:t xml:space="preserve"> </w:t>
      </w:r>
      <w:proofErr w:type="spellStart"/>
      <w:r w:rsidRPr="00875499">
        <w:rPr>
          <w:bCs/>
          <w:color w:val="000000" w:themeColor="text1"/>
          <w:szCs w:val="28"/>
        </w:rPr>
        <w:t>cục</w:t>
      </w:r>
      <w:proofErr w:type="spellEnd"/>
      <w:r w:rsidRPr="00875499">
        <w:rPr>
          <w:bCs/>
          <w:color w:val="000000" w:themeColor="text1"/>
          <w:szCs w:val="28"/>
        </w:rPr>
        <w:t xml:space="preserve"> </w:t>
      </w:r>
      <w:proofErr w:type="spellStart"/>
      <w:r w:rsidR="00201395">
        <w:rPr>
          <w:bCs/>
          <w:color w:val="000000" w:themeColor="text1"/>
          <w:szCs w:val="28"/>
        </w:rPr>
        <w:t>trưởng</w:t>
      </w:r>
      <w:proofErr w:type="spellEnd"/>
      <w:r w:rsidRPr="00875499">
        <w:rPr>
          <w:bCs/>
          <w:color w:val="000000" w:themeColor="text1"/>
          <w:szCs w:val="28"/>
        </w:rPr>
        <w:t xml:space="preserve">" </w:t>
      </w:r>
      <w:proofErr w:type="spellStart"/>
      <w:r w:rsidRPr="00875499">
        <w:rPr>
          <w:bCs/>
          <w:color w:val="000000" w:themeColor="text1"/>
          <w:szCs w:val="28"/>
        </w:rPr>
        <w:t>thành</w:t>
      </w:r>
      <w:proofErr w:type="spellEnd"/>
      <w:r w:rsidRPr="00875499">
        <w:rPr>
          <w:bCs/>
          <w:color w:val="000000" w:themeColor="text1"/>
          <w:szCs w:val="28"/>
        </w:rPr>
        <w:t xml:space="preserve"> </w:t>
      </w:r>
      <w:proofErr w:type="spellStart"/>
      <w:r w:rsidRPr="00875499">
        <w:rPr>
          <w:bCs/>
          <w:color w:val="000000" w:themeColor="text1"/>
          <w:szCs w:val="28"/>
        </w:rPr>
        <w:t>cụm</w:t>
      </w:r>
      <w:proofErr w:type="spellEnd"/>
      <w:r w:rsidRPr="00875499">
        <w:rPr>
          <w:bCs/>
          <w:color w:val="000000" w:themeColor="text1"/>
          <w:szCs w:val="28"/>
        </w:rPr>
        <w:t xml:space="preserve"> </w:t>
      </w:r>
      <w:proofErr w:type="spellStart"/>
      <w:r w:rsidRPr="00875499">
        <w:rPr>
          <w:bCs/>
          <w:color w:val="000000" w:themeColor="text1"/>
          <w:szCs w:val="28"/>
        </w:rPr>
        <w:t>từ</w:t>
      </w:r>
      <w:proofErr w:type="spellEnd"/>
      <w:r w:rsidRPr="00875499">
        <w:rPr>
          <w:bCs/>
          <w:color w:val="000000" w:themeColor="text1"/>
          <w:szCs w:val="28"/>
        </w:rPr>
        <w:t xml:space="preserve"> "</w:t>
      </w:r>
      <w:proofErr w:type="spellStart"/>
      <w:r w:rsidR="00201395">
        <w:rPr>
          <w:bCs/>
          <w:color w:val="000000" w:themeColor="text1"/>
          <w:szCs w:val="28"/>
        </w:rPr>
        <w:t>Chủ</w:t>
      </w:r>
      <w:proofErr w:type="spellEnd"/>
      <w:r w:rsidR="00201395">
        <w:rPr>
          <w:bCs/>
          <w:color w:val="000000" w:themeColor="text1"/>
          <w:szCs w:val="28"/>
        </w:rPr>
        <w:t xml:space="preserve"> </w:t>
      </w:r>
      <w:proofErr w:type="spellStart"/>
      <w:r w:rsidR="00201395">
        <w:rPr>
          <w:bCs/>
          <w:color w:val="000000" w:themeColor="text1"/>
          <w:szCs w:val="28"/>
        </w:rPr>
        <w:t>tịch</w:t>
      </w:r>
      <w:proofErr w:type="spellEnd"/>
      <w:r w:rsidRPr="00875499">
        <w:rPr>
          <w:bCs/>
          <w:color w:val="000000" w:themeColor="text1"/>
          <w:szCs w:val="28"/>
        </w:rPr>
        <w:t>".</w:t>
      </w:r>
    </w:p>
    <w:p w14:paraId="11E0696E" w14:textId="0C283A90" w:rsidR="009743CE" w:rsidRPr="00526CD8" w:rsidRDefault="008B179C" w:rsidP="0035326D">
      <w:pPr>
        <w:pStyle w:val="ListParagraph"/>
        <w:numPr>
          <w:ilvl w:val="0"/>
          <w:numId w:val="1"/>
        </w:numPr>
        <w:ind w:left="0" w:firstLine="1701"/>
        <w:contextualSpacing w:val="0"/>
        <w:rPr>
          <w:b/>
          <w:sz w:val="28"/>
          <w:szCs w:val="28"/>
        </w:rPr>
      </w:pPr>
      <w:proofErr w:type="spellStart"/>
      <w:r w:rsidRPr="008B179C">
        <w:rPr>
          <w:b/>
          <w:sz w:val="28"/>
          <w:szCs w:val="28"/>
        </w:rPr>
        <w:t>Sửa</w:t>
      </w:r>
      <w:proofErr w:type="spellEnd"/>
      <w:r w:rsidRPr="008B179C">
        <w:rPr>
          <w:b/>
          <w:sz w:val="28"/>
          <w:szCs w:val="28"/>
        </w:rPr>
        <w:t xml:space="preserve"> </w:t>
      </w:r>
      <w:proofErr w:type="spellStart"/>
      <w:r w:rsidRPr="008B179C">
        <w:rPr>
          <w:b/>
          <w:sz w:val="28"/>
          <w:szCs w:val="28"/>
        </w:rPr>
        <w:t>đổi</w:t>
      </w:r>
      <w:proofErr w:type="spellEnd"/>
      <w:r w:rsidRPr="008B179C">
        <w:rPr>
          <w:b/>
          <w:sz w:val="28"/>
          <w:szCs w:val="28"/>
        </w:rPr>
        <w:t xml:space="preserve">, </w:t>
      </w:r>
      <w:proofErr w:type="spellStart"/>
      <w:r w:rsidRPr="008B179C">
        <w:rPr>
          <w:b/>
          <w:sz w:val="28"/>
          <w:szCs w:val="28"/>
        </w:rPr>
        <w:t>bổ</w:t>
      </w:r>
      <w:proofErr w:type="spellEnd"/>
      <w:r w:rsidRPr="008B179C">
        <w:rPr>
          <w:b/>
          <w:sz w:val="28"/>
          <w:szCs w:val="28"/>
        </w:rPr>
        <w:t xml:space="preserve"> sung </w:t>
      </w:r>
      <w:proofErr w:type="spellStart"/>
      <w:r w:rsidRPr="008B179C">
        <w:rPr>
          <w:b/>
          <w:sz w:val="28"/>
          <w:szCs w:val="28"/>
        </w:rPr>
        <w:t>một</w:t>
      </w:r>
      <w:proofErr w:type="spellEnd"/>
      <w:r w:rsidRPr="008B179C">
        <w:rPr>
          <w:b/>
          <w:sz w:val="28"/>
          <w:szCs w:val="28"/>
        </w:rPr>
        <w:t xml:space="preserve"> </w:t>
      </w:r>
      <w:proofErr w:type="spellStart"/>
      <w:r w:rsidRPr="008B179C">
        <w:rPr>
          <w:b/>
          <w:sz w:val="28"/>
          <w:szCs w:val="28"/>
        </w:rPr>
        <w:t>số</w:t>
      </w:r>
      <w:proofErr w:type="spellEnd"/>
      <w:r w:rsidRPr="008B179C">
        <w:rPr>
          <w:b/>
          <w:sz w:val="28"/>
          <w:szCs w:val="28"/>
        </w:rPr>
        <w:t xml:space="preserve"> </w:t>
      </w:r>
      <w:proofErr w:type="spellStart"/>
      <w:r w:rsidRPr="008B179C">
        <w:rPr>
          <w:b/>
          <w:sz w:val="28"/>
          <w:szCs w:val="28"/>
        </w:rPr>
        <w:t>điều</w:t>
      </w:r>
      <w:proofErr w:type="spellEnd"/>
      <w:r w:rsidRPr="008B179C">
        <w:rPr>
          <w:b/>
          <w:sz w:val="28"/>
          <w:szCs w:val="28"/>
        </w:rPr>
        <w:t xml:space="preserve"> </w:t>
      </w:r>
      <w:proofErr w:type="spellStart"/>
      <w:r w:rsidRPr="008B179C">
        <w:rPr>
          <w:b/>
          <w:sz w:val="28"/>
          <w:szCs w:val="28"/>
        </w:rPr>
        <w:t>tại</w:t>
      </w:r>
      <w:proofErr w:type="spellEnd"/>
      <w:r w:rsidRPr="008B179C">
        <w:rPr>
          <w:b/>
          <w:sz w:val="28"/>
          <w:szCs w:val="28"/>
        </w:rPr>
        <w:t xml:space="preserve"> </w:t>
      </w:r>
      <w:r w:rsidR="00416BFE" w:rsidRPr="00416BFE">
        <w:rPr>
          <w:b/>
          <w:sz w:val="28"/>
          <w:szCs w:val="28"/>
        </w:rPr>
        <w:t>Thông</w:t>
      </w:r>
      <w:r w:rsidR="00D30255">
        <w:rPr>
          <w:b/>
          <w:sz w:val="28"/>
          <w:szCs w:val="28"/>
        </w:rPr>
        <w:t xml:space="preserve"> </w:t>
      </w:r>
      <w:proofErr w:type="spellStart"/>
      <w:r w:rsidR="00D30255">
        <w:rPr>
          <w:b/>
          <w:sz w:val="28"/>
          <w:szCs w:val="28"/>
        </w:rPr>
        <w:t>tư</w:t>
      </w:r>
      <w:proofErr w:type="spellEnd"/>
      <w:r w:rsidR="00D30255">
        <w:rPr>
          <w:b/>
          <w:sz w:val="28"/>
          <w:szCs w:val="28"/>
        </w:rPr>
        <w:t xml:space="preserve"> </w:t>
      </w:r>
      <w:proofErr w:type="spellStart"/>
      <w:r w:rsidR="00D30255">
        <w:rPr>
          <w:b/>
          <w:sz w:val="28"/>
          <w:szCs w:val="28"/>
        </w:rPr>
        <w:t>số</w:t>
      </w:r>
      <w:proofErr w:type="spellEnd"/>
      <w:r w:rsidR="00D30255">
        <w:rPr>
          <w:b/>
          <w:sz w:val="28"/>
          <w:szCs w:val="28"/>
        </w:rPr>
        <w:t xml:space="preserve"> 01/2009/TT-BKHCN </w:t>
      </w:r>
      <w:proofErr w:type="spellStart"/>
      <w:r w:rsidR="00D30255">
        <w:rPr>
          <w:b/>
          <w:sz w:val="28"/>
          <w:szCs w:val="28"/>
        </w:rPr>
        <w:t>ngày</w:t>
      </w:r>
      <w:proofErr w:type="spellEnd"/>
      <w:r w:rsidR="00D30255">
        <w:rPr>
          <w:b/>
          <w:sz w:val="28"/>
          <w:szCs w:val="28"/>
        </w:rPr>
        <w:t xml:space="preserve"> 20 </w:t>
      </w:r>
      <w:proofErr w:type="spellStart"/>
      <w:r w:rsidR="00D30255">
        <w:rPr>
          <w:b/>
          <w:sz w:val="28"/>
          <w:szCs w:val="28"/>
        </w:rPr>
        <w:t>tháng</w:t>
      </w:r>
      <w:proofErr w:type="spellEnd"/>
      <w:r w:rsidR="00D30255">
        <w:rPr>
          <w:b/>
          <w:sz w:val="28"/>
          <w:szCs w:val="28"/>
        </w:rPr>
        <w:t xml:space="preserve"> 3 </w:t>
      </w:r>
      <w:proofErr w:type="spellStart"/>
      <w:r w:rsidR="00D30255">
        <w:rPr>
          <w:b/>
          <w:sz w:val="28"/>
          <w:szCs w:val="28"/>
        </w:rPr>
        <w:t>năm</w:t>
      </w:r>
      <w:proofErr w:type="spellEnd"/>
      <w:r w:rsidR="00D30255">
        <w:rPr>
          <w:b/>
          <w:sz w:val="28"/>
          <w:szCs w:val="28"/>
        </w:rPr>
        <w:t xml:space="preserve"> </w:t>
      </w:r>
      <w:r w:rsidR="00416BFE" w:rsidRPr="00416BFE">
        <w:rPr>
          <w:b/>
          <w:sz w:val="28"/>
          <w:szCs w:val="28"/>
        </w:rPr>
        <w:t xml:space="preserve">2009 </w:t>
      </w:r>
      <w:proofErr w:type="spellStart"/>
      <w:r w:rsidR="00416BFE" w:rsidRPr="00416BFE">
        <w:rPr>
          <w:b/>
          <w:sz w:val="28"/>
          <w:szCs w:val="28"/>
        </w:rPr>
        <w:t>của</w:t>
      </w:r>
      <w:proofErr w:type="spellEnd"/>
      <w:r w:rsidR="00416BFE" w:rsidRPr="00416BFE">
        <w:rPr>
          <w:b/>
          <w:sz w:val="28"/>
          <w:szCs w:val="28"/>
        </w:rPr>
        <w:t xml:space="preserve"> </w:t>
      </w:r>
      <w:proofErr w:type="spellStart"/>
      <w:r w:rsidR="00416BFE" w:rsidRPr="00416BFE">
        <w:rPr>
          <w:b/>
          <w:sz w:val="28"/>
          <w:szCs w:val="28"/>
        </w:rPr>
        <w:t>Bộ</w:t>
      </w:r>
      <w:proofErr w:type="spellEnd"/>
      <w:r w:rsidR="00416BFE" w:rsidRPr="00416BFE">
        <w:rPr>
          <w:b/>
          <w:sz w:val="28"/>
          <w:szCs w:val="28"/>
        </w:rPr>
        <w:t xml:space="preserve"> </w:t>
      </w:r>
      <w:proofErr w:type="spellStart"/>
      <w:r w:rsidR="00416BFE" w:rsidRPr="00416BFE">
        <w:rPr>
          <w:b/>
          <w:sz w:val="28"/>
          <w:szCs w:val="28"/>
        </w:rPr>
        <w:t>trưởng</w:t>
      </w:r>
      <w:proofErr w:type="spellEnd"/>
      <w:r w:rsidR="00416BFE" w:rsidRPr="00416BFE">
        <w:rPr>
          <w:b/>
          <w:sz w:val="28"/>
          <w:szCs w:val="28"/>
        </w:rPr>
        <w:t xml:space="preserve"> </w:t>
      </w:r>
      <w:proofErr w:type="spellStart"/>
      <w:r w:rsidR="00416BFE" w:rsidRPr="00416BFE">
        <w:rPr>
          <w:b/>
          <w:sz w:val="28"/>
          <w:szCs w:val="28"/>
        </w:rPr>
        <w:t>Bộ</w:t>
      </w:r>
      <w:proofErr w:type="spellEnd"/>
      <w:r w:rsidR="00416BFE" w:rsidRPr="00416BFE">
        <w:rPr>
          <w:b/>
          <w:sz w:val="28"/>
          <w:szCs w:val="28"/>
        </w:rPr>
        <w:t xml:space="preserve"> Khoa </w:t>
      </w:r>
      <w:proofErr w:type="spellStart"/>
      <w:r w:rsidR="00416BFE" w:rsidRPr="00416BFE">
        <w:rPr>
          <w:b/>
          <w:sz w:val="28"/>
          <w:szCs w:val="28"/>
        </w:rPr>
        <w:t>học</w:t>
      </w:r>
      <w:proofErr w:type="spellEnd"/>
      <w:r w:rsidR="00416BFE" w:rsidRPr="00416BFE">
        <w:rPr>
          <w:b/>
          <w:sz w:val="28"/>
          <w:szCs w:val="28"/>
        </w:rPr>
        <w:t xml:space="preserve"> </w:t>
      </w:r>
      <w:proofErr w:type="spellStart"/>
      <w:r w:rsidR="00416BFE" w:rsidRPr="00416BFE">
        <w:rPr>
          <w:b/>
          <w:sz w:val="28"/>
          <w:szCs w:val="28"/>
        </w:rPr>
        <w:t>và</w:t>
      </w:r>
      <w:proofErr w:type="spellEnd"/>
      <w:r w:rsidR="00416BFE" w:rsidRPr="00416BFE">
        <w:rPr>
          <w:b/>
          <w:sz w:val="28"/>
          <w:szCs w:val="28"/>
        </w:rPr>
        <w:t xml:space="preserve"> Công </w:t>
      </w:r>
      <w:proofErr w:type="spellStart"/>
      <w:r w:rsidR="00416BFE" w:rsidRPr="00416BFE">
        <w:rPr>
          <w:b/>
          <w:sz w:val="28"/>
          <w:szCs w:val="28"/>
        </w:rPr>
        <w:t>nghệ</w:t>
      </w:r>
      <w:proofErr w:type="spellEnd"/>
      <w:r w:rsidR="00416BFE" w:rsidRPr="00416BFE">
        <w:rPr>
          <w:b/>
          <w:sz w:val="28"/>
          <w:szCs w:val="28"/>
        </w:rPr>
        <w:t xml:space="preserve"> </w:t>
      </w:r>
      <w:proofErr w:type="spellStart"/>
      <w:r w:rsidR="00416BFE" w:rsidRPr="00416BFE">
        <w:rPr>
          <w:b/>
          <w:sz w:val="28"/>
          <w:szCs w:val="28"/>
        </w:rPr>
        <w:t>quy</w:t>
      </w:r>
      <w:proofErr w:type="spellEnd"/>
      <w:r w:rsidR="00416BFE" w:rsidRPr="00416BFE">
        <w:rPr>
          <w:b/>
          <w:sz w:val="28"/>
          <w:szCs w:val="28"/>
        </w:rPr>
        <w:t xml:space="preserve"> </w:t>
      </w:r>
      <w:proofErr w:type="spellStart"/>
      <w:r w:rsidR="00416BFE" w:rsidRPr="00416BFE">
        <w:rPr>
          <w:b/>
          <w:sz w:val="28"/>
          <w:szCs w:val="28"/>
        </w:rPr>
        <w:t>định</w:t>
      </w:r>
      <w:proofErr w:type="spellEnd"/>
      <w:r w:rsidR="00416BFE" w:rsidRPr="00416BFE">
        <w:rPr>
          <w:b/>
          <w:sz w:val="28"/>
          <w:szCs w:val="28"/>
        </w:rPr>
        <w:t xml:space="preserve"> </w:t>
      </w:r>
      <w:proofErr w:type="spellStart"/>
      <w:r w:rsidR="00416BFE" w:rsidRPr="00416BFE">
        <w:rPr>
          <w:b/>
          <w:sz w:val="28"/>
          <w:szCs w:val="28"/>
        </w:rPr>
        <w:t>danh</w:t>
      </w:r>
      <w:proofErr w:type="spellEnd"/>
      <w:r w:rsidR="00416BFE" w:rsidRPr="00416BFE">
        <w:rPr>
          <w:b/>
          <w:sz w:val="28"/>
          <w:szCs w:val="28"/>
        </w:rPr>
        <w:t xml:space="preserve"> </w:t>
      </w:r>
      <w:proofErr w:type="spellStart"/>
      <w:r w:rsidR="00416BFE" w:rsidRPr="00416BFE">
        <w:rPr>
          <w:b/>
          <w:sz w:val="28"/>
          <w:szCs w:val="28"/>
        </w:rPr>
        <w:t>mục</w:t>
      </w:r>
      <w:proofErr w:type="spellEnd"/>
      <w:r w:rsidR="00416BFE" w:rsidRPr="00416BFE">
        <w:rPr>
          <w:b/>
          <w:sz w:val="28"/>
          <w:szCs w:val="28"/>
        </w:rPr>
        <w:t xml:space="preserve"> </w:t>
      </w:r>
      <w:proofErr w:type="spellStart"/>
      <w:r w:rsidR="00416BFE" w:rsidRPr="00416BFE">
        <w:rPr>
          <w:b/>
          <w:sz w:val="28"/>
          <w:szCs w:val="28"/>
        </w:rPr>
        <w:t>sản</w:t>
      </w:r>
      <w:proofErr w:type="spellEnd"/>
      <w:r w:rsidR="00416BFE" w:rsidRPr="00416BFE">
        <w:rPr>
          <w:b/>
          <w:sz w:val="28"/>
          <w:szCs w:val="28"/>
        </w:rPr>
        <w:t xml:space="preserve"> </w:t>
      </w:r>
      <w:proofErr w:type="spellStart"/>
      <w:r w:rsidR="00416BFE" w:rsidRPr="00416BFE">
        <w:rPr>
          <w:b/>
          <w:sz w:val="28"/>
          <w:szCs w:val="28"/>
        </w:rPr>
        <w:t>phẩm</w:t>
      </w:r>
      <w:proofErr w:type="spellEnd"/>
      <w:r w:rsidR="00416BFE" w:rsidRPr="00416BFE">
        <w:rPr>
          <w:b/>
          <w:sz w:val="28"/>
          <w:szCs w:val="28"/>
        </w:rPr>
        <w:t xml:space="preserve">, </w:t>
      </w:r>
      <w:proofErr w:type="spellStart"/>
      <w:r w:rsidR="00416BFE" w:rsidRPr="00416BFE">
        <w:rPr>
          <w:b/>
          <w:sz w:val="28"/>
          <w:szCs w:val="28"/>
        </w:rPr>
        <w:t>hàng</w:t>
      </w:r>
      <w:proofErr w:type="spellEnd"/>
      <w:r w:rsidR="00416BFE" w:rsidRPr="00416BFE">
        <w:rPr>
          <w:b/>
          <w:sz w:val="28"/>
          <w:szCs w:val="28"/>
        </w:rPr>
        <w:t xml:space="preserve"> </w:t>
      </w:r>
      <w:proofErr w:type="spellStart"/>
      <w:r w:rsidR="00416BFE" w:rsidRPr="00416BFE">
        <w:rPr>
          <w:b/>
          <w:sz w:val="28"/>
          <w:szCs w:val="28"/>
        </w:rPr>
        <w:t>hóa</w:t>
      </w:r>
      <w:proofErr w:type="spellEnd"/>
      <w:r w:rsidR="00416BFE" w:rsidRPr="00416BFE">
        <w:rPr>
          <w:b/>
          <w:sz w:val="28"/>
          <w:szCs w:val="28"/>
        </w:rPr>
        <w:t xml:space="preserve"> </w:t>
      </w:r>
      <w:proofErr w:type="spellStart"/>
      <w:r w:rsidR="00416BFE" w:rsidRPr="00416BFE">
        <w:rPr>
          <w:b/>
          <w:sz w:val="28"/>
          <w:szCs w:val="28"/>
        </w:rPr>
        <w:t>có</w:t>
      </w:r>
      <w:proofErr w:type="spellEnd"/>
      <w:r w:rsidR="00416BFE" w:rsidRPr="00416BFE">
        <w:rPr>
          <w:b/>
          <w:sz w:val="28"/>
          <w:szCs w:val="28"/>
        </w:rPr>
        <w:t xml:space="preserve"> </w:t>
      </w:r>
      <w:proofErr w:type="spellStart"/>
      <w:r w:rsidR="00416BFE" w:rsidRPr="00416BFE">
        <w:rPr>
          <w:b/>
          <w:sz w:val="28"/>
          <w:szCs w:val="28"/>
        </w:rPr>
        <w:t>khả</w:t>
      </w:r>
      <w:proofErr w:type="spellEnd"/>
      <w:r w:rsidR="00416BFE" w:rsidRPr="00416BFE">
        <w:rPr>
          <w:b/>
          <w:sz w:val="28"/>
          <w:szCs w:val="28"/>
        </w:rPr>
        <w:t xml:space="preserve"> </w:t>
      </w:r>
      <w:proofErr w:type="spellStart"/>
      <w:r w:rsidR="00416BFE" w:rsidRPr="00416BFE">
        <w:rPr>
          <w:b/>
          <w:sz w:val="28"/>
          <w:szCs w:val="28"/>
        </w:rPr>
        <w:t>năng</w:t>
      </w:r>
      <w:proofErr w:type="spellEnd"/>
      <w:r w:rsidR="00416BFE" w:rsidRPr="00416BFE">
        <w:rPr>
          <w:b/>
          <w:sz w:val="28"/>
          <w:szCs w:val="28"/>
        </w:rPr>
        <w:t xml:space="preserve"> </w:t>
      </w:r>
      <w:proofErr w:type="spellStart"/>
      <w:r w:rsidR="00416BFE" w:rsidRPr="00416BFE">
        <w:rPr>
          <w:b/>
          <w:sz w:val="28"/>
          <w:szCs w:val="28"/>
        </w:rPr>
        <w:t>gây</w:t>
      </w:r>
      <w:proofErr w:type="spellEnd"/>
      <w:r w:rsidR="00416BFE" w:rsidRPr="00416BFE">
        <w:rPr>
          <w:b/>
          <w:sz w:val="28"/>
          <w:szCs w:val="28"/>
        </w:rPr>
        <w:t xml:space="preserve"> </w:t>
      </w:r>
      <w:proofErr w:type="spellStart"/>
      <w:r w:rsidR="00416BFE" w:rsidRPr="00416BFE">
        <w:rPr>
          <w:b/>
          <w:sz w:val="28"/>
          <w:szCs w:val="28"/>
        </w:rPr>
        <w:t>mất</w:t>
      </w:r>
      <w:proofErr w:type="spellEnd"/>
      <w:r w:rsidR="00416BFE" w:rsidRPr="00416BFE">
        <w:rPr>
          <w:b/>
          <w:sz w:val="28"/>
          <w:szCs w:val="28"/>
        </w:rPr>
        <w:t xml:space="preserve"> an </w:t>
      </w:r>
      <w:proofErr w:type="spellStart"/>
      <w:r w:rsidR="00416BFE" w:rsidRPr="00416BFE">
        <w:rPr>
          <w:b/>
          <w:sz w:val="28"/>
          <w:szCs w:val="28"/>
        </w:rPr>
        <w:t>toàn</w:t>
      </w:r>
      <w:proofErr w:type="spellEnd"/>
      <w:r w:rsidR="00416BFE" w:rsidRPr="00416BFE">
        <w:rPr>
          <w:b/>
          <w:sz w:val="28"/>
          <w:szCs w:val="28"/>
        </w:rPr>
        <w:t xml:space="preserve"> </w:t>
      </w:r>
      <w:proofErr w:type="spellStart"/>
      <w:r w:rsidR="00416BFE" w:rsidRPr="00416BFE">
        <w:rPr>
          <w:b/>
          <w:sz w:val="28"/>
          <w:szCs w:val="28"/>
        </w:rPr>
        <w:t>thuộc</w:t>
      </w:r>
      <w:proofErr w:type="spellEnd"/>
      <w:r w:rsidR="00416BFE" w:rsidRPr="00416BFE">
        <w:rPr>
          <w:b/>
          <w:sz w:val="28"/>
          <w:szCs w:val="28"/>
        </w:rPr>
        <w:t xml:space="preserve"> </w:t>
      </w:r>
      <w:proofErr w:type="spellStart"/>
      <w:r w:rsidR="00416BFE" w:rsidRPr="00416BFE">
        <w:rPr>
          <w:b/>
          <w:sz w:val="28"/>
          <w:szCs w:val="28"/>
        </w:rPr>
        <w:t>trách</w:t>
      </w:r>
      <w:proofErr w:type="spellEnd"/>
      <w:r w:rsidR="00416BFE" w:rsidRPr="00416BFE">
        <w:rPr>
          <w:b/>
          <w:sz w:val="28"/>
          <w:szCs w:val="28"/>
        </w:rPr>
        <w:t xml:space="preserve"> </w:t>
      </w:r>
      <w:proofErr w:type="spellStart"/>
      <w:r w:rsidR="00416BFE" w:rsidRPr="00416BFE">
        <w:rPr>
          <w:b/>
          <w:sz w:val="28"/>
          <w:szCs w:val="28"/>
        </w:rPr>
        <w:t>nhiệm</w:t>
      </w:r>
      <w:proofErr w:type="spellEnd"/>
      <w:r w:rsidR="00416BFE" w:rsidRPr="00416BFE">
        <w:rPr>
          <w:b/>
          <w:sz w:val="28"/>
          <w:szCs w:val="28"/>
        </w:rPr>
        <w:t xml:space="preserve"> </w:t>
      </w:r>
      <w:proofErr w:type="spellStart"/>
      <w:r w:rsidR="00416BFE" w:rsidRPr="00416BFE">
        <w:rPr>
          <w:b/>
          <w:sz w:val="28"/>
          <w:szCs w:val="28"/>
        </w:rPr>
        <w:t>quản</w:t>
      </w:r>
      <w:proofErr w:type="spellEnd"/>
      <w:r w:rsidR="00416BFE" w:rsidRPr="00416BFE">
        <w:rPr>
          <w:b/>
          <w:sz w:val="28"/>
          <w:szCs w:val="28"/>
        </w:rPr>
        <w:t xml:space="preserve"> </w:t>
      </w:r>
      <w:proofErr w:type="spellStart"/>
      <w:r w:rsidR="00416BFE" w:rsidRPr="00416BFE">
        <w:rPr>
          <w:b/>
          <w:sz w:val="28"/>
          <w:szCs w:val="28"/>
        </w:rPr>
        <w:t>lý</w:t>
      </w:r>
      <w:proofErr w:type="spellEnd"/>
      <w:r w:rsidR="00416BFE" w:rsidRPr="00416BFE">
        <w:rPr>
          <w:b/>
          <w:sz w:val="28"/>
          <w:szCs w:val="28"/>
        </w:rPr>
        <w:t xml:space="preserve"> </w:t>
      </w:r>
      <w:proofErr w:type="spellStart"/>
      <w:r w:rsidR="00416BFE" w:rsidRPr="00416BFE">
        <w:rPr>
          <w:b/>
          <w:sz w:val="28"/>
          <w:szCs w:val="28"/>
        </w:rPr>
        <w:t>của</w:t>
      </w:r>
      <w:proofErr w:type="spellEnd"/>
      <w:r w:rsidR="00416BFE" w:rsidRPr="00416BFE">
        <w:rPr>
          <w:b/>
          <w:sz w:val="28"/>
          <w:szCs w:val="28"/>
        </w:rPr>
        <w:t xml:space="preserve"> </w:t>
      </w:r>
      <w:proofErr w:type="spellStart"/>
      <w:r w:rsidR="00416BFE" w:rsidRPr="00416BFE">
        <w:rPr>
          <w:b/>
          <w:sz w:val="28"/>
          <w:szCs w:val="28"/>
        </w:rPr>
        <w:t>Bộ</w:t>
      </w:r>
      <w:proofErr w:type="spellEnd"/>
      <w:r w:rsidR="00416BFE" w:rsidRPr="00416BFE">
        <w:rPr>
          <w:b/>
          <w:sz w:val="28"/>
          <w:szCs w:val="28"/>
        </w:rPr>
        <w:t xml:space="preserve"> Khoa </w:t>
      </w:r>
      <w:proofErr w:type="spellStart"/>
      <w:r w:rsidR="00416BFE" w:rsidRPr="00416BFE">
        <w:rPr>
          <w:b/>
          <w:sz w:val="28"/>
          <w:szCs w:val="28"/>
        </w:rPr>
        <w:t>học</w:t>
      </w:r>
      <w:proofErr w:type="spellEnd"/>
      <w:r w:rsidR="00416BFE" w:rsidRPr="00416BFE">
        <w:rPr>
          <w:b/>
          <w:sz w:val="28"/>
          <w:szCs w:val="28"/>
        </w:rPr>
        <w:t xml:space="preserve"> </w:t>
      </w:r>
      <w:proofErr w:type="spellStart"/>
      <w:r w:rsidR="00416BFE" w:rsidRPr="00416BFE">
        <w:rPr>
          <w:b/>
          <w:sz w:val="28"/>
          <w:szCs w:val="28"/>
        </w:rPr>
        <w:t>và</w:t>
      </w:r>
      <w:proofErr w:type="spellEnd"/>
      <w:r w:rsidR="00416BFE" w:rsidRPr="00416BFE">
        <w:rPr>
          <w:b/>
          <w:sz w:val="28"/>
          <w:szCs w:val="28"/>
        </w:rPr>
        <w:t xml:space="preserve"> Công </w:t>
      </w:r>
      <w:proofErr w:type="spellStart"/>
      <w:r w:rsidR="00416BFE" w:rsidRPr="00416BFE">
        <w:rPr>
          <w:b/>
          <w:sz w:val="28"/>
          <w:szCs w:val="28"/>
        </w:rPr>
        <w:t>nghệ</w:t>
      </w:r>
      <w:proofErr w:type="spellEnd"/>
      <w:r w:rsidR="00416BFE" w:rsidRPr="00416BFE">
        <w:rPr>
          <w:b/>
          <w:sz w:val="28"/>
          <w:szCs w:val="28"/>
        </w:rPr>
        <w:t xml:space="preserve"> do </w:t>
      </w:r>
      <w:proofErr w:type="spellStart"/>
      <w:r w:rsidR="00416BFE" w:rsidRPr="00416BFE">
        <w:rPr>
          <w:b/>
          <w:sz w:val="28"/>
          <w:szCs w:val="28"/>
        </w:rPr>
        <w:t>Bộ</w:t>
      </w:r>
      <w:proofErr w:type="spellEnd"/>
      <w:r w:rsidR="00416BFE" w:rsidRPr="00416BFE">
        <w:rPr>
          <w:b/>
          <w:sz w:val="28"/>
          <w:szCs w:val="28"/>
        </w:rPr>
        <w:t xml:space="preserve"> Khoa </w:t>
      </w:r>
      <w:proofErr w:type="spellStart"/>
      <w:r w:rsidR="00416BFE" w:rsidRPr="00416BFE">
        <w:rPr>
          <w:b/>
          <w:sz w:val="28"/>
          <w:szCs w:val="28"/>
        </w:rPr>
        <w:t>học</w:t>
      </w:r>
      <w:proofErr w:type="spellEnd"/>
      <w:r w:rsidR="00416BFE" w:rsidRPr="00416BFE">
        <w:rPr>
          <w:b/>
          <w:sz w:val="28"/>
          <w:szCs w:val="28"/>
        </w:rPr>
        <w:t xml:space="preserve"> </w:t>
      </w:r>
      <w:proofErr w:type="spellStart"/>
      <w:r w:rsidR="00416BFE" w:rsidRPr="00416BFE">
        <w:rPr>
          <w:b/>
          <w:sz w:val="28"/>
          <w:szCs w:val="28"/>
        </w:rPr>
        <w:t>và</w:t>
      </w:r>
      <w:proofErr w:type="spellEnd"/>
      <w:r w:rsidR="00416BFE" w:rsidRPr="00416BFE">
        <w:rPr>
          <w:b/>
          <w:sz w:val="28"/>
          <w:szCs w:val="28"/>
        </w:rPr>
        <w:t xml:space="preserve"> Công </w:t>
      </w:r>
      <w:proofErr w:type="spellStart"/>
      <w:r w:rsidR="00416BFE" w:rsidRPr="00416BFE">
        <w:rPr>
          <w:b/>
          <w:sz w:val="28"/>
          <w:szCs w:val="28"/>
        </w:rPr>
        <w:t>nghệ</w:t>
      </w:r>
      <w:proofErr w:type="spellEnd"/>
      <w:r w:rsidR="00416BFE" w:rsidRPr="00416BFE">
        <w:rPr>
          <w:b/>
          <w:sz w:val="28"/>
          <w:szCs w:val="28"/>
        </w:rPr>
        <w:t xml:space="preserve"> ban </w:t>
      </w:r>
      <w:proofErr w:type="spellStart"/>
      <w:r w:rsidR="00416BFE" w:rsidRPr="00416BFE">
        <w:rPr>
          <w:b/>
          <w:sz w:val="28"/>
          <w:szCs w:val="28"/>
        </w:rPr>
        <w:t>hành</w:t>
      </w:r>
      <w:proofErr w:type="spellEnd"/>
    </w:p>
    <w:p w14:paraId="5F842CCB" w14:textId="586DADA8" w:rsidR="009743CE" w:rsidRPr="00526CD8" w:rsidRDefault="00182167" w:rsidP="0035326D">
      <w:pPr>
        <w:widowControl w:val="0"/>
        <w:tabs>
          <w:tab w:val="left" w:pos="1134"/>
        </w:tabs>
        <w:rPr>
          <w:bCs/>
          <w:color w:val="000000" w:themeColor="text1"/>
          <w:szCs w:val="28"/>
        </w:rPr>
      </w:pPr>
      <w:proofErr w:type="spellStart"/>
      <w:r w:rsidRPr="00526CD8">
        <w:rPr>
          <w:bCs/>
          <w:color w:val="000000" w:themeColor="text1"/>
          <w:szCs w:val="28"/>
        </w:rPr>
        <w:t>Sửa</w:t>
      </w:r>
      <w:proofErr w:type="spellEnd"/>
      <w:r w:rsidRPr="00526CD8">
        <w:rPr>
          <w:bCs/>
          <w:color w:val="000000" w:themeColor="text1"/>
          <w:szCs w:val="28"/>
        </w:rPr>
        <w:t xml:space="preserve"> </w:t>
      </w:r>
      <w:proofErr w:type="spellStart"/>
      <w:r w:rsidRPr="00526CD8">
        <w:rPr>
          <w:bCs/>
          <w:color w:val="000000" w:themeColor="text1"/>
          <w:szCs w:val="28"/>
        </w:rPr>
        <w:t>đổi</w:t>
      </w:r>
      <w:proofErr w:type="spellEnd"/>
      <w:r w:rsidRPr="00526CD8">
        <w:rPr>
          <w:bCs/>
          <w:color w:val="000000" w:themeColor="text1"/>
          <w:szCs w:val="28"/>
        </w:rPr>
        <w:t xml:space="preserve">, </w:t>
      </w:r>
      <w:proofErr w:type="spellStart"/>
      <w:r w:rsidRPr="00526CD8">
        <w:rPr>
          <w:bCs/>
          <w:color w:val="000000" w:themeColor="text1"/>
          <w:szCs w:val="28"/>
        </w:rPr>
        <w:t>bổ</w:t>
      </w:r>
      <w:proofErr w:type="spellEnd"/>
      <w:r w:rsidRPr="00526CD8">
        <w:rPr>
          <w:bCs/>
          <w:color w:val="000000" w:themeColor="text1"/>
          <w:szCs w:val="28"/>
        </w:rPr>
        <w:t xml:space="preserve"> sung </w:t>
      </w:r>
      <w:proofErr w:type="spellStart"/>
      <w:r w:rsidRPr="00526CD8">
        <w:rPr>
          <w:bCs/>
          <w:color w:val="000000" w:themeColor="text1"/>
          <w:szCs w:val="28"/>
        </w:rPr>
        <w:t>khoản</w:t>
      </w:r>
      <w:proofErr w:type="spellEnd"/>
      <w:r w:rsidRPr="00526CD8">
        <w:rPr>
          <w:bCs/>
          <w:color w:val="000000" w:themeColor="text1"/>
          <w:szCs w:val="28"/>
        </w:rPr>
        <w:t xml:space="preserve"> 1 </w:t>
      </w:r>
      <w:proofErr w:type="spellStart"/>
      <w:r w:rsidRPr="00526CD8">
        <w:rPr>
          <w:bCs/>
          <w:color w:val="000000" w:themeColor="text1"/>
          <w:szCs w:val="28"/>
        </w:rPr>
        <w:t>và</w:t>
      </w:r>
      <w:proofErr w:type="spellEnd"/>
      <w:r w:rsidRPr="00526CD8">
        <w:rPr>
          <w:bCs/>
          <w:color w:val="000000" w:themeColor="text1"/>
          <w:szCs w:val="28"/>
        </w:rPr>
        <w:t xml:space="preserve"> </w:t>
      </w:r>
      <w:proofErr w:type="spellStart"/>
      <w:r w:rsidRPr="00526CD8">
        <w:rPr>
          <w:bCs/>
          <w:color w:val="000000" w:themeColor="text1"/>
          <w:szCs w:val="28"/>
        </w:rPr>
        <w:t>khoản</w:t>
      </w:r>
      <w:proofErr w:type="spellEnd"/>
      <w:r w:rsidRPr="00526CD8">
        <w:rPr>
          <w:bCs/>
          <w:color w:val="000000" w:themeColor="text1"/>
          <w:szCs w:val="28"/>
        </w:rPr>
        <w:t xml:space="preserve"> 3 </w:t>
      </w:r>
      <w:proofErr w:type="spellStart"/>
      <w:r w:rsidRPr="00526CD8">
        <w:rPr>
          <w:bCs/>
          <w:color w:val="000000" w:themeColor="text1"/>
          <w:szCs w:val="28"/>
        </w:rPr>
        <w:t>Mục</w:t>
      </w:r>
      <w:proofErr w:type="spellEnd"/>
      <w:r w:rsidRPr="00526CD8">
        <w:rPr>
          <w:bCs/>
          <w:color w:val="000000" w:themeColor="text1"/>
          <w:szCs w:val="28"/>
        </w:rPr>
        <w:t xml:space="preserve"> III </w:t>
      </w:r>
      <w:proofErr w:type="spellStart"/>
      <w:r w:rsidRPr="00526CD8">
        <w:rPr>
          <w:bCs/>
          <w:color w:val="000000" w:themeColor="text1"/>
          <w:szCs w:val="28"/>
        </w:rPr>
        <w:t>như</w:t>
      </w:r>
      <w:proofErr w:type="spellEnd"/>
      <w:r w:rsidRPr="00526CD8">
        <w:rPr>
          <w:bCs/>
          <w:color w:val="000000" w:themeColor="text1"/>
          <w:szCs w:val="28"/>
        </w:rPr>
        <w:t xml:space="preserve"> </w:t>
      </w:r>
      <w:proofErr w:type="spellStart"/>
      <w:r w:rsidRPr="00526CD8">
        <w:rPr>
          <w:bCs/>
          <w:color w:val="000000" w:themeColor="text1"/>
          <w:szCs w:val="28"/>
        </w:rPr>
        <w:t>sau</w:t>
      </w:r>
      <w:proofErr w:type="spellEnd"/>
      <w:r w:rsidRPr="00526CD8">
        <w:rPr>
          <w:bCs/>
          <w:color w:val="000000" w:themeColor="text1"/>
          <w:szCs w:val="28"/>
        </w:rPr>
        <w:t>:</w:t>
      </w:r>
    </w:p>
    <w:p w14:paraId="02ABDAEE" w14:textId="215BD09B" w:rsidR="00182167" w:rsidRDefault="00182167" w:rsidP="0035326D">
      <w:pPr>
        <w:widowControl w:val="0"/>
        <w:tabs>
          <w:tab w:val="left" w:pos="1134"/>
        </w:tabs>
        <w:rPr>
          <w:bCs/>
          <w:color w:val="000000" w:themeColor="text1"/>
          <w:szCs w:val="28"/>
        </w:rPr>
      </w:pPr>
      <w:proofErr w:type="spellStart"/>
      <w:r w:rsidRPr="00526CD8">
        <w:rPr>
          <w:bCs/>
          <w:color w:val="000000" w:themeColor="text1"/>
          <w:szCs w:val="28"/>
        </w:rPr>
        <w:t>Sửa</w:t>
      </w:r>
      <w:proofErr w:type="spellEnd"/>
      <w:r w:rsidRPr="00526CD8">
        <w:rPr>
          <w:bCs/>
          <w:color w:val="000000" w:themeColor="text1"/>
          <w:szCs w:val="28"/>
        </w:rPr>
        <w:t xml:space="preserve"> </w:t>
      </w:r>
      <w:proofErr w:type="spellStart"/>
      <w:r w:rsidRPr="00526CD8">
        <w:rPr>
          <w:bCs/>
          <w:color w:val="000000" w:themeColor="text1"/>
          <w:szCs w:val="28"/>
        </w:rPr>
        <w:t>cụm</w:t>
      </w:r>
      <w:proofErr w:type="spellEnd"/>
      <w:r w:rsidRPr="00526CD8">
        <w:rPr>
          <w:bCs/>
          <w:color w:val="000000" w:themeColor="text1"/>
          <w:szCs w:val="28"/>
        </w:rPr>
        <w:t xml:space="preserve"> </w:t>
      </w:r>
      <w:proofErr w:type="spellStart"/>
      <w:r w:rsidRPr="00526CD8">
        <w:rPr>
          <w:bCs/>
          <w:color w:val="000000" w:themeColor="text1"/>
          <w:szCs w:val="28"/>
        </w:rPr>
        <w:t>từ</w:t>
      </w:r>
      <w:proofErr w:type="spellEnd"/>
      <w:r w:rsidRPr="00526CD8">
        <w:rPr>
          <w:bCs/>
          <w:color w:val="000000" w:themeColor="text1"/>
          <w:szCs w:val="28"/>
        </w:rPr>
        <w:t xml:space="preserve"> "</w:t>
      </w:r>
      <w:proofErr w:type="spellStart"/>
      <w:r w:rsidRPr="00526CD8">
        <w:rPr>
          <w:bCs/>
          <w:color w:val="000000" w:themeColor="text1"/>
          <w:szCs w:val="28"/>
        </w:rPr>
        <w:t>Tổng</w:t>
      </w:r>
      <w:proofErr w:type="spellEnd"/>
      <w:r w:rsidRPr="00526CD8">
        <w:rPr>
          <w:bCs/>
          <w:color w:val="000000" w:themeColor="text1"/>
          <w:szCs w:val="28"/>
        </w:rPr>
        <w:t xml:space="preserve"> </w:t>
      </w:r>
      <w:proofErr w:type="spellStart"/>
      <w:r w:rsidRPr="00526CD8">
        <w:rPr>
          <w:bCs/>
          <w:color w:val="000000" w:themeColor="text1"/>
          <w:szCs w:val="28"/>
        </w:rPr>
        <w:t>cục</w:t>
      </w:r>
      <w:proofErr w:type="spellEnd"/>
      <w:r w:rsidRPr="00526CD8">
        <w:rPr>
          <w:bCs/>
          <w:color w:val="000000" w:themeColor="text1"/>
          <w:szCs w:val="28"/>
        </w:rPr>
        <w:t xml:space="preserve"> </w:t>
      </w:r>
      <w:proofErr w:type="spellStart"/>
      <w:r w:rsidRPr="00526CD8">
        <w:rPr>
          <w:bCs/>
          <w:color w:val="000000" w:themeColor="text1"/>
          <w:szCs w:val="28"/>
        </w:rPr>
        <w:t>Tiêu</w:t>
      </w:r>
      <w:proofErr w:type="spellEnd"/>
      <w:r w:rsidRPr="00526CD8">
        <w:rPr>
          <w:bCs/>
          <w:color w:val="000000" w:themeColor="text1"/>
          <w:szCs w:val="28"/>
        </w:rPr>
        <w:t xml:space="preserve"> </w:t>
      </w:r>
      <w:proofErr w:type="spellStart"/>
      <w:r w:rsidRPr="00526CD8">
        <w:rPr>
          <w:bCs/>
          <w:color w:val="000000" w:themeColor="text1"/>
          <w:szCs w:val="28"/>
        </w:rPr>
        <w:t>chuẩn</w:t>
      </w:r>
      <w:proofErr w:type="spellEnd"/>
      <w:r w:rsidRPr="00526CD8">
        <w:rPr>
          <w:bCs/>
          <w:color w:val="000000" w:themeColor="text1"/>
          <w:szCs w:val="28"/>
        </w:rPr>
        <w:t xml:space="preserve"> </w:t>
      </w:r>
      <w:proofErr w:type="spellStart"/>
      <w:r w:rsidRPr="00526CD8">
        <w:rPr>
          <w:bCs/>
          <w:color w:val="000000" w:themeColor="text1"/>
          <w:szCs w:val="28"/>
        </w:rPr>
        <w:t>Đo</w:t>
      </w:r>
      <w:proofErr w:type="spellEnd"/>
      <w:r w:rsidRPr="00526CD8">
        <w:rPr>
          <w:bCs/>
          <w:color w:val="000000" w:themeColor="text1"/>
          <w:szCs w:val="28"/>
        </w:rPr>
        <w:t xml:space="preserve"> </w:t>
      </w:r>
      <w:proofErr w:type="spellStart"/>
      <w:r w:rsidRPr="00526CD8">
        <w:rPr>
          <w:bCs/>
          <w:color w:val="000000" w:themeColor="text1"/>
          <w:szCs w:val="28"/>
        </w:rPr>
        <w:t>lường</w:t>
      </w:r>
      <w:proofErr w:type="spellEnd"/>
      <w:r w:rsidRPr="00526CD8">
        <w:rPr>
          <w:bCs/>
          <w:color w:val="000000" w:themeColor="text1"/>
          <w:szCs w:val="28"/>
        </w:rPr>
        <w:t xml:space="preserve"> </w:t>
      </w:r>
      <w:proofErr w:type="spellStart"/>
      <w:r w:rsidRPr="00526CD8">
        <w:rPr>
          <w:bCs/>
          <w:color w:val="000000" w:themeColor="text1"/>
          <w:szCs w:val="28"/>
        </w:rPr>
        <w:t>Chất</w:t>
      </w:r>
      <w:proofErr w:type="spellEnd"/>
      <w:r w:rsidRPr="00526CD8">
        <w:rPr>
          <w:bCs/>
          <w:color w:val="000000" w:themeColor="text1"/>
          <w:szCs w:val="28"/>
        </w:rPr>
        <w:t xml:space="preserve"> </w:t>
      </w:r>
      <w:proofErr w:type="spellStart"/>
      <w:r w:rsidRPr="00526CD8">
        <w:rPr>
          <w:bCs/>
          <w:color w:val="000000" w:themeColor="text1"/>
          <w:szCs w:val="28"/>
        </w:rPr>
        <w:t>lượng</w:t>
      </w:r>
      <w:proofErr w:type="spellEnd"/>
      <w:r w:rsidRPr="00526CD8">
        <w:rPr>
          <w:bCs/>
          <w:color w:val="000000" w:themeColor="text1"/>
          <w:szCs w:val="28"/>
        </w:rPr>
        <w:t xml:space="preserve">" </w:t>
      </w:r>
      <w:proofErr w:type="spellStart"/>
      <w:r w:rsidRPr="00526CD8">
        <w:rPr>
          <w:bCs/>
          <w:color w:val="000000" w:themeColor="text1"/>
          <w:szCs w:val="28"/>
        </w:rPr>
        <w:t>thành</w:t>
      </w:r>
      <w:proofErr w:type="spellEnd"/>
      <w:r w:rsidRPr="00526CD8">
        <w:rPr>
          <w:bCs/>
          <w:color w:val="000000" w:themeColor="text1"/>
          <w:szCs w:val="28"/>
        </w:rPr>
        <w:t xml:space="preserve"> </w:t>
      </w:r>
      <w:proofErr w:type="spellStart"/>
      <w:r w:rsidRPr="00526CD8">
        <w:rPr>
          <w:bCs/>
          <w:color w:val="000000" w:themeColor="text1"/>
          <w:szCs w:val="28"/>
        </w:rPr>
        <w:t>cụm</w:t>
      </w:r>
      <w:proofErr w:type="spellEnd"/>
      <w:r w:rsidRPr="00526CD8">
        <w:rPr>
          <w:bCs/>
          <w:color w:val="000000" w:themeColor="text1"/>
          <w:szCs w:val="28"/>
        </w:rPr>
        <w:t xml:space="preserve"> </w:t>
      </w:r>
      <w:proofErr w:type="spellStart"/>
      <w:r w:rsidRPr="00526CD8">
        <w:rPr>
          <w:bCs/>
          <w:color w:val="000000" w:themeColor="text1"/>
          <w:szCs w:val="28"/>
        </w:rPr>
        <w:t>từ</w:t>
      </w:r>
      <w:proofErr w:type="spellEnd"/>
      <w:r w:rsidRPr="00526CD8">
        <w:rPr>
          <w:bCs/>
          <w:color w:val="000000" w:themeColor="text1"/>
          <w:szCs w:val="28"/>
        </w:rPr>
        <w:t xml:space="preserve"> "</w:t>
      </w:r>
      <w:proofErr w:type="spellStart"/>
      <w:r w:rsidRPr="00526CD8">
        <w:rPr>
          <w:bCs/>
          <w:color w:val="000000" w:themeColor="text1"/>
          <w:szCs w:val="28"/>
        </w:rPr>
        <w:t>Ủy</w:t>
      </w:r>
      <w:proofErr w:type="spellEnd"/>
      <w:r w:rsidRPr="00526CD8">
        <w:rPr>
          <w:bCs/>
          <w:color w:val="000000" w:themeColor="text1"/>
          <w:szCs w:val="28"/>
        </w:rPr>
        <w:t xml:space="preserve"> ban </w:t>
      </w:r>
      <w:proofErr w:type="spellStart"/>
      <w:r w:rsidRPr="00526CD8">
        <w:rPr>
          <w:bCs/>
          <w:color w:val="000000" w:themeColor="text1"/>
          <w:szCs w:val="28"/>
        </w:rPr>
        <w:t>Tiêu</w:t>
      </w:r>
      <w:proofErr w:type="spellEnd"/>
      <w:r w:rsidRPr="00526CD8">
        <w:rPr>
          <w:bCs/>
          <w:color w:val="000000" w:themeColor="text1"/>
          <w:szCs w:val="28"/>
        </w:rPr>
        <w:t xml:space="preserve"> </w:t>
      </w:r>
      <w:proofErr w:type="spellStart"/>
      <w:r w:rsidRPr="00526CD8">
        <w:rPr>
          <w:bCs/>
          <w:color w:val="000000" w:themeColor="text1"/>
          <w:szCs w:val="28"/>
        </w:rPr>
        <w:t>chuẩn</w:t>
      </w:r>
      <w:proofErr w:type="spellEnd"/>
      <w:r w:rsidRPr="00526CD8">
        <w:rPr>
          <w:bCs/>
          <w:color w:val="000000" w:themeColor="text1"/>
          <w:szCs w:val="28"/>
        </w:rPr>
        <w:t xml:space="preserve"> </w:t>
      </w:r>
      <w:proofErr w:type="spellStart"/>
      <w:r w:rsidRPr="00526CD8">
        <w:rPr>
          <w:bCs/>
          <w:color w:val="000000" w:themeColor="text1"/>
          <w:szCs w:val="28"/>
        </w:rPr>
        <w:t>Đo</w:t>
      </w:r>
      <w:proofErr w:type="spellEnd"/>
      <w:r w:rsidRPr="00526CD8">
        <w:rPr>
          <w:bCs/>
          <w:color w:val="000000" w:themeColor="text1"/>
          <w:szCs w:val="28"/>
        </w:rPr>
        <w:t xml:space="preserve"> </w:t>
      </w:r>
      <w:proofErr w:type="spellStart"/>
      <w:r w:rsidRPr="00526CD8">
        <w:rPr>
          <w:bCs/>
          <w:color w:val="000000" w:themeColor="text1"/>
          <w:szCs w:val="28"/>
        </w:rPr>
        <w:t>lường</w:t>
      </w:r>
      <w:proofErr w:type="spellEnd"/>
      <w:r w:rsidRPr="00526CD8">
        <w:rPr>
          <w:bCs/>
          <w:color w:val="000000" w:themeColor="text1"/>
          <w:szCs w:val="28"/>
        </w:rPr>
        <w:t xml:space="preserve"> </w:t>
      </w:r>
      <w:proofErr w:type="spellStart"/>
      <w:r w:rsidRPr="00526CD8">
        <w:rPr>
          <w:bCs/>
          <w:color w:val="000000" w:themeColor="text1"/>
          <w:szCs w:val="28"/>
        </w:rPr>
        <w:t>Chất</w:t>
      </w:r>
      <w:proofErr w:type="spellEnd"/>
      <w:r w:rsidRPr="00526CD8">
        <w:rPr>
          <w:bCs/>
          <w:color w:val="000000" w:themeColor="text1"/>
          <w:szCs w:val="28"/>
        </w:rPr>
        <w:t xml:space="preserve"> </w:t>
      </w:r>
      <w:proofErr w:type="spellStart"/>
      <w:r w:rsidRPr="00526CD8">
        <w:rPr>
          <w:bCs/>
          <w:color w:val="000000" w:themeColor="text1"/>
          <w:szCs w:val="28"/>
        </w:rPr>
        <w:t>lượng</w:t>
      </w:r>
      <w:proofErr w:type="spellEnd"/>
      <w:r w:rsidRPr="00526CD8">
        <w:rPr>
          <w:bCs/>
          <w:color w:val="000000" w:themeColor="text1"/>
          <w:szCs w:val="28"/>
        </w:rPr>
        <w:t xml:space="preserve"> Quốc </w:t>
      </w:r>
      <w:proofErr w:type="spellStart"/>
      <w:r w:rsidRPr="00526CD8">
        <w:rPr>
          <w:bCs/>
          <w:color w:val="000000" w:themeColor="text1"/>
          <w:szCs w:val="28"/>
        </w:rPr>
        <w:t>gia</w:t>
      </w:r>
      <w:proofErr w:type="spellEnd"/>
      <w:r w:rsidRPr="00526CD8">
        <w:rPr>
          <w:bCs/>
          <w:color w:val="000000" w:themeColor="text1"/>
          <w:szCs w:val="28"/>
        </w:rPr>
        <w:t>".</w:t>
      </w:r>
    </w:p>
    <w:p w14:paraId="5A5E7C36" w14:textId="682B1C2C" w:rsidR="00336565" w:rsidRPr="00526CD8" w:rsidRDefault="006D1910" w:rsidP="0035326D">
      <w:pPr>
        <w:pStyle w:val="ListParagraph"/>
        <w:numPr>
          <w:ilvl w:val="0"/>
          <w:numId w:val="1"/>
        </w:numPr>
        <w:ind w:left="0" w:firstLine="1701"/>
        <w:contextualSpacing w:val="0"/>
        <w:rPr>
          <w:b/>
          <w:sz w:val="28"/>
          <w:szCs w:val="28"/>
        </w:rPr>
      </w:pPr>
      <w:proofErr w:type="spellStart"/>
      <w:r w:rsidRPr="006D1910">
        <w:rPr>
          <w:b/>
          <w:sz w:val="28"/>
          <w:szCs w:val="28"/>
        </w:rPr>
        <w:t>Sửa</w:t>
      </w:r>
      <w:proofErr w:type="spellEnd"/>
      <w:r w:rsidRPr="006D1910">
        <w:rPr>
          <w:b/>
          <w:sz w:val="28"/>
          <w:szCs w:val="28"/>
        </w:rPr>
        <w:t xml:space="preserve"> </w:t>
      </w:r>
      <w:proofErr w:type="spellStart"/>
      <w:r w:rsidRPr="006D1910">
        <w:rPr>
          <w:b/>
          <w:sz w:val="28"/>
          <w:szCs w:val="28"/>
        </w:rPr>
        <w:t>đổi</w:t>
      </w:r>
      <w:proofErr w:type="spellEnd"/>
      <w:r w:rsidRPr="006D1910">
        <w:rPr>
          <w:b/>
          <w:sz w:val="28"/>
          <w:szCs w:val="28"/>
        </w:rPr>
        <w:t xml:space="preserve">, </w:t>
      </w:r>
      <w:proofErr w:type="spellStart"/>
      <w:r w:rsidRPr="006D1910">
        <w:rPr>
          <w:b/>
          <w:sz w:val="28"/>
          <w:szCs w:val="28"/>
        </w:rPr>
        <w:t>bổ</w:t>
      </w:r>
      <w:proofErr w:type="spellEnd"/>
      <w:r w:rsidRPr="006D1910">
        <w:rPr>
          <w:b/>
          <w:sz w:val="28"/>
          <w:szCs w:val="28"/>
        </w:rPr>
        <w:t xml:space="preserve"> sung </w:t>
      </w:r>
      <w:proofErr w:type="spellStart"/>
      <w:r w:rsidRPr="006D1910">
        <w:rPr>
          <w:b/>
          <w:sz w:val="28"/>
          <w:szCs w:val="28"/>
        </w:rPr>
        <w:t>một</w:t>
      </w:r>
      <w:proofErr w:type="spellEnd"/>
      <w:r w:rsidRPr="006D1910">
        <w:rPr>
          <w:b/>
          <w:sz w:val="28"/>
          <w:szCs w:val="28"/>
        </w:rPr>
        <w:t xml:space="preserve"> </w:t>
      </w:r>
      <w:proofErr w:type="spellStart"/>
      <w:r w:rsidRPr="006D1910">
        <w:rPr>
          <w:b/>
          <w:sz w:val="28"/>
          <w:szCs w:val="28"/>
        </w:rPr>
        <w:t>số</w:t>
      </w:r>
      <w:proofErr w:type="spellEnd"/>
      <w:r w:rsidRPr="006D1910">
        <w:rPr>
          <w:b/>
          <w:sz w:val="28"/>
          <w:szCs w:val="28"/>
        </w:rPr>
        <w:t xml:space="preserve"> </w:t>
      </w:r>
      <w:proofErr w:type="spellStart"/>
      <w:r w:rsidRPr="006D1910">
        <w:rPr>
          <w:b/>
          <w:sz w:val="28"/>
          <w:szCs w:val="28"/>
        </w:rPr>
        <w:t>điều</w:t>
      </w:r>
      <w:proofErr w:type="spellEnd"/>
      <w:r w:rsidRPr="006D1910">
        <w:rPr>
          <w:b/>
          <w:sz w:val="28"/>
          <w:szCs w:val="28"/>
        </w:rPr>
        <w:t xml:space="preserve"> </w:t>
      </w:r>
      <w:proofErr w:type="spellStart"/>
      <w:r w:rsidRPr="006D1910">
        <w:rPr>
          <w:b/>
          <w:sz w:val="28"/>
          <w:szCs w:val="28"/>
        </w:rPr>
        <w:t>tại</w:t>
      </w:r>
      <w:proofErr w:type="spellEnd"/>
      <w:r w:rsidRPr="006D1910">
        <w:rPr>
          <w:b/>
          <w:sz w:val="28"/>
          <w:szCs w:val="28"/>
        </w:rPr>
        <w:t xml:space="preserve"> Thông </w:t>
      </w:r>
      <w:proofErr w:type="spellStart"/>
      <w:r w:rsidRPr="006D1910">
        <w:rPr>
          <w:b/>
          <w:sz w:val="28"/>
          <w:szCs w:val="28"/>
        </w:rPr>
        <w:t>tư</w:t>
      </w:r>
      <w:proofErr w:type="spellEnd"/>
      <w:r w:rsidRPr="006D1910">
        <w:rPr>
          <w:b/>
          <w:sz w:val="28"/>
          <w:szCs w:val="28"/>
        </w:rPr>
        <w:t xml:space="preserve"> </w:t>
      </w:r>
      <w:proofErr w:type="spellStart"/>
      <w:r w:rsidRPr="006D1910">
        <w:rPr>
          <w:b/>
          <w:sz w:val="28"/>
          <w:szCs w:val="28"/>
        </w:rPr>
        <w:t>số</w:t>
      </w:r>
      <w:proofErr w:type="spellEnd"/>
      <w:r w:rsidRPr="006D1910">
        <w:rPr>
          <w:b/>
          <w:sz w:val="28"/>
          <w:szCs w:val="28"/>
        </w:rPr>
        <w:t xml:space="preserve"> 19/2009/TT-BKHCN </w:t>
      </w:r>
      <w:proofErr w:type="spellStart"/>
      <w:r w:rsidRPr="006D1910">
        <w:rPr>
          <w:b/>
          <w:sz w:val="28"/>
          <w:szCs w:val="28"/>
        </w:rPr>
        <w:t>ngày</w:t>
      </w:r>
      <w:proofErr w:type="spellEnd"/>
      <w:r w:rsidRPr="006D1910">
        <w:rPr>
          <w:b/>
          <w:sz w:val="28"/>
          <w:szCs w:val="28"/>
        </w:rPr>
        <w:t xml:space="preserve"> </w:t>
      </w:r>
      <w:r>
        <w:rPr>
          <w:b/>
          <w:sz w:val="28"/>
          <w:szCs w:val="28"/>
        </w:rPr>
        <w:t xml:space="preserve">30 </w:t>
      </w:r>
      <w:proofErr w:type="spellStart"/>
      <w:r>
        <w:rPr>
          <w:b/>
          <w:sz w:val="28"/>
          <w:szCs w:val="28"/>
        </w:rPr>
        <w:t>tháng</w:t>
      </w:r>
      <w:proofErr w:type="spellEnd"/>
      <w:r>
        <w:rPr>
          <w:b/>
          <w:sz w:val="28"/>
          <w:szCs w:val="28"/>
        </w:rPr>
        <w:t xml:space="preserve"> 6 </w:t>
      </w:r>
      <w:proofErr w:type="spellStart"/>
      <w:r>
        <w:rPr>
          <w:b/>
          <w:sz w:val="28"/>
          <w:szCs w:val="28"/>
        </w:rPr>
        <w:t>năm</w:t>
      </w:r>
      <w:proofErr w:type="spellEnd"/>
      <w:r>
        <w:rPr>
          <w:b/>
          <w:sz w:val="28"/>
          <w:szCs w:val="28"/>
        </w:rPr>
        <w:t xml:space="preserve"> </w:t>
      </w:r>
      <w:r w:rsidRPr="006D1910">
        <w:rPr>
          <w:b/>
          <w:sz w:val="28"/>
          <w:szCs w:val="28"/>
        </w:rPr>
        <w:t xml:space="preserve">2009 </w:t>
      </w:r>
      <w:proofErr w:type="spellStart"/>
      <w:r w:rsidRPr="006D1910">
        <w:rPr>
          <w:b/>
          <w:sz w:val="28"/>
          <w:szCs w:val="28"/>
        </w:rPr>
        <w:t>của</w:t>
      </w:r>
      <w:proofErr w:type="spellEnd"/>
      <w:r w:rsidRPr="006D1910">
        <w:rPr>
          <w:b/>
          <w:sz w:val="28"/>
          <w:szCs w:val="28"/>
        </w:rPr>
        <w:t xml:space="preserve"> </w:t>
      </w:r>
      <w:proofErr w:type="spellStart"/>
      <w:r w:rsidRPr="006D1910">
        <w:rPr>
          <w:b/>
          <w:sz w:val="28"/>
          <w:szCs w:val="28"/>
        </w:rPr>
        <w:t>Bộ</w:t>
      </w:r>
      <w:proofErr w:type="spellEnd"/>
      <w:r w:rsidRPr="006D1910">
        <w:rPr>
          <w:b/>
          <w:sz w:val="28"/>
          <w:szCs w:val="28"/>
        </w:rPr>
        <w:t xml:space="preserve"> </w:t>
      </w:r>
      <w:proofErr w:type="spellStart"/>
      <w:r w:rsidRPr="006D1910">
        <w:rPr>
          <w:b/>
          <w:sz w:val="28"/>
          <w:szCs w:val="28"/>
        </w:rPr>
        <w:t>trưởng</w:t>
      </w:r>
      <w:proofErr w:type="spellEnd"/>
      <w:r w:rsidRPr="006D1910">
        <w:rPr>
          <w:b/>
          <w:sz w:val="28"/>
          <w:szCs w:val="28"/>
        </w:rPr>
        <w:t xml:space="preserve"> </w:t>
      </w:r>
      <w:proofErr w:type="spellStart"/>
      <w:r w:rsidRPr="006D1910">
        <w:rPr>
          <w:b/>
          <w:sz w:val="28"/>
          <w:szCs w:val="28"/>
        </w:rPr>
        <w:t>Bộ</w:t>
      </w:r>
      <w:proofErr w:type="spellEnd"/>
      <w:r w:rsidRPr="006D1910">
        <w:rPr>
          <w:b/>
          <w:sz w:val="28"/>
          <w:szCs w:val="28"/>
        </w:rPr>
        <w:t xml:space="preserve"> Khoa </w:t>
      </w:r>
      <w:proofErr w:type="spellStart"/>
      <w:r w:rsidRPr="006D1910">
        <w:rPr>
          <w:b/>
          <w:sz w:val="28"/>
          <w:szCs w:val="28"/>
        </w:rPr>
        <w:t>học</w:t>
      </w:r>
      <w:proofErr w:type="spellEnd"/>
      <w:r w:rsidRPr="006D1910">
        <w:rPr>
          <w:b/>
          <w:sz w:val="28"/>
          <w:szCs w:val="28"/>
        </w:rPr>
        <w:t xml:space="preserve"> </w:t>
      </w:r>
      <w:proofErr w:type="spellStart"/>
      <w:r w:rsidRPr="006D1910">
        <w:rPr>
          <w:b/>
          <w:sz w:val="28"/>
          <w:szCs w:val="28"/>
        </w:rPr>
        <w:t>và</w:t>
      </w:r>
      <w:proofErr w:type="spellEnd"/>
      <w:r w:rsidRPr="006D1910">
        <w:rPr>
          <w:b/>
          <w:sz w:val="28"/>
          <w:szCs w:val="28"/>
        </w:rPr>
        <w:t xml:space="preserve"> Công </w:t>
      </w:r>
      <w:proofErr w:type="spellStart"/>
      <w:r w:rsidRPr="006D1910">
        <w:rPr>
          <w:b/>
          <w:sz w:val="28"/>
          <w:szCs w:val="28"/>
        </w:rPr>
        <w:t>nghệ</w:t>
      </w:r>
      <w:proofErr w:type="spellEnd"/>
      <w:r w:rsidRPr="006D1910">
        <w:rPr>
          <w:b/>
          <w:sz w:val="28"/>
          <w:szCs w:val="28"/>
        </w:rPr>
        <w:t xml:space="preserve"> </w:t>
      </w:r>
      <w:proofErr w:type="spellStart"/>
      <w:r w:rsidR="00596FB7">
        <w:rPr>
          <w:b/>
          <w:sz w:val="28"/>
          <w:szCs w:val="28"/>
        </w:rPr>
        <w:t>quy</w:t>
      </w:r>
      <w:proofErr w:type="spellEnd"/>
      <w:r w:rsidR="00596FB7">
        <w:rPr>
          <w:b/>
          <w:sz w:val="28"/>
          <w:szCs w:val="28"/>
        </w:rPr>
        <w:t xml:space="preserve"> </w:t>
      </w:r>
      <w:proofErr w:type="spellStart"/>
      <w:r w:rsidR="00596FB7">
        <w:rPr>
          <w:b/>
          <w:sz w:val="28"/>
          <w:szCs w:val="28"/>
        </w:rPr>
        <w:t>định</w:t>
      </w:r>
      <w:proofErr w:type="spellEnd"/>
      <w:r w:rsidR="00596FB7">
        <w:rPr>
          <w:b/>
          <w:sz w:val="28"/>
          <w:szCs w:val="28"/>
        </w:rPr>
        <w:t xml:space="preserve"> </w:t>
      </w:r>
      <w:proofErr w:type="spellStart"/>
      <w:r w:rsidRPr="006D1910">
        <w:rPr>
          <w:b/>
          <w:sz w:val="28"/>
          <w:szCs w:val="28"/>
        </w:rPr>
        <w:t>các</w:t>
      </w:r>
      <w:proofErr w:type="spellEnd"/>
      <w:r w:rsidRPr="006D1910">
        <w:rPr>
          <w:b/>
          <w:sz w:val="28"/>
          <w:szCs w:val="28"/>
        </w:rPr>
        <w:t xml:space="preserve"> </w:t>
      </w:r>
      <w:proofErr w:type="spellStart"/>
      <w:r w:rsidRPr="006D1910">
        <w:rPr>
          <w:b/>
          <w:sz w:val="28"/>
          <w:szCs w:val="28"/>
        </w:rPr>
        <w:t>biện</w:t>
      </w:r>
      <w:proofErr w:type="spellEnd"/>
      <w:r w:rsidRPr="006D1910">
        <w:rPr>
          <w:b/>
          <w:sz w:val="28"/>
          <w:szCs w:val="28"/>
        </w:rPr>
        <w:t xml:space="preserve"> </w:t>
      </w:r>
      <w:proofErr w:type="spellStart"/>
      <w:r w:rsidRPr="006D1910">
        <w:rPr>
          <w:b/>
          <w:sz w:val="28"/>
          <w:szCs w:val="28"/>
        </w:rPr>
        <w:t>pháp</w:t>
      </w:r>
      <w:proofErr w:type="spellEnd"/>
      <w:r w:rsidRPr="006D1910">
        <w:rPr>
          <w:b/>
          <w:sz w:val="28"/>
          <w:szCs w:val="28"/>
        </w:rPr>
        <w:t xml:space="preserve"> </w:t>
      </w:r>
      <w:proofErr w:type="spellStart"/>
      <w:r w:rsidRPr="006D1910">
        <w:rPr>
          <w:b/>
          <w:sz w:val="28"/>
          <w:szCs w:val="28"/>
        </w:rPr>
        <w:t>quản</w:t>
      </w:r>
      <w:proofErr w:type="spellEnd"/>
      <w:r w:rsidRPr="006D1910">
        <w:rPr>
          <w:b/>
          <w:sz w:val="28"/>
          <w:szCs w:val="28"/>
        </w:rPr>
        <w:t xml:space="preserve"> </w:t>
      </w:r>
      <w:proofErr w:type="spellStart"/>
      <w:r w:rsidRPr="006D1910">
        <w:rPr>
          <w:b/>
          <w:sz w:val="28"/>
          <w:szCs w:val="28"/>
        </w:rPr>
        <w:t>lý</w:t>
      </w:r>
      <w:proofErr w:type="spellEnd"/>
      <w:r w:rsidRPr="006D1910">
        <w:rPr>
          <w:b/>
          <w:sz w:val="28"/>
          <w:szCs w:val="28"/>
        </w:rPr>
        <w:t xml:space="preserve"> </w:t>
      </w:r>
      <w:proofErr w:type="spellStart"/>
      <w:r w:rsidRPr="006D1910">
        <w:rPr>
          <w:b/>
          <w:sz w:val="28"/>
          <w:szCs w:val="28"/>
        </w:rPr>
        <w:t>chất</w:t>
      </w:r>
      <w:proofErr w:type="spellEnd"/>
      <w:r w:rsidRPr="006D1910">
        <w:rPr>
          <w:b/>
          <w:sz w:val="28"/>
          <w:szCs w:val="28"/>
        </w:rPr>
        <w:t xml:space="preserve"> </w:t>
      </w:r>
      <w:proofErr w:type="spellStart"/>
      <w:r w:rsidRPr="006D1910">
        <w:rPr>
          <w:b/>
          <w:sz w:val="28"/>
          <w:szCs w:val="28"/>
        </w:rPr>
        <w:t>lượng</w:t>
      </w:r>
      <w:proofErr w:type="spellEnd"/>
      <w:r w:rsidRPr="006D1910">
        <w:rPr>
          <w:b/>
          <w:sz w:val="28"/>
          <w:szCs w:val="28"/>
        </w:rPr>
        <w:t xml:space="preserve"> </w:t>
      </w:r>
      <w:proofErr w:type="spellStart"/>
      <w:r w:rsidRPr="006D1910">
        <w:rPr>
          <w:b/>
          <w:sz w:val="28"/>
          <w:szCs w:val="28"/>
        </w:rPr>
        <w:t>đối</w:t>
      </w:r>
      <w:proofErr w:type="spellEnd"/>
      <w:r w:rsidRPr="006D1910">
        <w:rPr>
          <w:b/>
          <w:sz w:val="28"/>
          <w:szCs w:val="28"/>
        </w:rPr>
        <w:t xml:space="preserve"> </w:t>
      </w:r>
      <w:proofErr w:type="spellStart"/>
      <w:r w:rsidRPr="006D1910">
        <w:rPr>
          <w:b/>
          <w:sz w:val="28"/>
          <w:szCs w:val="28"/>
        </w:rPr>
        <w:t>với</w:t>
      </w:r>
      <w:proofErr w:type="spellEnd"/>
      <w:r w:rsidRPr="006D1910">
        <w:rPr>
          <w:b/>
          <w:sz w:val="28"/>
          <w:szCs w:val="28"/>
        </w:rPr>
        <w:t xml:space="preserve"> </w:t>
      </w:r>
      <w:proofErr w:type="spellStart"/>
      <w:r w:rsidRPr="006D1910">
        <w:rPr>
          <w:b/>
          <w:sz w:val="28"/>
          <w:szCs w:val="28"/>
        </w:rPr>
        <w:t>sản</w:t>
      </w:r>
      <w:proofErr w:type="spellEnd"/>
      <w:r w:rsidRPr="006D1910">
        <w:rPr>
          <w:b/>
          <w:sz w:val="28"/>
          <w:szCs w:val="28"/>
        </w:rPr>
        <w:t xml:space="preserve"> </w:t>
      </w:r>
      <w:proofErr w:type="spellStart"/>
      <w:r w:rsidRPr="006D1910">
        <w:rPr>
          <w:b/>
          <w:sz w:val="28"/>
          <w:szCs w:val="28"/>
        </w:rPr>
        <w:t>phẩm</w:t>
      </w:r>
      <w:proofErr w:type="spellEnd"/>
      <w:r w:rsidRPr="006D1910">
        <w:rPr>
          <w:b/>
          <w:sz w:val="28"/>
          <w:szCs w:val="28"/>
        </w:rPr>
        <w:t xml:space="preserve">, </w:t>
      </w:r>
      <w:proofErr w:type="spellStart"/>
      <w:r w:rsidRPr="006D1910">
        <w:rPr>
          <w:b/>
          <w:sz w:val="28"/>
          <w:szCs w:val="28"/>
        </w:rPr>
        <w:t>hàng</w:t>
      </w:r>
      <w:proofErr w:type="spellEnd"/>
      <w:r w:rsidRPr="006D1910">
        <w:rPr>
          <w:b/>
          <w:sz w:val="28"/>
          <w:szCs w:val="28"/>
        </w:rPr>
        <w:t xml:space="preserve"> </w:t>
      </w:r>
      <w:proofErr w:type="spellStart"/>
      <w:r w:rsidRPr="006D1910">
        <w:rPr>
          <w:b/>
          <w:sz w:val="28"/>
          <w:szCs w:val="28"/>
        </w:rPr>
        <w:t>hóa</w:t>
      </w:r>
      <w:proofErr w:type="spellEnd"/>
      <w:r w:rsidRPr="006D1910">
        <w:rPr>
          <w:b/>
          <w:sz w:val="28"/>
          <w:szCs w:val="28"/>
        </w:rPr>
        <w:t xml:space="preserve"> </w:t>
      </w:r>
      <w:proofErr w:type="spellStart"/>
      <w:r w:rsidRPr="006D1910">
        <w:rPr>
          <w:b/>
          <w:sz w:val="28"/>
          <w:szCs w:val="28"/>
        </w:rPr>
        <w:t>cần</w:t>
      </w:r>
      <w:proofErr w:type="spellEnd"/>
      <w:r w:rsidRPr="006D1910">
        <w:rPr>
          <w:b/>
          <w:sz w:val="28"/>
          <w:szCs w:val="28"/>
        </w:rPr>
        <w:t xml:space="preserve"> </w:t>
      </w:r>
      <w:proofErr w:type="spellStart"/>
      <w:r w:rsidRPr="006D1910">
        <w:rPr>
          <w:b/>
          <w:sz w:val="28"/>
          <w:szCs w:val="28"/>
        </w:rPr>
        <w:t>tăng</w:t>
      </w:r>
      <w:proofErr w:type="spellEnd"/>
      <w:r w:rsidRPr="006D1910">
        <w:rPr>
          <w:b/>
          <w:sz w:val="28"/>
          <w:szCs w:val="28"/>
        </w:rPr>
        <w:t xml:space="preserve"> </w:t>
      </w:r>
      <w:proofErr w:type="spellStart"/>
      <w:r w:rsidRPr="006D1910">
        <w:rPr>
          <w:b/>
          <w:sz w:val="28"/>
          <w:szCs w:val="28"/>
        </w:rPr>
        <w:t>cường</w:t>
      </w:r>
      <w:proofErr w:type="spellEnd"/>
      <w:r w:rsidRPr="006D1910">
        <w:rPr>
          <w:b/>
          <w:sz w:val="28"/>
          <w:szCs w:val="28"/>
        </w:rPr>
        <w:t xml:space="preserve"> </w:t>
      </w:r>
      <w:proofErr w:type="spellStart"/>
      <w:r w:rsidRPr="006D1910">
        <w:rPr>
          <w:b/>
          <w:sz w:val="28"/>
          <w:szCs w:val="28"/>
        </w:rPr>
        <w:t>quản</w:t>
      </w:r>
      <w:proofErr w:type="spellEnd"/>
      <w:r w:rsidRPr="006D1910">
        <w:rPr>
          <w:b/>
          <w:sz w:val="28"/>
          <w:szCs w:val="28"/>
        </w:rPr>
        <w:t xml:space="preserve"> </w:t>
      </w:r>
      <w:proofErr w:type="spellStart"/>
      <w:r w:rsidRPr="006D1910">
        <w:rPr>
          <w:b/>
          <w:sz w:val="28"/>
          <w:szCs w:val="28"/>
        </w:rPr>
        <w:t>lý</w:t>
      </w:r>
      <w:proofErr w:type="spellEnd"/>
      <w:r w:rsidRPr="006D1910">
        <w:rPr>
          <w:b/>
          <w:sz w:val="28"/>
          <w:szCs w:val="28"/>
        </w:rPr>
        <w:t xml:space="preserve"> </w:t>
      </w:r>
      <w:proofErr w:type="spellStart"/>
      <w:r w:rsidRPr="006D1910">
        <w:rPr>
          <w:b/>
          <w:sz w:val="28"/>
          <w:szCs w:val="28"/>
        </w:rPr>
        <w:t>trước</w:t>
      </w:r>
      <w:proofErr w:type="spellEnd"/>
      <w:r w:rsidRPr="006D1910">
        <w:rPr>
          <w:b/>
          <w:sz w:val="28"/>
          <w:szCs w:val="28"/>
        </w:rPr>
        <w:t xml:space="preserve"> </w:t>
      </w:r>
      <w:proofErr w:type="spellStart"/>
      <w:r w:rsidRPr="006D1910">
        <w:rPr>
          <w:b/>
          <w:sz w:val="28"/>
          <w:szCs w:val="28"/>
        </w:rPr>
        <w:t>khi</w:t>
      </w:r>
      <w:proofErr w:type="spellEnd"/>
      <w:r w:rsidRPr="006D1910">
        <w:rPr>
          <w:b/>
          <w:sz w:val="28"/>
          <w:szCs w:val="28"/>
        </w:rPr>
        <w:t xml:space="preserve"> </w:t>
      </w:r>
      <w:proofErr w:type="spellStart"/>
      <w:r w:rsidRPr="006D1910">
        <w:rPr>
          <w:b/>
          <w:sz w:val="28"/>
          <w:szCs w:val="28"/>
        </w:rPr>
        <w:t>đưa</w:t>
      </w:r>
      <w:proofErr w:type="spellEnd"/>
      <w:r w:rsidRPr="006D1910">
        <w:rPr>
          <w:b/>
          <w:sz w:val="28"/>
          <w:szCs w:val="28"/>
        </w:rPr>
        <w:t xml:space="preserve"> </w:t>
      </w:r>
      <w:proofErr w:type="spellStart"/>
      <w:r w:rsidRPr="006D1910">
        <w:rPr>
          <w:b/>
          <w:sz w:val="28"/>
          <w:szCs w:val="28"/>
        </w:rPr>
        <w:t>ra</w:t>
      </w:r>
      <w:proofErr w:type="spellEnd"/>
      <w:r w:rsidRPr="006D1910">
        <w:rPr>
          <w:b/>
          <w:sz w:val="28"/>
          <w:szCs w:val="28"/>
        </w:rPr>
        <w:t xml:space="preserve"> </w:t>
      </w:r>
      <w:proofErr w:type="spellStart"/>
      <w:r w:rsidRPr="006D1910">
        <w:rPr>
          <w:b/>
          <w:sz w:val="28"/>
          <w:szCs w:val="28"/>
        </w:rPr>
        <w:t>lưu</w:t>
      </w:r>
      <w:proofErr w:type="spellEnd"/>
      <w:r w:rsidRPr="006D1910">
        <w:rPr>
          <w:b/>
          <w:sz w:val="28"/>
          <w:szCs w:val="28"/>
        </w:rPr>
        <w:t xml:space="preserve"> </w:t>
      </w:r>
      <w:proofErr w:type="spellStart"/>
      <w:r w:rsidRPr="006D1910">
        <w:rPr>
          <w:b/>
          <w:sz w:val="28"/>
          <w:szCs w:val="28"/>
        </w:rPr>
        <w:t>thông</w:t>
      </w:r>
      <w:proofErr w:type="spellEnd"/>
      <w:r w:rsidRPr="006D1910">
        <w:rPr>
          <w:b/>
          <w:sz w:val="28"/>
          <w:szCs w:val="28"/>
        </w:rPr>
        <w:t xml:space="preserve"> </w:t>
      </w:r>
      <w:proofErr w:type="spellStart"/>
      <w:r w:rsidRPr="006D1910">
        <w:rPr>
          <w:b/>
          <w:sz w:val="28"/>
          <w:szCs w:val="28"/>
        </w:rPr>
        <w:t>trên</w:t>
      </w:r>
      <w:proofErr w:type="spellEnd"/>
      <w:r w:rsidRPr="006D1910">
        <w:rPr>
          <w:b/>
          <w:sz w:val="28"/>
          <w:szCs w:val="28"/>
        </w:rPr>
        <w:t xml:space="preserve"> </w:t>
      </w:r>
      <w:proofErr w:type="spellStart"/>
      <w:r w:rsidRPr="006D1910">
        <w:rPr>
          <w:b/>
          <w:sz w:val="28"/>
          <w:szCs w:val="28"/>
        </w:rPr>
        <w:t>thị</w:t>
      </w:r>
      <w:proofErr w:type="spellEnd"/>
      <w:r w:rsidRPr="006D1910">
        <w:rPr>
          <w:b/>
          <w:sz w:val="28"/>
          <w:szCs w:val="28"/>
        </w:rPr>
        <w:t xml:space="preserve"> </w:t>
      </w:r>
      <w:proofErr w:type="spellStart"/>
      <w:r w:rsidRPr="006D1910">
        <w:rPr>
          <w:b/>
          <w:sz w:val="28"/>
          <w:szCs w:val="28"/>
        </w:rPr>
        <w:t>trường</w:t>
      </w:r>
      <w:proofErr w:type="spellEnd"/>
    </w:p>
    <w:p w14:paraId="76C68E4F" w14:textId="77777777" w:rsidR="00A43137" w:rsidRDefault="00A43137" w:rsidP="0035326D">
      <w:pPr>
        <w:pStyle w:val="ListParagraph"/>
        <w:ind w:left="0"/>
        <w:contextualSpacing w:val="0"/>
        <w:rPr>
          <w:bCs/>
          <w:color w:val="000000" w:themeColor="text1"/>
          <w:sz w:val="28"/>
          <w:szCs w:val="28"/>
        </w:rPr>
      </w:pPr>
      <w:proofErr w:type="spellStart"/>
      <w:r w:rsidRPr="00A43137">
        <w:rPr>
          <w:bCs/>
          <w:color w:val="000000" w:themeColor="text1"/>
          <w:sz w:val="28"/>
          <w:szCs w:val="28"/>
        </w:rPr>
        <w:t>Sửa</w:t>
      </w:r>
      <w:proofErr w:type="spellEnd"/>
      <w:r w:rsidRPr="00A43137">
        <w:rPr>
          <w:bCs/>
          <w:color w:val="000000" w:themeColor="text1"/>
          <w:sz w:val="28"/>
          <w:szCs w:val="28"/>
        </w:rPr>
        <w:t xml:space="preserve"> </w:t>
      </w:r>
      <w:proofErr w:type="spellStart"/>
      <w:r w:rsidRPr="00A43137">
        <w:rPr>
          <w:bCs/>
          <w:color w:val="000000" w:themeColor="text1"/>
          <w:sz w:val="28"/>
          <w:szCs w:val="28"/>
        </w:rPr>
        <w:t>đổi</w:t>
      </w:r>
      <w:proofErr w:type="spellEnd"/>
      <w:r w:rsidRPr="00A43137">
        <w:rPr>
          <w:bCs/>
          <w:color w:val="000000" w:themeColor="text1"/>
          <w:sz w:val="28"/>
          <w:szCs w:val="28"/>
        </w:rPr>
        <w:t xml:space="preserve">, </w:t>
      </w:r>
      <w:proofErr w:type="spellStart"/>
      <w:r w:rsidRPr="00A43137">
        <w:rPr>
          <w:bCs/>
          <w:color w:val="000000" w:themeColor="text1"/>
          <w:sz w:val="28"/>
          <w:szCs w:val="28"/>
        </w:rPr>
        <w:t>bổ</w:t>
      </w:r>
      <w:proofErr w:type="spellEnd"/>
      <w:r w:rsidRPr="00A43137">
        <w:rPr>
          <w:bCs/>
          <w:color w:val="000000" w:themeColor="text1"/>
          <w:sz w:val="28"/>
          <w:szCs w:val="28"/>
        </w:rPr>
        <w:t xml:space="preserve"> sung </w:t>
      </w:r>
      <w:proofErr w:type="spellStart"/>
      <w:r>
        <w:rPr>
          <w:bCs/>
          <w:color w:val="000000" w:themeColor="text1"/>
          <w:sz w:val="28"/>
          <w:szCs w:val="28"/>
        </w:rPr>
        <w:t>Điều</w:t>
      </w:r>
      <w:proofErr w:type="spellEnd"/>
      <w:r>
        <w:rPr>
          <w:bCs/>
          <w:color w:val="000000" w:themeColor="text1"/>
          <w:sz w:val="28"/>
          <w:szCs w:val="28"/>
        </w:rPr>
        <w:t xml:space="preserve"> 6 </w:t>
      </w:r>
      <w:proofErr w:type="spellStart"/>
      <w:r>
        <w:rPr>
          <w:bCs/>
          <w:color w:val="000000" w:themeColor="text1"/>
          <w:sz w:val="28"/>
          <w:szCs w:val="28"/>
        </w:rPr>
        <w:t>như</w:t>
      </w:r>
      <w:proofErr w:type="spellEnd"/>
      <w:r>
        <w:rPr>
          <w:bCs/>
          <w:color w:val="000000" w:themeColor="text1"/>
          <w:sz w:val="28"/>
          <w:szCs w:val="28"/>
        </w:rPr>
        <w:t xml:space="preserve"> </w:t>
      </w:r>
      <w:proofErr w:type="spellStart"/>
      <w:r>
        <w:rPr>
          <w:bCs/>
          <w:color w:val="000000" w:themeColor="text1"/>
          <w:sz w:val="28"/>
          <w:szCs w:val="28"/>
        </w:rPr>
        <w:t>sau</w:t>
      </w:r>
      <w:proofErr w:type="spellEnd"/>
      <w:r>
        <w:rPr>
          <w:bCs/>
          <w:color w:val="000000" w:themeColor="text1"/>
          <w:sz w:val="28"/>
          <w:szCs w:val="28"/>
        </w:rPr>
        <w:t>:</w:t>
      </w:r>
    </w:p>
    <w:p w14:paraId="5FE2D5F3" w14:textId="16F4AA68" w:rsidR="00A43137" w:rsidRDefault="00A43137" w:rsidP="0035326D">
      <w:pPr>
        <w:widowControl w:val="0"/>
        <w:tabs>
          <w:tab w:val="left" w:pos="1134"/>
        </w:tabs>
        <w:rPr>
          <w:bCs/>
          <w:color w:val="000000" w:themeColor="text1"/>
          <w:szCs w:val="28"/>
        </w:rPr>
      </w:pPr>
      <w:r w:rsidRPr="00A43137">
        <w:rPr>
          <w:bCs/>
          <w:color w:val="000000" w:themeColor="text1"/>
          <w:szCs w:val="28"/>
        </w:rPr>
        <w:t xml:space="preserve"> </w:t>
      </w:r>
      <w:proofErr w:type="spellStart"/>
      <w:r w:rsidRPr="0020448A">
        <w:rPr>
          <w:bCs/>
          <w:color w:val="000000" w:themeColor="text1"/>
          <w:szCs w:val="28"/>
        </w:rPr>
        <w:t>Sửa</w:t>
      </w:r>
      <w:proofErr w:type="spellEnd"/>
      <w:r w:rsidRPr="0020448A">
        <w:rPr>
          <w:bCs/>
          <w:color w:val="000000" w:themeColor="text1"/>
          <w:szCs w:val="28"/>
        </w:rPr>
        <w:t xml:space="preserve"> </w:t>
      </w:r>
      <w:proofErr w:type="spellStart"/>
      <w:r w:rsidRPr="0020448A">
        <w:rPr>
          <w:bCs/>
          <w:color w:val="000000" w:themeColor="text1"/>
          <w:szCs w:val="28"/>
        </w:rPr>
        <w:t>cụm</w:t>
      </w:r>
      <w:proofErr w:type="spellEnd"/>
      <w:r w:rsidRPr="0020448A">
        <w:rPr>
          <w:bCs/>
          <w:color w:val="000000" w:themeColor="text1"/>
          <w:szCs w:val="28"/>
        </w:rPr>
        <w:t xml:space="preserve"> </w:t>
      </w:r>
      <w:proofErr w:type="spellStart"/>
      <w:r w:rsidRPr="0020448A">
        <w:rPr>
          <w:bCs/>
          <w:color w:val="000000" w:themeColor="text1"/>
          <w:szCs w:val="28"/>
        </w:rPr>
        <w:t>từ</w:t>
      </w:r>
      <w:proofErr w:type="spellEnd"/>
      <w:r w:rsidRPr="0020448A">
        <w:rPr>
          <w:bCs/>
          <w:color w:val="000000" w:themeColor="text1"/>
          <w:szCs w:val="28"/>
        </w:rPr>
        <w:t xml:space="preserve"> "</w:t>
      </w:r>
      <w:proofErr w:type="spellStart"/>
      <w:r w:rsidRPr="0020448A">
        <w:rPr>
          <w:bCs/>
          <w:color w:val="000000" w:themeColor="text1"/>
          <w:szCs w:val="28"/>
        </w:rPr>
        <w:t>Tổng</w:t>
      </w:r>
      <w:proofErr w:type="spellEnd"/>
      <w:r w:rsidRPr="0020448A">
        <w:rPr>
          <w:bCs/>
          <w:color w:val="000000" w:themeColor="text1"/>
          <w:szCs w:val="28"/>
        </w:rPr>
        <w:t xml:space="preserve"> </w:t>
      </w:r>
      <w:proofErr w:type="spellStart"/>
      <w:r w:rsidRPr="0020448A">
        <w:rPr>
          <w:bCs/>
          <w:color w:val="000000" w:themeColor="text1"/>
          <w:szCs w:val="28"/>
        </w:rPr>
        <w:t>cục</w:t>
      </w:r>
      <w:proofErr w:type="spellEnd"/>
      <w:r w:rsidRPr="0020448A">
        <w:rPr>
          <w:bCs/>
          <w:color w:val="000000" w:themeColor="text1"/>
          <w:szCs w:val="28"/>
        </w:rPr>
        <w:t xml:space="preserve">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w:t>
      </w:r>
      <w:proofErr w:type="spellStart"/>
      <w:r w:rsidRPr="0020448A">
        <w:rPr>
          <w:bCs/>
          <w:color w:val="000000" w:themeColor="text1"/>
          <w:szCs w:val="28"/>
        </w:rPr>
        <w:t>thành</w:t>
      </w:r>
      <w:proofErr w:type="spellEnd"/>
      <w:r w:rsidRPr="0020448A">
        <w:rPr>
          <w:bCs/>
          <w:color w:val="000000" w:themeColor="text1"/>
          <w:szCs w:val="28"/>
        </w:rPr>
        <w:t xml:space="preserve"> </w:t>
      </w:r>
      <w:proofErr w:type="spellStart"/>
      <w:r w:rsidRPr="0020448A">
        <w:rPr>
          <w:bCs/>
          <w:color w:val="000000" w:themeColor="text1"/>
          <w:szCs w:val="28"/>
        </w:rPr>
        <w:t>cụm</w:t>
      </w:r>
      <w:proofErr w:type="spellEnd"/>
      <w:r w:rsidRPr="0020448A">
        <w:rPr>
          <w:bCs/>
          <w:color w:val="000000" w:themeColor="text1"/>
          <w:szCs w:val="28"/>
        </w:rPr>
        <w:t xml:space="preserve"> </w:t>
      </w:r>
      <w:proofErr w:type="spellStart"/>
      <w:r w:rsidRPr="0020448A">
        <w:rPr>
          <w:bCs/>
          <w:color w:val="000000" w:themeColor="text1"/>
          <w:szCs w:val="28"/>
        </w:rPr>
        <w:t>từ</w:t>
      </w:r>
      <w:proofErr w:type="spellEnd"/>
      <w:r w:rsidRPr="0020448A">
        <w:rPr>
          <w:bCs/>
          <w:color w:val="000000" w:themeColor="text1"/>
          <w:szCs w:val="28"/>
        </w:rPr>
        <w:t xml:space="preserve"> "</w:t>
      </w:r>
      <w:proofErr w:type="spellStart"/>
      <w:r w:rsidRPr="0020448A">
        <w:rPr>
          <w:bCs/>
          <w:color w:val="000000" w:themeColor="text1"/>
          <w:szCs w:val="28"/>
        </w:rPr>
        <w:t>Ủy</w:t>
      </w:r>
      <w:proofErr w:type="spellEnd"/>
      <w:r w:rsidRPr="0020448A">
        <w:rPr>
          <w:bCs/>
          <w:color w:val="000000" w:themeColor="text1"/>
          <w:szCs w:val="28"/>
        </w:rPr>
        <w:t xml:space="preserve"> ban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Quốc </w:t>
      </w:r>
      <w:proofErr w:type="spellStart"/>
      <w:r w:rsidRPr="0020448A">
        <w:rPr>
          <w:bCs/>
          <w:color w:val="000000" w:themeColor="text1"/>
          <w:szCs w:val="28"/>
        </w:rPr>
        <w:t>gia</w:t>
      </w:r>
      <w:proofErr w:type="spellEnd"/>
      <w:r w:rsidRPr="0020448A">
        <w:rPr>
          <w:bCs/>
          <w:color w:val="000000" w:themeColor="text1"/>
          <w:szCs w:val="28"/>
        </w:rPr>
        <w:t>".</w:t>
      </w:r>
    </w:p>
    <w:p w14:paraId="433A28B4" w14:textId="0134569B" w:rsidR="006C2737" w:rsidRPr="00526CD8" w:rsidRDefault="00645EDF" w:rsidP="0035326D">
      <w:pPr>
        <w:pStyle w:val="ListParagraph"/>
        <w:numPr>
          <w:ilvl w:val="0"/>
          <w:numId w:val="1"/>
        </w:numPr>
        <w:ind w:left="0" w:firstLine="1701"/>
        <w:contextualSpacing w:val="0"/>
        <w:rPr>
          <w:b/>
          <w:sz w:val="28"/>
          <w:szCs w:val="28"/>
        </w:rPr>
      </w:pPr>
      <w:proofErr w:type="spellStart"/>
      <w:r w:rsidRPr="00645EDF">
        <w:rPr>
          <w:b/>
          <w:sz w:val="28"/>
          <w:szCs w:val="28"/>
        </w:rPr>
        <w:t>Sửa</w:t>
      </w:r>
      <w:proofErr w:type="spellEnd"/>
      <w:r w:rsidRPr="00645EDF">
        <w:rPr>
          <w:b/>
          <w:sz w:val="28"/>
          <w:szCs w:val="28"/>
        </w:rPr>
        <w:t xml:space="preserve"> </w:t>
      </w:r>
      <w:proofErr w:type="spellStart"/>
      <w:r w:rsidRPr="00645EDF">
        <w:rPr>
          <w:b/>
          <w:sz w:val="28"/>
          <w:szCs w:val="28"/>
        </w:rPr>
        <w:t>đổi</w:t>
      </w:r>
      <w:proofErr w:type="spellEnd"/>
      <w:r w:rsidRPr="00645EDF">
        <w:rPr>
          <w:b/>
          <w:sz w:val="28"/>
          <w:szCs w:val="28"/>
        </w:rPr>
        <w:t xml:space="preserve">, </w:t>
      </w:r>
      <w:proofErr w:type="spellStart"/>
      <w:r w:rsidRPr="00645EDF">
        <w:rPr>
          <w:b/>
          <w:sz w:val="28"/>
          <w:szCs w:val="28"/>
        </w:rPr>
        <w:t>bổ</w:t>
      </w:r>
      <w:proofErr w:type="spellEnd"/>
      <w:r w:rsidRPr="00645EDF">
        <w:rPr>
          <w:b/>
          <w:sz w:val="28"/>
          <w:szCs w:val="28"/>
        </w:rPr>
        <w:t xml:space="preserve"> sung </w:t>
      </w:r>
      <w:proofErr w:type="spellStart"/>
      <w:r w:rsidRPr="00645EDF">
        <w:rPr>
          <w:b/>
          <w:sz w:val="28"/>
          <w:szCs w:val="28"/>
        </w:rPr>
        <w:t>một</w:t>
      </w:r>
      <w:proofErr w:type="spellEnd"/>
      <w:r w:rsidRPr="00645EDF">
        <w:rPr>
          <w:b/>
          <w:sz w:val="28"/>
          <w:szCs w:val="28"/>
        </w:rPr>
        <w:t xml:space="preserve"> </w:t>
      </w:r>
      <w:proofErr w:type="spellStart"/>
      <w:r w:rsidRPr="00645EDF">
        <w:rPr>
          <w:b/>
          <w:sz w:val="28"/>
          <w:szCs w:val="28"/>
        </w:rPr>
        <w:t>số</w:t>
      </w:r>
      <w:proofErr w:type="spellEnd"/>
      <w:r w:rsidRPr="00645EDF">
        <w:rPr>
          <w:b/>
          <w:sz w:val="28"/>
          <w:szCs w:val="28"/>
        </w:rPr>
        <w:t xml:space="preserve"> </w:t>
      </w:r>
      <w:proofErr w:type="spellStart"/>
      <w:r w:rsidRPr="00645EDF">
        <w:rPr>
          <w:b/>
          <w:sz w:val="28"/>
          <w:szCs w:val="28"/>
        </w:rPr>
        <w:t>điều</w:t>
      </w:r>
      <w:proofErr w:type="spellEnd"/>
      <w:r w:rsidRPr="00645EDF">
        <w:rPr>
          <w:b/>
          <w:sz w:val="28"/>
          <w:szCs w:val="28"/>
        </w:rPr>
        <w:t xml:space="preserve"> </w:t>
      </w:r>
      <w:proofErr w:type="spellStart"/>
      <w:r w:rsidRPr="00645EDF">
        <w:rPr>
          <w:b/>
          <w:sz w:val="28"/>
          <w:szCs w:val="28"/>
        </w:rPr>
        <w:t>tại</w:t>
      </w:r>
      <w:proofErr w:type="spellEnd"/>
      <w:r w:rsidR="00E462AE">
        <w:rPr>
          <w:b/>
          <w:sz w:val="28"/>
          <w:szCs w:val="28"/>
        </w:rPr>
        <w:t xml:space="preserve"> </w:t>
      </w:r>
      <w:r w:rsidR="00E462AE" w:rsidRPr="00E462AE">
        <w:rPr>
          <w:b/>
          <w:sz w:val="28"/>
          <w:szCs w:val="28"/>
        </w:rPr>
        <w:t xml:space="preserve">Thông </w:t>
      </w:r>
      <w:proofErr w:type="spellStart"/>
      <w:r w:rsidR="00CE5ABE">
        <w:rPr>
          <w:b/>
          <w:sz w:val="28"/>
          <w:szCs w:val="28"/>
        </w:rPr>
        <w:t>tư</w:t>
      </w:r>
      <w:proofErr w:type="spellEnd"/>
      <w:r w:rsidR="00CE5ABE">
        <w:rPr>
          <w:b/>
          <w:sz w:val="28"/>
          <w:szCs w:val="28"/>
        </w:rPr>
        <w:t xml:space="preserve"> </w:t>
      </w:r>
      <w:proofErr w:type="spellStart"/>
      <w:r w:rsidR="00CE5ABE">
        <w:rPr>
          <w:b/>
          <w:sz w:val="28"/>
          <w:szCs w:val="28"/>
        </w:rPr>
        <w:t>số</w:t>
      </w:r>
      <w:proofErr w:type="spellEnd"/>
      <w:r w:rsidR="00CE5ABE">
        <w:rPr>
          <w:b/>
          <w:sz w:val="28"/>
          <w:szCs w:val="28"/>
        </w:rPr>
        <w:t xml:space="preserve"> 21/2009/TT-BKHCN </w:t>
      </w:r>
      <w:proofErr w:type="spellStart"/>
      <w:r w:rsidR="00CE5ABE">
        <w:rPr>
          <w:b/>
          <w:sz w:val="28"/>
          <w:szCs w:val="28"/>
        </w:rPr>
        <w:t>ngày</w:t>
      </w:r>
      <w:proofErr w:type="spellEnd"/>
      <w:r w:rsidR="00CE5ABE">
        <w:rPr>
          <w:b/>
          <w:sz w:val="28"/>
          <w:szCs w:val="28"/>
        </w:rPr>
        <w:t xml:space="preserve"> 30 </w:t>
      </w:r>
      <w:proofErr w:type="spellStart"/>
      <w:r w:rsidR="00CE5ABE">
        <w:rPr>
          <w:b/>
          <w:sz w:val="28"/>
          <w:szCs w:val="28"/>
        </w:rPr>
        <w:t>tháng</w:t>
      </w:r>
      <w:proofErr w:type="spellEnd"/>
      <w:r w:rsidR="00CE5ABE">
        <w:rPr>
          <w:b/>
          <w:sz w:val="28"/>
          <w:szCs w:val="28"/>
        </w:rPr>
        <w:t xml:space="preserve"> 9 </w:t>
      </w:r>
      <w:proofErr w:type="spellStart"/>
      <w:r w:rsidR="00CE5ABE">
        <w:rPr>
          <w:b/>
          <w:sz w:val="28"/>
          <w:szCs w:val="28"/>
        </w:rPr>
        <w:t>năm</w:t>
      </w:r>
      <w:proofErr w:type="spellEnd"/>
      <w:r w:rsidR="00CE5ABE">
        <w:rPr>
          <w:b/>
          <w:sz w:val="28"/>
          <w:szCs w:val="28"/>
        </w:rPr>
        <w:t xml:space="preserve"> </w:t>
      </w:r>
      <w:r w:rsidR="00E462AE" w:rsidRPr="00E462AE">
        <w:rPr>
          <w:b/>
          <w:sz w:val="28"/>
          <w:szCs w:val="28"/>
        </w:rPr>
        <w:t xml:space="preserve">2009 </w:t>
      </w:r>
      <w:proofErr w:type="spellStart"/>
      <w:r w:rsidR="00E462AE" w:rsidRPr="00E462AE">
        <w:rPr>
          <w:b/>
          <w:sz w:val="28"/>
          <w:szCs w:val="28"/>
        </w:rPr>
        <w:t>của</w:t>
      </w:r>
      <w:proofErr w:type="spellEnd"/>
      <w:r w:rsidR="00E462AE" w:rsidRPr="00E462AE">
        <w:rPr>
          <w:b/>
          <w:sz w:val="28"/>
          <w:szCs w:val="28"/>
        </w:rPr>
        <w:t xml:space="preserve"> </w:t>
      </w:r>
      <w:proofErr w:type="spellStart"/>
      <w:r w:rsidR="00E462AE" w:rsidRPr="00E462AE">
        <w:rPr>
          <w:b/>
          <w:sz w:val="28"/>
          <w:szCs w:val="28"/>
        </w:rPr>
        <w:t>Bộ</w:t>
      </w:r>
      <w:proofErr w:type="spellEnd"/>
      <w:r w:rsidR="00E462AE" w:rsidRPr="00E462AE">
        <w:rPr>
          <w:b/>
          <w:sz w:val="28"/>
          <w:szCs w:val="28"/>
        </w:rPr>
        <w:t xml:space="preserve"> </w:t>
      </w:r>
      <w:proofErr w:type="spellStart"/>
      <w:r w:rsidR="00E462AE" w:rsidRPr="00E462AE">
        <w:rPr>
          <w:b/>
          <w:sz w:val="28"/>
          <w:szCs w:val="28"/>
        </w:rPr>
        <w:t>trưởng</w:t>
      </w:r>
      <w:proofErr w:type="spellEnd"/>
      <w:r w:rsidR="00E462AE" w:rsidRPr="00E462AE">
        <w:rPr>
          <w:b/>
          <w:sz w:val="28"/>
          <w:szCs w:val="28"/>
        </w:rPr>
        <w:t xml:space="preserve"> </w:t>
      </w:r>
      <w:proofErr w:type="spellStart"/>
      <w:r w:rsidR="00E462AE" w:rsidRPr="00E462AE">
        <w:rPr>
          <w:b/>
          <w:sz w:val="28"/>
          <w:szCs w:val="28"/>
        </w:rPr>
        <w:t>Bộ</w:t>
      </w:r>
      <w:proofErr w:type="spellEnd"/>
      <w:r w:rsidR="00E462AE" w:rsidRPr="00E462AE">
        <w:rPr>
          <w:b/>
          <w:sz w:val="28"/>
          <w:szCs w:val="28"/>
        </w:rPr>
        <w:t xml:space="preserve"> Khoa </w:t>
      </w:r>
      <w:proofErr w:type="spellStart"/>
      <w:r w:rsidR="00E462AE" w:rsidRPr="00E462AE">
        <w:rPr>
          <w:b/>
          <w:sz w:val="28"/>
          <w:szCs w:val="28"/>
        </w:rPr>
        <w:t>học</w:t>
      </w:r>
      <w:proofErr w:type="spellEnd"/>
      <w:r w:rsidR="00E462AE" w:rsidRPr="00E462AE">
        <w:rPr>
          <w:b/>
          <w:sz w:val="28"/>
          <w:szCs w:val="28"/>
        </w:rPr>
        <w:t xml:space="preserve"> </w:t>
      </w:r>
      <w:proofErr w:type="spellStart"/>
      <w:r w:rsidR="00E462AE" w:rsidRPr="00E462AE">
        <w:rPr>
          <w:b/>
          <w:sz w:val="28"/>
          <w:szCs w:val="28"/>
        </w:rPr>
        <w:t>và</w:t>
      </w:r>
      <w:proofErr w:type="spellEnd"/>
      <w:r w:rsidR="00E462AE" w:rsidRPr="00E462AE">
        <w:rPr>
          <w:b/>
          <w:sz w:val="28"/>
          <w:szCs w:val="28"/>
        </w:rPr>
        <w:t xml:space="preserve"> Công </w:t>
      </w:r>
      <w:proofErr w:type="spellStart"/>
      <w:r w:rsidR="00E462AE" w:rsidRPr="00E462AE">
        <w:rPr>
          <w:b/>
          <w:sz w:val="28"/>
          <w:szCs w:val="28"/>
        </w:rPr>
        <w:t>nghệ</w:t>
      </w:r>
      <w:proofErr w:type="spellEnd"/>
      <w:r w:rsidR="00E462AE" w:rsidRPr="00E462AE">
        <w:rPr>
          <w:b/>
          <w:sz w:val="28"/>
          <w:szCs w:val="28"/>
        </w:rPr>
        <w:t xml:space="preserve"> ban </w:t>
      </w:r>
      <w:proofErr w:type="spellStart"/>
      <w:r w:rsidR="00E462AE" w:rsidRPr="00E462AE">
        <w:rPr>
          <w:b/>
          <w:sz w:val="28"/>
          <w:szCs w:val="28"/>
        </w:rPr>
        <w:t>hành</w:t>
      </w:r>
      <w:proofErr w:type="spellEnd"/>
      <w:r w:rsidR="00E462AE" w:rsidRPr="00E462AE">
        <w:rPr>
          <w:b/>
          <w:sz w:val="28"/>
          <w:szCs w:val="28"/>
        </w:rPr>
        <w:t xml:space="preserve"> </w:t>
      </w:r>
      <w:proofErr w:type="spellStart"/>
      <w:r w:rsidR="00E462AE" w:rsidRPr="00E462AE">
        <w:rPr>
          <w:b/>
          <w:sz w:val="28"/>
          <w:szCs w:val="28"/>
        </w:rPr>
        <w:t>và</w:t>
      </w:r>
      <w:proofErr w:type="spellEnd"/>
      <w:r w:rsidR="00E462AE" w:rsidRPr="00E462AE">
        <w:rPr>
          <w:b/>
          <w:sz w:val="28"/>
          <w:szCs w:val="28"/>
        </w:rPr>
        <w:t xml:space="preserve"> </w:t>
      </w:r>
      <w:proofErr w:type="spellStart"/>
      <w:r w:rsidR="00E462AE" w:rsidRPr="00E462AE">
        <w:rPr>
          <w:b/>
          <w:sz w:val="28"/>
          <w:szCs w:val="28"/>
        </w:rPr>
        <w:t>thực</w:t>
      </w:r>
      <w:proofErr w:type="spellEnd"/>
      <w:r w:rsidR="00E462AE" w:rsidRPr="00E462AE">
        <w:rPr>
          <w:b/>
          <w:sz w:val="28"/>
          <w:szCs w:val="28"/>
        </w:rPr>
        <w:t xml:space="preserve"> </w:t>
      </w:r>
      <w:proofErr w:type="spellStart"/>
      <w:r w:rsidR="00E462AE" w:rsidRPr="00E462AE">
        <w:rPr>
          <w:b/>
          <w:sz w:val="28"/>
          <w:szCs w:val="28"/>
        </w:rPr>
        <w:t>hiện</w:t>
      </w:r>
      <w:proofErr w:type="spellEnd"/>
      <w:r w:rsidR="00E462AE" w:rsidRPr="00E462AE">
        <w:rPr>
          <w:b/>
          <w:sz w:val="28"/>
          <w:szCs w:val="28"/>
        </w:rPr>
        <w:t xml:space="preserve"> "Quy </w:t>
      </w:r>
      <w:proofErr w:type="spellStart"/>
      <w:r w:rsidR="00E462AE" w:rsidRPr="00E462AE">
        <w:rPr>
          <w:b/>
          <w:sz w:val="28"/>
          <w:szCs w:val="28"/>
        </w:rPr>
        <w:t>chuẩn</w:t>
      </w:r>
      <w:proofErr w:type="spellEnd"/>
      <w:r w:rsidR="00E462AE" w:rsidRPr="00E462AE">
        <w:rPr>
          <w:b/>
          <w:sz w:val="28"/>
          <w:szCs w:val="28"/>
        </w:rPr>
        <w:t xml:space="preserve"> </w:t>
      </w:r>
      <w:proofErr w:type="spellStart"/>
      <w:r w:rsidR="00E462AE" w:rsidRPr="00E462AE">
        <w:rPr>
          <w:b/>
          <w:sz w:val="28"/>
          <w:szCs w:val="28"/>
        </w:rPr>
        <w:t>kỹ</w:t>
      </w:r>
      <w:proofErr w:type="spellEnd"/>
      <w:r w:rsidR="00E462AE" w:rsidRPr="00E462AE">
        <w:rPr>
          <w:b/>
          <w:sz w:val="28"/>
          <w:szCs w:val="28"/>
        </w:rPr>
        <w:t xml:space="preserve"> </w:t>
      </w:r>
      <w:proofErr w:type="spellStart"/>
      <w:r w:rsidR="00E462AE" w:rsidRPr="00E462AE">
        <w:rPr>
          <w:b/>
          <w:sz w:val="28"/>
          <w:szCs w:val="28"/>
        </w:rPr>
        <w:t>thuật</w:t>
      </w:r>
      <w:proofErr w:type="spellEnd"/>
      <w:r w:rsidR="00E462AE" w:rsidRPr="00E462AE">
        <w:rPr>
          <w:b/>
          <w:sz w:val="28"/>
          <w:szCs w:val="28"/>
        </w:rPr>
        <w:t xml:space="preserve"> </w:t>
      </w:r>
      <w:proofErr w:type="spellStart"/>
      <w:r w:rsidR="00E462AE" w:rsidRPr="00E462AE">
        <w:rPr>
          <w:b/>
          <w:sz w:val="28"/>
          <w:szCs w:val="28"/>
        </w:rPr>
        <w:t>quốc</w:t>
      </w:r>
      <w:proofErr w:type="spellEnd"/>
      <w:r w:rsidR="00E462AE" w:rsidRPr="00E462AE">
        <w:rPr>
          <w:b/>
          <w:sz w:val="28"/>
          <w:szCs w:val="28"/>
        </w:rPr>
        <w:t xml:space="preserve"> </w:t>
      </w:r>
      <w:proofErr w:type="spellStart"/>
      <w:r w:rsidR="00E462AE" w:rsidRPr="00E462AE">
        <w:rPr>
          <w:b/>
          <w:sz w:val="28"/>
          <w:szCs w:val="28"/>
        </w:rPr>
        <w:t>gia</w:t>
      </w:r>
      <w:proofErr w:type="spellEnd"/>
      <w:r w:rsidR="00E462AE" w:rsidRPr="00E462AE">
        <w:rPr>
          <w:b/>
          <w:sz w:val="28"/>
          <w:szCs w:val="28"/>
        </w:rPr>
        <w:t xml:space="preserve"> </w:t>
      </w:r>
      <w:proofErr w:type="spellStart"/>
      <w:r w:rsidR="00E462AE" w:rsidRPr="00E462AE">
        <w:rPr>
          <w:b/>
          <w:sz w:val="28"/>
          <w:szCs w:val="28"/>
        </w:rPr>
        <w:t>về</w:t>
      </w:r>
      <w:proofErr w:type="spellEnd"/>
      <w:r w:rsidR="00E462AE" w:rsidRPr="00E462AE">
        <w:rPr>
          <w:b/>
          <w:sz w:val="28"/>
          <w:szCs w:val="28"/>
        </w:rPr>
        <w:t xml:space="preserve"> an </w:t>
      </w:r>
      <w:proofErr w:type="spellStart"/>
      <w:r w:rsidR="00E462AE" w:rsidRPr="00E462AE">
        <w:rPr>
          <w:b/>
          <w:sz w:val="28"/>
          <w:szCs w:val="28"/>
        </w:rPr>
        <w:t>toàn</w:t>
      </w:r>
      <w:proofErr w:type="spellEnd"/>
      <w:r w:rsidR="00E462AE" w:rsidRPr="00E462AE">
        <w:rPr>
          <w:b/>
          <w:sz w:val="28"/>
          <w:szCs w:val="28"/>
        </w:rPr>
        <w:t xml:space="preserve"> </w:t>
      </w:r>
      <w:proofErr w:type="spellStart"/>
      <w:r w:rsidR="00E462AE" w:rsidRPr="00E462AE">
        <w:rPr>
          <w:b/>
          <w:sz w:val="28"/>
          <w:szCs w:val="28"/>
        </w:rPr>
        <w:t>đối</w:t>
      </w:r>
      <w:proofErr w:type="spellEnd"/>
      <w:r w:rsidR="00E462AE" w:rsidRPr="00E462AE">
        <w:rPr>
          <w:b/>
          <w:sz w:val="28"/>
          <w:szCs w:val="28"/>
        </w:rPr>
        <w:t xml:space="preserve"> </w:t>
      </w:r>
      <w:proofErr w:type="spellStart"/>
      <w:r w:rsidR="00E462AE" w:rsidRPr="00E462AE">
        <w:rPr>
          <w:b/>
          <w:sz w:val="28"/>
          <w:szCs w:val="28"/>
        </w:rPr>
        <w:t>với</w:t>
      </w:r>
      <w:proofErr w:type="spellEnd"/>
      <w:r w:rsidR="00E462AE" w:rsidRPr="00E462AE">
        <w:rPr>
          <w:b/>
          <w:sz w:val="28"/>
          <w:szCs w:val="28"/>
        </w:rPr>
        <w:t xml:space="preserve"> </w:t>
      </w:r>
      <w:proofErr w:type="spellStart"/>
      <w:r w:rsidR="00E462AE" w:rsidRPr="00E462AE">
        <w:rPr>
          <w:b/>
          <w:sz w:val="28"/>
          <w:szCs w:val="28"/>
        </w:rPr>
        <w:t>thiết</w:t>
      </w:r>
      <w:proofErr w:type="spellEnd"/>
      <w:r w:rsidR="00E462AE" w:rsidRPr="00E462AE">
        <w:rPr>
          <w:b/>
          <w:sz w:val="28"/>
          <w:szCs w:val="28"/>
        </w:rPr>
        <w:t xml:space="preserve"> </w:t>
      </w:r>
      <w:proofErr w:type="spellStart"/>
      <w:r w:rsidR="00E462AE" w:rsidRPr="00E462AE">
        <w:rPr>
          <w:b/>
          <w:sz w:val="28"/>
          <w:szCs w:val="28"/>
        </w:rPr>
        <w:t>bị</w:t>
      </w:r>
      <w:proofErr w:type="spellEnd"/>
      <w:r w:rsidR="00E462AE" w:rsidRPr="00E462AE">
        <w:rPr>
          <w:b/>
          <w:sz w:val="28"/>
          <w:szCs w:val="28"/>
        </w:rPr>
        <w:t xml:space="preserve"> </w:t>
      </w:r>
      <w:proofErr w:type="spellStart"/>
      <w:r w:rsidR="00E462AE" w:rsidRPr="00E462AE">
        <w:rPr>
          <w:b/>
          <w:sz w:val="28"/>
          <w:szCs w:val="28"/>
        </w:rPr>
        <w:t>điện</w:t>
      </w:r>
      <w:proofErr w:type="spellEnd"/>
      <w:r w:rsidR="00E462AE" w:rsidRPr="00E462AE">
        <w:rPr>
          <w:b/>
          <w:sz w:val="28"/>
          <w:szCs w:val="28"/>
        </w:rPr>
        <w:t xml:space="preserve"> </w:t>
      </w:r>
      <w:proofErr w:type="spellStart"/>
      <w:r w:rsidR="00E462AE" w:rsidRPr="00E462AE">
        <w:rPr>
          <w:b/>
          <w:sz w:val="28"/>
          <w:szCs w:val="28"/>
        </w:rPr>
        <w:t>và</w:t>
      </w:r>
      <w:proofErr w:type="spellEnd"/>
      <w:r w:rsidR="00E462AE" w:rsidRPr="00E462AE">
        <w:rPr>
          <w:b/>
          <w:sz w:val="28"/>
          <w:szCs w:val="28"/>
        </w:rPr>
        <w:t xml:space="preserve"> </w:t>
      </w:r>
      <w:proofErr w:type="spellStart"/>
      <w:r w:rsidR="00E462AE" w:rsidRPr="00E462AE">
        <w:rPr>
          <w:b/>
          <w:sz w:val="28"/>
          <w:szCs w:val="28"/>
        </w:rPr>
        <w:t>điện</w:t>
      </w:r>
      <w:proofErr w:type="spellEnd"/>
      <w:r w:rsidR="00E462AE" w:rsidRPr="00E462AE">
        <w:rPr>
          <w:b/>
          <w:sz w:val="28"/>
          <w:szCs w:val="28"/>
        </w:rPr>
        <w:t xml:space="preserve"> </w:t>
      </w:r>
      <w:proofErr w:type="spellStart"/>
      <w:r w:rsidR="00E462AE" w:rsidRPr="00E462AE">
        <w:rPr>
          <w:b/>
          <w:sz w:val="28"/>
          <w:szCs w:val="28"/>
        </w:rPr>
        <w:t>tử</w:t>
      </w:r>
      <w:proofErr w:type="spellEnd"/>
      <w:r w:rsidR="00E462AE" w:rsidRPr="00E462AE">
        <w:rPr>
          <w:b/>
          <w:sz w:val="28"/>
          <w:szCs w:val="28"/>
        </w:rPr>
        <w:t>"</w:t>
      </w:r>
    </w:p>
    <w:p w14:paraId="1A0780AA" w14:textId="4B692ACB" w:rsidR="006C2737" w:rsidRDefault="005152D7" w:rsidP="0035326D">
      <w:pPr>
        <w:pStyle w:val="ListParagraph"/>
        <w:ind w:left="0"/>
        <w:contextualSpacing w:val="0"/>
      </w:pPr>
      <w:r>
        <w:rPr>
          <w:bCs/>
          <w:color w:val="000000" w:themeColor="text1"/>
          <w:sz w:val="28"/>
          <w:szCs w:val="28"/>
        </w:rPr>
        <w:t xml:space="preserve">1. </w:t>
      </w:r>
      <w:proofErr w:type="spellStart"/>
      <w:r w:rsidR="009A6DC4" w:rsidRPr="009A6DC4">
        <w:rPr>
          <w:bCs/>
          <w:color w:val="000000" w:themeColor="text1"/>
          <w:sz w:val="28"/>
          <w:szCs w:val="28"/>
        </w:rPr>
        <w:t>Sửa</w:t>
      </w:r>
      <w:proofErr w:type="spellEnd"/>
      <w:r w:rsidR="009A6DC4" w:rsidRPr="009A6DC4">
        <w:rPr>
          <w:bCs/>
          <w:color w:val="000000" w:themeColor="text1"/>
          <w:sz w:val="28"/>
          <w:szCs w:val="28"/>
        </w:rPr>
        <w:t xml:space="preserve"> </w:t>
      </w:r>
      <w:proofErr w:type="spellStart"/>
      <w:r w:rsidR="009A6DC4" w:rsidRPr="009A6DC4">
        <w:rPr>
          <w:bCs/>
          <w:color w:val="000000" w:themeColor="text1"/>
          <w:sz w:val="28"/>
          <w:szCs w:val="28"/>
        </w:rPr>
        <w:t>đổi</w:t>
      </w:r>
      <w:proofErr w:type="spellEnd"/>
      <w:r w:rsidR="009A6DC4" w:rsidRPr="009A6DC4">
        <w:rPr>
          <w:bCs/>
          <w:color w:val="000000" w:themeColor="text1"/>
          <w:sz w:val="28"/>
          <w:szCs w:val="28"/>
        </w:rPr>
        <w:t xml:space="preserve">, </w:t>
      </w:r>
      <w:proofErr w:type="spellStart"/>
      <w:r w:rsidR="009A6DC4" w:rsidRPr="009A6DC4">
        <w:rPr>
          <w:bCs/>
          <w:color w:val="000000" w:themeColor="text1"/>
          <w:sz w:val="28"/>
          <w:szCs w:val="28"/>
        </w:rPr>
        <w:t>bổ</w:t>
      </w:r>
      <w:proofErr w:type="spellEnd"/>
      <w:r w:rsidR="009A6DC4" w:rsidRPr="009A6DC4">
        <w:rPr>
          <w:bCs/>
          <w:color w:val="000000" w:themeColor="text1"/>
          <w:sz w:val="28"/>
          <w:szCs w:val="28"/>
        </w:rPr>
        <w:t xml:space="preserve"> sung </w:t>
      </w:r>
      <w:proofErr w:type="spellStart"/>
      <w:r w:rsidR="009A6DC4" w:rsidRPr="009A6DC4">
        <w:rPr>
          <w:bCs/>
          <w:color w:val="000000" w:themeColor="text1"/>
          <w:sz w:val="28"/>
          <w:szCs w:val="28"/>
        </w:rPr>
        <w:t>Điều</w:t>
      </w:r>
      <w:proofErr w:type="spellEnd"/>
      <w:r w:rsidR="009A6DC4" w:rsidRPr="009A6DC4">
        <w:rPr>
          <w:bCs/>
          <w:color w:val="000000" w:themeColor="text1"/>
          <w:sz w:val="28"/>
          <w:szCs w:val="28"/>
        </w:rPr>
        <w:t xml:space="preserve"> </w:t>
      </w:r>
      <w:r>
        <w:rPr>
          <w:bCs/>
          <w:color w:val="000000" w:themeColor="text1"/>
          <w:sz w:val="28"/>
          <w:szCs w:val="28"/>
        </w:rPr>
        <w:t>5</w:t>
      </w:r>
      <w:r w:rsidR="009A6DC4" w:rsidRPr="009A6DC4">
        <w:rPr>
          <w:bCs/>
          <w:color w:val="000000" w:themeColor="text1"/>
          <w:sz w:val="28"/>
          <w:szCs w:val="28"/>
        </w:rPr>
        <w:t xml:space="preserve"> </w:t>
      </w:r>
      <w:proofErr w:type="spellStart"/>
      <w:r w:rsidR="009A6DC4" w:rsidRPr="009A6DC4">
        <w:rPr>
          <w:bCs/>
          <w:color w:val="000000" w:themeColor="text1"/>
          <w:sz w:val="28"/>
          <w:szCs w:val="28"/>
        </w:rPr>
        <w:t>như</w:t>
      </w:r>
      <w:proofErr w:type="spellEnd"/>
      <w:r w:rsidR="009A6DC4" w:rsidRPr="009A6DC4">
        <w:rPr>
          <w:bCs/>
          <w:color w:val="000000" w:themeColor="text1"/>
          <w:sz w:val="28"/>
          <w:szCs w:val="28"/>
        </w:rPr>
        <w:t xml:space="preserve"> </w:t>
      </w:r>
      <w:proofErr w:type="spellStart"/>
      <w:r w:rsidR="009A6DC4" w:rsidRPr="009A6DC4">
        <w:rPr>
          <w:bCs/>
          <w:color w:val="000000" w:themeColor="text1"/>
          <w:sz w:val="28"/>
          <w:szCs w:val="28"/>
        </w:rPr>
        <w:t>sau</w:t>
      </w:r>
      <w:proofErr w:type="spellEnd"/>
      <w:r w:rsidR="009A6DC4" w:rsidRPr="009A6DC4">
        <w:rPr>
          <w:bCs/>
          <w:color w:val="000000" w:themeColor="text1"/>
          <w:sz w:val="28"/>
          <w:szCs w:val="28"/>
        </w:rPr>
        <w:t>:</w:t>
      </w:r>
    </w:p>
    <w:p w14:paraId="71D2C96B" w14:textId="1763BEAE" w:rsidR="0074499F" w:rsidRDefault="0074499F" w:rsidP="0035326D">
      <w:pPr>
        <w:widowControl w:val="0"/>
        <w:tabs>
          <w:tab w:val="left" w:pos="1134"/>
        </w:tabs>
        <w:rPr>
          <w:bCs/>
          <w:color w:val="000000" w:themeColor="text1"/>
          <w:szCs w:val="28"/>
        </w:rPr>
      </w:pPr>
      <w:r w:rsidRPr="00A43137">
        <w:rPr>
          <w:bCs/>
          <w:color w:val="000000" w:themeColor="text1"/>
          <w:szCs w:val="28"/>
        </w:rPr>
        <w:t xml:space="preserve"> </w:t>
      </w:r>
      <w:proofErr w:type="spellStart"/>
      <w:r w:rsidRPr="0020448A">
        <w:rPr>
          <w:bCs/>
          <w:color w:val="000000" w:themeColor="text1"/>
          <w:szCs w:val="28"/>
        </w:rPr>
        <w:t>Sửa</w:t>
      </w:r>
      <w:proofErr w:type="spellEnd"/>
      <w:r w:rsidRPr="0020448A">
        <w:rPr>
          <w:bCs/>
          <w:color w:val="000000" w:themeColor="text1"/>
          <w:szCs w:val="28"/>
        </w:rPr>
        <w:t xml:space="preserve"> </w:t>
      </w:r>
      <w:proofErr w:type="spellStart"/>
      <w:r w:rsidRPr="0020448A">
        <w:rPr>
          <w:bCs/>
          <w:color w:val="000000" w:themeColor="text1"/>
          <w:szCs w:val="28"/>
        </w:rPr>
        <w:t>cụm</w:t>
      </w:r>
      <w:proofErr w:type="spellEnd"/>
      <w:r w:rsidRPr="0020448A">
        <w:rPr>
          <w:bCs/>
          <w:color w:val="000000" w:themeColor="text1"/>
          <w:szCs w:val="28"/>
        </w:rPr>
        <w:t xml:space="preserve"> </w:t>
      </w:r>
      <w:proofErr w:type="spellStart"/>
      <w:r w:rsidRPr="0020448A">
        <w:rPr>
          <w:bCs/>
          <w:color w:val="000000" w:themeColor="text1"/>
          <w:szCs w:val="28"/>
        </w:rPr>
        <w:t>từ</w:t>
      </w:r>
      <w:proofErr w:type="spellEnd"/>
      <w:r w:rsidRPr="0020448A">
        <w:rPr>
          <w:bCs/>
          <w:color w:val="000000" w:themeColor="text1"/>
          <w:szCs w:val="28"/>
        </w:rPr>
        <w:t xml:space="preserve"> "</w:t>
      </w:r>
      <w:proofErr w:type="spellStart"/>
      <w:r w:rsidRPr="0020448A">
        <w:rPr>
          <w:bCs/>
          <w:color w:val="000000" w:themeColor="text1"/>
          <w:szCs w:val="28"/>
        </w:rPr>
        <w:t>Tổng</w:t>
      </w:r>
      <w:proofErr w:type="spellEnd"/>
      <w:r w:rsidRPr="0020448A">
        <w:rPr>
          <w:bCs/>
          <w:color w:val="000000" w:themeColor="text1"/>
          <w:szCs w:val="28"/>
        </w:rPr>
        <w:t xml:space="preserve"> </w:t>
      </w:r>
      <w:proofErr w:type="spellStart"/>
      <w:r w:rsidRPr="0020448A">
        <w:rPr>
          <w:bCs/>
          <w:color w:val="000000" w:themeColor="text1"/>
          <w:szCs w:val="28"/>
        </w:rPr>
        <w:t>cục</w:t>
      </w:r>
      <w:proofErr w:type="spellEnd"/>
      <w:r w:rsidRPr="0020448A">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Pr>
          <w:bCs/>
          <w:color w:val="000000" w:themeColor="text1"/>
          <w:szCs w:val="28"/>
        </w:rPr>
        <w:t>Tổng</w:t>
      </w:r>
      <w:proofErr w:type="spellEnd"/>
      <w:r>
        <w:rPr>
          <w:bCs/>
          <w:color w:val="000000" w:themeColor="text1"/>
          <w:szCs w:val="28"/>
        </w:rPr>
        <w:t xml:space="preserve"> </w:t>
      </w:r>
      <w:proofErr w:type="spellStart"/>
      <w:r>
        <w:rPr>
          <w:bCs/>
          <w:color w:val="000000" w:themeColor="text1"/>
          <w:szCs w:val="28"/>
        </w:rPr>
        <w:t>cục</w:t>
      </w:r>
      <w:proofErr w:type="spellEnd"/>
      <w:r>
        <w:rPr>
          <w:bCs/>
          <w:color w:val="000000" w:themeColor="text1"/>
          <w:szCs w:val="28"/>
        </w:rPr>
        <w:t xml:space="preserve">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w:t>
      </w:r>
      <w:proofErr w:type="spellStart"/>
      <w:r w:rsidRPr="0020448A">
        <w:rPr>
          <w:bCs/>
          <w:color w:val="000000" w:themeColor="text1"/>
          <w:szCs w:val="28"/>
        </w:rPr>
        <w:t>thành</w:t>
      </w:r>
      <w:proofErr w:type="spellEnd"/>
      <w:r w:rsidRPr="0020448A">
        <w:rPr>
          <w:bCs/>
          <w:color w:val="000000" w:themeColor="text1"/>
          <w:szCs w:val="28"/>
        </w:rPr>
        <w:t xml:space="preserve"> </w:t>
      </w:r>
      <w:proofErr w:type="spellStart"/>
      <w:r w:rsidRPr="0020448A">
        <w:rPr>
          <w:bCs/>
          <w:color w:val="000000" w:themeColor="text1"/>
          <w:szCs w:val="28"/>
        </w:rPr>
        <w:t>cụm</w:t>
      </w:r>
      <w:proofErr w:type="spellEnd"/>
      <w:r w:rsidRPr="0020448A">
        <w:rPr>
          <w:bCs/>
          <w:color w:val="000000" w:themeColor="text1"/>
          <w:szCs w:val="28"/>
        </w:rPr>
        <w:t xml:space="preserve"> </w:t>
      </w:r>
      <w:proofErr w:type="spellStart"/>
      <w:r w:rsidRPr="0020448A">
        <w:rPr>
          <w:bCs/>
          <w:color w:val="000000" w:themeColor="text1"/>
          <w:szCs w:val="28"/>
        </w:rPr>
        <w:t>từ</w:t>
      </w:r>
      <w:proofErr w:type="spellEnd"/>
      <w:r w:rsidRPr="0020448A">
        <w:rPr>
          <w:bCs/>
          <w:color w:val="000000" w:themeColor="text1"/>
          <w:szCs w:val="28"/>
        </w:rPr>
        <w:t xml:space="preserve"> "</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 xml:space="preserve"> </w:t>
      </w:r>
      <w:proofErr w:type="spellStart"/>
      <w:r w:rsidRPr="0020448A">
        <w:rPr>
          <w:bCs/>
          <w:color w:val="000000" w:themeColor="text1"/>
          <w:szCs w:val="28"/>
        </w:rPr>
        <w:t>Ủy</w:t>
      </w:r>
      <w:proofErr w:type="spellEnd"/>
      <w:r w:rsidRPr="0020448A">
        <w:rPr>
          <w:bCs/>
          <w:color w:val="000000" w:themeColor="text1"/>
          <w:szCs w:val="28"/>
        </w:rPr>
        <w:t xml:space="preserve"> ban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Quốc </w:t>
      </w:r>
      <w:proofErr w:type="spellStart"/>
      <w:r w:rsidRPr="0020448A">
        <w:rPr>
          <w:bCs/>
          <w:color w:val="000000" w:themeColor="text1"/>
          <w:szCs w:val="28"/>
        </w:rPr>
        <w:t>gia</w:t>
      </w:r>
      <w:proofErr w:type="spellEnd"/>
      <w:r w:rsidRPr="0020448A">
        <w:rPr>
          <w:bCs/>
          <w:color w:val="000000" w:themeColor="text1"/>
          <w:szCs w:val="28"/>
        </w:rPr>
        <w:t>".</w:t>
      </w:r>
    </w:p>
    <w:p w14:paraId="402831C5" w14:textId="3EA77370" w:rsidR="006C2737" w:rsidRDefault="005152D7" w:rsidP="0035326D">
      <w:pPr>
        <w:widowControl w:val="0"/>
        <w:tabs>
          <w:tab w:val="left" w:pos="1134"/>
        </w:tabs>
        <w:rPr>
          <w:bCs/>
          <w:color w:val="000000" w:themeColor="text1"/>
          <w:szCs w:val="28"/>
        </w:rPr>
      </w:pPr>
      <w:r>
        <w:rPr>
          <w:bCs/>
          <w:color w:val="000000" w:themeColor="text1"/>
          <w:szCs w:val="28"/>
        </w:rPr>
        <w:t xml:space="preserve">2. </w:t>
      </w:r>
      <w:proofErr w:type="spellStart"/>
      <w:r w:rsidRPr="009A6DC4">
        <w:rPr>
          <w:bCs/>
          <w:color w:val="000000" w:themeColor="text1"/>
          <w:szCs w:val="28"/>
        </w:rPr>
        <w:t>Sửa</w:t>
      </w:r>
      <w:proofErr w:type="spellEnd"/>
      <w:r w:rsidRPr="009A6DC4">
        <w:rPr>
          <w:bCs/>
          <w:color w:val="000000" w:themeColor="text1"/>
          <w:szCs w:val="28"/>
        </w:rPr>
        <w:t xml:space="preserve"> </w:t>
      </w:r>
      <w:proofErr w:type="spellStart"/>
      <w:r w:rsidRPr="009A6DC4">
        <w:rPr>
          <w:bCs/>
          <w:color w:val="000000" w:themeColor="text1"/>
          <w:szCs w:val="28"/>
        </w:rPr>
        <w:t>đổi</w:t>
      </w:r>
      <w:proofErr w:type="spellEnd"/>
      <w:r w:rsidRPr="009A6DC4">
        <w:rPr>
          <w:bCs/>
          <w:color w:val="000000" w:themeColor="text1"/>
          <w:szCs w:val="28"/>
        </w:rPr>
        <w:t xml:space="preserve">, </w:t>
      </w:r>
      <w:proofErr w:type="spellStart"/>
      <w:r w:rsidRPr="009A6DC4">
        <w:rPr>
          <w:bCs/>
          <w:color w:val="000000" w:themeColor="text1"/>
          <w:szCs w:val="28"/>
        </w:rPr>
        <w:t>bổ</w:t>
      </w:r>
      <w:proofErr w:type="spellEnd"/>
      <w:r w:rsidRPr="009A6DC4">
        <w:rPr>
          <w:bCs/>
          <w:color w:val="000000" w:themeColor="text1"/>
          <w:szCs w:val="28"/>
        </w:rPr>
        <w:t xml:space="preserve"> sung </w:t>
      </w:r>
      <w:proofErr w:type="spellStart"/>
      <w:r w:rsidR="00371744" w:rsidRPr="00371744">
        <w:rPr>
          <w:bCs/>
          <w:color w:val="000000" w:themeColor="text1"/>
          <w:szCs w:val="28"/>
        </w:rPr>
        <w:t>điểm</w:t>
      </w:r>
      <w:proofErr w:type="spellEnd"/>
      <w:r w:rsidR="00371744" w:rsidRPr="00371744">
        <w:rPr>
          <w:bCs/>
          <w:color w:val="000000" w:themeColor="text1"/>
          <w:szCs w:val="28"/>
        </w:rPr>
        <w:t xml:space="preserve"> 5.1 </w:t>
      </w:r>
      <w:proofErr w:type="spellStart"/>
      <w:r w:rsidR="00371744" w:rsidRPr="00371744">
        <w:rPr>
          <w:bCs/>
          <w:color w:val="000000" w:themeColor="text1"/>
          <w:szCs w:val="28"/>
        </w:rPr>
        <w:t>khoản</w:t>
      </w:r>
      <w:proofErr w:type="spellEnd"/>
      <w:r w:rsidR="00371744" w:rsidRPr="00371744">
        <w:rPr>
          <w:bCs/>
          <w:color w:val="000000" w:themeColor="text1"/>
          <w:szCs w:val="28"/>
        </w:rPr>
        <w:t xml:space="preserve"> 5</w:t>
      </w:r>
      <w:r w:rsidR="002F57E9">
        <w:rPr>
          <w:bCs/>
          <w:color w:val="000000" w:themeColor="text1"/>
          <w:szCs w:val="28"/>
        </w:rPr>
        <w:t xml:space="preserve"> </w:t>
      </w:r>
      <w:r w:rsidRPr="00913C5B">
        <w:rPr>
          <w:bCs/>
          <w:color w:val="000000" w:themeColor="text1"/>
          <w:szCs w:val="28"/>
        </w:rPr>
        <w:t xml:space="preserve">"Quy </w:t>
      </w:r>
      <w:proofErr w:type="spellStart"/>
      <w:r w:rsidRPr="00913C5B">
        <w:rPr>
          <w:bCs/>
          <w:color w:val="000000" w:themeColor="text1"/>
          <w:szCs w:val="28"/>
        </w:rPr>
        <w:t>chuẩn</w:t>
      </w:r>
      <w:proofErr w:type="spellEnd"/>
      <w:r w:rsidRPr="00913C5B">
        <w:rPr>
          <w:bCs/>
          <w:color w:val="000000" w:themeColor="text1"/>
          <w:szCs w:val="28"/>
        </w:rPr>
        <w:t xml:space="preserve"> </w:t>
      </w:r>
      <w:proofErr w:type="spellStart"/>
      <w:r w:rsidRPr="00913C5B">
        <w:rPr>
          <w:bCs/>
          <w:color w:val="000000" w:themeColor="text1"/>
          <w:szCs w:val="28"/>
        </w:rPr>
        <w:t>ký</w:t>
      </w:r>
      <w:proofErr w:type="spellEnd"/>
      <w:r w:rsidRPr="00913C5B">
        <w:rPr>
          <w:bCs/>
          <w:color w:val="000000" w:themeColor="text1"/>
          <w:szCs w:val="28"/>
        </w:rPr>
        <w:t xml:space="preserve"> </w:t>
      </w:r>
      <w:proofErr w:type="spellStart"/>
      <w:r w:rsidRPr="00913C5B">
        <w:rPr>
          <w:bCs/>
          <w:color w:val="000000" w:themeColor="text1"/>
          <w:szCs w:val="28"/>
        </w:rPr>
        <w:t>thuật</w:t>
      </w:r>
      <w:proofErr w:type="spellEnd"/>
      <w:r w:rsidRPr="00913C5B">
        <w:rPr>
          <w:bCs/>
          <w:color w:val="000000" w:themeColor="text1"/>
          <w:szCs w:val="28"/>
        </w:rPr>
        <w:t xml:space="preserve"> </w:t>
      </w:r>
      <w:proofErr w:type="spellStart"/>
      <w:r w:rsidRPr="00913C5B">
        <w:rPr>
          <w:bCs/>
          <w:color w:val="000000" w:themeColor="text1"/>
          <w:szCs w:val="28"/>
        </w:rPr>
        <w:t>quốc</w:t>
      </w:r>
      <w:proofErr w:type="spellEnd"/>
      <w:r w:rsidRPr="00913C5B">
        <w:rPr>
          <w:bCs/>
          <w:color w:val="000000" w:themeColor="text1"/>
          <w:szCs w:val="28"/>
        </w:rPr>
        <w:t xml:space="preserve"> </w:t>
      </w:r>
      <w:proofErr w:type="spellStart"/>
      <w:r w:rsidRPr="00913C5B">
        <w:rPr>
          <w:bCs/>
          <w:color w:val="000000" w:themeColor="text1"/>
          <w:szCs w:val="28"/>
        </w:rPr>
        <w:t>gia</w:t>
      </w:r>
      <w:proofErr w:type="spellEnd"/>
      <w:r w:rsidRPr="00913C5B">
        <w:rPr>
          <w:bCs/>
          <w:color w:val="000000" w:themeColor="text1"/>
          <w:szCs w:val="28"/>
        </w:rPr>
        <w:t xml:space="preserve"> </w:t>
      </w:r>
      <w:proofErr w:type="spellStart"/>
      <w:r w:rsidRPr="00913C5B">
        <w:rPr>
          <w:bCs/>
          <w:color w:val="000000" w:themeColor="text1"/>
          <w:szCs w:val="28"/>
        </w:rPr>
        <w:t>về</w:t>
      </w:r>
      <w:proofErr w:type="spellEnd"/>
      <w:r w:rsidRPr="00913C5B">
        <w:rPr>
          <w:bCs/>
          <w:color w:val="000000" w:themeColor="text1"/>
          <w:szCs w:val="28"/>
        </w:rPr>
        <w:t xml:space="preserve"> an </w:t>
      </w:r>
      <w:proofErr w:type="spellStart"/>
      <w:r w:rsidRPr="00913C5B">
        <w:rPr>
          <w:bCs/>
          <w:color w:val="000000" w:themeColor="text1"/>
          <w:szCs w:val="28"/>
        </w:rPr>
        <w:t>toàn</w:t>
      </w:r>
      <w:proofErr w:type="spellEnd"/>
      <w:r w:rsidRPr="00913C5B">
        <w:rPr>
          <w:bCs/>
          <w:color w:val="000000" w:themeColor="text1"/>
          <w:szCs w:val="28"/>
        </w:rPr>
        <w:t xml:space="preserve"> </w:t>
      </w:r>
      <w:proofErr w:type="spellStart"/>
      <w:r w:rsidRPr="00913C5B">
        <w:rPr>
          <w:bCs/>
          <w:color w:val="000000" w:themeColor="text1"/>
          <w:szCs w:val="28"/>
        </w:rPr>
        <w:t>đố</w:t>
      </w:r>
      <w:r>
        <w:rPr>
          <w:bCs/>
          <w:color w:val="000000" w:themeColor="text1"/>
          <w:szCs w:val="28"/>
        </w:rPr>
        <w:t>i</w:t>
      </w:r>
      <w:proofErr w:type="spellEnd"/>
      <w:r>
        <w:rPr>
          <w:bCs/>
          <w:color w:val="000000" w:themeColor="text1"/>
          <w:szCs w:val="28"/>
        </w:rPr>
        <w:t xml:space="preserve"> </w:t>
      </w:r>
      <w:proofErr w:type="spellStart"/>
      <w:r>
        <w:rPr>
          <w:bCs/>
          <w:color w:val="000000" w:themeColor="text1"/>
          <w:szCs w:val="28"/>
        </w:rPr>
        <w:t>với</w:t>
      </w:r>
      <w:proofErr w:type="spellEnd"/>
      <w:r>
        <w:rPr>
          <w:bCs/>
          <w:color w:val="000000" w:themeColor="text1"/>
          <w:szCs w:val="28"/>
        </w:rPr>
        <w:t xml:space="preserve"> </w:t>
      </w:r>
      <w:proofErr w:type="spellStart"/>
      <w:r>
        <w:rPr>
          <w:bCs/>
          <w:color w:val="000000" w:themeColor="text1"/>
          <w:szCs w:val="28"/>
        </w:rPr>
        <w:t>thiết</w:t>
      </w:r>
      <w:proofErr w:type="spellEnd"/>
      <w:r>
        <w:rPr>
          <w:bCs/>
          <w:color w:val="000000" w:themeColor="text1"/>
          <w:szCs w:val="28"/>
        </w:rPr>
        <w:t xml:space="preserve"> </w:t>
      </w:r>
      <w:proofErr w:type="spellStart"/>
      <w:r>
        <w:rPr>
          <w:bCs/>
          <w:color w:val="000000" w:themeColor="text1"/>
          <w:szCs w:val="28"/>
        </w:rPr>
        <w:t>bị</w:t>
      </w:r>
      <w:proofErr w:type="spellEnd"/>
      <w:r>
        <w:rPr>
          <w:bCs/>
          <w:color w:val="000000" w:themeColor="text1"/>
          <w:szCs w:val="28"/>
        </w:rPr>
        <w:t xml:space="preserve"> </w:t>
      </w:r>
      <w:proofErr w:type="spellStart"/>
      <w:r>
        <w:rPr>
          <w:bCs/>
          <w:color w:val="000000" w:themeColor="text1"/>
          <w:szCs w:val="28"/>
        </w:rPr>
        <w:t>điện</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điện</w:t>
      </w:r>
      <w:proofErr w:type="spellEnd"/>
      <w:r>
        <w:rPr>
          <w:bCs/>
          <w:color w:val="000000" w:themeColor="text1"/>
          <w:szCs w:val="28"/>
        </w:rPr>
        <w:t xml:space="preserve"> </w:t>
      </w:r>
      <w:proofErr w:type="spellStart"/>
      <w:r>
        <w:rPr>
          <w:bCs/>
          <w:color w:val="000000" w:themeColor="text1"/>
          <w:szCs w:val="28"/>
        </w:rPr>
        <w:t>tử</w:t>
      </w:r>
      <w:proofErr w:type="spellEnd"/>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C2307D5" w14:textId="40B0FC4D" w:rsidR="002F57E9" w:rsidRDefault="002F57E9" w:rsidP="0035326D">
      <w:pPr>
        <w:widowControl w:val="0"/>
        <w:tabs>
          <w:tab w:val="left" w:pos="1134"/>
        </w:tabs>
        <w:rPr>
          <w:bCs/>
          <w:color w:val="000000" w:themeColor="text1"/>
          <w:szCs w:val="28"/>
        </w:rPr>
      </w:pPr>
      <w:r w:rsidRPr="00A43137">
        <w:rPr>
          <w:bCs/>
          <w:color w:val="000000" w:themeColor="text1"/>
          <w:szCs w:val="28"/>
        </w:rPr>
        <w:t xml:space="preserve">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Tổng</w:t>
      </w:r>
      <w:proofErr w:type="spellEnd"/>
      <w:r>
        <w:rPr>
          <w:bCs/>
          <w:color w:val="000000" w:themeColor="text1"/>
          <w:szCs w:val="28"/>
        </w:rPr>
        <w:t xml:space="preserve"> </w:t>
      </w:r>
      <w:proofErr w:type="spellStart"/>
      <w:r>
        <w:rPr>
          <w:bCs/>
          <w:color w:val="000000" w:themeColor="text1"/>
          <w:szCs w:val="28"/>
        </w:rPr>
        <w:t>cục</w:t>
      </w:r>
      <w:proofErr w:type="spellEnd"/>
      <w:r>
        <w:rPr>
          <w:bCs/>
          <w:color w:val="000000" w:themeColor="text1"/>
          <w:szCs w:val="28"/>
        </w:rPr>
        <w:t xml:space="preserve">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w:t>
      </w:r>
      <w:proofErr w:type="spellStart"/>
      <w:r w:rsidRPr="0020448A">
        <w:rPr>
          <w:bCs/>
          <w:color w:val="000000" w:themeColor="text1"/>
          <w:szCs w:val="28"/>
        </w:rPr>
        <w:t>thành</w:t>
      </w:r>
      <w:proofErr w:type="spellEnd"/>
      <w:r w:rsidRPr="0020448A">
        <w:rPr>
          <w:bCs/>
          <w:color w:val="000000" w:themeColor="text1"/>
          <w:szCs w:val="28"/>
        </w:rPr>
        <w:t xml:space="preserve"> </w:t>
      </w:r>
      <w:proofErr w:type="spellStart"/>
      <w:r w:rsidRPr="0020448A">
        <w:rPr>
          <w:bCs/>
          <w:color w:val="000000" w:themeColor="text1"/>
          <w:szCs w:val="28"/>
        </w:rPr>
        <w:t>cụm</w:t>
      </w:r>
      <w:proofErr w:type="spellEnd"/>
      <w:r w:rsidRPr="0020448A">
        <w:rPr>
          <w:bCs/>
          <w:color w:val="000000" w:themeColor="text1"/>
          <w:szCs w:val="28"/>
        </w:rPr>
        <w:t xml:space="preserve"> </w:t>
      </w:r>
      <w:proofErr w:type="spellStart"/>
      <w:r w:rsidRPr="0020448A">
        <w:rPr>
          <w:bCs/>
          <w:color w:val="000000" w:themeColor="text1"/>
          <w:szCs w:val="28"/>
        </w:rPr>
        <w:t>từ</w:t>
      </w:r>
      <w:proofErr w:type="spellEnd"/>
      <w:r w:rsidRPr="0020448A">
        <w:rPr>
          <w:bCs/>
          <w:color w:val="000000" w:themeColor="text1"/>
          <w:szCs w:val="28"/>
        </w:rPr>
        <w:t xml:space="preserve"> "</w:t>
      </w:r>
      <w:proofErr w:type="spellStart"/>
      <w:r w:rsidRPr="0020448A">
        <w:rPr>
          <w:bCs/>
          <w:color w:val="000000" w:themeColor="text1"/>
          <w:szCs w:val="28"/>
        </w:rPr>
        <w:t>Ủy</w:t>
      </w:r>
      <w:proofErr w:type="spellEnd"/>
      <w:r w:rsidRPr="0020448A">
        <w:rPr>
          <w:bCs/>
          <w:color w:val="000000" w:themeColor="text1"/>
          <w:szCs w:val="28"/>
        </w:rPr>
        <w:t xml:space="preserve"> ban </w:t>
      </w:r>
      <w:proofErr w:type="spellStart"/>
      <w:r w:rsidRPr="0020448A">
        <w:rPr>
          <w:bCs/>
          <w:color w:val="000000" w:themeColor="text1"/>
          <w:szCs w:val="28"/>
        </w:rPr>
        <w:t>Tiêu</w:t>
      </w:r>
      <w:proofErr w:type="spellEnd"/>
      <w:r w:rsidRPr="0020448A">
        <w:rPr>
          <w:bCs/>
          <w:color w:val="000000" w:themeColor="text1"/>
          <w:szCs w:val="28"/>
        </w:rPr>
        <w:t xml:space="preserve"> </w:t>
      </w:r>
      <w:proofErr w:type="spellStart"/>
      <w:r w:rsidRPr="0020448A">
        <w:rPr>
          <w:bCs/>
          <w:color w:val="000000" w:themeColor="text1"/>
          <w:szCs w:val="28"/>
        </w:rPr>
        <w:t>chuẩn</w:t>
      </w:r>
      <w:proofErr w:type="spellEnd"/>
      <w:r w:rsidRPr="0020448A">
        <w:rPr>
          <w:bCs/>
          <w:color w:val="000000" w:themeColor="text1"/>
          <w:szCs w:val="28"/>
        </w:rPr>
        <w:t xml:space="preserve"> </w:t>
      </w:r>
      <w:proofErr w:type="spellStart"/>
      <w:r w:rsidRPr="0020448A">
        <w:rPr>
          <w:bCs/>
          <w:color w:val="000000" w:themeColor="text1"/>
          <w:szCs w:val="28"/>
        </w:rPr>
        <w:t>Đo</w:t>
      </w:r>
      <w:proofErr w:type="spellEnd"/>
      <w:r w:rsidRPr="0020448A">
        <w:rPr>
          <w:bCs/>
          <w:color w:val="000000" w:themeColor="text1"/>
          <w:szCs w:val="28"/>
        </w:rPr>
        <w:t xml:space="preserve"> </w:t>
      </w:r>
      <w:proofErr w:type="spellStart"/>
      <w:r w:rsidRPr="0020448A">
        <w:rPr>
          <w:bCs/>
          <w:color w:val="000000" w:themeColor="text1"/>
          <w:szCs w:val="28"/>
        </w:rPr>
        <w:t>lường</w:t>
      </w:r>
      <w:proofErr w:type="spellEnd"/>
      <w:r w:rsidRPr="0020448A">
        <w:rPr>
          <w:bCs/>
          <w:color w:val="000000" w:themeColor="text1"/>
          <w:szCs w:val="28"/>
        </w:rPr>
        <w:t xml:space="preserve"> </w:t>
      </w:r>
      <w:proofErr w:type="spellStart"/>
      <w:r w:rsidRPr="0020448A">
        <w:rPr>
          <w:bCs/>
          <w:color w:val="000000" w:themeColor="text1"/>
          <w:szCs w:val="28"/>
        </w:rPr>
        <w:t>Chất</w:t>
      </w:r>
      <w:proofErr w:type="spellEnd"/>
      <w:r w:rsidRPr="0020448A">
        <w:rPr>
          <w:bCs/>
          <w:color w:val="000000" w:themeColor="text1"/>
          <w:szCs w:val="28"/>
        </w:rPr>
        <w:t xml:space="preserve"> </w:t>
      </w:r>
      <w:proofErr w:type="spellStart"/>
      <w:r w:rsidRPr="0020448A">
        <w:rPr>
          <w:bCs/>
          <w:color w:val="000000" w:themeColor="text1"/>
          <w:szCs w:val="28"/>
        </w:rPr>
        <w:t>lượng</w:t>
      </w:r>
      <w:proofErr w:type="spellEnd"/>
      <w:r w:rsidRPr="0020448A">
        <w:rPr>
          <w:bCs/>
          <w:color w:val="000000" w:themeColor="text1"/>
          <w:szCs w:val="28"/>
        </w:rPr>
        <w:t xml:space="preserve"> Quốc </w:t>
      </w:r>
      <w:proofErr w:type="spellStart"/>
      <w:r w:rsidRPr="0020448A">
        <w:rPr>
          <w:bCs/>
          <w:color w:val="000000" w:themeColor="text1"/>
          <w:szCs w:val="28"/>
        </w:rPr>
        <w:t>gia</w:t>
      </w:r>
      <w:proofErr w:type="spellEnd"/>
      <w:r w:rsidRPr="0020448A">
        <w:rPr>
          <w:bCs/>
          <w:color w:val="000000" w:themeColor="text1"/>
          <w:szCs w:val="28"/>
        </w:rPr>
        <w:t>".</w:t>
      </w:r>
    </w:p>
    <w:p w14:paraId="46C0E80F" w14:textId="09E346E2" w:rsidR="00371744" w:rsidRPr="00526CD8" w:rsidRDefault="006C65A2" w:rsidP="0035326D">
      <w:pPr>
        <w:pStyle w:val="ListParagraph"/>
        <w:numPr>
          <w:ilvl w:val="0"/>
          <w:numId w:val="1"/>
        </w:numPr>
        <w:ind w:left="0" w:firstLine="1701"/>
        <w:contextualSpacing w:val="0"/>
        <w:rPr>
          <w:b/>
          <w:sz w:val="28"/>
          <w:szCs w:val="28"/>
        </w:rPr>
      </w:pPr>
      <w:proofErr w:type="spellStart"/>
      <w:r w:rsidRPr="006C65A2">
        <w:rPr>
          <w:b/>
          <w:sz w:val="28"/>
          <w:szCs w:val="28"/>
        </w:rPr>
        <w:t>Sửa</w:t>
      </w:r>
      <w:proofErr w:type="spellEnd"/>
      <w:r w:rsidRPr="006C65A2">
        <w:rPr>
          <w:b/>
          <w:sz w:val="28"/>
          <w:szCs w:val="28"/>
        </w:rPr>
        <w:t xml:space="preserve"> </w:t>
      </w:r>
      <w:proofErr w:type="spellStart"/>
      <w:r w:rsidRPr="006C65A2">
        <w:rPr>
          <w:b/>
          <w:sz w:val="28"/>
          <w:szCs w:val="28"/>
        </w:rPr>
        <w:t>đổi</w:t>
      </w:r>
      <w:proofErr w:type="spellEnd"/>
      <w:r w:rsidRPr="006C65A2">
        <w:rPr>
          <w:b/>
          <w:sz w:val="28"/>
          <w:szCs w:val="28"/>
        </w:rPr>
        <w:t xml:space="preserve">, </w:t>
      </w:r>
      <w:proofErr w:type="spellStart"/>
      <w:r w:rsidRPr="006C65A2">
        <w:rPr>
          <w:b/>
          <w:sz w:val="28"/>
          <w:szCs w:val="28"/>
        </w:rPr>
        <w:t>bổ</w:t>
      </w:r>
      <w:proofErr w:type="spellEnd"/>
      <w:r w:rsidRPr="006C65A2">
        <w:rPr>
          <w:b/>
          <w:sz w:val="28"/>
          <w:szCs w:val="28"/>
        </w:rPr>
        <w:t xml:space="preserve"> sung </w:t>
      </w:r>
      <w:proofErr w:type="spellStart"/>
      <w:r w:rsidRPr="006C65A2">
        <w:rPr>
          <w:b/>
          <w:sz w:val="28"/>
          <w:szCs w:val="28"/>
        </w:rPr>
        <w:t>một</w:t>
      </w:r>
      <w:proofErr w:type="spellEnd"/>
      <w:r w:rsidRPr="006C65A2">
        <w:rPr>
          <w:b/>
          <w:sz w:val="28"/>
          <w:szCs w:val="28"/>
        </w:rPr>
        <w:t xml:space="preserve"> </w:t>
      </w:r>
      <w:proofErr w:type="spellStart"/>
      <w:r w:rsidRPr="006C65A2">
        <w:rPr>
          <w:b/>
          <w:sz w:val="28"/>
          <w:szCs w:val="28"/>
        </w:rPr>
        <w:t>số</w:t>
      </w:r>
      <w:proofErr w:type="spellEnd"/>
      <w:r w:rsidRPr="006C65A2">
        <w:rPr>
          <w:b/>
          <w:sz w:val="28"/>
          <w:szCs w:val="28"/>
        </w:rPr>
        <w:t xml:space="preserve"> </w:t>
      </w:r>
      <w:proofErr w:type="spellStart"/>
      <w:r w:rsidRPr="006C65A2">
        <w:rPr>
          <w:b/>
          <w:sz w:val="28"/>
          <w:szCs w:val="28"/>
        </w:rPr>
        <w:t>điều</w:t>
      </w:r>
      <w:proofErr w:type="spellEnd"/>
      <w:r w:rsidRPr="006C65A2">
        <w:rPr>
          <w:b/>
          <w:sz w:val="28"/>
          <w:szCs w:val="28"/>
        </w:rPr>
        <w:t xml:space="preserve"> </w:t>
      </w:r>
      <w:proofErr w:type="spellStart"/>
      <w:r w:rsidRPr="006C65A2">
        <w:rPr>
          <w:b/>
          <w:sz w:val="28"/>
          <w:szCs w:val="28"/>
        </w:rPr>
        <w:t>tại</w:t>
      </w:r>
      <w:proofErr w:type="spellEnd"/>
      <w:r w:rsidRPr="006C65A2">
        <w:rPr>
          <w:b/>
          <w:sz w:val="28"/>
          <w:szCs w:val="28"/>
        </w:rPr>
        <w:t xml:space="preserve"> Thông </w:t>
      </w:r>
      <w:proofErr w:type="spellStart"/>
      <w:r w:rsidR="00EA11AF">
        <w:rPr>
          <w:b/>
          <w:sz w:val="28"/>
          <w:szCs w:val="28"/>
        </w:rPr>
        <w:t>tư</w:t>
      </w:r>
      <w:proofErr w:type="spellEnd"/>
      <w:r w:rsidR="00EA11AF">
        <w:rPr>
          <w:b/>
          <w:sz w:val="28"/>
          <w:szCs w:val="28"/>
        </w:rPr>
        <w:t xml:space="preserve"> </w:t>
      </w:r>
      <w:proofErr w:type="spellStart"/>
      <w:r w:rsidR="00EA11AF">
        <w:rPr>
          <w:b/>
          <w:sz w:val="28"/>
          <w:szCs w:val="28"/>
        </w:rPr>
        <w:t>số</w:t>
      </w:r>
      <w:proofErr w:type="spellEnd"/>
      <w:r w:rsidR="00EA11AF">
        <w:rPr>
          <w:b/>
          <w:sz w:val="28"/>
          <w:szCs w:val="28"/>
        </w:rPr>
        <w:t xml:space="preserve"> 22/2009/TT-BKHCN </w:t>
      </w:r>
      <w:proofErr w:type="spellStart"/>
      <w:r w:rsidR="00EA11AF">
        <w:rPr>
          <w:b/>
          <w:sz w:val="28"/>
          <w:szCs w:val="28"/>
        </w:rPr>
        <w:t>ngày</w:t>
      </w:r>
      <w:proofErr w:type="spellEnd"/>
      <w:r w:rsidR="00EA11AF">
        <w:rPr>
          <w:b/>
          <w:sz w:val="28"/>
          <w:szCs w:val="28"/>
        </w:rPr>
        <w:t xml:space="preserve"> 30 </w:t>
      </w:r>
      <w:proofErr w:type="spellStart"/>
      <w:r w:rsidR="00EA11AF">
        <w:rPr>
          <w:b/>
          <w:sz w:val="28"/>
          <w:szCs w:val="28"/>
        </w:rPr>
        <w:t>tháng</w:t>
      </w:r>
      <w:proofErr w:type="spellEnd"/>
      <w:r w:rsidR="00EA11AF">
        <w:rPr>
          <w:b/>
          <w:sz w:val="28"/>
          <w:szCs w:val="28"/>
        </w:rPr>
        <w:t xml:space="preserve"> 9 </w:t>
      </w:r>
      <w:proofErr w:type="spellStart"/>
      <w:r w:rsidR="00EA11AF">
        <w:rPr>
          <w:b/>
          <w:sz w:val="28"/>
          <w:szCs w:val="28"/>
        </w:rPr>
        <w:t>năm</w:t>
      </w:r>
      <w:proofErr w:type="spellEnd"/>
      <w:r w:rsidR="00EA11AF">
        <w:rPr>
          <w:b/>
          <w:sz w:val="28"/>
          <w:szCs w:val="28"/>
        </w:rPr>
        <w:t xml:space="preserve"> </w:t>
      </w:r>
      <w:r w:rsidRPr="006C65A2">
        <w:rPr>
          <w:b/>
          <w:sz w:val="28"/>
          <w:szCs w:val="28"/>
        </w:rPr>
        <w:t xml:space="preserve">2009 </w:t>
      </w:r>
      <w:proofErr w:type="spellStart"/>
      <w:r w:rsidRPr="006C65A2">
        <w:rPr>
          <w:b/>
          <w:sz w:val="28"/>
          <w:szCs w:val="28"/>
        </w:rPr>
        <w:t>của</w:t>
      </w:r>
      <w:proofErr w:type="spellEnd"/>
      <w:r w:rsidRPr="006C65A2">
        <w:rPr>
          <w:b/>
          <w:sz w:val="28"/>
          <w:szCs w:val="28"/>
        </w:rPr>
        <w:t xml:space="preserve"> </w:t>
      </w:r>
      <w:proofErr w:type="spellStart"/>
      <w:r w:rsidRPr="006C65A2">
        <w:rPr>
          <w:b/>
          <w:sz w:val="28"/>
          <w:szCs w:val="28"/>
        </w:rPr>
        <w:t>Bộ</w:t>
      </w:r>
      <w:proofErr w:type="spellEnd"/>
      <w:r w:rsidRPr="006C65A2">
        <w:rPr>
          <w:b/>
          <w:sz w:val="28"/>
          <w:szCs w:val="28"/>
        </w:rPr>
        <w:t xml:space="preserve"> </w:t>
      </w:r>
      <w:proofErr w:type="spellStart"/>
      <w:r w:rsidRPr="006C65A2">
        <w:rPr>
          <w:b/>
          <w:sz w:val="28"/>
          <w:szCs w:val="28"/>
        </w:rPr>
        <w:t>trưởng</w:t>
      </w:r>
      <w:proofErr w:type="spellEnd"/>
      <w:r w:rsidRPr="006C65A2">
        <w:rPr>
          <w:b/>
          <w:sz w:val="28"/>
          <w:szCs w:val="28"/>
        </w:rPr>
        <w:t xml:space="preserve"> </w:t>
      </w:r>
      <w:proofErr w:type="spellStart"/>
      <w:r w:rsidRPr="006C65A2">
        <w:rPr>
          <w:b/>
          <w:sz w:val="28"/>
          <w:szCs w:val="28"/>
        </w:rPr>
        <w:t>Bộ</w:t>
      </w:r>
      <w:proofErr w:type="spellEnd"/>
      <w:r w:rsidRPr="006C65A2">
        <w:rPr>
          <w:b/>
          <w:sz w:val="28"/>
          <w:szCs w:val="28"/>
        </w:rPr>
        <w:t xml:space="preserve"> Khoa </w:t>
      </w:r>
      <w:proofErr w:type="spellStart"/>
      <w:r w:rsidRPr="006C65A2">
        <w:rPr>
          <w:b/>
          <w:sz w:val="28"/>
          <w:szCs w:val="28"/>
        </w:rPr>
        <w:t>học</w:t>
      </w:r>
      <w:proofErr w:type="spellEnd"/>
      <w:r w:rsidRPr="006C65A2">
        <w:rPr>
          <w:b/>
          <w:sz w:val="28"/>
          <w:szCs w:val="28"/>
        </w:rPr>
        <w:t xml:space="preserve"> </w:t>
      </w:r>
      <w:proofErr w:type="spellStart"/>
      <w:r w:rsidRPr="006C65A2">
        <w:rPr>
          <w:b/>
          <w:sz w:val="28"/>
          <w:szCs w:val="28"/>
        </w:rPr>
        <w:t>và</w:t>
      </w:r>
      <w:proofErr w:type="spellEnd"/>
      <w:r w:rsidRPr="006C65A2">
        <w:rPr>
          <w:b/>
          <w:sz w:val="28"/>
          <w:szCs w:val="28"/>
        </w:rPr>
        <w:t xml:space="preserve"> Công </w:t>
      </w:r>
      <w:proofErr w:type="spellStart"/>
      <w:r w:rsidRPr="006C65A2">
        <w:rPr>
          <w:b/>
          <w:sz w:val="28"/>
          <w:szCs w:val="28"/>
        </w:rPr>
        <w:t>nghệ</w:t>
      </w:r>
      <w:proofErr w:type="spellEnd"/>
      <w:r w:rsidRPr="006C65A2">
        <w:rPr>
          <w:b/>
          <w:sz w:val="28"/>
          <w:szCs w:val="28"/>
        </w:rPr>
        <w:t xml:space="preserve"> </w:t>
      </w:r>
      <w:proofErr w:type="spellStart"/>
      <w:r w:rsidRPr="006C65A2">
        <w:rPr>
          <w:b/>
          <w:sz w:val="28"/>
          <w:szCs w:val="28"/>
        </w:rPr>
        <w:t>hướng</w:t>
      </w:r>
      <w:proofErr w:type="spellEnd"/>
      <w:r w:rsidRPr="006C65A2">
        <w:rPr>
          <w:b/>
          <w:sz w:val="28"/>
          <w:szCs w:val="28"/>
        </w:rPr>
        <w:t xml:space="preserve"> </w:t>
      </w:r>
      <w:proofErr w:type="spellStart"/>
      <w:r w:rsidRPr="006C65A2">
        <w:rPr>
          <w:b/>
          <w:sz w:val="28"/>
          <w:szCs w:val="28"/>
        </w:rPr>
        <w:t>dẫn</w:t>
      </w:r>
      <w:proofErr w:type="spellEnd"/>
      <w:r w:rsidRPr="006C65A2">
        <w:rPr>
          <w:b/>
          <w:sz w:val="28"/>
          <w:szCs w:val="28"/>
        </w:rPr>
        <w:t xml:space="preserve"> </w:t>
      </w:r>
      <w:proofErr w:type="spellStart"/>
      <w:r w:rsidRPr="006C65A2">
        <w:rPr>
          <w:b/>
          <w:sz w:val="28"/>
          <w:szCs w:val="28"/>
        </w:rPr>
        <w:t>trình</w:t>
      </w:r>
      <w:proofErr w:type="spellEnd"/>
      <w:r w:rsidRPr="006C65A2">
        <w:rPr>
          <w:b/>
          <w:sz w:val="28"/>
          <w:szCs w:val="28"/>
        </w:rPr>
        <w:t xml:space="preserve"> </w:t>
      </w:r>
      <w:proofErr w:type="spellStart"/>
      <w:r w:rsidRPr="006C65A2">
        <w:rPr>
          <w:b/>
          <w:sz w:val="28"/>
          <w:szCs w:val="28"/>
        </w:rPr>
        <w:t>tự</w:t>
      </w:r>
      <w:proofErr w:type="spellEnd"/>
      <w:r w:rsidRPr="006C65A2">
        <w:rPr>
          <w:b/>
          <w:sz w:val="28"/>
          <w:szCs w:val="28"/>
        </w:rPr>
        <w:t xml:space="preserve">, </w:t>
      </w:r>
      <w:proofErr w:type="spellStart"/>
      <w:r w:rsidRPr="006C65A2">
        <w:rPr>
          <w:b/>
          <w:sz w:val="28"/>
          <w:szCs w:val="28"/>
        </w:rPr>
        <w:t>thủ</w:t>
      </w:r>
      <w:proofErr w:type="spellEnd"/>
      <w:r w:rsidRPr="006C65A2">
        <w:rPr>
          <w:b/>
          <w:sz w:val="28"/>
          <w:szCs w:val="28"/>
        </w:rPr>
        <w:t xml:space="preserve"> </w:t>
      </w:r>
      <w:proofErr w:type="spellStart"/>
      <w:r w:rsidRPr="006C65A2">
        <w:rPr>
          <w:b/>
          <w:sz w:val="28"/>
          <w:szCs w:val="28"/>
        </w:rPr>
        <w:t>tục</w:t>
      </w:r>
      <w:proofErr w:type="spellEnd"/>
      <w:r w:rsidRPr="006C65A2">
        <w:rPr>
          <w:b/>
          <w:sz w:val="28"/>
          <w:szCs w:val="28"/>
        </w:rPr>
        <w:t xml:space="preserve"> </w:t>
      </w:r>
      <w:proofErr w:type="spellStart"/>
      <w:r w:rsidRPr="006C65A2">
        <w:rPr>
          <w:b/>
          <w:sz w:val="28"/>
          <w:szCs w:val="28"/>
        </w:rPr>
        <w:t>đăng</w:t>
      </w:r>
      <w:proofErr w:type="spellEnd"/>
      <w:r w:rsidRPr="006C65A2">
        <w:rPr>
          <w:b/>
          <w:sz w:val="28"/>
          <w:szCs w:val="28"/>
        </w:rPr>
        <w:t xml:space="preserve"> </w:t>
      </w:r>
      <w:proofErr w:type="spellStart"/>
      <w:r w:rsidRPr="006C65A2">
        <w:rPr>
          <w:b/>
          <w:sz w:val="28"/>
          <w:szCs w:val="28"/>
        </w:rPr>
        <w:t>ký</w:t>
      </w:r>
      <w:proofErr w:type="spellEnd"/>
      <w:r w:rsidRPr="006C65A2">
        <w:rPr>
          <w:b/>
          <w:sz w:val="28"/>
          <w:szCs w:val="28"/>
        </w:rPr>
        <w:t xml:space="preserve"> </w:t>
      </w:r>
      <w:proofErr w:type="spellStart"/>
      <w:r w:rsidRPr="006C65A2">
        <w:rPr>
          <w:b/>
          <w:sz w:val="28"/>
          <w:szCs w:val="28"/>
        </w:rPr>
        <w:t>sản</w:t>
      </w:r>
      <w:proofErr w:type="spellEnd"/>
      <w:r w:rsidRPr="006C65A2">
        <w:rPr>
          <w:b/>
          <w:sz w:val="28"/>
          <w:szCs w:val="28"/>
        </w:rPr>
        <w:t xml:space="preserve"> </w:t>
      </w:r>
      <w:proofErr w:type="spellStart"/>
      <w:r w:rsidRPr="006C65A2">
        <w:rPr>
          <w:b/>
          <w:sz w:val="28"/>
          <w:szCs w:val="28"/>
        </w:rPr>
        <w:t>phẩm</w:t>
      </w:r>
      <w:proofErr w:type="spellEnd"/>
      <w:r w:rsidRPr="006C65A2">
        <w:rPr>
          <w:b/>
          <w:sz w:val="28"/>
          <w:szCs w:val="28"/>
        </w:rPr>
        <w:t xml:space="preserve"> </w:t>
      </w:r>
      <w:proofErr w:type="spellStart"/>
      <w:r w:rsidRPr="006C65A2">
        <w:rPr>
          <w:b/>
          <w:sz w:val="28"/>
          <w:szCs w:val="28"/>
        </w:rPr>
        <w:t>mới</w:t>
      </w:r>
      <w:proofErr w:type="spellEnd"/>
      <w:r w:rsidRPr="006C65A2">
        <w:rPr>
          <w:b/>
          <w:sz w:val="28"/>
          <w:szCs w:val="28"/>
        </w:rPr>
        <w:t xml:space="preserve"> </w:t>
      </w:r>
      <w:proofErr w:type="spellStart"/>
      <w:r w:rsidRPr="006C65A2">
        <w:rPr>
          <w:b/>
          <w:sz w:val="28"/>
          <w:szCs w:val="28"/>
        </w:rPr>
        <w:t>có</w:t>
      </w:r>
      <w:proofErr w:type="spellEnd"/>
      <w:r w:rsidRPr="006C65A2">
        <w:rPr>
          <w:b/>
          <w:sz w:val="28"/>
          <w:szCs w:val="28"/>
        </w:rPr>
        <w:t xml:space="preserve"> </w:t>
      </w:r>
      <w:proofErr w:type="spellStart"/>
      <w:r w:rsidRPr="006C65A2">
        <w:rPr>
          <w:b/>
          <w:sz w:val="28"/>
          <w:szCs w:val="28"/>
        </w:rPr>
        <w:t>khả</w:t>
      </w:r>
      <w:proofErr w:type="spellEnd"/>
      <w:r w:rsidRPr="006C65A2">
        <w:rPr>
          <w:b/>
          <w:sz w:val="28"/>
          <w:szCs w:val="28"/>
        </w:rPr>
        <w:t xml:space="preserve"> </w:t>
      </w:r>
      <w:proofErr w:type="spellStart"/>
      <w:r w:rsidRPr="006C65A2">
        <w:rPr>
          <w:b/>
          <w:sz w:val="28"/>
          <w:szCs w:val="28"/>
        </w:rPr>
        <w:t>năng</w:t>
      </w:r>
      <w:proofErr w:type="spellEnd"/>
      <w:r w:rsidRPr="006C65A2">
        <w:rPr>
          <w:b/>
          <w:sz w:val="28"/>
          <w:szCs w:val="28"/>
        </w:rPr>
        <w:t xml:space="preserve"> </w:t>
      </w:r>
      <w:proofErr w:type="spellStart"/>
      <w:r w:rsidRPr="006C65A2">
        <w:rPr>
          <w:b/>
          <w:sz w:val="28"/>
          <w:szCs w:val="28"/>
        </w:rPr>
        <w:t>gây</w:t>
      </w:r>
      <w:proofErr w:type="spellEnd"/>
      <w:r w:rsidRPr="006C65A2">
        <w:rPr>
          <w:b/>
          <w:sz w:val="28"/>
          <w:szCs w:val="28"/>
        </w:rPr>
        <w:t xml:space="preserve"> </w:t>
      </w:r>
      <w:proofErr w:type="spellStart"/>
      <w:r w:rsidRPr="006C65A2">
        <w:rPr>
          <w:b/>
          <w:sz w:val="28"/>
          <w:szCs w:val="28"/>
        </w:rPr>
        <w:t>mất</w:t>
      </w:r>
      <w:proofErr w:type="spellEnd"/>
      <w:r w:rsidRPr="006C65A2">
        <w:rPr>
          <w:b/>
          <w:sz w:val="28"/>
          <w:szCs w:val="28"/>
        </w:rPr>
        <w:t xml:space="preserve"> an </w:t>
      </w:r>
      <w:proofErr w:type="spellStart"/>
      <w:r w:rsidRPr="006C65A2">
        <w:rPr>
          <w:b/>
          <w:sz w:val="28"/>
          <w:szCs w:val="28"/>
        </w:rPr>
        <w:t>toàn</w:t>
      </w:r>
      <w:proofErr w:type="spellEnd"/>
      <w:r w:rsidRPr="006C65A2">
        <w:rPr>
          <w:b/>
          <w:sz w:val="28"/>
          <w:szCs w:val="28"/>
        </w:rPr>
        <w:t xml:space="preserve"> </w:t>
      </w:r>
      <w:proofErr w:type="spellStart"/>
      <w:r w:rsidRPr="006C65A2">
        <w:rPr>
          <w:b/>
          <w:sz w:val="28"/>
          <w:szCs w:val="28"/>
        </w:rPr>
        <w:t>thuộc</w:t>
      </w:r>
      <w:proofErr w:type="spellEnd"/>
      <w:r w:rsidRPr="006C65A2">
        <w:rPr>
          <w:b/>
          <w:sz w:val="28"/>
          <w:szCs w:val="28"/>
        </w:rPr>
        <w:t xml:space="preserve"> </w:t>
      </w:r>
      <w:proofErr w:type="spellStart"/>
      <w:r w:rsidRPr="006C65A2">
        <w:rPr>
          <w:b/>
          <w:sz w:val="28"/>
          <w:szCs w:val="28"/>
        </w:rPr>
        <w:t>trách</w:t>
      </w:r>
      <w:proofErr w:type="spellEnd"/>
      <w:r w:rsidRPr="006C65A2">
        <w:rPr>
          <w:b/>
          <w:sz w:val="28"/>
          <w:szCs w:val="28"/>
        </w:rPr>
        <w:t xml:space="preserve"> </w:t>
      </w:r>
      <w:proofErr w:type="spellStart"/>
      <w:r w:rsidRPr="006C65A2">
        <w:rPr>
          <w:b/>
          <w:sz w:val="28"/>
          <w:szCs w:val="28"/>
        </w:rPr>
        <w:t>nhiệm</w:t>
      </w:r>
      <w:proofErr w:type="spellEnd"/>
      <w:r w:rsidRPr="006C65A2">
        <w:rPr>
          <w:b/>
          <w:sz w:val="28"/>
          <w:szCs w:val="28"/>
        </w:rPr>
        <w:t xml:space="preserve"> </w:t>
      </w:r>
      <w:proofErr w:type="spellStart"/>
      <w:r w:rsidRPr="006C65A2">
        <w:rPr>
          <w:b/>
          <w:sz w:val="28"/>
          <w:szCs w:val="28"/>
        </w:rPr>
        <w:t>quản</w:t>
      </w:r>
      <w:proofErr w:type="spellEnd"/>
      <w:r w:rsidRPr="006C65A2">
        <w:rPr>
          <w:b/>
          <w:sz w:val="28"/>
          <w:szCs w:val="28"/>
        </w:rPr>
        <w:t xml:space="preserve"> </w:t>
      </w:r>
      <w:proofErr w:type="spellStart"/>
      <w:r w:rsidRPr="006C65A2">
        <w:rPr>
          <w:b/>
          <w:sz w:val="28"/>
          <w:szCs w:val="28"/>
        </w:rPr>
        <w:t>lý</w:t>
      </w:r>
      <w:proofErr w:type="spellEnd"/>
      <w:r w:rsidRPr="006C65A2">
        <w:rPr>
          <w:b/>
          <w:sz w:val="28"/>
          <w:szCs w:val="28"/>
        </w:rPr>
        <w:t xml:space="preserve"> </w:t>
      </w:r>
      <w:proofErr w:type="spellStart"/>
      <w:r w:rsidRPr="006C65A2">
        <w:rPr>
          <w:b/>
          <w:sz w:val="28"/>
          <w:szCs w:val="28"/>
        </w:rPr>
        <w:t>của</w:t>
      </w:r>
      <w:proofErr w:type="spellEnd"/>
      <w:r w:rsidRPr="006C65A2">
        <w:rPr>
          <w:b/>
          <w:sz w:val="28"/>
          <w:szCs w:val="28"/>
        </w:rPr>
        <w:t xml:space="preserve"> </w:t>
      </w:r>
      <w:proofErr w:type="spellStart"/>
      <w:r w:rsidRPr="006C65A2">
        <w:rPr>
          <w:b/>
          <w:sz w:val="28"/>
          <w:szCs w:val="28"/>
        </w:rPr>
        <w:t>Bộ</w:t>
      </w:r>
      <w:proofErr w:type="spellEnd"/>
      <w:r w:rsidRPr="006C65A2">
        <w:rPr>
          <w:b/>
          <w:sz w:val="28"/>
          <w:szCs w:val="28"/>
        </w:rPr>
        <w:t xml:space="preserve"> Khoa </w:t>
      </w:r>
      <w:proofErr w:type="spellStart"/>
      <w:r w:rsidRPr="006C65A2">
        <w:rPr>
          <w:b/>
          <w:sz w:val="28"/>
          <w:szCs w:val="28"/>
        </w:rPr>
        <w:t>học</w:t>
      </w:r>
      <w:proofErr w:type="spellEnd"/>
      <w:r w:rsidRPr="006C65A2">
        <w:rPr>
          <w:b/>
          <w:sz w:val="28"/>
          <w:szCs w:val="28"/>
        </w:rPr>
        <w:t xml:space="preserve"> </w:t>
      </w:r>
      <w:proofErr w:type="spellStart"/>
      <w:r w:rsidRPr="006C65A2">
        <w:rPr>
          <w:b/>
          <w:sz w:val="28"/>
          <w:szCs w:val="28"/>
        </w:rPr>
        <w:t>và</w:t>
      </w:r>
      <w:proofErr w:type="spellEnd"/>
      <w:r w:rsidRPr="006C65A2">
        <w:rPr>
          <w:b/>
          <w:sz w:val="28"/>
          <w:szCs w:val="28"/>
        </w:rPr>
        <w:t xml:space="preserve"> Công </w:t>
      </w:r>
      <w:proofErr w:type="spellStart"/>
      <w:r w:rsidRPr="006C65A2">
        <w:rPr>
          <w:b/>
          <w:sz w:val="28"/>
          <w:szCs w:val="28"/>
        </w:rPr>
        <w:t>nghệ</w:t>
      </w:r>
      <w:proofErr w:type="spellEnd"/>
    </w:p>
    <w:p w14:paraId="4984475C" w14:textId="7B18800D" w:rsidR="001132DD" w:rsidRDefault="00437464" w:rsidP="0035326D">
      <w:pPr>
        <w:widowControl w:val="0"/>
        <w:tabs>
          <w:tab w:val="left" w:pos="1134"/>
        </w:tabs>
        <w:rPr>
          <w:bCs/>
          <w:color w:val="000000" w:themeColor="text1"/>
          <w:szCs w:val="28"/>
        </w:rPr>
      </w:pPr>
      <w:proofErr w:type="spellStart"/>
      <w:r w:rsidRPr="00437464">
        <w:rPr>
          <w:bCs/>
          <w:color w:val="000000" w:themeColor="text1"/>
          <w:szCs w:val="28"/>
        </w:rPr>
        <w:t>Sửa</w:t>
      </w:r>
      <w:proofErr w:type="spellEnd"/>
      <w:r w:rsidRPr="00437464">
        <w:rPr>
          <w:bCs/>
          <w:color w:val="000000" w:themeColor="text1"/>
          <w:szCs w:val="28"/>
        </w:rPr>
        <w:t xml:space="preserve"> </w:t>
      </w:r>
      <w:proofErr w:type="spellStart"/>
      <w:r w:rsidRPr="00437464">
        <w:rPr>
          <w:bCs/>
          <w:color w:val="000000" w:themeColor="text1"/>
          <w:szCs w:val="28"/>
        </w:rPr>
        <w:t>đổi</w:t>
      </w:r>
      <w:proofErr w:type="spellEnd"/>
      <w:r w:rsidRPr="00437464">
        <w:rPr>
          <w:bCs/>
          <w:color w:val="000000" w:themeColor="text1"/>
          <w:szCs w:val="28"/>
        </w:rPr>
        <w:t xml:space="preserve">, </w:t>
      </w:r>
      <w:proofErr w:type="spellStart"/>
      <w:r w:rsidRPr="00437464">
        <w:rPr>
          <w:bCs/>
          <w:color w:val="000000" w:themeColor="text1"/>
          <w:szCs w:val="28"/>
        </w:rPr>
        <w:t>bổ</w:t>
      </w:r>
      <w:proofErr w:type="spellEnd"/>
      <w:r w:rsidRPr="00437464">
        <w:rPr>
          <w:bCs/>
          <w:color w:val="000000" w:themeColor="text1"/>
          <w:szCs w:val="28"/>
        </w:rPr>
        <w:t xml:space="preserve"> sung </w:t>
      </w:r>
      <w:proofErr w:type="spellStart"/>
      <w:r w:rsidRPr="00437464">
        <w:rPr>
          <w:bCs/>
          <w:color w:val="000000" w:themeColor="text1"/>
          <w:szCs w:val="28"/>
        </w:rPr>
        <w:t>Điều</w:t>
      </w:r>
      <w:proofErr w:type="spellEnd"/>
      <w:r w:rsidRPr="00437464">
        <w:rPr>
          <w:bCs/>
          <w:color w:val="000000" w:themeColor="text1"/>
          <w:szCs w:val="28"/>
        </w:rPr>
        <w:t xml:space="preserve"> 9</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5F57DF0" w14:textId="6332B013" w:rsidR="00437464" w:rsidRDefault="00437464" w:rsidP="0035326D">
      <w:pPr>
        <w:widowControl w:val="0"/>
        <w:tabs>
          <w:tab w:val="left" w:pos="1134"/>
        </w:tabs>
        <w:rPr>
          <w:bCs/>
          <w:color w:val="000000" w:themeColor="text1"/>
          <w:szCs w:val="28"/>
        </w:rPr>
      </w:pPr>
      <w:r w:rsidRPr="00437464">
        <w:rPr>
          <w:bCs/>
          <w:color w:val="000000" w:themeColor="text1"/>
          <w:szCs w:val="28"/>
        </w:rPr>
        <w:t xml:space="preserve"> </w:t>
      </w:r>
      <w:proofErr w:type="spellStart"/>
      <w:r w:rsidRPr="00437464">
        <w:rPr>
          <w:bCs/>
          <w:color w:val="000000" w:themeColor="text1"/>
          <w:szCs w:val="28"/>
        </w:rPr>
        <w:t>Sửa</w:t>
      </w:r>
      <w:proofErr w:type="spellEnd"/>
      <w:r w:rsidRPr="00437464">
        <w:rPr>
          <w:bCs/>
          <w:color w:val="000000" w:themeColor="text1"/>
          <w:szCs w:val="28"/>
        </w:rPr>
        <w:t xml:space="preserve"> </w:t>
      </w:r>
      <w:proofErr w:type="spellStart"/>
      <w:r w:rsidRPr="00437464">
        <w:rPr>
          <w:bCs/>
          <w:color w:val="000000" w:themeColor="text1"/>
          <w:szCs w:val="28"/>
        </w:rPr>
        <w:t>cụm</w:t>
      </w:r>
      <w:proofErr w:type="spellEnd"/>
      <w:r w:rsidRPr="00437464">
        <w:rPr>
          <w:bCs/>
          <w:color w:val="000000" w:themeColor="text1"/>
          <w:szCs w:val="28"/>
        </w:rPr>
        <w:t xml:space="preserve"> </w:t>
      </w:r>
      <w:proofErr w:type="spellStart"/>
      <w:r w:rsidRPr="00437464">
        <w:rPr>
          <w:bCs/>
          <w:color w:val="000000" w:themeColor="text1"/>
          <w:szCs w:val="28"/>
        </w:rPr>
        <w:t>từ</w:t>
      </w:r>
      <w:proofErr w:type="spellEnd"/>
      <w:r w:rsidRPr="00437464">
        <w:rPr>
          <w:bCs/>
          <w:color w:val="000000" w:themeColor="text1"/>
          <w:szCs w:val="28"/>
        </w:rPr>
        <w:t xml:space="preserve"> "</w:t>
      </w:r>
      <w:proofErr w:type="spellStart"/>
      <w:r w:rsidRPr="00437464">
        <w:rPr>
          <w:bCs/>
          <w:color w:val="000000" w:themeColor="text1"/>
          <w:szCs w:val="28"/>
        </w:rPr>
        <w:t>Tổng</w:t>
      </w:r>
      <w:proofErr w:type="spellEnd"/>
      <w:r w:rsidRPr="00437464">
        <w:rPr>
          <w:bCs/>
          <w:color w:val="000000" w:themeColor="text1"/>
          <w:szCs w:val="28"/>
        </w:rPr>
        <w:t xml:space="preserve"> </w:t>
      </w:r>
      <w:proofErr w:type="spellStart"/>
      <w:r w:rsidRPr="00437464">
        <w:rPr>
          <w:bCs/>
          <w:color w:val="000000" w:themeColor="text1"/>
          <w:szCs w:val="28"/>
        </w:rPr>
        <w:t>cục</w:t>
      </w:r>
      <w:proofErr w:type="spellEnd"/>
      <w:r w:rsidRPr="00437464">
        <w:rPr>
          <w:bCs/>
          <w:color w:val="000000" w:themeColor="text1"/>
          <w:szCs w:val="28"/>
        </w:rPr>
        <w:t xml:space="preserve"> </w:t>
      </w:r>
      <w:proofErr w:type="spellStart"/>
      <w:r w:rsidRPr="00437464">
        <w:rPr>
          <w:bCs/>
          <w:color w:val="000000" w:themeColor="text1"/>
          <w:szCs w:val="28"/>
        </w:rPr>
        <w:t>Tiêu</w:t>
      </w:r>
      <w:proofErr w:type="spellEnd"/>
      <w:r w:rsidRPr="00437464">
        <w:rPr>
          <w:bCs/>
          <w:color w:val="000000" w:themeColor="text1"/>
          <w:szCs w:val="28"/>
        </w:rPr>
        <w:t xml:space="preserve"> </w:t>
      </w:r>
      <w:proofErr w:type="spellStart"/>
      <w:r w:rsidRPr="00437464">
        <w:rPr>
          <w:bCs/>
          <w:color w:val="000000" w:themeColor="text1"/>
          <w:szCs w:val="28"/>
        </w:rPr>
        <w:t>chuẩn</w:t>
      </w:r>
      <w:proofErr w:type="spellEnd"/>
      <w:r w:rsidRPr="00437464">
        <w:rPr>
          <w:bCs/>
          <w:color w:val="000000" w:themeColor="text1"/>
          <w:szCs w:val="28"/>
        </w:rPr>
        <w:t xml:space="preserve"> </w:t>
      </w:r>
      <w:proofErr w:type="spellStart"/>
      <w:r w:rsidRPr="00437464">
        <w:rPr>
          <w:bCs/>
          <w:color w:val="000000" w:themeColor="text1"/>
          <w:szCs w:val="28"/>
        </w:rPr>
        <w:t>Đo</w:t>
      </w:r>
      <w:proofErr w:type="spellEnd"/>
      <w:r w:rsidRPr="00437464">
        <w:rPr>
          <w:bCs/>
          <w:color w:val="000000" w:themeColor="text1"/>
          <w:szCs w:val="28"/>
        </w:rPr>
        <w:t xml:space="preserve"> </w:t>
      </w:r>
      <w:proofErr w:type="spellStart"/>
      <w:r w:rsidRPr="00437464">
        <w:rPr>
          <w:bCs/>
          <w:color w:val="000000" w:themeColor="text1"/>
          <w:szCs w:val="28"/>
        </w:rPr>
        <w:t>lường</w:t>
      </w:r>
      <w:proofErr w:type="spellEnd"/>
      <w:r w:rsidRPr="00437464">
        <w:rPr>
          <w:bCs/>
          <w:color w:val="000000" w:themeColor="text1"/>
          <w:szCs w:val="28"/>
        </w:rPr>
        <w:t xml:space="preserve"> </w:t>
      </w:r>
      <w:proofErr w:type="spellStart"/>
      <w:r w:rsidRPr="00437464">
        <w:rPr>
          <w:bCs/>
          <w:color w:val="000000" w:themeColor="text1"/>
          <w:szCs w:val="28"/>
        </w:rPr>
        <w:t>Chất</w:t>
      </w:r>
      <w:proofErr w:type="spellEnd"/>
      <w:r w:rsidRPr="00437464">
        <w:rPr>
          <w:bCs/>
          <w:color w:val="000000" w:themeColor="text1"/>
          <w:szCs w:val="28"/>
        </w:rPr>
        <w:t xml:space="preserve"> </w:t>
      </w:r>
      <w:proofErr w:type="spellStart"/>
      <w:r w:rsidRPr="00437464">
        <w:rPr>
          <w:bCs/>
          <w:color w:val="000000" w:themeColor="text1"/>
          <w:szCs w:val="28"/>
        </w:rPr>
        <w:t>lượng</w:t>
      </w:r>
      <w:proofErr w:type="spellEnd"/>
      <w:r w:rsidRPr="00437464">
        <w:rPr>
          <w:bCs/>
          <w:color w:val="000000" w:themeColor="text1"/>
          <w:szCs w:val="28"/>
        </w:rPr>
        <w:t xml:space="preserve">" </w:t>
      </w:r>
      <w:proofErr w:type="spellStart"/>
      <w:r w:rsidRPr="00437464">
        <w:rPr>
          <w:bCs/>
          <w:color w:val="000000" w:themeColor="text1"/>
          <w:szCs w:val="28"/>
        </w:rPr>
        <w:t>thành</w:t>
      </w:r>
      <w:proofErr w:type="spellEnd"/>
      <w:r w:rsidRPr="00437464">
        <w:rPr>
          <w:bCs/>
          <w:color w:val="000000" w:themeColor="text1"/>
          <w:szCs w:val="28"/>
        </w:rPr>
        <w:t xml:space="preserve"> </w:t>
      </w:r>
      <w:proofErr w:type="spellStart"/>
      <w:r w:rsidRPr="00437464">
        <w:rPr>
          <w:bCs/>
          <w:color w:val="000000" w:themeColor="text1"/>
          <w:szCs w:val="28"/>
        </w:rPr>
        <w:t>cụm</w:t>
      </w:r>
      <w:proofErr w:type="spellEnd"/>
      <w:r w:rsidRPr="00437464">
        <w:rPr>
          <w:bCs/>
          <w:color w:val="000000" w:themeColor="text1"/>
          <w:szCs w:val="28"/>
        </w:rPr>
        <w:t xml:space="preserve"> </w:t>
      </w:r>
      <w:proofErr w:type="spellStart"/>
      <w:r w:rsidRPr="00437464">
        <w:rPr>
          <w:bCs/>
          <w:color w:val="000000" w:themeColor="text1"/>
          <w:szCs w:val="28"/>
        </w:rPr>
        <w:t>từ</w:t>
      </w:r>
      <w:proofErr w:type="spellEnd"/>
      <w:r w:rsidRPr="00437464">
        <w:rPr>
          <w:bCs/>
          <w:color w:val="000000" w:themeColor="text1"/>
          <w:szCs w:val="28"/>
        </w:rPr>
        <w:t xml:space="preserve"> "</w:t>
      </w:r>
      <w:proofErr w:type="spellStart"/>
      <w:r w:rsidRPr="00437464">
        <w:rPr>
          <w:bCs/>
          <w:color w:val="000000" w:themeColor="text1"/>
          <w:szCs w:val="28"/>
        </w:rPr>
        <w:t>Ủy</w:t>
      </w:r>
      <w:proofErr w:type="spellEnd"/>
      <w:r w:rsidRPr="00437464">
        <w:rPr>
          <w:bCs/>
          <w:color w:val="000000" w:themeColor="text1"/>
          <w:szCs w:val="28"/>
        </w:rPr>
        <w:t xml:space="preserve"> ban </w:t>
      </w:r>
      <w:proofErr w:type="spellStart"/>
      <w:r w:rsidRPr="00437464">
        <w:rPr>
          <w:bCs/>
          <w:color w:val="000000" w:themeColor="text1"/>
          <w:szCs w:val="28"/>
        </w:rPr>
        <w:t>Tiêu</w:t>
      </w:r>
      <w:proofErr w:type="spellEnd"/>
      <w:r w:rsidRPr="00437464">
        <w:rPr>
          <w:bCs/>
          <w:color w:val="000000" w:themeColor="text1"/>
          <w:szCs w:val="28"/>
        </w:rPr>
        <w:t xml:space="preserve"> </w:t>
      </w:r>
      <w:proofErr w:type="spellStart"/>
      <w:r w:rsidRPr="00437464">
        <w:rPr>
          <w:bCs/>
          <w:color w:val="000000" w:themeColor="text1"/>
          <w:szCs w:val="28"/>
        </w:rPr>
        <w:t>chuẩn</w:t>
      </w:r>
      <w:proofErr w:type="spellEnd"/>
      <w:r w:rsidRPr="00437464">
        <w:rPr>
          <w:bCs/>
          <w:color w:val="000000" w:themeColor="text1"/>
          <w:szCs w:val="28"/>
        </w:rPr>
        <w:t xml:space="preserve"> </w:t>
      </w:r>
      <w:proofErr w:type="spellStart"/>
      <w:r w:rsidRPr="00437464">
        <w:rPr>
          <w:bCs/>
          <w:color w:val="000000" w:themeColor="text1"/>
          <w:szCs w:val="28"/>
        </w:rPr>
        <w:t>Đo</w:t>
      </w:r>
      <w:proofErr w:type="spellEnd"/>
      <w:r w:rsidRPr="00437464">
        <w:rPr>
          <w:bCs/>
          <w:color w:val="000000" w:themeColor="text1"/>
          <w:szCs w:val="28"/>
        </w:rPr>
        <w:t xml:space="preserve"> </w:t>
      </w:r>
      <w:proofErr w:type="spellStart"/>
      <w:r w:rsidRPr="00437464">
        <w:rPr>
          <w:bCs/>
          <w:color w:val="000000" w:themeColor="text1"/>
          <w:szCs w:val="28"/>
        </w:rPr>
        <w:t>lường</w:t>
      </w:r>
      <w:proofErr w:type="spellEnd"/>
      <w:r w:rsidRPr="00437464">
        <w:rPr>
          <w:bCs/>
          <w:color w:val="000000" w:themeColor="text1"/>
          <w:szCs w:val="28"/>
        </w:rPr>
        <w:t xml:space="preserve"> </w:t>
      </w:r>
      <w:proofErr w:type="spellStart"/>
      <w:r w:rsidRPr="00437464">
        <w:rPr>
          <w:bCs/>
          <w:color w:val="000000" w:themeColor="text1"/>
          <w:szCs w:val="28"/>
        </w:rPr>
        <w:t>Chất</w:t>
      </w:r>
      <w:proofErr w:type="spellEnd"/>
      <w:r w:rsidRPr="00437464">
        <w:rPr>
          <w:bCs/>
          <w:color w:val="000000" w:themeColor="text1"/>
          <w:szCs w:val="28"/>
        </w:rPr>
        <w:t xml:space="preserve"> </w:t>
      </w:r>
      <w:proofErr w:type="spellStart"/>
      <w:r w:rsidRPr="00437464">
        <w:rPr>
          <w:bCs/>
          <w:color w:val="000000" w:themeColor="text1"/>
          <w:szCs w:val="28"/>
        </w:rPr>
        <w:t>lượng</w:t>
      </w:r>
      <w:proofErr w:type="spellEnd"/>
      <w:r w:rsidRPr="00437464">
        <w:rPr>
          <w:bCs/>
          <w:color w:val="000000" w:themeColor="text1"/>
          <w:szCs w:val="28"/>
        </w:rPr>
        <w:t xml:space="preserve"> Quốc </w:t>
      </w:r>
      <w:proofErr w:type="spellStart"/>
      <w:r w:rsidRPr="00437464">
        <w:rPr>
          <w:bCs/>
          <w:color w:val="000000" w:themeColor="text1"/>
          <w:szCs w:val="28"/>
        </w:rPr>
        <w:t>gia</w:t>
      </w:r>
      <w:proofErr w:type="spellEnd"/>
      <w:r w:rsidRPr="00437464">
        <w:rPr>
          <w:bCs/>
          <w:color w:val="000000" w:themeColor="text1"/>
          <w:szCs w:val="28"/>
        </w:rPr>
        <w:t>".</w:t>
      </w:r>
    </w:p>
    <w:p w14:paraId="1E845058" w14:textId="1CA3AB25" w:rsidR="006C65A2" w:rsidRPr="00526CD8" w:rsidRDefault="00AE17D3" w:rsidP="0035326D">
      <w:pPr>
        <w:pStyle w:val="ListParagraph"/>
        <w:numPr>
          <w:ilvl w:val="0"/>
          <w:numId w:val="1"/>
        </w:numPr>
        <w:ind w:left="0" w:firstLine="1843"/>
        <w:contextualSpacing w:val="0"/>
        <w:rPr>
          <w:b/>
          <w:sz w:val="28"/>
          <w:szCs w:val="28"/>
        </w:rPr>
      </w:pPr>
      <w:proofErr w:type="spellStart"/>
      <w:r w:rsidRPr="00AE17D3">
        <w:rPr>
          <w:b/>
          <w:sz w:val="28"/>
          <w:szCs w:val="28"/>
        </w:rPr>
        <w:t>Sửa</w:t>
      </w:r>
      <w:proofErr w:type="spellEnd"/>
      <w:r w:rsidRPr="00AE17D3">
        <w:rPr>
          <w:b/>
          <w:sz w:val="28"/>
          <w:szCs w:val="28"/>
        </w:rPr>
        <w:t xml:space="preserve"> </w:t>
      </w:r>
      <w:proofErr w:type="spellStart"/>
      <w:r w:rsidRPr="00AE17D3">
        <w:rPr>
          <w:b/>
          <w:sz w:val="28"/>
          <w:szCs w:val="28"/>
        </w:rPr>
        <w:t>đổi</w:t>
      </w:r>
      <w:proofErr w:type="spellEnd"/>
      <w:r w:rsidRPr="00AE17D3">
        <w:rPr>
          <w:b/>
          <w:sz w:val="28"/>
          <w:szCs w:val="28"/>
        </w:rPr>
        <w:t xml:space="preserve">, </w:t>
      </w:r>
      <w:proofErr w:type="spellStart"/>
      <w:r w:rsidRPr="00AE17D3">
        <w:rPr>
          <w:b/>
          <w:sz w:val="28"/>
          <w:szCs w:val="28"/>
        </w:rPr>
        <w:t>bổ</w:t>
      </w:r>
      <w:proofErr w:type="spellEnd"/>
      <w:r w:rsidRPr="00AE17D3">
        <w:rPr>
          <w:b/>
          <w:sz w:val="28"/>
          <w:szCs w:val="28"/>
        </w:rPr>
        <w:t xml:space="preserve"> sung </w:t>
      </w:r>
      <w:proofErr w:type="spellStart"/>
      <w:r w:rsidRPr="00AE17D3">
        <w:rPr>
          <w:b/>
          <w:sz w:val="28"/>
          <w:szCs w:val="28"/>
        </w:rPr>
        <w:t>một</w:t>
      </w:r>
      <w:proofErr w:type="spellEnd"/>
      <w:r w:rsidRPr="00AE17D3">
        <w:rPr>
          <w:b/>
          <w:sz w:val="28"/>
          <w:szCs w:val="28"/>
        </w:rPr>
        <w:t xml:space="preserve"> </w:t>
      </w:r>
      <w:proofErr w:type="spellStart"/>
      <w:r w:rsidRPr="00AE17D3">
        <w:rPr>
          <w:b/>
          <w:sz w:val="28"/>
          <w:szCs w:val="28"/>
        </w:rPr>
        <w:t>số</w:t>
      </w:r>
      <w:proofErr w:type="spellEnd"/>
      <w:r w:rsidRPr="00AE17D3">
        <w:rPr>
          <w:b/>
          <w:sz w:val="28"/>
          <w:szCs w:val="28"/>
        </w:rPr>
        <w:t xml:space="preserve"> </w:t>
      </w:r>
      <w:proofErr w:type="spellStart"/>
      <w:r w:rsidRPr="00AE17D3">
        <w:rPr>
          <w:b/>
          <w:sz w:val="28"/>
          <w:szCs w:val="28"/>
        </w:rPr>
        <w:t>điều</w:t>
      </w:r>
      <w:proofErr w:type="spellEnd"/>
      <w:r w:rsidRPr="00AE17D3">
        <w:rPr>
          <w:b/>
          <w:sz w:val="28"/>
          <w:szCs w:val="28"/>
        </w:rPr>
        <w:t xml:space="preserve"> </w:t>
      </w:r>
      <w:proofErr w:type="spellStart"/>
      <w:r w:rsidRPr="00AE17D3">
        <w:rPr>
          <w:b/>
          <w:sz w:val="28"/>
          <w:szCs w:val="28"/>
        </w:rPr>
        <w:t>tại</w:t>
      </w:r>
      <w:proofErr w:type="spellEnd"/>
      <w:r w:rsidRPr="00AE17D3">
        <w:rPr>
          <w:b/>
          <w:sz w:val="28"/>
          <w:szCs w:val="28"/>
        </w:rPr>
        <w:t xml:space="preserve"> </w:t>
      </w:r>
      <w:r w:rsidR="00CE6DEC" w:rsidRPr="00CE6DEC">
        <w:rPr>
          <w:b/>
          <w:sz w:val="28"/>
          <w:szCs w:val="28"/>
        </w:rPr>
        <w:t xml:space="preserve">Thông </w:t>
      </w:r>
      <w:proofErr w:type="spellStart"/>
      <w:r w:rsidR="00CE6DEC" w:rsidRPr="00CE6DEC">
        <w:rPr>
          <w:b/>
          <w:sz w:val="28"/>
          <w:szCs w:val="28"/>
        </w:rPr>
        <w:t>tư</w:t>
      </w:r>
      <w:proofErr w:type="spellEnd"/>
      <w:r w:rsidR="00EA11AF">
        <w:rPr>
          <w:b/>
          <w:sz w:val="28"/>
          <w:szCs w:val="28"/>
        </w:rPr>
        <w:t xml:space="preserve"> </w:t>
      </w:r>
      <w:proofErr w:type="spellStart"/>
      <w:r w:rsidR="00EA11AF">
        <w:rPr>
          <w:b/>
          <w:sz w:val="28"/>
          <w:szCs w:val="28"/>
        </w:rPr>
        <w:t>số</w:t>
      </w:r>
      <w:proofErr w:type="spellEnd"/>
      <w:r w:rsidR="00EA11AF">
        <w:rPr>
          <w:b/>
          <w:sz w:val="28"/>
          <w:szCs w:val="28"/>
        </w:rPr>
        <w:t xml:space="preserve"> 23/2009/TT-BKHCN </w:t>
      </w:r>
      <w:proofErr w:type="spellStart"/>
      <w:r w:rsidR="00EA11AF">
        <w:rPr>
          <w:b/>
          <w:sz w:val="28"/>
          <w:szCs w:val="28"/>
        </w:rPr>
        <w:t>ngày</w:t>
      </w:r>
      <w:proofErr w:type="spellEnd"/>
      <w:r w:rsidR="00EA11AF">
        <w:rPr>
          <w:b/>
          <w:sz w:val="28"/>
          <w:szCs w:val="28"/>
        </w:rPr>
        <w:t xml:space="preserve"> 31 </w:t>
      </w:r>
      <w:proofErr w:type="spellStart"/>
      <w:r w:rsidR="00EA11AF">
        <w:rPr>
          <w:b/>
          <w:sz w:val="28"/>
          <w:szCs w:val="28"/>
        </w:rPr>
        <w:t>tháng</w:t>
      </w:r>
      <w:proofErr w:type="spellEnd"/>
      <w:r w:rsidR="00EA11AF">
        <w:rPr>
          <w:b/>
          <w:sz w:val="28"/>
          <w:szCs w:val="28"/>
        </w:rPr>
        <w:t xml:space="preserve"> </w:t>
      </w:r>
      <w:r w:rsidR="00CE6DEC" w:rsidRPr="00CE6DEC">
        <w:rPr>
          <w:b/>
          <w:sz w:val="28"/>
          <w:szCs w:val="28"/>
        </w:rPr>
        <w:t>12</w:t>
      </w:r>
      <w:r w:rsidR="00EA11AF">
        <w:rPr>
          <w:b/>
          <w:sz w:val="28"/>
          <w:szCs w:val="28"/>
        </w:rPr>
        <w:t xml:space="preserve"> </w:t>
      </w:r>
      <w:proofErr w:type="spellStart"/>
      <w:r w:rsidR="00EA11AF">
        <w:rPr>
          <w:b/>
          <w:sz w:val="28"/>
          <w:szCs w:val="28"/>
        </w:rPr>
        <w:t>năm</w:t>
      </w:r>
      <w:proofErr w:type="spellEnd"/>
      <w:r w:rsidR="00EA11AF">
        <w:rPr>
          <w:b/>
          <w:sz w:val="28"/>
          <w:szCs w:val="28"/>
        </w:rPr>
        <w:t xml:space="preserve"> </w:t>
      </w:r>
      <w:r w:rsidR="00CE6DEC" w:rsidRPr="00CE6DEC">
        <w:rPr>
          <w:b/>
          <w:sz w:val="28"/>
          <w:szCs w:val="28"/>
        </w:rPr>
        <w:t xml:space="preserve">2009 </w:t>
      </w:r>
      <w:proofErr w:type="spellStart"/>
      <w:r w:rsidR="00CE6DEC" w:rsidRPr="00CE6DEC">
        <w:rPr>
          <w:b/>
          <w:sz w:val="28"/>
          <w:szCs w:val="28"/>
        </w:rPr>
        <w:t>của</w:t>
      </w:r>
      <w:proofErr w:type="spellEnd"/>
      <w:r w:rsidR="00CE6DEC" w:rsidRPr="00CE6DEC">
        <w:rPr>
          <w:b/>
          <w:sz w:val="28"/>
          <w:szCs w:val="28"/>
        </w:rPr>
        <w:t xml:space="preserve"> </w:t>
      </w:r>
      <w:proofErr w:type="spellStart"/>
      <w:r w:rsidR="00CE6DEC" w:rsidRPr="00CE6DEC">
        <w:rPr>
          <w:b/>
          <w:sz w:val="28"/>
          <w:szCs w:val="28"/>
        </w:rPr>
        <w:t>Bộ</w:t>
      </w:r>
      <w:proofErr w:type="spellEnd"/>
      <w:r w:rsidR="00CE6DEC" w:rsidRPr="00CE6DEC">
        <w:rPr>
          <w:b/>
          <w:sz w:val="28"/>
          <w:szCs w:val="28"/>
        </w:rPr>
        <w:t xml:space="preserve"> </w:t>
      </w:r>
      <w:proofErr w:type="spellStart"/>
      <w:r w:rsidR="00CE6DEC" w:rsidRPr="00CE6DEC">
        <w:rPr>
          <w:b/>
          <w:sz w:val="28"/>
          <w:szCs w:val="28"/>
        </w:rPr>
        <w:t>trưởng</w:t>
      </w:r>
      <w:proofErr w:type="spellEnd"/>
      <w:r w:rsidR="00CE6DEC" w:rsidRPr="00CE6DEC">
        <w:rPr>
          <w:b/>
          <w:sz w:val="28"/>
          <w:szCs w:val="28"/>
        </w:rPr>
        <w:t xml:space="preserve"> </w:t>
      </w:r>
      <w:proofErr w:type="spellStart"/>
      <w:r w:rsidR="00CE6DEC" w:rsidRPr="00CE6DEC">
        <w:rPr>
          <w:b/>
          <w:sz w:val="28"/>
          <w:szCs w:val="28"/>
        </w:rPr>
        <w:t>Bộ</w:t>
      </w:r>
      <w:proofErr w:type="spellEnd"/>
      <w:r w:rsidR="00CE6DEC" w:rsidRPr="00CE6DEC">
        <w:rPr>
          <w:b/>
          <w:sz w:val="28"/>
          <w:szCs w:val="28"/>
        </w:rPr>
        <w:t xml:space="preserve"> Khoa </w:t>
      </w:r>
      <w:proofErr w:type="spellStart"/>
      <w:r w:rsidR="00CE6DEC" w:rsidRPr="00CE6DEC">
        <w:rPr>
          <w:b/>
          <w:sz w:val="28"/>
          <w:szCs w:val="28"/>
        </w:rPr>
        <w:t>học</w:t>
      </w:r>
      <w:proofErr w:type="spellEnd"/>
      <w:r w:rsidR="00CE6DEC" w:rsidRPr="00CE6DEC">
        <w:rPr>
          <w:b/>
          <w:sz w:val="28"/>
          <w:szCs w:val="28"/>
        </w:rPr>
        <w:t xml:space="preserve"> </w:t>
      </w:r>
      <w:proofErr w:type="spellStart"/>
      <w:r w:rsidR="00CE6DEC" w:rsidRPr="00CE6DEC">
        <w:rPr>
          <w:b/>
          <w:sz w:val="28"/>
          <w:szCs w:val="28"/>
        </w:rPr>
        <w:t>và</w:t>
      </w:r>
      <w:proofErr w:type="spellEnd"/>
      <w:r w:rsidR="00CE6DEC" w:rsidRPr="00CE6DEC">
        <w:rPr>
          <w:b/>
          <w:sz w:val="28"/>
          <w:szCs w:val="28"/>
        </w:rPr>
        <w:t xml:space="preserve"> Công </w:t>
      </w:r>
      <w:proofErr w:type="spellStart"/>
      <w:r w:rsidR="00CE6DEC" w:rsidRPr="00CE6DEC">
        <w:rPr>
          <w:b/>
          <w:sz w:val="28"/>
          <w:szCs w:val="28"/>
        </w:rPr>
        <w:t>nghệ</w:t>
      </w:r>
      <w:proofErr w:type="spellEnd"/>
      <w:r w:rsidR="00CE6DEC" w:rsidRPr="00CE6DEC">
        <w:rPr>
          <w:b/>
          <w:sz w:val="28"/>
          <w:szCs w:val="28"/>
        </w:rPr>
        <w:t xml:space="preserve"> </w:t>
      </w:r>
      <w:proofErr w:type="spellStart"/>
      <w:r w:rsidR="00CE6DEC" w:rsidRPr="00CE6DEC">
        <w:rPr>
          <w:b/>
          <w:sz w:val="28"/>
          <w:szCs w:val="28"/>
        </w:rPr>
        <w:t>quy</w:t>
      </w:r>
      <w:proofErr w:type="spellEnd"/>
      <w:r w:rsidR="00CE6DEC" w:rsidRPr="00CE6DEC">
        <w:rPr>
          <w:b/>
          <w:sz w:val="28"/>
          <w:szCs w:val="28"/>
        </w:rPr>
        <w:t xml:space="preserve"> </w:t>
      </w:r>
      <w:proofErr w:type="spellStart"/>
      <w:r w:rsidR="00CE6DEC" w:rsidRPr="00CE6DEC">
        <w:rPr>
          <w:b/>
          <w:sz w:val="28"/>
          <w:szCs w:val="28"/>
        </w:rPr>
        <w:t>định</w:t>
      </w:r>
      <w:proofErr w:type="spellEnd"/>
      <w:r w:rsidR="00CE6DEC" w:rsidRPr="00CE6DEC">
        <w:rPr>
          <w:b/>
          <w:sz w:val="28"/>
          <w:szCs w:val="28"/>
        </w:rPr>
        <w:t xml:space="preserve"> </w:t>
      </w:r>
      <w:proofErr w:type="spellStart"/>
      <w:r w:rsidR="00CE6DEC" w:rsidRPr="00CE6DEC">
        <w:rPr>
          <w:b/>
          <w:sz w:val="28"/>
          <w:szCs w:val="28"/>
        </w:rPr>
        <w:t>việc</w:t>
      </w:r>
      <w:proofErr w:type="spellEnd"/>
      <w:r w:rsidR="00CE6DEC" w:rsidRPr="00CE6DEC">
        <w:rPr>
          <w:b/>
          <w:sz w:val="28"/>
          <w:szCs w:val="28"/>
        </w:rPr>
        <w:t xml:space="preserve"> </w:t>
      </w:r>
      <w:proofErr w:type="spellStart"/>
      <w:r w:rsidR="00CE6DEC" w:rsidRPr="00CE6DEC">
        <w:rPr>
          <w:b/>
          <w:sz w:val="28"/>
          <w:szCs w:val="28"/>
        </w:rPr>
        <w:t>sử</w:t>
      </w:r>
      <w:proofErr w:type="spellEnd"/>
      <w:r w:rsidR="00CE6DEC" w:rsidRPr="00CE6DEC">
        <w:rPr>
          <w:b/>
          <w:sz w:val="28"/>
          <w:szCs w:val="28"/>
        </w:rPr>
        <w:t xml:space="preserve"> </w:t>
      </w:r>
      <w:proofErr w:type="spellStart"/>
      <w:r w:rsidR="00CE6DEC" w:rsidRPr="00CE6DEC">
        <w:rPr>
          <w:b/>
          <w:sz w:val="28"/>
          <w:szCs w:val="28"/>
        </w:rPr>
        <w:t>dụng</w:t>
      </w:r>
      <w:proofErr w:type="spellEnd"/>
      <w:r w:rsidR="00CE6DEC" w:rsidRPr="00CE6DEC">
        <w:rPr>
          <w:b/>
          <w:sz w:val="28"/>
          <w:szCs w:val="28"/>
        </w:rPr>
        <w:t xml:space="preserve"> </w:t>
      </w:r>
      <w:proofErr w:type="spellStart"/>
      <w:r w:rsidR="00CE6DEC" w:rsidRPr="00CE6DEC">
        <w:rPr>
          <w:b/>
          <w:sz w:val="28"/>
          <w:szCs w:val="28"/>
        </w:rPr>
        <w:t>thống</w:t>
      </w:r>
      <w:proofErr w:type="spellEnd"/>
      <w:r w:rsidR="00CE6DEC" w:rsidRPr="00CE6DEC">
        <w:rPr>
          <w:b/>
          <w:sz w:val="28"/>
          <w:szCs w:val="28"/>
        </w:rPr>
        <w:t xml:space="preserve"> </w:t>
      </w:r>
      <w:proofErr w:type="spellStart"/>
      <w:r w:rsidR="00CE6DEC" w:rsidRPr="00CE6DEC">
        <w:rPr>
          <w:b/>
          <w:sz w:val="28"/>
          <w:szCs w:val="28"/>
        </w:rPr>
        <w:t>nhất</w:t>
      </w:r>
      <w:proofErr w:type="spellEnd"/>
      <w:r w:rsidR="00CE6DEC" w:rsidRPr="00CE6DEC">
        <w:rPr>
          <w:b/>
          <w:sz w:val="28"/>
          <w:szCs w:val="28"/>
        </w:rPr>
        <w:t xml:space="preserve"> </w:t>
      </w:r>
      <w:proofErr w:type="spellStart"/>
      <w:r w:rsidR="00CE6DEC" w:rsidRPr="00CE6DEC">
        <w:rPr>
          <w:b/>
          <w:sz w:val="28"/>
          <w:szCs w:val="28"/>
        </w:rPr>
        <w:t>dấu</w:t>
      </w:r>
      <w:proofErr w:type="spellEnd"/>
      <w:r w:rsidR="00CE6DEC" w:rsidRPr="00CE6DEC">
        <w:rPr>
          <w:b/>
          <w:sz w:val="28"/>
          <w:szCs w:val="28"/>
        </w:rPr>
        <w:t xml:space="preserve"> </w:t>
      </w:r>
      <w:proofErr w:type="spellStart"/>
      <w:r w:rsidR="00CE6DEC" w:rsidRPr="00CE6DEC">
        <w:rPr>
          <w:b/>
          <w:sz w:val="28"/>
          <w:szCs w:val="28"/>
        </w:rPr>
        <w:t>chất</w:t>
      </w:r>
      <w:proofErr w:type="spellEnd"/>
      <w:r w:rsidR="00CE6DEC" w:rsidRPr="00CE6DEC">
        <w:rPr>
          <w:b/>
          <w:sz w:val="28"/>
          <w:szCs w:val="28"/>
        </w:rPr>
        <w:t xml:space="preserve"> </w:t>
      </w:r>
      <w:proofErr w:type="spellStart"/>
      <w:r w:rsidR="00CE6DEC" w:rsidRPr="00CE6DEC">
        <w:rPr>
          <w:b/>
          <w:sz w:val="28"/>
          <w:szCs w:val="28"/>
        </w:rPr>
        <w:t>lượng</w:t>
      </w:r>
      <w:proofErr w:type="spellEnd"/>
      <w:r w:rsidR="00CE6DEC" w:rsidRPr="00CE6DEC">
        <w:rPr>
          <w:b/>
          <w:sz w:val="28"/>
          <w:szCs w:val="28"/>
        </w:rPr>
        <w:t xml:space="preserve"> </w:t>
      </w:r>
      <w:proofErr w:type="spellStart"/>
      <w:r w:rsidR="00CE6DEC" w:rsidRPr="00CE6DEC">
        <w:rPr>
          <w:b/>
          <w:sz w:val="28"/>
          <w:szCs w:val="28"/>
        </w:rPr>
        <w:t>đối</w:t>
      </w:r>
      <w:proofErr w:type="spellEnd"/>
      <w:r w:rsidR="00CE6DEC" w:rsidRPr="00CE6DEC">
        <w:rPr>
          <w:b/>
          <w:sz w:val="28"/>
          <w:szCs w:val="28"/>
        </w:rPr>
        <w:t xml:space="preserve"> </w:t>
      </w:r>
      <w:proofErr w:type="spellStart"/>
      <w:r w:rsidR="00CE6DEC" w:rsidRPr="00CE6DEC">
        <w:rPr>
          <w:b/>
          <w:sz w:val="28"/>
          <w:szCs w:val="28"/>
        </w:rPr>
        <w:t>với</w:t>
      </w:r>
      <w:proofErr w:type="spellEnd"/>
      <w:r w:rsidR="00CE6DEC" w:rsidRPr="00CE6DEC">
        <w:rPr>
          <w:b/>
          <w:sz w:val="28"/>
          <w:szCs w:val="28"/>
        </w:rPr>
        <w:t xml:space="preserve"> </w:t>
      </w:r>
      <w:proofErr w:type="spellStart"/>
      <w:r w:rsidR="00CE6DEC" w:rsidRPr="00CE6DEC">
        <w:rPr>
          <w:b/>
          <w:sz w:val="28"/>
          <w:szCs w:val="28"/>
        </w:rPr>
        <w:t>mũ</w:t>
      </w:r>
      <w:proofErr w:type="spellEnd"/>
      <w:r w:rsidR="00CE6DEC" w:rsidRPr="00CE6DEC">
        <w:rPr>
          <w:b/>
          <w:sz w:val="28"/>
          <w:szCs w:val="28"/>
        </w:rPr>
        <w:t xml:space="preserve"> </w:t>
      </w:r>
      <w:proofErr w:type="spellStart"/>
      <w:r w:rsidR="00CE6DEC" w:rsidRPr="00CE6DEC">
        <w:rPr>
          <w:b/>
          <w:sz w:val="28"/>
          <w:szCs w:val="28"/>
        </w:rPr>
        <w:t>bảo</w:t>
      </w:r>
      <w:proofErr w:type="spellEnd"/>
      <w:r w:rsidR="00CE6DEC" w:rsidRPr="00CE6DEC">
        <w:rPr>
          <w:b/>
          <w:sz w:val="28"/>
          <w:szCs w:val="28"/>
        </w:rPr>
        <w:t xml:space="preserve"> </w:t>
      </w:r>
      <w:proofErr w:type="spellStart"/>
      <w:r w:rsidR="00CE6DEC" w:rsidRPr="00CE6DEC">
        <w:rPr>
          <w:b/>
          <w:sz w:val="28"/>
          <w:szCs w:val="28"/>
        </w:rPr>
        <w:t>hiểm</w:t>
      </w:r>
      <w:proofErr w:type="spellEnd"/>
      <w:r w:rsidR="00CE6DEC" w:rsidRPr="00CE6DEC">
        <w:rPr>
          <w:b/>
          <w:sz w:val="28"/>
          <w:szCs w:val="28"/>
        </w:rPr>
        <w:t xml:space="preserve"> </w:t>
      </w:r>
      <w:proofErr w:type="spellStart"/>
      <w:r w:rsidR="00CE6DEC" w:rsidRPr="00CE6DEC">
        <w:rPr>
          <w:b/>
          <w:sz w:val="28"/>
          <w:szCs w:val="28"/>
        </w:rPr>
        <w:t>cho</w:t>
      </w:r>
      <w:proofErr w:type="spellEnd"/>
      <w:r w:rsidR="00CE6DEC" w:rsidRPr="00CE6DEC">
        <w:rPr>
          <w:b/>
          <w:sz w:val="28"/>
          <w:szCs w:val="28"/>
        </w:rPr>
        <w:t xml:space="preserve"> </w:t>
      </w:r>
      <w:proofErr w:type="spellStart"/>
      <w:r w:rsidR="00CE6DEC" w:rsidRPr="00CE6DEC">
        <w:rPr>
          <w:b/>
          <w:sz w:val="28"/>
          <w:szCs w:val="28"/>
        </w:rPr>
        <w:t>người</w:t>
      </w:r>
      <w:proofErr w:type="spellEnd"/>
      <w:r w:rsidR="00CE6DEC" w:rsidRPr="00CE6DEC">
        <w:rPr>
          <w:b/>
          <w:sz w:val="28"/>
          <w:szCs w:val="28"/>
        </w:rPr>
        <w:t xml:space="preserve"> </w:t>
      </w:r>
      <w:proofErr w:type="spellStart"/>
      <w:r w:rsidR="00CE6DEC" w:rsidRPr="00CE6DEC">
        <w:rPr>
          <w:b/>
          <w:sz w:val="28"/>
          <w:szCs w:val="28"/>
        </w:rPr>
        <w:t>đi</w:t>
      </w:r>
      <w:proofErr w:type="spellEnd"/>
      <w:r w:rsidR="00CE6DEC" w:rsidRPr="00CE6DEC">
        <w:rPr>
          <w:b/>
          <w:sz w:val="28"/>
          <w:szCs w:val="28"/>
        </w:rPr>
        <w:t xml:space="preserve"> </w:t>
      </w:r>
      <w:proofErr w:type="spellStart"/>
      <w:r w:rsidR="00CE6DEC" w:rsidRPr="00CE6DEC">
        <w:rPr>
          <w:b/>
          <w:sz w:val="28"/>
          <w:szCs w:val="28"/>
        </w:rPr>
        <w:t>mô</w:t>
      </w:r>
      <w:proofErr w:type="spellEnd"/>
      <w:r w:rsidR="00CE6DEC" w:rsidRPr="00CE6DEC">
        <w:rPr>
          <w:b/>
          <w:sz w:val="28"/>
          <w:szCs w:val="28"/>
        </w:rPr>
        <w:t xml:space="preserve"> </w:t>
      </w:r>
      <w:proofErr w:type="spellStart"/>
      <w:r w:rsidR="00CE6DEC" w:rsidRPr="00CE6DEC">
        <w:rPr>
          <w:b/>
          <w:sz w:val="28"/>
          <w:szCs w:val="28"/>
        </w:rPr>
        <w:t>tô</w:t>
      </w:r>
      <w:proofErr w:type="spellEnd"/>
      <w:r w:rsidR="00CE6DEC" w:rsidRPr="00CE6DEC">
        <w:rPr>
          <w:b/>
          <w:sz w:val="28"/>
          <w:szCs w:val="28"/>
        </w:rPr>
        <w:t xml:space="preserve">, </w:t>
      </w:r>
      <w:proofErr w:type="spellStart"/>
      <w:r w:rsidR="00CE6DEC" w:rsidRPr="00CE6DEC">
        <w:rPr>
          <w:b/>
          <w:sz w:val="28"/>
          <w:szCs w:val="28"/>
        </w:rPr>
        <w:t>xe</w:t>
      </w:r>
      <w:proofErr w:type="spellEnd"/>
      <w:r w:rsidR="00CE6DEC" w:rsidRPr="00CE6DEC">
        <w:rPr>
          <w:b/>
          <w:sz w:val="28"/>
          <w:szCs w:val="28"/>
        </w:rPr>
        <w:t xml:space="preserve"> </w:t>
      </w:r>
      <w:proofErr w:type="spellStart"/>
      <w:r w:rsidR="00CE6DEC" w:rsidRPr="00CE6DEC">
        <w:rPr>
          <w:b/>
          <w:sz w:val="28"/>
          <w:szCs w:val="28"/>
        </w:rPr>
        <w:t>máy</w:t>
      </w:r>
      <w:proofErr w:type="spellEnd"/>
    </w:p>
    <w:p w14:paraId="6B1B0509" w14:textId="77777777" w:rsidR="001F16DB" w:rsidRDefault="00BD0FEF" w:rsidP="0035326D">
      <w:pPr>
        <w:pStyle w:val="ListParagraph"/>
        <w:ind w:left="0"/>
        <w:contextualSpacing w:val="0"/>
        <w:rPr>
          <w:bCs/>
          <w:color w:val="000000" w:themeColor="text1"/>
          <w:sz w:val="28"/>
          <w:szCs w:val="28"/>
        </w:rPr>
      </w:pPr>
      <w:proofErr w:type="spellStart"/>
      <w:r w:rsidRPr="00BD0FEF">
        <w:rPr>
          <w:bCs/>
          <w:color w:val="000000" w:themeColor="text1"/>
          <w:sz w:val="28"/>
          <w:szCs w:val="28"/>
        </w:rPr>
        <w:t>Sửa</w:t>
      </w:r>
      <w:proofErr w:type="spellEnd"/>
      <w:r w:rsidRPr="00BD0FEF">
        <w:rPr>
          <w:bCs/>
          <w:color w:val="000000" w:themeColor="text1"/>
          <w:sz w:val="28"/>
          <w:szCs w:val="28"/>
        </w:rPr>
        <w:t xml:space="preserve"> </w:t>
      </w:r>
      <w:proofErr w:type="spellStart"/>
      <w:r w:rsidRPr="00BD0FEF">
        <w:rPr>
          <w:bCs/>
          <w:color w:val="000000" w:themeColor="text1"/>
          <w:sz w:val="28"/>
          <w:szCs w:val="28"/>
        </w:rPr>
        <w:t>đổi</w:t>
      </w:r>
      <w:proofErr w:type="spellEnd"/>
      <w:r w:rsidRPr="00BD0FEF">
        <w:rPr>
          <w:bCs/>
          <w:color w:val="000000" w:themeColor="text1"/>
          <w:sz w:val="28"/>
          <w:szCs w:val="28"/>
        </w:rPr>
        <w:t xml:space="preserve">, </w:t>
      </w:r>
      <w:proofErr w:type="spellStart"/>
      <w:r w:rsidRPr="00BD0FEF">
        <w:rPr>
          <w:bCs/>
          <w:color w:val="000000" w:themeColor="text1"/>
          <w:sz w:val="28"/>
          <w:szCs w:val="28"/>
        </w:rPr>
        <w:t>bổ</w:t>
      </w:r>
      <w:proofErr w:type="spellEnd"/>
      <w:r w:rsidRPr="00BD0FEF">
        <w:rPr>
          <w:bCs/>
          <w:color w:val="000000" w:themeColor="text1"/>
          <w:sz w:val="28"/>
          <w:szCs w:val="28"/>
        </w:rPr>
        <w:t xml:space="preserve"> sung </w:t>
      </w:r>
      <w:proofErr w:type="spellStart"/>
      <w:r w:rsidR="001F16DB" w:rsidRPr="00913C5B">
        <w:rPr>
          <w:bCs/>
          <w:color w:val="000000" w:themeColor="text1"/>
          <w:sz w:val="28"/>
          <w:szCs w:val="28"/>
        </w:rPr>
        <w:t>khoản</w:t>
      </w:r>
      <w:proofErr w:type="spellEnd"/>
      <w:r w:rsidR="001F16DB" w:rsidRPr="00913C5B">
        <w:rPr>
          <w:bCs/>
          <w:color w:val="000000" w:themeColor="text1"/>
          <w:sz w:val="28"/>
          <w:szCs w:val="28"/>
        </w:rPr>
        <w:t xml:space="preserve"> 2 </w:t>
      </w:r>
      <w:proofErr w:type="spellStart"/>
      <w:r w:rsidR="001F16DB" w:rsidRPr="00913C5B">
        <w:rPr>
          <w:bCs/>
          <w:color w:val="000000" w:themeColor="text1"/>
          <w:sz w:val="28"/>
          <w:szCs w:val="28"/>
        </w:rPr>
        <w:t>Điều</w:t>
      </w:r>
      <w:proofErr w:type="spellEnd"/>
      <w:r w:rsidR="001F16DB" w:rsidRPr="00913C5B">
        <w:rPr>
          <w:bCs/>
          <w:color w:val="000000" w:themeColor="text1"/>
          <w:sz w:val="28"/>
          <w:szCs w:val="28"/>
        </w:rPr>
        <w:t xml:space="preserve"> 2; </w:t>
      </w:r>
      <w:proofErr w:type="spellStart"/>
      <w:r w:rsidR="001F16DB" w:rsidRPr="00913C5B">
        <w:rPr>
          <w:bCs/>
          <w:color w:val="000000" w:themeColor="text1"/>
          <w:sz w:val="28"/>
          <w:szCs w:val="28"/>
        </w:rPr>
        <w:t>khoản</w:t>
      </w:r>
      <w:proofErr w:type="spellEnd"/>
      <w:r w:rsidR="001F16DB" w:rsidRPr="00913C5B">
        <w:rPr>
          <w:bCs/>
          <w:color w:val="000000" w:themeColor="text1"/>
          <w:sz w:val="28"/>
          <w:szCs w:val="28"/>
        </w:rPr>
        <w:t xml:space="preserve"> 3 </w:t>
      </w:r>
      <w:proofErr w:type="spellStart"/>
      <w:r w:rsidR="001F16DB" w:rsidRPr="00913C5B">
        <w:rPr>
          <w:bCs/>
          <w:color w:val="000000" w:themeColor="text1"/>
          <w:sz w:val="28"/>
          <w:szCs w:val="28"/>
        </w:rPr>
        <w:t>Điều</w:t>
      </w:r>
      <w:proofErr w:type="spellEnd"/>
      <w:r w:rsidR="001F16DB" w:rsidRPr="00913C5B">
        <w:rPr>
          <w:bCs/>
          <w:color w:val="000000" w:themeColor="text1"/>
          <w:sz w:val="28"/>
          <w:szCs w:val="28"/>
        </w:rPr>
        <w:t xml:space="preserve"> 6; </w:t>
      </w:r>
      <w:proofErr w:type="spellStart"/>
      <w:r w:rsidR="001F16DB">
        <w:rPr>
          <w:bCs/>
          <w:color w:val="000000" w:themeColor="text1"/>
          <w:sz w:val="28"/>
          <w:szCs w:val="28"/>
        </w:rPr>
        <w:t>khoản</w:t>
      </w:r>
      <w:proofErr w:type="spellEnd"/>
      <w:r w:rsidR="001F16DB">
        <w:rPr>
          <w:bCs/>
          <w:color w:val="000000" w:themeColor="text1"/>
          <w:sz w:val="28"/>
          <w:szCs w:val="28"/>
        </w:rPr>
        <w:t xml:space="preserve"> 1 </w:t>
      </w:r>
      <w:proofErr w:type="spellStart"/>
      <w:r w:rsidR="001F16DB">
        <w:rPr>
          <w:bCs/>
          <w:color w:val="000000" w:themeColor="text1"/>
          <w:sz w:val="28"/>
          <w:szCs w:val="28"/>
        </w:rPr>
        <w:t>và</w:t>
      </w:r>
      <w:proofErr w:type="spellEnd"/>
      <w:r w:rsidR="001F16DB">
        <w:rPr>
          <w:bCs/>
          <w:color w:val="000000" w:themeColor="text1"/>
          <w:sz w:val="28"/>
          <w:szCs w:val="28"/>
        </w:rPr>
        <w:t xml:space="preserve"> </w:t>
      </w:r>
      <w:proofErr w:type="spellStart"/>
      <w:r w:rsidR="001F16DB">
        <w:rPr>
          <w:bCs/>
          <w:color w:val="000000" w:themeColor="text1"/>
          <w:sz w:val="28"/>
          <w:szCs w:val="28"/>
        </w:rPr>
        <w:t>khoản</w:t>
      </w:r>
      <w:proofErr w:type="spellEnd"/>
      <w:r w:rsidR="001F16DB">
        <w:rPr>
          <w:bCs/>
          <w:color w:val="000000" w:themeColor="text1"/>
          <w:sz w:val="28"/>
          <w:szCs w:val="28"/>
        </w:rPr>
        <w:t xml:space="preserve"> 2 </w:t>
      </w:r>
      <w:proofErr w:type="spellStart"/>
      <w:r w:rsidR="001F16DB">
        <w:rPr>
          <w:bCs/>
          <w:color w:val="000000" w:themeColor="text1"/>
          <w:sz w:val="28"/>
          <w:szCs w:val="28"/>
        </w:rPr>
        <w:t>Điều</w:t>
      </w:r>
      <w:proofErr w:type="spellEnd"/>
      <w:r w:rsidR="001F16DB">
        <w:rPr>
          <w:bCs/>
          <w:color w:val="000000" w:themeColor="text1"/>
          <w:sz w:val="28"/>
          <w:szCs w:val="28"/>
        </w:rPr>
        <w:t xml:space="preserve"> 10 </w:t>
      </w:r>
      <w:proofErr w:type="spellStart"/>
      <w:r w:rsidR="001F16DB">
        <w:rPr>
          <w:bCs/>
          <w:color w:val="000000" w:themeColor="text1"/>
          <w:sz w:val="28"/>
          <w:szCs w:val="28"/>
        </w:rPr>
        <w:t>như</w:t>
      </w:r>
      <w:proofErr w:type="spellEnd"/>
      <w:r w:rsidR="001F16DB">
        <w:rPr>
          <w:bCs/>
          <w:color w:val="000000" w:themeColor="text1"/>
          <w:sz w:val="28"/>
          <w:szCs w:val="28"/>
        </w:rPr>
        <w:t xml:space="preserve"> </w:t>
      </w:r>
      <w:proofErr w:type="spellStart"/>
      <w:r w:rsidR="001F16DB">
        <w:rPr>
          <w:bCs/>
          <w:color w:val="000000" w:themeColor="text1"/>
          <w:sz w:val="28"/>
          <w:szCs w:val="28"/>
        </w:rPr>
        <w:t>sau</w:t>
      </w:r>
      <w:proofErr w:type="spellEnd"/>
      <w:r w:rsidR="001F16DB">
        <w:rPr>
          <w:bCs/>
          <w:color w:val="000000" w:themeColor="text1"/>
          <w:sz w:val="28"/>
          <w:szCs w:val="28"/>
        </w:rPr>
        <w:t>:</w:t>
      </w:r>
    </w:p>
    <w:p w14:paraId="517AA67E" w14:textId="561D2342" w:rsidR="001F16DB" w:rsidRDefault="00FE07DE" w:rsidP="0035326D">
      <w:pPr>
        <w:pStyle w:val="ListParagraph"/>
        <w:ind w:left="0"/>
        <w:contextualSpacing w:val="0"/>
        <w:rPr>
          <w:bCs/>
          <w:color w:val="000000" w:themeColor="text1"/>
          <w:sz w:val="28"/>
          <w:szCs w:val="28"/>
        </w:rPr>
      </w:pPr>
      <w:proofErr w:type="spellStart"/>
      <w:r w:rsidRPr="00FE07DE">
        <w:rPr>
          <w:bCs/>
          <w:color w:val="000000" w:themeColor="text1"/>
          <w:sz w:val="28"/>
          <w:szCs w:val="28"/>
        </w:rPr>
        <w:t>Sửa</w:t>
      </w:r>
      <w:proofErr w:type="spellEnd"/>
      <w:r w:rsidRPr="00FE07DE">
        <w:rPr>
          <w:bCs/>
          <w:color w:val="000000" w:themeColor="text1"/>
          <w:sz w:val="28"/>
          <w:szCs w:val="28"/>
        </w:rPr>
        <w:t xml:space="preserve"> </w:t>
      </w:r>
      <w:proofErr w:type="spellStart"/>
      <w:r w:rsidRPr="00FE07DE">
        <w:rPr>
          <w:bCs/>
          <w:color w:val="000000" w:themeColor="text1"/>
          <w:sz w:val="28"/>
          <w:szCs w:val="28"/>
        </w:rPr>
        <w:t>cụm</w:t>
      </w:r>
      <w:proofErr w:type="spellEnd"/>
      <w:r w:rsidRPr="00FE07DE">
        <w:rPr>
          <w:bCs/>
          <w:color w:val="000000" w:themeColor="text1"/>
          <w:sz w:val="28"/>
          <w:szCs w:val="28"/>
        </w:rPr>
        <w:t xml:space="preserve"> </w:t>
      </w:r>
      <w:proofErr w:type="spellStart"/>
      <w:r w:rsidRPr="00FE07DE">
        <w:rPr>
          <w:bCs/>
          <w:color w:val="000000" w:themeColor="text1"/>
          <w:sz w:val="28"/>
          <w:szCs w:val="28"/>
        </w:rPr>
        <w:t>từ</w:t>
      </w:r>
      <w:proofErr w:type="spellEnd"/>
      <w:r w:rsidRPr="00FE07DE">
        <w:rPr>
          <w:bCs/>
          <w:color w:val="000000" w:themeColor="text1"/>
          <w:sz w:val="28"/>
          <w:szCs w:val="28"/>
        </w:rPr>
        <w:t xml:space="preserve"> "</w:t>
      </w:r>
      <w:proofErr w:type="spellStart"/>
      <w:r w:rsidRPr="00FE07DE">
        <w:rPr>
          <w:bCs/>
          <w:color w:val="000000" w:themeColor="text1"/>
          <w:sz w:val="28"/>
          <w:szCs w:val="28"/>
        </w:rPr>
        <w:t>Tổng</w:t>
      </w:r>
      <w:proofErr w:type="spellEnd"/>
      <w:r w:rsidRPr="00FE07DE">
        <w:rPr>
          <w:bCs/>
          <w:color w:val="000000" w:themeColor="text1"/>
          <w:sz w:val="28"/>
          <w:szCs w:val="28"/>
        </w:rPr>
        <w:t xml:space="preserve"> </w:t>
      </w:r>
      <w:proofErr w:type="spellStart"/>
      <w:r w:rsidRPr="00FE07DE">
        <w:rPr>
          <w:bCs/>
          <w:color w:val="000000" w:themeColor="text1"/>
          <w:sz w:val="28"/>
          <w:szCs w:val="28"/>
        </w:rPr>
        <w:t>cục</w:t>
      </w:r>
      <w:proofErr w:type="spellEnd"/>
      <w:r w:rsidRPr="00FE07DE">
        <w:rPr>
          <w:bCs/>
          <w:color w:val="000000" w:themeColor="text1"/>
          <w:sz w:val="28"/>
          <w:szCs w:val="28"/>
        </w:rPr>
        <w:t xml:space="preserve"> </w:t>
      </w:r>
      <w:proofErr w:type="spellStart"/>
      <w:r w:rsidRPr="00FE07DE">
        <w:rPr>
          <w:bCs/>
          <w:color w:val="000000" w:themeColor="text1"/>
          <w:sz w:val="28"/>
          <w:szCs w:val="28"/>
        </w:rPr>
        <w:t>Tiêu</w:t>
      </w:r>
      <w:proofErr w:type="spellEnd"/>
      <w:r w:rsidRPr="00FE07DE">
        <w:rPr>
          <w:bCs/>
          <w:color w:val="000000" w:themeColor="text1"/>
          <w:sz w:val="28"/>
          <w:szCs w:val="28"/>
        </w:rPr>
        <w:t xml:space="preserve"> </w:t>
      </w:r>
      <w:proofErr w:type="spellStart"/>
      <w:r w:rsidRPr="00FE07DE">
        <w:rPr>
          <w:bCs/>
          <w:color w:val="000000" w:themeColor="text1"/>
          <w:sz w:val="28"/>
          <w:szCs w:val="28"/>
        </w:rPr>
        <w:t>chuẩn</w:t>
      </w:r>
      <w:proofErr w:type="spellEnd"/>
      <w:r w:rsidRPr="00FE07DE">
        <w:rPr>
          <w:bCs/>
          <w:color w:val="000000" w:themeColor="text1"/>
          <w:sz w:val="28"/>
          <w:szCs w:val="28"/>
        </w:rPr>
        <w:t xml:space="preserve"> </w:t>
      </w:r>
      <w:proofErr w:type="spellStart"/>
      <w:r w:rsidRPr="00FE07DE">
        <w:rPr>
          <w:bCs/>
          <w:color w:val="000000" w:themeColor="text1"/>
          <w:sz w:val="28"/>
          <w:szCs w:val="28"/>
        </w:rPr>
        <w:t>Đo</w:t>
      </w:r>
      <w:proofErr w:type="spellEnd"/>
      <w:r w:rsidRPr="00FE07DE">
        <w:rPr>
          <w:bCs/>
          <w:color w:val="000000" w:themeColor="text1"/>
          <w:sz w:val="28"/>
          <w:szCs w:val="28"/>
        </w:rPr>
        <w:t xml:space="preserve"> </w:t>
      </w:r>
      <w:proofErr w:type="spellStart"/>
      <w:r w:rsidRPr="00FE07DE">
        <w:rPr>
          <w:bCs/>
          <w:color w:val="000000" w:themeColor="text1"/>
          <w:sz w:val="28"/>
          <w:szCs w:val="28"/>
        </w:rPr>
        <w:t>lường</w:t>
      </w:r>
      <w:proofErr w:type="spellEnd"/>
      <w:r w:rsidRPr="00FE07DE">
        <w:rPr>
          <w:bCs/>
          <w:color w:val="000000" w:themeColor="text1"/>
          <w:sz w:val="28"/>
          <w:szCs w:val="28"/>
        </w:rPr>
        <w:t xml:space="preserve"> </w:t>
      </w:r>
      <w:proofErr w:type="spellStart"/>
      <w:r w:rsidRPr="00FE07DE">
        <w:rPr>
          <w:bCs/>
          <w:color w:val="000000" w:themeColor="text1"/>
          <w:sz w:val="28"/>
          <w:szCs w:val="28"/>
        </w:rPr>
        <w:t>Chất</w:t>
      </w:r>
      <w:proofErr w:type="spellEnd"/>
      <w:r w:rsidRPr="00FE07DE">
        <w:rPr>
          <w:bCs/>
          <w:color w:val="000000" w:themeColor="text1"/>
          <w:sz w:val="28"/>
          <w:szCs w:val="28"/>
        </w:rPr>
        <w:t xml:space="preserve"> </w:t>
      </w:r>
      <w:proofErr w:type="spellStart"/>
      <w:r w:rsidRPr="00FE07DE">
        <w:rPr>
          <w:bCs/>
          <w:color w:val="000000" w:themeColor="text1"/>
          <w:sz w:val="28"/>
          <w:szCs w:val="28"/>
        </w:rPr>
        <w:t>lượng</w:t>
      </w:r>
      <w:proofErr w:type="spellEnd"/>
      <w:r w:rsidRPr="00FE07DE">
        <w:rPr>
          <w:bCs/>
          <w:color w:val="000000" w:themeColor="text1"/>
          <w:sz w:val="28"/>
          <w:szCs w:val="28"/>
        </w:rPr>
        <w:t xml:space="preserve">" </w:t>
      </w:r>
      <w:proofErr w:type="spellStart"/>
      <w:r w:rsidRPr="00FE07DE">
        <w:rPr>
          <w:bCs/>
          <w:color w:val="000000" w:themeColor="text1"/>
          <w:sz w:val="28"/>
          <w:szCs w:val="28"/>
        </w:rPr>
        <w:t>thành</w:t>
      </w:r>
      <w:proofErr w:type="spellEnd"/>
      <w:r w:rsidRPr="00FE07DE">
        <w:rPr>
          <w:bCs/>
          <w:color w:val="000000" w:themeColor="text1"/>
          <w:sz w:val="28"/>
          <w:szCs w:val="28"/>
        </w:rPr>
        <w:t xml:space="preserve"> </w:t>
      </w:r>
      <w:proofErr w:type="spellStart"/>
      <w:r w:rsidRPr="00FE07DE">
        <w:rPr>
          <w:bCs/>
          <w:color w:val="000000" w:themeColor="text1"/>
          <w:sz w:val="28"/>
          <w:szCs w:val="28"/>
        </w:rPr>
        <w:t>cụm</w:t>
      </w:r>
      <w:proofErr w:type="spellEnd"/>
      <w:r w:rsidRPr="00FE07DE">
        <w:rPr>
          <w:bCs/>
          <w:color w:val="000000" w:themeColor="text1"/>
          <w:sz w:val="28"/>
          <w:szCs w:val="28"/>
        </w:rPr>
        <w:t xml:space="preserve"> </w:t>
      </w:r>
      <w:proofErr w:type="spellStart"/>
      <w:r w:rsidRPr="00FE07DE">
        <w:rPr>
          <w:bCs/>
          <w:color w:val="000000" w:themeColor="text1"/>
          <w:sz w:val="28"/>
          <w:szCs w:val="28"/>
        </w:rPr>
        <w:t>từ</w:t>
      </w:r>
      <w:proofErr w:type="spellEnd"/>
      <w:r w:rsidRPr="00FE07DE">
        <w:rPr>
          <w:bCs/>
          <w:color w:val="000000" w:themeColor="text1"/>
          <w:sz w:val="28"/>
          <w:szCs w:val="28"/>
        </w:rPr>
        <w:t xml:space="preserve"> "</w:t>
      </w:r>
      <w:proofErr w:type="spellStart"/>
      <w:r w:rsidRPr="00FE07DE">
        <w:rPr>
          <w:bCs/>
          <w:color w:val="000000" w:themeColor="text1"/>
          <w:sz w:val="28"/>
          <w:szCs w:val="28"/>
        </w:rPr>
        <w:t>Ủy</w:t>
      </w:r>
      <w:proofErr w:type="spellEnd"/>
      <w:r w:rsidRPr="00FE07DE">
        <w:rPr>
          <w:bCs/>
          <w:color w:val="000000" w:themeColor="text1"/>
          <w:sz w:val="28"/>
          <w:szCs w:val="28"/>
        </w:rPr>
        <w:t xml:space="preserve"> ban </w:t>
      </w:r>
      <w:proofErr w:type="spellStart"/>
      <w:r w:rsidRPr="00FE07DE">
        <w:rPr>
          <w:bCs/>
          <w:color w:val="000000" w:themeColor="text1"/>
          <w:sz w:val="28"/>
          <w:szCs w:val="28"/>
        </w:rPr>
        <w:t>Tiêu</w:t>
      </w:r>
      <w:proofErr w:type="spellEnd"/>
      <w:r w:rsidRPr="00FE07DE">
        <w:rPr>
          <w:bCs/>
          <w:color w:val="000000" w:themeColor="text1"/>
          <w:sz w:val="28"/>
          <w:szCs w:val="28"/>
        </w:rPr>
        <w:t xml:space="preserve"> </w:t>
      </w:r>
      <w:proofErr w:type="spellStart"/>
      <w:r w:rsidRPr="00FE07DE">
        <w:rPr>
          <w:bCs/>
          <w:color w:val="000000" w:themeColor="text1"/>
          <w:sz w:val="28"/>
          <w:szCs w:val="28"/>
        </w:rPr>
        <w:t>chuẩn</w:t>
      </w:r>
      <w:proofErr w:type="spellEnd"/>
      <w:r w:rsidRPr="00FE07DE">
        <w:rPr>
          <w:bCs/>
          <w:color w:val="000000" w:themeColor="text1"/>
          <w:sz w:val="28"/>
          <w:szCs w:val="28"/>
        </w:rPr>
        <w:t xml:space="preserve"> </w:t>
      </w:r>
      <w:proofErr w:type="spellStart"/>
      <w:r w:rsidRPr="00FE07DE">
        <w:rPr>
          <w:bCs/>
          <w:color w:val="000000" w:themeColor="text1"/>
          <w:sz w:val="28"/>
          <w:szCs w:val="28"/>
        </w:rPr>
        <w:t>Đo</w:t>
      </w:r>
      <w:proofErr w:type="spellEnd"/>
      <w:r w:rsidRPr="00FE07DE">
        <w:rPr>
          <w:bCs/>
          <w:color w:val="000000" w:themeColor="text1"/>
          <w:sz w:val="28"/>
          <w:szCs w:val="28"/>
        </w:rPr>
        <w:t xml:space="preserve"> </w:t>
      </w:r>
      <w:proofErr w:type="spellStart"/>
      <w:r w:rsidRPr="00FE07DE">
        <w:rPr>
          <w:bCs/>
          <w:color w:val="000000" w:themeColor="text1"/>
          <w:sz w:val="28"/>
          <w:szCs w:val="28"/>
        </w:rPr>
        <w:t>lường</w:t>
      </w:r>
      <w:proofErr w:type="spellEnd"/>
      <w:r w:rsidRPr="00FE07DE">
        <w:rPr>
          <w:bCs/>
          <w:color w:val="000000" w:themeColor="text1"/>
          <w:sz w:val="28"/>
          <w:szCs w:val="28"/>
        </w:rPr>
        <w:t xml:space="preserve"> </w:t>
      </w:r>
      <w:proofErr w:type="spellStart"/>
      <w:r w:rsidRPr="00FE07DE">
        <w:rPr>
          <w:bCs/>
          <w:color w:val="000000" w:themeColor="text1"/>
          <w:sz w:val="28"/>
          <w:szCs w:val="28"/>
        </w:rPr>
        <w:t>Chất</w:t>
      </w:r>
      <w:proofErr w:type="spellEnd"/>
      <w:r w:rsidRPr="00FE07DE">
        <w:rPr>
          <w:bCs/>
          <w:color w:val="000000" w:themeColor="text1"/>
          <w:sz w:val="28"/>
          <w:szCs w:val="28"/>
        </w:rPr>
        <w:t xml:space="preserve"> </w:t>
      </w:r>
      <w:proofErr w:type="spellStart"/>
      <w:r w:rsidRPr="00FE07DE">
        <w:rPr>
          <w:bCs/>
          <w:color w:val="000000" w:themeColor="text1"/>
          <w:sz w:val="28"/>
          <w:szCs w:val="28"/>
        </w:rPr>
        <w:t>lượng</w:t>
      </w:r>
      <w:proofErr w:type="spellEnd"/>
      <w:r w:rsidRPr="00FE07DE">
        <w:rPr>
          <w:bCs/>
          <w:color w:val="000000" w:themeColor="text1"/>
          <w:sz w:val="28"/>
          <w:szCs w:val="28"/>
        </w:rPr>
        <w:t xml:space="preserve"> Quốc </w:t>
      </w:r>
      <w:proofErr w:type="spellStart"/>
      <w:r w:rsidRPr="00FE07DE">
        <w:rPr>
          <w:bCs/>
          <w:color w:val="000000" w:themeColor="text1"/>
          <w:sz w:val="28"/>
          <w:szCs w:val="28"/>
        </w:rPr>
        <w:t>gia</w:t>
      </w:r>
      <w:proofErr w:type="spellEnd"/>
      <w:r w:rsidRPr="00FE07DE">
        <w:rPr>
          <w:bCs/>
          <w:color w:val="000000" w:themeColor="text1"/>
          <w:sz w:val="28"/>
          <w:szCs w:val="28"/>
        </w:rPr>
        <w:t>".</w:t>
      </w:r>
    </w:p>
    <w:p w14:paraId="463CE4D0" w14:textId="660F834E" w:rsidR="001F16DB" w:rsidRPr="00526CD8" w:rsidRDefault="00BB5189" w:rsidP="0035326D">
      <w:pPr>
        <w:pStyle w:val="ListParagraph"/>
        <w:numPr>
          <w:ilvl w:val="0"/>
          <w:numId w:val="1"/>
        </w:numPr>
        <w:ind w:left="0" w:firstLine="1843"/>
        <w:contextualSpacing w:val="0"/>
        <w:rPr>
          <w:b/>
          <w:sz w:val="28"/>
          <w:szCs w:val="28"/>
        </w:rPr>
      </w:pPr>
      <w:proofErr w:type="spellStart"/>
      <w:r w:rsidRPr="00BB5189">
        <w:rPr>
          <w:b/>
          <w:sz w:val="28"/>
          <w:szCs w:val="28"/>
        </w:rPr>
        <w:t>Sửa</w:t>
      </w:r>
      <w:proofErr w:type="spellEnd"/>
      <w:r w:rsidRPr="00BB5189">
        <w:rPr>
          <w:b/>
          <w:sz w:val="28"/>
          <w:szCs w:val="28"/>
        </w:rPr>
        <w:t xml:space="preserve"> </w:t>
      </w:r>
      <w:proofErr w:type="spellStart"/>
      <w:r w:rsidRPr="00BB5189">
        <w:rPr>
          <w:b/>
          <w:sz w:val="28"/>
          <w:szCs w:val="28"/>
        </w:rPr>
        <w:t>đổi</w:t>
      </w:r>
      <w:proofErr w:type="spellEnd"/>
      <w:r w:rsidRPr="00BB5189">
        <w:rPr>
          <w:b/>
          <w:sz w:val="28"/>
          <w:szCs w:val="28"/>
        </w:rPr>
        <w:t xml:space="preserve">, </w:t>
      </w:r>
      <w:proofErr w:type="spellStart"/>
      <w:r w:rsidRPr="00BB5189">
        <w:rPr>
          <w:b/>
          <w:sz w:val="28"/>
          <w:szCs w:val="28"/>
        </w:rPr>
        <w:t>bổ</w:t>
      </w:r>
      <w:proofErr w:type="spellEnd"/>
      <w:r w:rsidRPr="00BB5189">
        <w:rPr>
          <w:b/>
          <w:sz w:val="28"/>
          <w:szCs w:val="28"/>
        </w:rPr>
        <w:t xml:space="preserve"> sung </w:t>
      </w:r>
      <w:proofErr w:type="spellStart"/>
      <w:r w:rsidRPr="00BB5189">
        <w:rPr>
          <w:b/>
          <w:sz w:val="28"/>
          <w:szCs w:val="28"/>
        </w:rPr>
        <w:t>một</w:t>
      </w:r>
      <w:proofErr w:type="spellEnd"/>
      <w:r w:rsidRPr="00BB5189">
        <w:rPr>
          <w:b/>
          <w:sz w:val="28"/>
          <w:szCs w:val="28"/>
        </w:rPr>
        <w:t xml:space="preserve"> </w:t>
      </w:r>
      <w:proofErr w:type="spellStart"/>
      <w:r w:rsidRPr="00BB5189">
        <w:rPr>
          <w:b/>
          <w:sz w:val="28"/>
          <w:szCs w:val="28"/>
        </w:rPr>
        <w:t>số</w:t>
      </w:r>
      <w:proofErr w:type="spellEnd"/>
      <w:r w:rsidRPr="00BB5189">
        <w:rPr>
          <w:b/>
          <w:sz w:val="28"/>
          <w:szCs w:val="28"/>
        </w:rPr>
        <w:t xml:space="preserve"> </w:t>
      </w:r>
      <w:proofErr w:type="spellStart"/>
      <w:r w:rsidRPr="00BB5189">
        <w:rPr>
          <w:b/>
          <w:sz w:val="28"/>
          <w:szCs w:val="28"/>
        </w:rPr>
        <w:t>điều</w:t>
      </w:r>
      <w:proofErr w:type="spellEnd"/>
      <w:r w:rsidRPr="00BB5189">
        <w:rPr>
          <w:b/>
          <w:sz w:val="28"/>
          <w:szCs w:val="28"/>
        </w:rPr>
        <w:t xml:space="preserve"> </w:t>
      </w:r>
      <w:proofErr w:type="spellStart"/>
      <w:r w:rsidRPr="00BB5189">
        <w:rPr>
          <w:b/>
          <w:sz w:val="28"/>
          <w:szCs w:val="28"/>
        </w:rPr>
        <w:t>tại</w:t>
      </w:r>
      <w:proofErr w:type="spellEnd"/>
      <w:r w:rsidRPr="00BB5189">
        <w:rPr>
          <w:b/>
          <w:sz w:val="28"/>
          <w:szCs w:val="28"/>
        </w:rPr>
        <w:t xml:space="preserve"> </w:t>
      </w:r>
      <w:r w:rsidR="004F311A" w:rsidRPr="004F311A">
        <w:rPr>
          <w:b/>
          <w:sz w:val="28"/>
          <w:szCs w:val="28"/>
        </w:rPr>
        <w:t>Thông</w:t>
      </w:r>
      <w:r w:rsidR="00EA11AF">
        <w:rPr>
          <w:b/>
          <w:sz w:val="28"/>
          <w:szCs w:val="28"/>
        </w:rPr>
        <w:t xml:space="preserve"> </w:t>
      </w:r>
      <w:proofErr w:type="spellStart"/>
      <w:r w:rsidR="00EA11AF">
        <w:rPr>
          <w:b/>
          <w:sz w:val="28"/>
          <w:szCs w:val="28"/>
        </w:rPr>
        <w:t>tư</w:t>
      </w:r>
      <w:proofErr w:type="spellEnd"/>
      <w:r w:rsidR="00EA11AF">
        <w:rPr>
          <w:b/>
          <w:sz w:val="28"/>
          <w:szCs w:val="28"/>
        </w:rPr>
        <w:t xml:space="preserve"> </w:t>
      </w:r>
      <w:proofErr w:type="spellStart"/>
      <w:r w:rsidR="00EA11AF">
        <w:rPr>
          <w:b/>
          <w:sz w:val="28"/>
          <w:szCs w:val="28"/>
        </w:rPr>
        <w:t>số</w:t>
      </w:r>
      <w:proofErr w:type="spellEnd"/>
      <w:r w:rsidR="00EA11AF">
        <w:rPr>
          <w:b/>
          <w:sz w:val="28"/>
          <w:szCs w:val="28"/>
        </w:rPr>
        <w:t xml:space="preserve"> 03/2010/TT-BKHCN </w:t>
      </w:r>
      <w:proofErr w:type="spellStart"/>
      <w:r w:rsidR="00EA11AF">
        <w:rPr>
          <w:b/>
          <w:sz w:val="28"/>
          <w:szCs w:val="28"/>
        </w:rPr>
        <w:t>ngày</w:t>
      </w:r>
      <w:proofErr w:type="spellEnd"/>
      <w:r w:rsidR="00EA11AF">
        <w:rPr>
          <w:b/>
          <w:sz w:val="28"/>
          <w:szCs w:val="28"/>
        </w:rPr>
        <w:t xml:space="preserve"> 21 </w:t>
      </w:r>
      <w:proofErr w:type="spellStart"/>
      <w:r w:rsidR="00EA11AF">
        <w:rPr>
          <w:b/>
          <w:sz w:val="28"/>
          <w:szCs w:val="28"/>
        </w:rPr>
        <w:t>tháng</w:t>
      </w:r>
      <w:proofErr w:type="spellEnd"/>
      <w:r w:rsidR="00EA11AF">
        <w:rPr>
          <w:b/>
          <w:sz w:val="28"/>
          <w:szCs w:val="28"/>
        </w:rPr>
        <w:t xml:space="preserve"> </w:t>
      </w:r>
      <w:r w:rsidR="004F311A" w:rsidRPr="004F311A">
        <w:rPr>
          <w:b/>
          <w:sz w:val="28"/>
          <w:szCs w:val="28"/>
        </w:rPr>
        <w:t>4</w:t>
      </w:r>
      <w:r w:rsidR="00EA11AF">
        <w:rPr>
          <w:b/>
          <w:sz w:val="28"/>
          <w:szCs w:val="28"/>
        </w:rPr>
        <w:t xml:space="preserve"> </w:t>
      </w:r>
      <w:proofErr w:type="spellStart"/>
      <w:r w:rsidR="00EA11AF">
        <w:rPr>
          <w:b/>
          <w:sz w:val="28"/>
          <w:szCs w:val="28"/>
        </w:rPr>
        <w:t>năm</w:t>
      </w:r>
      <w:proofErr w:type="spellEnd"/>
      <w:r w:rsidR="00EA11AF">
        <w:rPr>
          <w:b/>
          <w:sz w:val="28"/>
          <w:szCs w:val="28"/>
        </w:rPr>
        <w:t xml:space="preserve"> </w:t>
      </w:r>
      <w:r w:rsidR="004F311A" w:rsidRPr="004F311A">
        <w:rPr>
          <w:b/>
          <w:sz w:val="28"/>
          <w:szCs w:val="28"/>
        </w:rPr>
        <w:t xml:space="preserve">2010 </w:t>
      </w:r>
      <w:proofErr w:type="spellStart"/>
      <w:r w:rsidR="004F311A" w:rsidRPr="004F311A">
        <w:rPr>
          <w:b/>
          <w:sz w:val="28"/>
          <w:szCs w:val="28"/>
        </w:rPr>
        <w:t>của</w:t>
      </w:r>
      <w:proofErr w:type="spellEnd"/>
      <w:r w:rsidR="004F311A" w:rsidRPr="004F311A">
        <w:rPr>
          <w:b/>
          <w:sz w:val="28"/>
          <w:szCs w:val="28"/>
        </w:rPr>
        <w:t xml:space="preserve"> </w:t>
      </w:r>
      <w:proofErr w:type="spellStart"/>
      <w:r w:rsidR="004F311A" w:rsidRPr="004F311A">
        <w:rPr>
          <w:b/>
          <w:sz w:val="28"/>
          <w:szCs w:val="28"/>
        </w:rPr>
        <w:t>Bộ</w:t>
      </w:r>
      <w:proofErr w:type="spellEnd"/>
      <w:r w:rsidR="004F311A" w:rsidRPr="004F311A">
        <w:rPr>
          <w:b/>
          <w:sz w:val="28"/>
          <w:szCs w:val="28"/>
        </w:rPr>
        <w:t xml:space="preserve"> </w:t>
      </w:r>
      <w:proofErr w:type="spellStart"/>
      <w:r w:rsidR="004F311A" w:rsidRPr="004F311A">
        <w:rPr>
          <w:b/>
          <w:sz w:val="28"/>
          <w:szCs w:val="28"/>
        </w:rPr>
        <w:t>trưởng</w:t>
      </w:r>
      <w:proofErr w:type="spellEnd"/>
      <w:r w:rsidR="004F311A" w:rsidRPr="004F311A">
        <w:rPr>
          <w:b/>
          <w:sz w:val="28"/>
          <w:szCs w:val="28"/>
        </w:rPr>
        <w:t xml:space="preserve"> </w:t>
      </w:r>
      <w:proofErr w:type="spellStart"/>
      <w:r w:rsidR="004F311A" w:rsidRPr="004F311A">
        <w:rPr>
          <w:b/>
          <w:sz w:val="28"/>
          <w:szCs w:val="28"/>
        </w:rPr>
        <w:t>Bộ</w:t>
      </w:r>
      <w:proofErr w:type="spellEnd"/>
      <w:r w:rsidR="004F311A" w:rsidRPr="004F311A">
        <w:rPr>
          <w:b/>
          <w:sz w:val="28"/>
          <w:szCs w:val="28"/>
        </w:rPr>
        <w:t xml:space="preserve"> Khoa </w:t>
      </w:r>
      <w:proofErr w:type="spellStart"/>
      <w:r w:rsidR="004F311A" w:rsidRPr="004F311A">
        <w:rPr>
          <w:b/>
          <w:sz w:val="28"/>
          <w:szCs w:val="28"/>
        </w:rPr>
        <w:t>học</w:t>
      </w:r>
      <w:proofErr w:type="spellEnd"/>
      <w:r w:rsidR="004F311A" w:rsidRPr="004F311A">
        <w:rPr>
          <w:b/>
          <w:sz w:val="28"/>
          <w:szCs w:val="28"/>
        </w:rPr>
        <w:t xml:space="preserve"> </w:t>
      </w:r>
      <w:proofErr w:type="spellStart"/>
      <w:r w:rsidR="004F311A" w:rsidRPr="004F311A">
        <w:rPr>
          <w:b/>
          <w:sz w:val="28"/>
          <w:szCs w:val="28"/>
        </w:rPr>
        <w:t>và</w:t>
      </w:r>
      <w:proofErr w:type="spellEnd"/>
      <w:r w:rsidR="004F311A" w:rsidRPr="004F311A">
        <w:rPr>
          <w:b/>
          <w:sz w:val="28"/>
          <w:szCs w:val="28"/>
        </w:rPr>
        <w:t xml:space="preserve"> Công </w:t>
      </w:r>
      <w:proofErr w:type="spellStart"/>
      <w:r w:rsidR="004F311A" w:rsidRPr="004F311A">
        <w:rPr>
          <w:b/>
          <w:sz w:val="28"/>
          <w:szCs w:val="28"/>
        </w:rPr>
        <w:t>nghệ</w:t>
      </w:r>
      <w:proofErr w:type="spellEnd"/>
      <w:r w:rsidR="004F311A" w:rsidRPr="004F311A">
        <w:rPr>
          <w:b/>
          <w:sz w:val="28"/>
          <w:szCs w:val="28"/>
        </w:rPr>
        <w:t xml:space="preserve"> </w:t>
      </w:r>
      <w:proofErr w:type="spellStart"/>
      <w:r w:rsidR="004F311A" w:rsidRPr="004F311A">
        <w:rPr>
          <w:b/>
          <w:sz w:val="28"/>
          <w:szCs w:val="28"/>
        </w:rPr>
        <w:t>quy</w:t>
      </w:r>
      <w:proofErr w:type="spellEnd"/>
      <w:r w:rsidR="004F311A" w:rsidRPr="004F311A">
        <w:rPr>
          <w:b/>
          <w:sz w:val="28"/>
          <w:szCs w:val="28"/>
        </w:rPr>
        <w:t xml:space="preserve"> </w:t>
      </w:r>
      <w:proofErr w:type="spellStart"/>
      <w:r w:rsidR="004F311A" w:rsidRPr="004F311A">
        <w:rPr>
          <w:b/>
          <w:sz w:val="28"/>
          <w:szCs w:val="28"/>
        </w:rPr>
        <w:t>định</w:t>
      </w:r>
      <w:proofErr w:type="spellEnd"/>
      <w:r w:rsidR="004F311A" w:rsidRPr="004F311A">
        <w:rPr>
          <w:b/>
          <w:sz w:val="28"/>
          <w:szCs w:val="28"/>
        </w:rPr>
        <w:t xml:space="preserve"> </w:t>
      </w:r>
      <w:proofErr w:type="spellStart"/>
      <w:r w:rsidR="004F311A" w:rsidRPr="004F311A">
        <w:rPr>
          <w:b/>
          <w:sz w:val="28"/>
          <w:szCs w:val="28"/>
        </w:rPr>
        <w:t>về</w:t>
      </w:r>
      <w:proofErr w:type="spellEnd"/>
      <w:r w:rsidR="004F311A" w:rsidRPr="004F311A">
        <w:rPr>
          <w:b/>
          <w:sz w:val="28"/>
          <w:szCs w:val="28"/>
        </w:rPr>
        <w:t xml:space="preserve"> </w:t>
      </w:r>
      <w:proofErr w:type="spellStart"/>
      <w:r w:rsidR="004F311A" w:rsidRPr="004F311A">
        <w:rPr>
          <w:b/>
          <w:sz w:val="28"/>
          <w:szCs w:val="28"/>
        </w:rPr>
        <w:t>hoạt</w:t>
      </w:r>
      <w:proofErr w:type="spellEnd"/>
      <w:r w:rsidR="004F311A" w:rsidRPr="004F311A">
        <w:rPr>
          <w:b/>
          <w:sz w:val="28"/>
          <w:szCs w:val="28"/>
        </w:rPr>
        <w:t xml:space="preserve"> </w:t>
      </w:r>
      <w:proofErr w:type="spellStart"/>
      <w:r w:rsidR="004F311A" w:rsidRPr="004F311A">
        <w:rPr>
          <w:b/>
          <w:sz w:val="28"/>
          <w:szCs w:val="28"/>
        </w:rPr>
        <w:t>động</w:t>
      </w:r>
      <w:proofErr w:type="spellEnd"/>
      <w:r w:rsidR="004F311A" w:rsidRPr="004F311A">
        <w:rPr>
          <w:b/>
          <w:sz w:val="28"/>
          <w:szCs w:val="28"/>
        </w:rPr>
        <w:t xml:space="preserve"> </w:t>
      </w:r>
      <w:proofErr w:type="spellStart"/>
      <w:r w:rsidR="004F311A" w:rsidRPr="004F311A">
        <w:rPr>
          <w:b/>
          <w:sz w:val="28"/>
          <w:szCs w:val="28"/>
        </w:rPr>
        <w:t>đào</w:t>
      </w:r>
      <w:proofErr w:type="spellEnd"/>
      <w:r w:rsidR="004F311A" w:rsidRPr="004F311A">
        <w:rPr>
          <w:b/>
          <w:sz w:val="28"/>
          <w:szCs w:val="28"/>
        </w:rPr>
        <w:t xml:space="preserve"> </w:t>
      </w:r>
      <w:proofErr w:type="spellStart"/>
      <w:r w:rsidR="004F311A" w:rsidRPr="004F311A">
        <w:rPr>
          <w:b/>
          <w:sz w:val="28"/>
          <w:szCs w:val="28"/>
        </w:rPr>
        <w:t>tạo</w:t>
      </w:r>
      <w:proofErr w:type="spellEnd"/>
      <w:r w:rsidR="004F311A" w:rsidRPr="004F311A">
        <w:rPr>
          <w:b/>
          <w:sz w:val="28"/>
          <w:szCs w:val="28"/>
        </w:rPr>
        <w:t xml:space="preserve"> </w:t>
      </w:r>
      <w:proofErr w:type="spellStart"/>
      <w:r w:rsidR="004F311A" w:rsidRPr="004F311A">
        <w:rPr>
          <w:b/>
          <w:sz w:val="28"/>
          <w:szCs w:val="28"/>
        </w:rPr>
        <w:t>kiến</w:t>
      </w:r>
      <w:proofErr w:type="spellEnd"/>
      <w:r w:rsidR="004F311A" w:rsidRPr="004F311A">
        <w:rPr>
          <w:b/>
          <w:sz w:val="28"/>
          <w:szCs w:val="28"/>
        </w:rPr>
        <w:t xml:space="preserve"> </w:t>
      </w:r>
      <w:proofErr w:type="spellStart"/>
      <w:r w:rsidR="004F311A" w:rsidRPr="004F311A">
        <w:rPr>
          <w:b/>
          <w:sz w:val="28"/>
          <w:szCs w:val="28"/>
        </w:rPr>
        <w:t>thức</w:t>
      </w:r>
      <w:proofErr w:type="spellEnd"/>
      <w:r w:rsidR="004F311A" w:rsidRPr="004F311A">
        <w:rPr>
          <w:b/>
          <w:sz w:val="28"/>
          <w:szCs w:val="28"/>
        </w:rPr>
        <w:t xml:space="preserve"> </w:t>
      </w:r>
      <w:proofErr w:type="spellStart"/>
      <w:r w:rsidR="004F311A" w:rsidRPr="004F311A">
        <w:rPr>
          <w:b/>
          <w:sz w:val="28"/>
          <w:szCs w:val="28"/>
        </w:rPr>
        <w:t>quản</w:t>
      </w:r>
      <w:proofErr w:type="spellEnd"/>
      <w:r w:rsidR="004F311A" w:rsidRPr="004F311A">
        <w:rPr>
          <w:b/>
          <w:sz w:val="28"/>
          <w:szCs w:val="28"/>
        </w:rPr>
        <w:t xml:space="preserve"> </w:t>
      </w:r>
      <w:proofErr w:type="spellStart"/>
      <w:r w:rsidR="004F311A" w:rsidRPr="004F311A">
        <w:rPr>
          <w:b/>
          <w:sz w:val="28"/>
          <w:szCs w:val="28"/>
        </w:rPr>
        <w:t>lý</w:t>
      </w:r>
      <w:proofErr w:type="spellEnd"/>
      <w:r w:rsidR="004F311A" w:rsidRPr="004F311A">
        <w:rPr>
          <w:b/>
          <w:sz w:val="28"/>
          <w:szCs w:val="28"/>
        </w:rPr>
        <w:t xml:space="preserve"> </w:t>
      </w:r>
      <w:proofErr w:type="spellStart"/>
      <w:r w:rsidR="004F311A" w:rsidRPr="004F311A">
        <w:rPr>
          <w:b/>
          <w:sz w:val="28"/>
          <w:szCs w:val="28"/>
        </w:rPr>
        <w:t>hành</w:t>
      </w:r>
      <w:proofErr w:type="spellEnd"/>
      <w:r w:rsidR="004F311A" w:rsidRPr="004F311A">
        <w:rPr>
          <w:b/>
          <w:sz w:val="28"/>
          <w:szCs w:val="28"/>
        </w:rPr>
        <w:t xml:space="preserve"> </w:t>
      </w:r>
      <w:proofErr w:type="spellStart"/>
      <w:r w:rsidR="004F311A" w:rsidRPr="004F311A">
        <w:rPr>
          <w:b/>
          <w:sz w:val="28"/>
          <w:szCs w:val="28"/>
        </w:rPr>
        <w:t>chính</w:t>
      </w:r>
      <w:proofErr w:type="spellEnd"/>
      <w:r w:rsidR="004F311A" w:rsidRPr="004F311A">
        <w:rPr>
          <w:b/>
          <w:sz w:val="28"/>
          <w:szCs w:val="28"/>
        </w:rPr>
        <w:t xml:space="preserve"> </w:t>
      </w:r>
      <w:proofErr w:type="spellStart"/>
      <w:r w:rsidR="004F311A" w:rsidRPr="004F311A">
        <w:rPr>
          <w:b/>
          <w:sz w:val="28"/>
          <w:szCs w:val="28"/>
        </w:rPr>
        <w:t>nhà</w:t>
      </w:r>
      <w:proofErr w:type="spellEnd"/>
      <w:r w:rsidR="004F311A" w:rsidRPr="004F311A">
        <w:rPr>
          <w:b/>
          <w:sz w:val="28"/>
          <w:szCs w:val="28"/>
        </w:rPr>
        <w:t xml:space="preserve"> </w:t>
      </w:r>
      <w:proofErr w:type="spellStart"/>
      <w:r w:rsidR="004F311A" w:rsidRPr="004F311A">
        <w:rPr>
          <w:b/>
          <w:sz w:val="28"/>
          <w:szCs w:val="28"/>
        </w:rPr>
        <w:t>nước</w:t>
      </w:r>
      <w:proofErr w:type="spellEnd"/>
      <w:r w:rsidR="004F311A" w:rsidRPr="004F311A">
        <w:rPr>
          <w:b/>
          <w:sz w:val="28"/>
          <w:szCs w:val="28"/>
        </w:rPr>
        <w:t xml:space="preserve"> </w:t>
      </w:r>
      <w:proofErr w:type="spellStart"/>
      <w:r w:rsidR="004F311A" w:rsidRPr="004F311A">
        <w:rPr>
          <w:b/>
          <w:sz w:val="28"/>
          <w:szCs w:val="28"/>
        </w:rPr>
        <w:t>đối</w:t>
      </w:r>
      <w:proofErr w:type="spellEnd"/>
      <w:r w:rsidR="004F311A" w:rsidRPr="004F311A">
        <w:rPr>
          <w:b/>
          <w:sz w:val="28"/>
          <w:szCs w:val="28"/>
        </w:rPr>
        <w:t xml:space="preserve"> </w:t>
      </w:r>
      <w:proofErr w:type="spellStart"/>
      <w:r w:rsidR="004F311A" w:rsidRPr="004F311A">
        <w:rPr>
          <w:b/>
          <w:sz w:val="28"/>
          <w:szCs w:val="28"/>
        </w:rPr>
        <w:t>với</w:t>
      </w:r>
      <w:proofErr w:type="spellEnd"/>
      <w:r w:rsidR="004F311A" w:rsidRPr="004F311A">
        <w:rPr>
          <w:b/>
          <w:sz w:val="28"/>
          <w:szCs w:val="28"/>
        </w:rPr>
        <w:t xml:space="preserve"> </w:t>
      </w:r>
      <w:proofErr w:type="spellStart"/>
      <w:r w:rsidR="004F311A" w:rsidRPr="004F311A">
        <w:rPr>
          <w:b/>
          <w:sz w:val="28"/>
          <w:szCs w:val="28"/>
        </w:rPr>
        <w:t>chuyên</w:t>
      </w:r>
      <w:proofErr w:type="spellEnd"/>
      <w:r w:rsidR="004F311A" w:rsidRPr="004F311A">
        <w:rPr>
          <w:b/>
          <w:sz w:val="28"/>
          <w:szCs w:val="28"/>
        </w:rPr>
        <w:t xml:space="preserve"> </w:t>
      </w:r>
      <w:proofErr w:type="spellStart"/>
      <w:r w:rsidR="004F311A" w:rsidRPr="004F311A">
        <w:rPr>
          <w:b/>
          <w:sz w:val="28"/>
          <w:szCs w:val="28"/>
        </w:rPr>
        <w:t>gia</w:t>
      </w:r>
      <w:proofErr w:type="spellEnd"/>
      <w:r w:rsidR="004F311A" w:rsidRPr="004F311A">
        <w:rPr>
          <w:b/>
          <w:sz w:val="28"/>
          <w:szCs w:val="28"/>
        </w:rPr>
        <w:t xml:space="preserve"> </w:t>
      </w:r>
      <w:proofErr w:type="spellStart"/>
      <w:r w:rsidR="004F311A" w:rsidRPr="004F311A">
        <w:rPr>
          <w:b/>
          <w:sz w:val="28"/>
          <w:szCs w:val="28"/>
        </w:rPr>
        <w:t>tư</w:t>
      </w:r>
      <w:proofErr w:type="spellEnd"/>
      <w:r w:rsidR="004F311A" w:rsidRPr="004F311A">
        <w:rPr>
          <w:b/>
          <w:sz w:val="28"/>
          <w:szCs w:val="28"/>
        </w:rPr>
        <w:t xml:space="preserve"> </w:t>
      </w:r>
      <w:proofErr w:type="spellStart"/>
      <w:r w:rsidR="004F311A" w:rsidRPr="004F311A">
        <w:rPr>
          <w:b/>
          <w:sz w:val="28"/>
          <w:szCs w:val="28"/>
        </w:rPr>
        <w:t>vấn</w:t>
      </w:r>
      <w:proofErr w:type="spellEnd"/>
      <w:r w:rsidR="004F311A" w:rsidRPr="004F311A">
        <w:rPr>
          <w:b/>
          <w:sz w:val="28"/>
          <w:szCs w:val="28"/>
        </w:rPr>
        <w:t xml:space="preserve">, </w:t>
      </w:r>
      <w:proofErr w:type="spellStart"/>
      <w:r w:rsidR="004F311A" w:rsidRPr="004F311A">
        <w:rPr>
          <w:b/>
          <w:sz w:val="28"/>
          <w:szCs w:val="28"/>
        </w:rPr>
        <w:t>chuyên</w:t>
      </w:r>
      <w:proofErr w:type="spellEnd"/>
      <w:r w:rsidR="004F311A" w:rsidRPr="004F311A">
        <w:rPr>
          <w:b/>
          <w:sz w:val="28"/>
          <w:szCs w:val="28"/>
        </w:rPr>
        <w:t xml:space="preserve"> </w:t>
      </w:r>
      <w:proofErr w:type="spellStart"/>
      <w:r w:rsidR="004F311A" w:rsidRPr="004F311A">
        <w:rPr>
          <w:b/>
          <w:sz w:val="28"/>
          <w:szCs w:val="28"/>
        </w:rPr>
        <w:t>gia</w:t>
      </w:r>
      <w:proofErr w:type="spellEnd"/>
      <w:r w:rsidR="004F311A" w:rsidRPr="004F311A">
        <w:rPr>
          <w:b/>
          <w:sz w:val="28"/>
          <w:szCs w:val="28"/>
        </w:rPr>
        <w:t xml:space="preserve"> </w:t>
      </w:r>
      <w:proofErr w:type="spellStart"/>
      <w:r w:rsidR="004F311A" w:rsidRPr="004F311A">
        <w:rPr>
          <w:b/>
          <w:sz w:val="28"/>
          <w:szCs w:val="28"/>
        </w:rPr>
        <w:t>đánh</w:t>
      </w:r>
      <w:proofErr w:type="spellEnd"/>
      <w:r w:rsidR="004F311A" w:rsidRPr="004F311A">
        <w:rPr>
          <w:b/>
          <w:sz w:val="28"/>
          <w:szCs w:val="28"/>
        </w:rPr>
        <w:t xml:space="preserve"> </w:t>
      </w:r>
      <w:proofErr w:type="spellStart"/>
      <w:r w:rsidR="004F311A" w:rsidRPr="004F311A">
        <w:rPr>
          <w:b/>
          <w:sz w:val="28"/>
          <w:szCs w:val="28"/>
        </w:rPr>
        <w:t>giá</w:t>
      </w:r>
      <w:proofErr w:type="spellEnd"/>
      <w:r w:rsidR="004F311A" w:rsidRPr="004F311A">
        <w:rPr>
          <w:b/>
          <w:sz w:val="28"/>
          <w:szCs w:val="28"/>
        </w:rPr>
        <w:t xml:space="preserve"> </w:t>
      </w:r>
      <w:proofErr w:type="spellStart"/>
      <w:r w:rsidR="004F311A" w:rsidRPr="004F311A">
        <w:rPr>
          <w:b/>
          <w:sz w:val="28"/>
          <w:szCs w:val="28"/>
        </w:rPr>
        <w:t>hệ</w:t>
      </w:r>
      <w:proofErr w:type="spellEnd"/>
      <w:r w:rsidR="004F311A" w:rsidRPr="004F311A">
        <w:rPr>
          <w:b/>
          <w:sz w:val="28"/>
          <w:szCs w:val="28"/>
        </w:rPr>
        <w:t xml:space="preserve"> </w:t>
      </w:r>
      <w:proofErr w:type="spellStart"/>
      <w:r w:rsidR="004F311A" w:rsidRPr="004F311A">
        <w:rPr>
          <w:b/>
          <w:sz w:val="28"/>
          <w:szCs w:val="28"/>
        </w:rPr>
        <w:t>thống</w:t>
      </w:r>
      <w:proofErr w:type="spellEnd"/>
      <w:r w:rsidR="004F311A" w:rsidRPr="004F311A">
        <w:rPr>
          <w:b/>
          <w:sz w:val="28"/>
          <w:szCs w:val="28"/>
        </w:rPr>
        <w:t xml:space="preserve"> </w:t>
      </w:r>
      <w:proofErr w:type="spellStart"/>
      <w:r w:rsidR="004F311A" w:rsidRPr="004F311A">
        <w:rPr>
          <w:b/>
          <w:sz w:val="28"/>
          <w:szCs w:val="28"/>
        </w:rPr>
        <w:t>quản</w:t>
      </w:r>
      <w:proofErr w:type="spellEnd"/>
      <w:r w:rsidR="004F311A" w:rsidRPr="004F311A">
        <w:rPr>
          <w:b/>
          <w:sz w:val="28"/>
          <w:szCs w:val="28"/>
        </w:rPr>
        <w:t xml:space="preserve"> </w:t>
      </w:r>
      <w:proofErr w:type="spellStart"/>
      <w:r w:rsidR="004F311A" w:rsidRPr="004F311A">
        <w:rPr>
          <w:b/>
          <w:sz w:val="28"/>
          <w:szCs w:val="28"/>
        </w:rPr>
        <w:t>lý</w:t>
      </w:r>
      <w:proofErr w:type="spellEnd"/>
      <w:r w:rsidR="004F311A" w:rsidRPr="004F311A">
        <w:rPr>
          <w:b/>
          <w:sz w:val="28"/>
          <w:szCs w:val="28"/>
        </w:rPr>
        <w:t xml:space="preserve"> </w:t>
      </w:r>
      <w:proofErr w:type="spellStart"/>
      <w:r w:rsidR="004F311A" w:rsidRPr="004F311A">
        <w:rPr>
          <w:b/>
          <w:sz w:val="28"/>
          <w:szCs w:val="28"/>
        </w:rPr>
        <w:t>chất</w:t>
      </w:r>
      <w:proofErr w:type="spellEnd"/>
      <w:r w:rsidR="004F311A" w:rsidRPr="004F311A">
        <w:rPr>
          <w:b/>
          <w:sz w:val="28"/>
          <w:szCs w:val="28"/>
        </w:rPr>
        <w:t xml:space="preserve"> </w:t>
      </w:r>
      <w:proofErr w:type="spellStart"/>
      <w:r w:rsidR="004F311A" w:rsidRPr="004F311A">
        <w:rPr>
          <w:b/>
          <w:sz w:val="28"/>
          <w:szCs w:val="28"/>
        </w:rPr>
        <w:t>lượng</w:t>
      </w:r>
      <w:proofErr w:type="spellEnd"/>
      <w:r w:rsidR="004F311A" w:rsidRPr="004F311A">
        <w:rPr>
          <w:b/>
          <w:sz w:val="28"/>
          <w:szCs w:val="28"/>
        </w:rPr>
        <w:t xml:space="preserve"> </w:t>
      </w:r>
      <w:proofErr w:type="spellStart"/>
      <w:r w:rsidR="004F311A" w:rsidRPr="004F311A">
        <w:rPr>
          <w:b/>
          <w:sz w:val="28"/>
          <w:szCs w:val="28"/>
        </w:rPr>
        <w:t>theo</w:t>
      </w:r>
      <w:proofErr w:type="spellEnd"/>
      <w:r w:rsidR="004F311A" w:rsidRPr="004F311A">
        <w:rPr>
          <w:b/>
          <w:sz w:val="28"/>
          <w:szCs w:val="28"/>
        </w:rPr>
        <w:t xml:space="preserve"> </w:t>
      </w:r>
      <w:proofErr w:type="spellStart"/>
      <w:r w:rsidR="004F311A" w:rsidRPr="004F311A">
        <w:rPr>
          <w:b/>
          <w:sz w:val="28"/>
          <w:szCs w:val="28"/>
        </w:rPr>
        <w:t>Tiêu</w:t>
      </w:r>
      <w:proofErr w:type="spellEnd"/>
      <w:r w:rsidR="004F311A" w:rsidRPr="004F311A">
        <w:rPr>
          <w:b/>
          <w:sz w:val="28"/>
          <w:szCs w:val="28"/>
        </w:rPr>
        <w:t xml:space="preserve"> </w:t>
      </w:r>
      <w:proofErr w:type="spellStart"/>
      <w:r w:rsidR="004F311A" w:rsidRPr="004F311A">
        <w:rPr>
          <w:b/>
          <w:sz w:val="28"/>
          <w:szCs w:val="28"/>
        </w:rPr>
        <w:t>chuẩn</w:t>
      </w:r>
      <w:proofErr w:type="spellEnd"/>
      <w:r w:rsidR="004F311A" w:rsidRPr="004F311A">
        <w:rPr>
          <w:b/>
          <w:sz w:val="28"/>
          <w:szCs w:val="28"/>
        </w:rPr>
        <w:t xml:space="preserve"> </w:t>
      </w:r>
      <w:proofErr w:type="spellStart"/>
      <w:r w:rsidR="004F311A" w:rsidRPr="004F311A">
        <w:rPr>
          <w:b/>
          <w:sz w:val="28"/>
          <w:szCs w:val="28"/>
        </w:rPr>
        <w:t>quốc</w:t>
      </w:r>
      <w:proofErr w:type="spellEnd"/>
      <w:r w:rsidR="004F311A" w:rsidRPr="004F311A">
        <w:rPr>
          <w:b/>
          <w:sz w:val="28"/>
          <w:szCs w:val="28"/>
        </w:rPr>
        <w:t xml:space="preserve"> </w:t>
      </w:r>
      <w:proofErr w:type="spellStart"/>
      <w:r w:rsidR="004F311A" w:rsidRPr="004F311A">
        <w:rPr>
          <w:b/>
          <w:sz w:val="28"/>
          <w:szCs w:val="28"/>
        </w:rPr>
        <w:t>gia</w:t>
      </w:r>
      <w:proofErr w:type="spellEnd"/>
      <w:r w:rsidR="004F311A" w:rsidRPr="004F311A">
        <w:rPr>
          <w:b/>
          <w:sz w:val="28"/>
          <w:szCs w:val="28"/>
        </w:rPr>
        <w:t xml:space="preserve"> TCVN ISO 9001:2008 </w:t>
      </w:r>
      <w:proofErr w:type="spellStart"/>
      <w:r w:rsidR="004F311A" w:rsidRPr="004F311A">
        <w:rPr>
          <w:b/>
          <w:sz w:val="28"/>
          <w:szCs w:val="28"/>
        </w:rPr>
        <w:t>trong</w:t>
      </w:r>
      <w:proofErr w:type="spellEnd"/>
      <w:r w:rsidR="004F311A" w:rsidRPr="004F311A">
        <w:rPr>
          <w:b/>
          <w:sz w:val="28"/>
          <w:szCs w:val="28"/>
        </w:rPr>
        <w:t xml:space="preserve"> </w:t>
      </w:r>
      <w:proofErr w:type="spellStart"/>
      <w:r w:rsidR="004F311A" w:rsidRPr="004F311A">
        <w:rPr>
          <w:b/>
          <w:sz w:val="28"/>
          <w:szCs w:val="28"/>
        </w:rPr>
        <w:t>cơ</w:t>
      </w:r>
      <w:proofErr w:type="spellEnd"/>
      <w:r w:rsidR="004F311A" w:rsidRPr="004F311A">
        <w:rPr>
          <w:b/>
          <w:sz w:val="28"/>
          <w:szCs w:val="28"/>
        </w:rPr>
        <w:t xml:space="preserve"> </w:t>
      </w:r>
      <w:proofErr w:type="spellStart"/>
      <w:r w:rsidR="004F311A" w:rsidRPr="004F311A">
        <w:rPr>
          <w:b/>
          <w:sz w:val="28"/>
          <w:szCs w:val="28"/>
        </w:rPr>
        <w:t>quan</w:t>
      </w:r>
      <w:proofErr w:type="spellEnd"/>
      <w:r w:rsidR="004F311A" w:rsidRPr="004F311A">
        <w:rPr>
          <w:b/>
          <w:sz w:val="28"/>
          <w:szCs w:val="28"/>
        </w:rPr>
        <w:t xml:space="preserve"> </w:t>
      </w:r>
      <w:proofErr w:type="spellStart"/>
      <w:r w:rsidR="004F311A" w:rsidRPr="004F311A">
        <w:rPr>
          <w:b/>
          <w:sz w:val="28"/>
          <w:szCs w:val="28"/>
        </w:rPr>
        <w:t>hành</w:t>
      </w:r>
      <w:proofErr w:type="spellEnd"/>
      <w:r w:rsidR="004F311A" w:rsidRPr="004F311A">
        <w:rPr>
          <w:b/>
          <w:sz w:val="28"/>
          <w:szCs w:val="28"/>
        </w:rPr>
        <w:t xml:space="preserve"> </w:t>
      </w:r>
      <w:proofErr w:type="spellStart"/>
      <w:r w:rsidR="004F311A" w:rsidRPr="004F311A">
        <w:rPr>
          <w:b/>
          <w:sz w:val="28"/>
          <w:szCs w:val="28"/>
        </w:rPr>
        <w:t>chính</w:t>
      </w:r>
      <w:proofErr w:type="spellEnd"/>
      <w:r w:rsidR="004F311A" w:rsidRPr="004F311A">
        <w:rPr>
          <w:b/>
          <w:sz w:val="28"/>
          <w:szCs w:val="28"/>
        </w:rPr>
        <w:t xml:space="preserve"> </w:t>
      </w:r>
      <w:proofErr w:type="spellStart"/>
      <w:r w:rsidR="004F311A" w:rsidRPr="004F311A">
        <w:rPr>
          <w:b/>
          <w:sz w:val="28"/>
          <w:szCs w:val="28"/>
        </w:rPr>
        <w:t>nhà</w:t>
      </w:r>
      <w:proofErr w:type="spellEnd"/>
      <w:r w:rsidR="004F311A" w:rsidRPr="004F311A">
        <w:rPr>
          <w:b/>
          <w:sz w:val="28"/>
          <w:szCs w:val="28"/>
        </w:rPr>
        <w:t xml:space="preserve"> </w:t>
      </w:r>
      <w:proofErr w:type="spellStart"/>
      <w:r w:rsidR="004F311A" w:rsidRPr="004F311A">
        <w:rPr>
          <w:b/>
          <w:sz w:val="28"/>
          <w:szCs w:val="28"/>
        </w:rPr>
        <w:t>nước</w:t>
      </w:r>
      <w:proofErr w:type="spellEnd"/>
    </w:p>
    <w:p w14:paraId="33D49C11" w14:textId="69911140" w:rsidR="008D279D" w:rsidRPr="00526CD8" w:rsidRDefault="006A3F66" w:rsidP="0035326D">
      <w:pPr>
        <w:pStyle w:val="ListParagraph"/>
        <w:ind w:left="0"/>
        <w:contextualSpacing w:val="0"/>
        <w:rPr>
          <w:bCs/>
          <w:color w:val="000000" w:themeColor="text1"/>
          <w:sz w:val="28"/>
          <w:szCs w:val="28"/>
        </w:rPr>
      </w:pPr>
      <w:r>
        <w:rPr>
          <w:bCs/>
          <w:color w:val="000000" w:themeColor="text1"/>
          <w:sz w:val="28"/>
          <w:szCs w:val="28"/>
        </w:rPr>
        <w:t xml:space="preserve">1. </w:t>
      </w:r>
      <w:proofErr w:type="spellStart"/>
      <w:r w:rsidR="008D279D" w:rsidRPr="008D279D">
        <w:rPr>
          <w:bCs/>
          <w:color w:val="000000" w:themeColor="text1"/>
          <w:sz w:val="28"/>
          <w:szCs w:val="28"/>
        </w:rPr>
        <w:t>Sửa</w:t>
      </w:r>
      <w:proofErr w:type="spellEnd"/>
      <w:r w:rsidR="008D279D" w:rsidRPr="008D279D">
        <w:rPr>
          <w:bCs/>
          <w:color w:val="000000" w:themeColor="text1"/>
          <w:sz w:val="28"/>
          <w:szCs w:val="28"/>
        </w:rPr>
        <w:t xml:space="preserve"> </w:t>
      </w:r>
      <w:proofErr w:type="spellStart"/>
      <w:r w:rsidR="008D279D" w:rsidRPr="008D279D">
        <w:rPr>
          <w:bCs/>
          <w:color w:val="000000" w:themeColor="text1"/>
          <w:sz w:val="28"/>
          <w:szCs w:val="28"/>
        </w:rPr>
        <w:t>đổi</w:t>
      </w:r>
      <w:proofErr w:type="spellEnd"/>
      <w:r w:rsidR="008D279D" w:rsidRPr="008D279D">
        <w:rPr>
          <w:bCs/>
          <w:color w:val="000000" w:themeColor="text1"/>
          <w:sz w:val="28"/>
          <w:szCs w:val="28"/>
        </w:rPr>
        <w:t xml:space="preserve">, </w:t>
      </w:r>
      <w:proofErr w:type="spellStart"/>
      <w:r w:rsidR="008D279D" w:rsidRPr="008D279D">
        <w:rPr>
          <w:bCs/>
          <w:color w:val="000000" w:themeColor="text1"/>
          <w:sz w:val="28"/>
          <w:szCs w:val="28"/>
        </w:rPr>
        <w:t>bổ</w:t>
      </w:r>
      <w:proofErr w:type="spellEnd"/>
      <w:r w:rsidR="008D279D" w:rsidRPr="008D279D">
        <w:rPr>
          <w:bCs/>
          <w:color w:val="000000" w:themeColor="text1"/>
          <w:sz w:val="28"/>
          <w:szCs w:val="28"/>
        </w:rPr>
        <w:t xml:space="preserve"> sung </w:t>
      </w:r>
      <w:proofErr w:type="spellStart"/>
      <w:r w:rsidR="008D279D" w:rsidRPr="00913C5B">
        <w:rPr>
          <w:bCs/>
          <w:color w:val="000000" w:themeColor="text1"/>
          <w:sz w:val="28"/>
          <w:szCs w:val="28"/>
        </w:rPr>
        <w:t>khoản</w:t>
      </w:r>
      <w:proofErr w:type="spellEnd"/>
      <w:r w:rsidR="008D279D" w:rsidRPr="00913C5B">
        <w:rPr>
          <w:bCs/>
          <w:color w:val="000000" w:themeColor="text1"/>
          <w:sz w:val="28"/>
          <w:szCs w:val="28"/>
        </w:rPr>
        <w:t xml:space="preserve"> 1, </w:t>
      </w:r>
      <w:proofErr w:type="spellStart"/>
      <w:r w:rsidR="008D279D" w:rsidRPr="00913C5B">
        <w:rPr>
          <w:bCs/>
          <w:color w:val="000000" w:themeColor="text1"/>
          <w:sz w:val="28"/>
          <w:szCs w:val="28"/>
        </w:rPr>
        <w:t>khoản</w:t>
      </w:r>
      <w:proofErr w:type="spellEnd"/>
      <w:r w:rsidR="008D279D" w:rsidRPr="00913C5B">
        <w:rPr>
          <w:bCs/>
          <w:color w:val="000000" w:themeColor="text1"/>
          <w:sz w:val="28"/>
          <w:szCs w:val="28"/>
        </w:rPr>
        <w:t xml:space="preserve"> 2 </w:t>
      </w:r>
      <w:proofErr w:type="spellStart"/>
      <w:r w:rsidR="008D279D" w:rsidRPr="00913C5B">
        <w:rPr>
          <w:bCs/>
          <w:color w:val="000000" w:themeColor="text1"/>
          <w:sz w:val="28"/>
          <w:szCs w:val="28"/>
        </w:rPr>
        <w:t>Điều</w:t>
      </w:r>
      <w:proofErr w:type="spellEnd"/>
      <w:r w:rsidR="008D279D" w:rsidRPr="00913C5B">
        <w:rPr>
          <w:bCs/>
          <w:color w:val="000000" w:themeColor="text1"/>
          <w:sz w:val="28"/>
          <w:szCs w:val="28"/>
        </w:rPr>
        <w:t xml:space="preserve"> 4</w:t>
      </w:r>
      <w:r w:rsidR="008D279D">
        <w:rPr>
          <w:bCs/>
          <w:color w:val="000000" w:themeColor="text1"/>
          <w:sz w:val="28"/>
          <w:szCs w:val="28"/>
        </w:rPr>
        <w:t xml:space="preserve">; </w:t>
      </w:r>
      <w:proofErr w:type="spellStart"/>
      <w:r w:rsidR="008D279D" w:rsidRPr="00913C5B">
        <w:rPr>
          <w:bCs/>
          <w:color w:val="000000" w:themeColor="text1"/>
          <w:sz w:val="28"/>
          <w:szCs w:val="28"/>
        </w:rPr>
        <w:t>khoản</w:t>
      </w:r>
      <w:proofErr w:type="spellEnd"/>
      <w:r w:rsidR="008D279D" w:rsidRPr="00913C5B">
        <w:rPr>
          <w:bCs/>
          <w:color w:val="000000" w:themeColor="text1"/>
          <w:sz w:val="28"/>
          <w:szCs w:val="28"/>
        </w:rPr>
        <w:t xml:space="preserve"> 1, </w:t>
      </w:r>
      <w:proofErr w:type="spellStart"/>
      <w:r w:rsidR="008D279D" w:rsidRPr="00913C5B">
        <w:rPr>
          <w:bCs/>
          <w:color w:val="000000" w:themeColor="text1"/>
          <w:sz w:val="28"/>
          <w:szCs w:val="28"/>
        </w:rPr>
        <w:t>khoản</w:t>
      </w:r>
      <w:proofErr w:type="spellEnd"/>
      <w:r w:rsidR="008D279D" w:rsidRPr="00913C5B">
        <w:rPr>
          <w:bCs/>
          <w:color w:val="000000" w:themeColor="text1"/>
          <w:sz w:val="28"/>
          <w:szCs w:val="28"/>
        </w:rPr>
        <w:t xml:space="preserve"> 2 </w:t>
      </w:r>
      <w:proofErr w:type="spellStart"/>
      <w:r w:rsidR="008D279D" w:rsidRPr="00913C5B">
        <w:rPr>
          <w:bCs/>
          <w:color w:val="000000" w:themeColor="text1"/>
          <w:sz w:val="28"/>
          <w:szCs w:val="28"/>
        </w:rPr>
        <w:t>Điều</w:t>
      </w:r>
      <w:proofErr w:type="spellEnd"/>
      <w:r w:rsidR="008D279D" w:rsidRPr="00913C5B">
        <w:rPr>
          <w:bCs/>
          <w:color w:val="000000" w:themeColor="text1"/>
          <w:sz w:val="28"/>
          <w:szCs w:val="28"/>
        </w:rPr>
        <w:t xml:space="preserve"> 5; </w:t>
      </w:r>
      <w:proofErr w:type="spellStart"/>
      <w:r w:rsidR="00AC0B00" w:rsidRPr="00913C5B">
        <w:rPr>
          <w:bCs/>
          <w:color w:val="000000" w:themeColor="text1"/>
          <w:sz w:val="28"/>
          <w:szCs w:val="28"/>
        </w:rPr>
        <w:t>khoản</w:t>
      </w:r>
      <w:proofErr w:type="spellEnd"/>
      <w:r w:rsidR="00AC0B00" w:rsidRPr="00913C5B">
        <w:rPr>
          <w:bCs/>
          <w:color w:val="000000" w:themeColor="text1"/>
          <w:sz w:val="28"/>
          <w:szCs w:val="28"/>
        </w:rPr>
        <w:t xml:space="preserve"> 1</w:t>
      </w:r>
      <w:r w:rsidR="00AC0B00" w:rsidRPr="00526CD8">
        <w:rPr>
          <w:bCs/>
          <w:color w:val="000000" w:themeColor="text1"/>
          <w:sz w:val="28"/>
          <w:szCs w:val="28"/>
        </w:rPr>
        <w:t xml:space="preserve">, </w:t>
      </w:r>
      <w:proofErr w:type="spellStart"/>
      <w:r w:rsidR="00AC0B00" w:rsidRPr="00526CD8">
        <w:rPr>
          <w:bCs/>
          <w:color w:val="000000" w:themeColor="text1"/>
          <w:sz w:val="28"/>
          <w:szCs w:val="28"/>
        </w:rPr>
        <w:t>khoản</w:t>
      </w:r>
      <w:proofErr w:type="spellEnd"/>
      <w:r w:rsidR="00AC0B00" w:rsidRPr="00526CD8">
        <w:rPr>
          <w:bCs/>
          <w:color w:val="000000" w:themeColor="text1"/>
          <w:sz w:val="28"/>
          <w:szCs w:val="28"/>
        </w:rPr>
        <w:t xml:space="preserve"> 5 </w:t>
      </w:r>
      <w:proofErr w:type="spellStart"/>
      <w:r w:rsidR="00AC0B00" w:rsidRPr="00526CD8">
        <w:rPr>
          <w:bCs/>
          <w:color w:val="000000" w:themeColor="text1"/>
          <w:sz w:val="28"/>
          <w:szCs w:val="28"/>
        </w:rPr>
        <w:t>và</w:t>
      </w:r>
      <w:proofErr w:type="spellEnd"/>
      <w:r w:rsidR="00AC0B00" w:rsidRPr="00526CD8">
        <w:rPr>
          <w:bCs/>
          <w:color w:val="000000" w:themeColor="text1"/>
          <w:sz w:val="28"/>
          <w:szCs w:val="28"/>
        </w:rPr>
        <w:t xml:space="preserve"> </w:t>
      </w:r>
      <w:proofErr w:type="spellStart"/>
      <w:r w:rsidR="00AC0B00" w:rsidRPr="00526CD8">
        <w:rPr>
          <w:bCs/>
          <w:color w:val="000000" w:themeColor="text1"/>
          <w:sz w:val="28"/>
          <w:szCs w:val="28"/>
        </w:rPr>
        <w:t>khoản</w:t>
      </w:r>
      <w:proofErr w:type="spellEnd"/>
      <w:r w:rsidR="00AC0B00" w:rsidRPr="00526CD8">
        <w:rPr>
          <w:bCs/>
          <w:color w:val="000000" w:themeColor="text1"/>
          <w:sz w:val="28"/>
          <w:szCs w:val="28"/>
        </w:rPr>
        <w:t xml:space="preserve"> 6 </w:t>
      </w:r>
      <w:proofErr w:type="spellStart"/>
      <w:r w:rsidR="00AC0B00" w:rsidRPr="00526CD8">
        <w:rPr>
          <w:bCs/>
          <w:color w:val="000000" w:themeColor="text1"/>
          <w:sz w:val="28"/>
          <w:szCs w:val="28"/>
        </w:rPr>
        <w:t>Điều</w:t>
      </w:r>
      <w:proofErr w:type="spellEnd"/>
      <w:r w:rsidR="00AC0B00" w:rsidRPr="00526CD8">
        <w:rPr>
          <w:bCs/>
          <w:color w:val="000000" w:themeColor="text1"/>
          <w:sz w:val="28"/>
          <w:szCs w:val="28"/>
        </w:rPr>
        <w:t xml:space="preserve"> 8; </w:t>
      </w:r>
      <w:proofErr w:type="spellStart"/>
      <w:r w:rsidR="00AC0B00" w:rsidRPr="00526CD8">
        <w:rPr>
          <w:bCs/>
          <w:color w:val="000000" w:themeColor="text1"/>
          <w:sz w:val="28"/>
          <w:szCs w:val="28"/>
        </w:rPr>
        <w:t>Điều</w:t>
      </w:r>
      <w:proofErr w:type="spellEnd"/>
      <w:r w:rsidR="00AC0B00" w:rsidRPr="00526CD8">
        <w:rPr>
          <w:bCs/>
          <w:color w:val="000000" w:themeColor="text1"/>
          <w:sz w:val="28"/>
          <w:szCs w:val="28"/>
        </w:rPr>
        <w:t xml:space="preserve"> 10 </w:t>
      </w:r>
      <w:proofErr w:type="spellStart"/>
      <w:r w:rsidR="00AC0B00" w:rsidRPr="00526CD8">
        <w:rPr>
          <w:bCs/>
          <w:color w:val="000000" w:themeColor="text1"/>
          <w:sz w:val="28"/>
          <w:szCs w:val="28"/>
        </w:rPr>
        <w:t>như</w:t>
      </w:r>
      <w:proofErr w:type="spellEnd"/>
      <w:r w:rsidR="00AC0B00" w:rsidRPr="00526CD8">
        <w:rPr>
          <w:bCs/>
          <w:color w:val="000000" w:themeColor="text1"/>
          <w:sz w:val="28"/>
          <w:szCs w:val="28"/>
        </w:rPr>
        <w:t xml:space="preserve"> </w:t>
      </w:r>
      <w:proofErr w:type="spellStart"/>
      <w:r w:rsidR="00AC0B00" w:rsidRPr="00526CD8">
        <w:rPr>
          <w:bCs/>
          <w:color w:val="000000" w:themeColor="text1"/>
          <w:sz w:val="28"/>
          <w:szCs w:val="28"/>
        </w:rPr>
        <w:t>sau</w:t>
      </w:r>
      <w:proofErr w:type="spellEnd"/>
      <w:r w:rsidR="00AC0B00" w:rsidRPr="00526CD8">
        <w:rPr>
          <w:bCs/>
          <w:color w:val="000000" w:themeColor="text1"/>
          <w:sz w:val="28"/>
          <w:szCs w:val="28"/>
        </w:rPr>
        <w:t>:</w:t>
      </w:r>
    </w:p>
    <w:p w14:paraId="7E901B09" w14:textId="77777777" w:rsidR="00AC0B00" w:rsidRPr="00526CD8" w:rsidRDefault="00AC0B00" w:rsidP="0035326D">
      <w:pPr>
        <w:pStyle w:val="ListParagraph"/>
        <w:ind w:left="0"/>
        <w:contextualSpacing w:val="0"/>
        <w:rPr>
          <w:bCs/>
          <w:color w:val="000000" w:themeColor="text1"/>
          <w:sz w:val="28"/>
          <w:szCs w:val="28"/>
        </w:rPr>
      </w:pPr>
      <w:proofErr w:type="spellStart"/>
      <w:r w:rsidRPr="00526CD8">
        <w:rPr>
          <w:bCs/>
          <w:color w:val="000000" w:themeColor="text1"/>
          <w:sz w:val="28"/>
          <w:szCs w:val="28"/>
        </w:rPr>
        <w:t>Sửa</w:t>
      </w:r>
      <w:proofErr w:type="spellEnd"/>
      <w:r w:rsidRPr="00526CD8">
        <w:rPr>
          <w:bCs/>
          <w:color w:val="000000" w:themeColor="text1"/>
          <w:sz w:val="28"/>
          <w:szCs w:val="28"/>
        </w:rPr>
        <w:t xml:space="preserve"> </w:t>
      </w:r>
      <w:proofErr w:type="spellStart"/>
      <w:r w:rsidRPr="00526CD8">
        <w:rPr>
          <w:bCs/>
          <w:color w:val="000000" w:themeColor="text1"/>
          <w:sz w:val="28"/>
          <w:szCs w:val="28"/>
        </w:rPr>
        <w:t>cụm</w:t>
      </w:r>
      <w:proofErr w:type="spellEnd"/>
      <w:r w:rsidRPr="00526CD8">
        <w:rPr>
          <w:bCs/>
          <w:color w:val="000000" w:themeColor="text1"/>
          <w:sz w:val="28"/>
          <w:szCs w:val="28"/>
        </w:rPr>
        <w:t xml:space="preserve"> </w:t>
      </w:r>
      <w:proofErr w:type="spellStart"/>
      <w:r w:rsidRPr="00526CD8">
        <w:rPr>
          <w:bCs/>
          <w:color w:val="000000" w:themeColor="text1"/>
          <w:sz w:val="28"/>
          <w:szCs w:val="28"/>
        </w:rPr>
        <w:t>từ</w:t>
      </w:r>
      <w:proofErr w:type="spellEnd"/>
      <w:r w:rsidRPr="00526CD8">
        <w:rPr>
          <w:bCs/>
          <w:color w:val="000000" w:themeColor="text1"/>
          <w:sz w:val="28"/>
          <w:szCs w:val="28"/>
        </w:rPr>
        <w:t xml:space="preserve"> "</w:t>
      </w:r>
      <w:proofErr w:type="spellStart"/>
      <w:r w:rsidRPr="00526CD8">
        <w:rPr>
          <w:bCs/>
          <w:color w:val="000000" w:themeColor="text1"/>
          <w:sz w:val="28"/>
          <w:szCs w:val="28"/>
        </w:rPr>
        <w:t>Tổng</w:t>
      </w:r>
      <w:proofErr w:type="spellEnd"/>
      <w:r w:rsidRPr="00526CD8">
        <w:rPr>
          <w:bCs/>
          <w:color w:val="000000" w:themeColor="text1"/>
          <w:sz w:val="28"/>
          <w:szCs w:val="28"/>
        </w:rPr>
        <w:t xml:space="preserve"> </w:t>
      </w:r>
      <w:proofErr w:type="spellStart"/>
      <w:r w:rsidRPr="00526CD8">
        <w:rPr>
          <w:bCs/>
          <w:color w:val="000000" w:themeColor="text1"/>
          <w:sz w:val="28"/>
          <w:szCs w:val="28"/>
        </w:rPr>
        <w:t>cục</w:t>
      </w:r>
      <w:proofErr w:type="spellEnd"/>
      <w:r w:rsidRPr="00526CD8">
        <w:rPr>
          <w:bCs/>
          <w:color w:val="000000" w:themeColor="text1"/>
          <w:sz w:val="28"/>
          <w:szCs w:val="28"/>
        </w:rPr>
        <w:t xml:space="preserve"> </w:t>
      </w:r>
      <w:proofErr w:type="spellStart"/>
      <w:r w:rsidRPr="00526CD8">
        <w:rPr>
          <w:bCs/>
          <w:color w:val="000000" w:themeColor="text1"/>
          <w:sz w:val="28"/>
          <w:szCs w:val="28"/>
        </w:rPr>
        <w:t>Tiêu</w:t>
      </w:r>
      <w:proofErr w:type="spellEnd"/>
      <w:r w:rsidRPr="00526CD8">
        <w:rPr>
          <w:bCs/>
          <w:color w:val="000000" w:themeColor="text1"/>
          <w:sz w:val="28"/>
          <w:szCs w:val="28"/>
        </w:rPr>
        <w:t xml:space="preserve"> </w:t>
      </w:r>
      <w:proofErr w:type="spellStart"/>
      <w:r w:rsidRPr="00526CD8">
        <w:rPr>
          <w:bCs/>
          <w:color w:val="000000" w:themeColor="text1"/>
          <w:sz w:val="28"/>
          <w:szCs w:val="28"/>
        </w:rPr>
        <w:t>chuẩn</w:t>
      </w:r>
      <w:proofErr w:type="spellEnd"/>
      <w:r w:rsidRPr="00526CD8">
        <w:rPr>
          <w:bCs/>
          <w:color w:val="000000" w:themeColor="text1"/>
          <w:sz w:val="28"/>
          <w:szCs w:val="28"/>
        </w:rPr>
        <w:t xml:space="preserve"> </w:t>
      </w:r>
      <w:proofErr w:type="spellStart"/>
      <w:r w:rsidRPr="00526CD8">
        <w:rPr>
          <w:bCs/>
          <w:color w:val="000000" w:themeColor="text1"/>
          <w:sz w:val="28"/>
          <w:szCs w:val="28"/>
        </w:rPr>
        <w:t>Đo</w:t>
      </w:r>
      <w:proofErr w:type="spellEnd"/>
      <w:r w:rsidRPr="00526CD8">
        <w:rPr>
          <w:bCs/>
          <w:color w:val="000000" w:themeColor="text1"/>
          <w:sz w:val="28"/>
          <w:szCs w:val="28"/>
        </w:rPr>
        <w:t xml:space="preserve"> </w:t>
      </w:r>
      <w:proofErr w:type="spellStart"/>
      <w:r w:rsidRPr="00526CD8">
        <w:rPr>
          <w:bCs/>
          <w:color w:val="000000" w:themeColor="text1"/>
          <w:sz w:val="28"/>
          <w:szCs w:val="28"/>
        </w:rPr>
        <w:t>lường</w:t>
      </w:r>
      <w:proofErr w:type="spellEnd"/>
      <w:r w:rsidRPr="00526CD8">
        <w:rPr>
          <w:bCs/>
          <w:color w:val="000000" w:themeColor="text1"/>
          <w:sz w:val="28"/>
          <w:szCs w:val="28"/>
        </w:rPr>
        <w:t xml:space="preserve"> </w:t>
      </w:r>
      <w:proofErr w:type="spellStart"/>
      <w:r w:rsidRPr="00526CD8">
        <w:rPr>
          <w:bCs/>
          <w:color w:val="000000" w:themeColor="text1"/>
          <w:sz w:val="28"/>
          <w:szCs w:val="28"/>
        </w:rPr>
        <w:t>Chất</w:t>
      </w:r>
      <w:proofErr w:type="spellEnd"/>
      <w:r w:rsidRPr="00526CD8">
        <w:rPr>
          <w:bCs/>
          <w:color w:val="000000" w:themeColor="text1"/>
          <w:sz w:val="28"/>
          <w:szCs w:val="28"/>
        </w:rPr>
        <w:t xml:space="preserve"> </w:t>
      </w:r>
      <w:proofErr w:type="spellStart"/>
      <w:r w:rsidRPr="00526CD8">
        <w:rPr>
          <w:bCs/>
          <w:color w:val="000000" w:themeColor="text1"/>
          <w:sz w:val="28"/>
          <w:szCs w:val="28"/>
        </w:rPr>
        <w:t>lượng</w:t>
      </w:r>
      <w:proofErr w:type="spellEnd"/>
      <w:r w:rsidRPr="00526CD8">
        <w:rPr>
          <w:bCs/>
          <w:color w:val="000000" w:themeColor="text1"/>
          <w:sz w:val="28"/>
          <w:szCs w:val="28"/>
        </w:rPr>
        <w:t xml:space="preserve">" </w:t>
      </w:r>
      <w:proofErr w:type="spellStart"/>
      <w:r w:rsidRPr="00526CD8">
        <w:rPr>
          <w:bCs/>
          <w:color w:val="000000" w:themeColor="text1"/>
          <w:sz w:val="28"/>
          <w:szCs w:val="28"/>
        </w:rPr>
        <w:t>thành</w:t>
      </w:r>
      <w:proofErr w:type="spellEnd"/>
      <w:r w:rsidRPr="00526CD8">
        <w:rPr>
          <w:bCs/>
          <w:color w:val="000000" w:themeColor="text1"/>
          <w:sz w:val="28"/>
          <w:szCs w:val="28"/>
        </w:rPr>
        <w:t xml:space="preserve"> </w:t>
      </w:r>
      <w:proofErr w:type="spellStart"/>
      <w:r w:rsidRPr="00526CD8">
        <w:rPr>
          <w:bCs/>
          <w:color w:val="000000" w:themeColor="text1"/>
          <w:sz w:val="28"/>
          <w:szCs w:val="28"/>
        </w:rPr>
        <w:t>cụm</w:t>
      </w:r>
      <w:proofErr w:type="spellEnd"/>
      <w:r w:rsidRPr="00526CD8">
        <w:rPr>
          <w:bCs/>
          <w:color w:val="000000" w:themeColor="text1"/>
          <w:sz w:val="28"/>
          <w:szCs w:val="28"/>
        </w:rPr>
        <w:t xml:space="preserve"> </w:t>
      </w:r>
      <w:proofErr w:type="spellStart"/>
      <w:r w:rsidRPr="00526CD8">
        <w:rPr>
          <w:bCs/>
          <w:color w:val="000000" w:themeColor="text1"/>
          <w:sz w:val="28"/>
          <w:szCs w:val="28"/>
        </w:rPr>
        <w:t>từ</w:t>
      </w:r>
      <w:proofErr w:type="spellEnd"/>
      <w:r w:rsidRPr="00526CD8">
        <w:rPr>
          <w:bCs/>
          <w:color w:val="000000" w:themeColor="text1"/>
          <w:sz w:val="28"/>
          <w:szCs w:val="28"/>
        </w:rPr>
        <w:t xml:space="preserve"> "</w:t>
      </w:r>
      <w:proofErr w:type="spellStart"/>
      <w:r w:rsidRPr="00526CD8">
        <w:rPr>
          <w:bCs/>
          <w:color w:val="000000" w:themeColor="text1"/>
          <w:sz w:val="28"/>
          <w:szCs w:val="28"/>
        </w:rPr>
        <w:t>Ủy</w:t>
      </w:r>
      <w:proofErr w:type="spellEnd"/>
      <w:r w:rsidRPr="00526CD8">
        <w:rPr>
          <w:bCs/>
          <w:color w:val="000000" w:themeColor="text1"/>
          <w:sz w:val="28"/>
          <w:szCs w:val="28"/>
        </w:rPr>
        <w:t xml:space="preserve"> ban </w:t>
      </w:r>
      <w:proofErr w:type="spellStart"/>
      <w:r w:rsidRPr="00526CD8">
        <w:rPr>
          <w:bCs/>
          <w:color w:val="000000" w:themeColor="text1"/>
          <w:sz w:val="28"/>
          <w:szCs w:val="28"/>
        </w:rPr>
        <w:t>Tiêu</w:t>
      </w:r>
      <w:proofErr w:type="spellEnd"/>
      <w:r w:rsidRPr="00526CD8">
        <w:rPr>
          <w:bCs/>
          <w:color w:val="000000" w:themeColor="text1"/>
          <w:sz w:val="28"/>
          <w:szCs w:val="28"/>
        </w:rPr>
        <w:t xml:space="preserve"> </w:t>
      </w:r>
      <w:proofErr w:type="spellStart"/>
      <w:r w:rsidRPr="00526CD8">
        <w:rPr>
          <w:bCs/>
          <w:color w:val="000000" w:themeColor="text1"/>
          <w:sz w:val="28"/>
          <w:szCs w:val="28"/>
        </w:rPr>
        <w:t>chuẩn</w:t>
      </w:r>
      <w:proofErr w:type="spellEnd"/>
      <w:r w:rsidRPr="00526CD8">
        <w:rPr>
          <w:bCs/>
          <w:color w:val="000000" w:themeColor="text1"/>
          <w:sz w:val="28"/>
          <w:szCs w:val="28"/>
        </w:rPr>
        <w:t xml:space="preserve"> </w:t>
      </w:r>
      <w:proofErr w:type="spellStart"/>
      <w:r w:rsidRPr="00526CD8">
        <w:rPr>
          <w:bCs/>
          <w:color w:val="000000" w:themeColor="text1"/>
          <w:sz w:val="28"/>
          <w:szCs w:val="28"/>
        </w:rPr>
        <w:t>Đo</w:t>
      </w:r>
      <w:proofErr w:type="spellEnd"/>
      <w:r w:rsidRPr="00526CD8">
        <w:rPr>
          <w:bCs/>
          <w:color w:val="000000" w:themeColor="text1"/>
          <w:sz w:val="28"/>
          <w:szCs w:val="28"/>
        </w:rPr>
        <w:t xml:space="preserve"> </w:t>
      </w:r>
      <w:proofErr w:type="spellStart"/>
      <w:r w:rsidRPr="00526CD8">
        <w:rPr>
          <w:bCs/>
          <w:color w:val="000000" w:themeColor="text1"/>
          <w:sz w:val="28"/>
          <w:szCs w:val="28"/>
        </w:rPr>
        <w:t>lường</w:t>
      </w:r>
      <w:proofErr w:type="spellEnd"/>
      <w:r w:rsidRPr="00526CD8">
        <w:rPr>
          <w:bCs/>
          <w:color w:val="000000" w:themeColor="text1"/>
          <w:sz w:val="28"/>
          <w:szCs w:val="28"/>
        </w:rPr>
        <w:t xml:space="preserve"> </w:t>
      </w:r>
      <w:proofErr w:type="spellStart"/>
      <w:r w:rsidRPr="00526CD8">
        <w:rPr>
          <w:bCs/>
          <w:color w:val="000000" w:themeColor="text1"/>
          <w:sz w:val="28"/>
          <w:szCs w:val="28"/>
        </w:rPr>
        <w:t>Chất</w:t>
      </w:r>
      <w:proofErr w:type="spellEnd"/>
      <w:r w:rsidRPr="00526CD8">
        <w:rPr>
          <w:bCs/>
          <w:color w:val="000000" w:themeColor="text1"/>
          <w:sz w:val="28"/>
          <w:szCs w:val="28"/>
        </w:rPr>
        <w:t xml:space="preserve"> </w:t>
      </w:r>
      <w:proofErr w:type="spellStart"/>
      <w:r w:rsidRPr="00526CD8">
        <w:rPr>
          <w:bCs/>
          <w:color w:val="000000" w:themeColor="text1"/>
          <w:sz w:val="28"/>
          <w:szCs w:val="28"/>
        </w:rPr>
        <w:t>lượng</w:t>
      </w:r>
      <w:proofErr w:type="spellEnd"/>
      <w:r w:rsidRPr="00526CD8">
        <w:rPr>
          <w:bCs/>
          <w:color w:val="000000" w:themeColor="text1"/>
          <w:sz w:val="28"/>
          <w:szCs w:val="28"/>
        </w:rPr>
        <w:t xml:space="preserve"> Quốc </w:t>
      </w:r>
      <w:proofErr w:type="spellStart"/>
      <w:r w:rsidRPr="00526CD8">
        <w:rPr>
          <w:bCs/>
          <w:color w:val="000000" w:themeColor="text1"/>
          <w:sz w:val="28"/>
          <w:szCs w:val="28"/>
        </w:rPr>
        <w:t>gia</w:t>
      </w:r>
      <w:proofErr w:type="spellEnd"/>
      <w:r w:rsidRPr="00526CD8">
        <w:rPr>
          <w:bCs/>
          <w:color w:val="000000" w:themeColor="text1"/>
          <w:sz w:val="28"/>
          <w:szCs w:val="28"/>
        </w:rPr>
        <w:t>".</w:t>
      </w:r>
    </w:p>
    <w:p w14:paraId="1B546F85" w14:textId="4BB96F03" w:rsidR="008D279D" w:rsidRPr="00526CD8" w:rsidRDefault="006A3F66" w:rsidP="0035326D">
      <w:pPr>
        <w:pStyle w:val="ListParagraph"/>
        <w:ind w:left="0"/>
        <w:contextualSpacing w:val="0"/>
        <w:rPr>
          <w:bCs/>
          <w:color w:val="000000" w:themeColor="text1"/>
          <w:sz w:val="28"/>
          <w:szCs w:val="28"/>
        </w:rPr>
      </w:pPr>
      <w:r w:rsidRPr="00526CD8">
        <w:rPr>
          <w:bCs/>
          <w:color w:val="000000" w:themeColor="text1"/>
          <w:sz w:val="28"/>
          <w:szCs w:val="28"/>
        </w:rPr>
        <w:t xml:space="preserve">2. </w:t>
      </w:r>
      <w:proofErr w:type="spellStart"/>
      <w:r w:rsidRPr="00526CD8">
        <w:rPr>
          <w:bCs/>
          <w:color w:val="000000" w:themeColor="text1"/>
          <w:sz w:val="28"/>
          <w:szCs w:val="28"/>
        </w:rPr>
        <w:t>Sửa</w:t>
      </w:r>
      <w:proofErr w:type="spellEnd"/>
      <w:r w:rsidRPr="00526CD8">
        <w:rPr>
          <w:bCs/>
          <w:color w:val="000000" w:themeColor="text1"/>
          <w:sz w:val="28"/>
          <w:szCs w:val="28"/>
        </w:rPr>
        <w:t xml:space="preserve"> </w:t>
      </w:r>
      <w:proofErr w:type="spellStart"/>
      <w:r w:rsidRPr="00526CD8">
        <w:rPr>
          <w:bCs/>
          <w:color w:val="000000" w:themeColor="text1"/>
          <w:sz w:val="28"/>
          <w:szCs w:val="28"/>
        </w:rPr>
        <w:t>đổi</w:t>
      </w:r>
      <w:proofErr w:type="spellEnd"/>
      <w:r w:rsidRPr="00526CD8">
        <w:rPr>
          <w:bCs/>
          <w:color w:val="000000" w:themeColor="text1"/>
          <w:sz w:val="28"/>
          <w:szCs w:val="28"/>
        </w:rPr>
        <w:t xml:space="preserve">, </w:t>
      </w:r>
      <w:proofErr w:type="spellStart"/>
      <w:r w:rsidRPr="00526CD8">
        <w:rPr>
          <w:bCs/>
          <w:color w:val="000000" w:themeColor="text1"/>
          <w:sz w:val="28"/>
          <w:szCs w:val="28"/>
        </w:rPr>
        <w:t>bổ</w:t>
      </w:r>
      <w:proofErr w:type="spellEnd"/>
      <w:r w:rsidRPr="00526CD8">
        <w:rPr>
          <w:bCs/>
          <w:color w:val="000000" w:themeColor="text1"/>
          <w:sz w:val="28"/>
          <w:szCs w:val="28"/>
        </w:rPr>
        <w:t xml:space="preserve"> sung </w:t>
      </w:r>
      <w:proofErr w:type="spellStart"/>
      <w:r w:rsidRPr="00526CD8">
        <w:rPr>
          <w:bCs/>
          <w:color w:val="000000" w:themeColor="text1"/>
          <w:sz w:val="28"/>
          <w:szCs w:val="28"/>
        </w:rPr>
        <w:t>tại</w:t>
      </w:r>
      <w:proofErr w:type="spellEnd"/>
      <w:r w:rsidR="00961FFD" w:rsidRPr="00526CD8">
        <w:rPr>
          <w:bCs/>
          <w:color w:val="000000" w:themeColor="text1"/>
          <w:sz w:val="28"/>
          <w:szCs w:val="28"/>
        </w:rPr>
        <w:t xml:space="preserve"> </w:t>
      </w:r>
      <w:proofErr w:type="spellStart"/>
      <w:r w:rsidR="00961FFD" w:rsidRPr="00526CD8">
        <w:rPr>
          <w:bCs/>
          <w:color w:val="000000" w:themeColor="text1"/>
          <w:sz w:val="28"/>
          <w:szCs w:val="28"/>
        </w:rPr>
        <w:t>các</w:t>
      </w:r>
      <w:proofErr w:type="spellEnd"/>
      <w:r w:rsidRPr="00526CD8">
        <w:rPr>
          <w:bCs/>
          <w:color w:val="000000" w:themeColor="text1"/>
          <w:sz w:val="28"/>
          <w:szCs w:val="28"/>
        </w:rPr>
        <w:t xml:space="preserve"> </w:t>
      </w:r>
      <w:proofErr w:type="spellStart"/>
      <w:r w:rsidRPr="00526CD8">
        <w:rPr>
          <w:bCs/>
          <w:color w:val="000000" w:themeColor="text1"/>
          <w:sz w:val="28"/>
          <w:szCs w:val="28"/>
        </w:rPr>
        <w:t>Phụ</w:t>
      </w:r>
      <w:proofErr w:type="spellEnd"/>
      <w:r w:rsidRPr="00526CD8">
        <w:rPr>
          <w:bCs/>
          <w:color w:val="000000" w:themeColor="text1"/>
          <w:sz w:val="28"/>
          <w:szCs w:val="28"/>
        </w:rPr>
        <w:t xml:space="preserve"> </w:t>
      </w:r>
      <w:proofErr w:type="spellStart"/>
      <w:r w:rsidRPr="00526CD8">
        <w:rPr>
          <w:bCs/>
          <w:color w:val="000000" w:themeColor="text1"/>
          <w:sz w:val="28"/>
          <w:szCs w:val="28"/>
        </w:rPr>
        <w:t>lục</w:t>
      </w:r>
      <w:proofErr w:type="spellEnd"/>
      <w:r w:rsidRPr="00526CD8">
        <w:rPr>
          <w:bCs/>
          <w:color w:val="000000" w:themeColor="text1"/>
          <w:sz w:val="28"/>
          <w:szCs w:val="28"/>
        </w:rPr>
        <w:t xml:space="preserve"> I</w:t>
      </w:r>
      <w:r w:rsidR="00961FFD" w:rsidRPr="00526CD8">
        <w:rPr>
          <w:bCs/>
          <w:color w:val="000000" w:themeColor="text1"/>
          <w:sz w:val="28"/>
          <w:szCs w:val="28"/>
        </w:rPr>
        <w:t>, IV</w:t>
      </w:r>
      <w:r w:rsidRPr="00526CD8">
        <w:rPr>
          <w:bCs/>
          <w:color w:val="000000" w:themeColor="text1"/>
          <w:sz w:val="28"/>
          <w:szCs w:val="28"/>
        </w:rPr>
        <w:t xml:space="preserve"> </w:t>
      </w:r>
      <w:proofErr w:type="spellStart"/>
      <w:r w:rsidRPr="00526CD8">
        <w:rPr>
          <w:bCs/>
          <w:color w:val="000000" w:themeColor="text1"/>
          <w:sz w:val="28"/>
          <w:szCs w:val="28"/>
        </w:rPr>
        <w:t>và</w:t>
      </w:r>
      <w:proofErr w:type="spellEnd"/>
      <w:r w:rsidRPr="00526CD8">
        <w:rPr>
          <w:bCs/>
          <w:color w:val="000000" w:themeColor="text1"/>
          <w:sz w:val="28"/>
          <w:szCs w:val="28"/>
        </w:rPr>
        <w:t xml:space="preserve"> </w:t>
      </w:r>
      <w:proofErr w:type="spellStart"/>
      <w:r w:rsidR="00961FFD" w:rsidRPr="00526CD8">
        <w:rPr>
          <w:bCs/>
          <w:color w:val="000000" w:themeColor="text1"/>
          <w:sz w:val="28"/>
          <w:szCs w:val="28"/>
        </w:rPr>
        <w:t>Phụ</w:t>
      </w:r>
      <w:proofErr w:type="spellEnd"/>
      <w:r w:rsidR="00961FFD" w:rsidRPr="00526CD8">
        <w:rPr>
          <w:bCs/>
          <w:color w:val="000000" w:themeColor="text1"/>
          <w:sz w:val="28"/>
          <w:szCs w:val="28"/>
        </w:rPr>
        <w:t xml:space="preserve"> </w:t>
      </w:r>
      <w:proofErr w:type="spellStart"/>
      <w:r w:rsidR="00961FFD" w:rsidRPr="00526CD8">
        <w:rPr>
          <w:bCs/>
          <w:color w:val="000000" w:themeColor="text1"/>
          <w:sz w:val="28"/>
          <w:szCs w:val="28"/>
        </w:rPr>
        <w:t>lục</w:t>
      </w:r>
      <w:proofErr w:type="spellEnd"/>
      <w:r w:rsidR="00961FFD" w:rsidRPr="00526CD8">
        <w:rPr>
          <w:bCs/>
          <w:color w:val="000000" w:themeColor="text1"/>
          <w:sz w:val="28"/>
          <w:szCs w:val="28"/>
        </w:rPr>
        <w:t xml:space="preserve"> V</w:t>
      </w:r>
      <w:r w:rsidRPr="00526CD8">
        <w:rPr>
          <w:bCs/>
          <w:color w:val="000000" w:themeColor="text1"/>
          <w:sz w:val="28"/>
          <w:szCs w:val="28"/>
        </w:rPr>
        <w:t xml:space="preserve"> </w:t>
      </w:r>
      <w:proofErr w:type="spellStart"/>
      <w:r w:rsidRPr="00526CD8">
        <w:rPr>
          <w:bCs/>
          <w:color w:val="000000" w:themeColor="text1"/>
          <w:sz w:val="28"/>
          <w:szCs w:val="28"/>
        </w:rPr>
        <w:t>như</w:t>
      </w:r>
      <w:proofErr w:type="spellEnd"/>
      <w:r w:rsidRPr="00526CD8">
        <w:rPr>
          <w:bCs/>
          <w:color w:val="000000" w:themeColor="text1"/>
          <w:sz w:val="28"/>
          <w:szCs w:val="28"/>
        </w:rPr>
        <w:t xml:space="preserve"> </w:t>
      </w:r>
      <w:proofErr w:type="spellStart"/>
      <w:r w:rsidRPr="00526CD8">
        <w:rPr>
          <w:bCs/>
          <w:color w:val="000000" w:themeColor="text1"/>
          <w:sz w:val="28"/>
          <w:szCs w:val="28"/>
        </w:rPr>
        <w:t>sau</w:t>
      </w:r>
      <w:proofErr w:type="spellEnd"/>
      <w:r w:rsidRPr="00526CD8">
        <w:rPr>
          <w:bCs/>
          <w:color w:val="000000" w:themeColor="text1"/>
          <w:sz w:val="28"/>
          <w:szCs w:val="28"/>
        </w:rPr>
        <w:t>:</w:t>
      </w:r>
    </w:p>
    <w:p w14:paraId="23E4A88C" w14:textId="6493E9E1" w:rsidR="00961FFD" w:rsidRPr="00526CD8" w:rsidRDefault="00961FFD" w:rsidP="0035326D">
      <w:pPr>
        <w:pStyle w:val="ListParagraph"/>
        <w:ind w:left="0"/>
        <w:contextualSpacing w:val="0"/>
        <w:rPr>
          <w:bCs/>
          <w:color w:val="000000" w:themeColor="text1"/>
          <w:sz w:val="28"/>
          <w:szCs w:val="28"/>
        </w:rPr>
      </w:pPr>
      <w:r w:rsidRPr="00526CD8">
        <w:rPr>
          <w:bCs/>
          <w:color w:val="000000" w:themeColor="text1"/>
          <w:sz w:val="28"/>
          <w:szCs w:val="28"/>
        </w:rPr>
        <w:t xml:space="preserve">a) </w:t>
      </w:r>
      <w:proofErr w:type="spellStart"/>
      <w:r w:rsidR="00943349" w:rsidRPr="00526CD8">
        <w:rPr>
          <w:bCs/>
          <w:color w:val="000000" w:themeColor="text1"/>
          <w:sz w:val="28"/>
          <w:szCs w:val="28"/>
        </w:rPr>
        <w:t>Tại</w:t>
      </w:r>
      <w:proofErr w:type="spellEnd"/>
      <w:r w:rsidR="00943349" w:rsidRPr="00526CD8">
        <w:rPr>
          <w:bCs/>
          <w:color w:val="000000" w:themeColor="text1"/>
          <w:sz w:val="28"/>
          <w:szCs w:val="28"/>
        </w:rPr>
        <w:t xml:space="preserve"> </w:t>
      </w:r>
      <w:proofErr w:type="spellStart"/>
      <w:r w:rsidR="00943349" w:rsidRPr="00526CD8">
        <w:rPr>
          <w:bCs/>
          <w:color w:val="000000" w:themeColor="text1"/>
          <w:sz w:val="28"/>
          <w:szCs w:val="28"/>
        </w:rPr>
        <w:t>phần</w:t>
      </w:r>
      <w:proofErr w:type="spellEnd"/>
      <w:r w:rsidR="00943349" w:rsidRPr="00526CD8">
        <w:rPr>
          <w:bCs/>
          <w:color w:val="000000" w:themeColor="text1"/>
          <w:sz w:val="28"/>
          <w:szCs w:val="28"/>
        </w:rPr>
        <w:t xml:space="preserve"> "</w:t>
      </w:r>
      <w:proofErr w:type="spellStart"/>
      <w:r w:rsidR="00943349" w:rsidRPr="00526CD8">
        <w:rPr>
          <w:bCs/>
          <w:color w:val="000000" w:themeColor="text1"/>
          <w:sz w:val="28"/>
          <w:szCs w:val="28"/>
        </w:rPr>
        <w:t>Kính</w:t>
      </w:r>
      <w:proofErr w:type="spellEnd"/>
      <w:r w:rsidR="00943349" w:rsidRPr="00526CD8">
        <w:rPr>
          <w:bCs/>
          <w:color w:val="000000" w:themeColor="text1"/>
          <w:sz w:val="28"/>
          <w:szCs w:val="28"/>
        </w:rPr>
        <w:t xml:space="preserve"> </w:t>
      </w:r>
      <w:proofErr w:type="spellStart"/>
      <w:r w:rsidR="00943349" w:rsidRPr="00526CD8">
        <w:rPr>
          <w:bCs/>
          <w:color w:val="000000" w:themeColor="text1"/>
          <w:sz w:val="28"/>
          <w:szCs w:val="28"/>
        </w:rPr>
        <w:t>gửi</w:t>
      </w:r>
      <w:proofErr w:type="spellEnd"/>
      <w:r w:rsidR="00943349" w:rsidRPr="00526CD8">
        <w:rPr>
          <w:bCs/>
          <w:color w:val="000000" w:themeColor="text1"/>
          <w:sz w:val="28"/>
          <w:szCs w:val="28"/>
        </w:rPr>
        <w:t xml:space="preserve">" </w:t>
      </w:r>
      <w:proofErr w:type="spellStart"/>
      <w:r w:rsidR="00160C0E">
        <w:rPr>
          <w:bCs/>
          <w:color w:val="000000" w:themeColor="text1"/>
          <w:sz w:val="28"/>
          <w:szCs w:val="28"/>
        </w:rPr>
        <w:t>và</w:t>
      </w:r>
      <w:proofErr w:type="spellEnd"/>
      <w:r w:rsidR="00160C0E">
        <w:rPr>
          <w:bCs/>
          <w:color w:val="000000" w:themeColor="text1"/>
          <w:sz w:val="28"/>
          <w:szCs w:val="28"/>
        </w:rPr>
        <w:t xml:space="preserve"> </w:t>
      </w:r>
      <w:proofErr w:type="spellStart"/>
      <w:r w:rsidR="00160C0E">
        <w:rPr>
          <w:bCs/>
          <w:color w:val="000000" w:themeColor="text1"/>
          <w:sz w:val="28"/>
          <w:szCs w:val="28"/>
        </w:rPr>
        <w:t>mục</w:t>
      </w:r>
      <w:proofErr w:type="spellEnd"/>
      <w:r w:rsidR="00160C0E">
        <w:rPr>
          <w:bCs/>
          <w:color w:val="000000" w:themeColor="text1"/>
          <w:sz w:val="28"/>
          <w:szCs w:val="28"/>
        </w:rPr>
        <w:t xml:space="preserve"> 5 </w:t>
      </w:r>
      <w:proofErr w:type="spellStart"/>
      <w:r w:rsidR="009E5F8D">
        <w:rPr>
          <w:bCs/>
          <w:color w:val="000000" w:themeColor="text1"/>
          <w:sz w:val="28"/>
          <w:szCs w:val="28"/>
        </w:rPr>
        <w:t>G</w:t>
      </w:r>
      <w:r w:rsidR="009E5F8D" w:rsidRPr="00160C0E">
        <w:rPr>
          <w:bCs/>
          <w:color w:val="000000" w:themeColor="text1"/>
          <w:sz w:val="28"/>
          <w:szCs w:val="28"/>
        </w:rPr>
        <w:t>iấy</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đăng</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ký</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tham</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gia</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hoạt</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động</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đào</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tạo</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kiến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thức</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quản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lý</w:t>
      </w:r>
      <w:proofErr w:type="spellEnd"/>
      <w:r w:rsidR="009E5F8D">
        <w:rPr>
          <w:bCs/>
          <w:color w:val="000000" w:themeColor="text1"/>
          <w:sz w:val="28"/>
          <w:szCs w:val="28"/>
        </w:rPr>
        <w:t xml:space="preserve"> </w:t>
      </w:r>
      <w:proofErr w:type="spellStart"/>
      <w:r w:rsidR="009E5F8D" w:rsidRPr="00160C0E">
        <w:rPr>
          <w:bCs/>
          <w:color w:val="000000" w:themeColor="text1"/>
          <w:sz w:val="28"/>
          <w:szCs w:val="28"/>
        </w:rPr>
        <w:t>hành</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chính</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nhà</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nước</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đối</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với</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chuyên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gia</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tư</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vấn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chuyên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gia</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đánh</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giá</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hệ</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thống</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quản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lý</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chất</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lượng</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theo</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tiêu</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chuẩn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quốc</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gia</w:t>
      </w:r>
      <w:proofErr w:type="spellEnd"/>
      <w:r w:rsidR="009E5F8D" w:rsidRPr="00160C0E">
        <w:rPr>
          <w:bCs/>
          <w:color w:val="000000" w:themeColor="text1"/>
          <w:sz w:val="28"/>
          <w:szCs w:val="28"/>
        </w:rPr>
        <w:t xml:space="preserve"> TCVN ISO 9001:2008 </w:t>
      </w:r>
      <w:proofErr w:type="spellStart"/>
      <w:r w:rsidR="009E5F8D" w:rsidRPr="00160C0E">
        <w:rPr>
          <w:bCs/>
          <w:color w:val="000000" w:themeColor="text1"/>
          <w:sz w:val="28"/>
          <w:szCs w:val="28"/>
        </w:rPr>
        <w:t>trong</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cơ</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quan</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hành</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chính</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nhà</w:t>
      </w:r>
      <w:proofErr w:type="spellEnd"/>
      <w:r w:rsidR="009E5F8D" w:rsidRPr="00160C0E">
        <w:rPr>
          <w:bCs/>
          <w:color w:val="000000" w:themeColor="text1"/>
          <w:sz w:val="28"/>
          <w:szCs w:val="28"/>
        </w:rPr>
        <w:t xml:space="preserve"> </w:t>
      </w:r>
      <w:proofErr w:type="spellStart"/>
      <w:r w:rsidR="009E5F8D" w:rsidRPr="00160C0E">
        <w:rPr>
          <w:bCs/>
          <w:color w:val="000000" w:themeColor="text1"/>
          <w:sz w:val="28"/>
          <w:szCs w:val="28"/>
        </w:rPr>
        <w:t>nước</w:t>
      </w:r>
      <w:proofErr w:type="spellEnd"/>
      <w:r w:rsidR="009E5F8D">
        <w:rPr>
          <w:bCs/>
          <w:color w:val="000000" w:themeColor="text1"/>
          <w:sz w:val="28"/>
          <w:szCs w:val="28"/>
        </w:rPr>
        <w:t xml:space="preserve"> </w:t>
      </w:r>
      <w:proofErr w:type="spellStart"/>
      <w:r w:rsidR="009E5F8D">
        <w:rPr>
          <w:bCs/>
          <w:color w:val="000000" w:themeColor="text1"/>
          <w:sz w:val="28"/>
          <w:szCs w:val="28"/>
        </w:rPr>
        <w:t>của</w:t>
      </w:r>
      <w:proofErr w:type="spellEnd"/>
      <w:r w:rsidR="009E5F8D">
        <w:rPr>
          <w:bCs/>
          <w:color w:val="000000" w:themeColor="text1"/>
          <w:sz w:val="28"/>
          <w:szCs w:val="28"/>
        </w:rPr>
        <w:t xml:space="preserve"> </w:t>
      </w:r>
      <w:proofErr w:type="spellStart"/>
      <w:r w:rsidR="00943349" w:rsidRPr="00526CD8">
        <w:rPr>
          <w:bCs/>
          <w:color w:val="000000" w:themeColor="text1"/>
          <w:sz w:val="28"/>
          <w:szCs w:val="28"/>
        </w:rPr>
        <w:t>Phụ</w:t>
      </w:r>
      <w:proofErr w:type="spellEnd"/>
      <w:r w:rsidR="00943349" w:rsidRPr="00526CD8">
        <w:rPr>
          <w:bCs/>
          <w:color w:val="000000" w:themeColor="text1"/>
          <w:sz w:val="28"/>
          <w:szCs w:val="28"/>
        </w:rPr>
        <w:t xml:space="preserve"> </w:t>
      </w:r>
      <w:proofErr w:type="spellStart"/>
      <w:r w:rsidR="00943349" w:rsidRPr="00526CD8">
        <w:rPr>
          <w:bCs/>
          <w:color w:val="000000" w:themeColor="text1"/>
          <w:sz w:val="28"/>
          <w:szCs w:val="28"/>
        </w:rPr>
        <w:t>lục</w:t>
      </w:r>
      <w:proofErr w:type="spellEnd"/>
      <w:r w:rsidR="00943349" w:rsidRPr="00526CD8">
        <w:rPr>
          <w:bCs/>
          <w:color w:val="000000" w:themeColor="text1"/>
          <w:sz w:val="28"/>
          <w:szCs w:val="28"/>
        </w:rPr>
        <w:t xml:space="preserve"> I</w:t>
      </w:r>
    </w:p>
    <w:p w14:paraId="7657384C" w14:textId="77777777" w:rsidR="00D34427" w:rsidRPr="007E40DD" w:rsidRDefault="00D34427" w:rsidP="0035326D">
      <w:pPr>
        <w:pStyle w:val="ListParagraph"/>
        <w:ind w:left="0"/>
        <w:contextualSpacing w:val="0"/>
        <w:rPr>
          <w:bCs/>
          <w:color w:val="000000" w:themeColor="text1"/>
          <w:sz w:val="28"/>
          <w:szCs w:val="28"/>
        </w:rPr>
      </w:pPr>
      <w:proofErr w:type="spellStart"/>
      <w:r w:rsidRPr="007E40DD">
        <w:rPr>
          <w:bCs/>
          <w:color w:val="000000" w:themeColor="text1"/>
          <w:sz w:val="28"/>
          <w:szCs w:val="28"/>
        </w:rPr>
        <w:t>Sửa</w:t>
      </w:r>
      <w:proofErr w:type="spellEnd"/>
      <w:r w:rsidRPr="007E40DD">
        <w:rPr>
          <w:bCs/>
          <w:color w:val="000000" w:themeColor="text1"/>
          <w:sz w:val="28"/>
          <w:szCs w:val="28"/>
        </w:rPr>
        <w:t xml:space="preserve"> </w:t>
      </w:r>
      <w:proofErr w:type="spellStart"/>
      <w:r w:rsidRPr="007E40DD">
        <w:rPr>
          <w:bCs/>
          <w:color w:val="000000" w:themeColor="text1"/>
          <w:sz w:val="28"/>
          <w:szCs w:val="28"/>
        </w:rPr>
        <w:t>cụm</w:t>
      </w:r>
      <w:proofErr w:type="spellEnd"/>
      <w:r w:rsidRPr="007E40DD">
        <w:rPr>
          <w:bCs/>
          <w:color w:val="000000" w:themeColor="text1"/>
          <w:sz w:val="28"/>
          <w:szCs w:val="28"/>
        </w:rPr>
        <w:t xml:space="preserve"> </w:t>
      </w:r>
      <w:proofErr w:type="spellStart"/>
      <w:r w:rsidRPr="007E40DD">
        <w:rPr>
          <w:bCs/>
          <w:color w:val="000000" w:themeColor="text1"/>
          <w:sz w:val="28"/>
          <w:szCs w:val="28"/>
        </w:rPr>
        <w:t>từ</w:t>
      </w:r>
      <w:proofErr w:type="spellEnd"/>
      <w:r w:rsidRPr="007E40DD">
        <w:rPr>
          <w:bCs/>
          <w:color w:val="000000" w:themeColor="text1"/>
          <w:sz w:val="28"/>
          <w:szCs w:val="28"/>
        </w:rPr>
        <w:t xml:space="preserve"> "</w:t>
      </w:r>
      <w:proofErr w:type="spellStart"/>
      <w:r w:rsidRPr="007E40DD">
        <w:rPr>
          <w:bCs/>
          <w:color w:val="000000" w:themeColor="text1"/>
          <w:sz w:val="28"/>
          <w:szCs w:val="28"/>
        </w:rPr>
        <w:t>Tổng</w:t>
      </w:r>
      <w:proofErr w:type="spellEnd"/>
      <w:r w:rsidRPr="007E40DD">
        <w:rPr>
          <w:bCs/>
          <w:color w:val="000000" w:themeColor="text1"/>
          <w:sz w:val="28"/>
          <w:szCs w:val="28"/>
        </w:rPr>
        <w:t xml:space="preserve"> </w:t>
      </w:r>
      <w:proofErr w:type="spellStart"/>
      <w:r w:rsidRPr="007E40DD">
        <w:rPr>
          <w:bCs/>
          <w:color w:val="000000" w:themeColor="text1"/>
          <w:sz w:val="28"/>
          <w:szCs w:val="28"/>
        </w:rPr>
        <w:t>cục</w:t>
      </w:r>
      <w:proofErr w:type="spellEnd"/>
      <w:r w:rsidRPr="007E40DD">
        <w:rPr>
          <w:bCs/>
          <w:color w:val="000000" w:themeColor="text1"/>
          <w:sz w:val="28"/>
          <w:szCs w:val="28"/>
        </w:rPr>
        <w:t xml:space="preserve"> </w:t>
      </w:r>
      <w:proofErr w:type="spellStart"/>
      <w:r w:rsidRPr="007E40DD">
        <w:rPr>
          <w:bCs/>
          <w:color w:val="000000" w:themeColor="text1"/>
          <w:sz w:val="28"/>
          <w:szCs w:val="28"/>
        </w:rPr>
        <w:t>Tiêu</w:t>
      </w:r>
      <w:proofErr w:type="spellEnd"/>
      <w:r w:rsidRPr="007E40DD">
        <w:rPr>
          <w:bCs/>
          <w:color w:val="000000" w:themeColor="text1"/>
          <w:sz w:val="28"/>
          <w:szCs w:val="28"/>
        </w:rPr>
        <w:t xml:space="preserve"> </w:t>
      </w:r>
      <w:proofErr w:type="spellStart"/>
      <w:r w:rsidRPr="007E40DD">
        <w:rPr>
          <w:bCs/>
          <w:color w:val="000000" w:themeColor="text1"/>
          <w:sz w:val="28"/>
          <w:szCs w:val="28"/>
        </w:rPr>
        <w:t>chuẩn</w:t>
      </w:r>
      <w:proofErr w:type="spellEnd"/>
      <w:r w:rsidRPr="007E40DD">
        <w:rPr>
          <w:bCs/>
          <w:color w:val="000000" w:themeColor="text1"/>
          <w:sz w:val="28"/>
          <w:szCs w:val="28"/>
        </w:rPr>
        <w:t xml:space="preserve"> </w:t>
      </w:r>
      <w:proofErr w:type="spellStart"/>
      <w:r w:rsidRPr="007E40DD">
        <w:rPr>
          <w:bCs/>
          <w:color w:val="000000" w:themeColor="text1"/>
          <w:sz w:val="28"/>
          <w:szCs w:val="28"/>
        </w:rPr>
        <w:t>Đo</w:t>
      </w:r>
      <w:proofErr w:type="spellEnd"/>
      <w:r w:rsidRPr="007E40DD">
        <w:rPr>
          <w:bCs/>
          <w:color w:val="000000" w:themeColor="text1"/>
          <w:sz w:val="28"/>
          <w:szCs w:val="28"/>
        </w:rPr>
        <w:t xml:space="preserve"> </w:t>
      </w:r>
      <w:proofErr w:type="spellStart"/>
      <w:r w:rsidRPr="007E40DD">
        <w:rPr>
          <w:bCs/>
          <w:color w:val="000000" w:themeColor="text1"/>
          <w:sz w:val="28"/>
          <w:szCs w:val="28"/>
        </w:rPr>
        <w:t>lường</w:t>
      </w:r>
      <w:proofErr w:type="spellEnd"/>
      <w:r w:rsidRPr="007E40DD">
        <w:rPr>
          <w:bCs/>
          <w:color w:val="000000" w:themeColor="text1"/>
          <w:sz w:val="28"/>
          <w:szCs w:val="28"/>
        </w:rPr>
        <w:t xml:space="preserve"> </w:t>
      </w:r>
      <w:proofErr w:type="spellStart"/>
      <w:r w:rsidRPr="007E40DD">
        <w:rPr>
          <w:bCs/>
          <w:color w:val="000000" w:themeColor="text1"/>
          <w:sz w:val="28"/>
          <w:szCs w:val="28"/>
        </w:rPr>
        <w:t>Chất</w:t>
      </w:r>
      <w:proofErr w:type="spellEnd"/>
      <w:r w:rsidRPr="007E40DD">
        <w:rPr>
          <w:bCs/>
          <w:color w:val="000000" w:themeColor="text1"/>
          <w:sz w:val="28"/>
          <w:szCs w:val="28"/>
        </w:rPr>
        <w:t xml:space="preserve"> </w:t>
      </w:r>
      <w:proofErr w:type="spellStart"/>
      <w:r w:rsidRPr="007E40DD">
        <w:rPr>
          <w:bCs/>
          <w:color w:val="000000" w:themeColor="text1"/>
          <w:sz w:val="28"/>
          <w:szCs w:val="28"/>
        </w:rPr>
        <w:t>lượng</w:t>
      </w:r>
      <w:proofErr w:type="spellEnd"/>
      <w:r w:rsidRPr="007E40DD">
        <w:rPr>
          <w:bCs/>
          <w:color w:val="000000" w:themeColor="text1"/>
          <w:sz w:val="28"/>
          <w:szCs w:val="28"/>
        </w:rPr>
        <w:t xml:space="preserve">" </w:t>
      </w:r>
      <w:proofErr w:type="spellStart"/>
      <w:r w:rsidRPr="007E40DD">
        <w:rPr>
          <w:bCs/>
          <w:color w:val="000000" w:themeColor="text1"/>
          <w:sz w:val="28"/>
          <w:szCs w:val="28"/>
        </w:rPr>
        <w:t>thành</w:t>
      </w:r>
      <w:proofErr w:type="spellEnd"/>
      <w:r w:rsidRPr="007E40DD">
        <w:rPr>
          <w:bCs/>
          <w:color w:val="000000" w:themeColor="text1"/>
          <w:sz w:val="28"/>
          <w:szCs w:val="28"/>
        </w:rPr>
        <w:t xml:space="preserve"> </w:t>
      </w:r>
      <w:proofErr w:type="spellStart"/>
      <w:r w:rsidRPr="007E40DD">
        <w:rPr>
          <w:bCs/>
          <w:color w:val="000000" w:themeColor="text1"/>
          <w:sz w:val="28"/>
          <w:szCs w:val="28"/>
        </w:rPr>
        <w:t>cụm</w:t>
      </w:r>
      <w:proofErr w:type="spellEnd"/>
      <w:r w:rsidRPr="007E40DD">
        <w:rPr>
          <w:bCs/>
          <w:color w:val="000000" w:themeColor="text1"/>
          <w:sz w:val="28"/>
          <w:szCs w:val="28"/>
        </w:rPr>
        <w:t xml:space="preserve"> </w:t>
      </w:r>
      <w:proofErr w:type="spellStart"/>
      <w:r w:rsidRPr="007E40DD">
        <w:rPr>
          <w:bCs/>
          <w:color w:val="000000" w:themeColor="text1"/>
          <w:sz w:val="28"/>
          <w:szCs w:val="28"/>
        </w:rPr>
        <w:t>từ</w:t>
      </w:r>
      <w:proofErr w:type="spellEnd"/>
      <w:r w:rsidRPr="007E40DD">
        <w:rPr>
          <w:bCs/>
          <w:color w:val="000000" w:themeColor="text1"/>
          <w:sz w:val="28"/>
          <w:szCs w:val="28"/>
        </w:rPr>
        <w:t xml:space="preserve"> "</w:t>
      </w:r>
      <w:proofErr w:type="spellStart"/>
      <w:r w:rsidRPr="007E40DD">
        <w:rPr>
          <w:bCs/>
          <w:color w:val="000000" w:themeColor="text1"/>
          <w:sz w:val="28"/>
          <w:szCs w:val="28"/>
        </w:rPr>
        <w:t>Ủy</w:t>
      </w:r>
      <w:proofErr w:type="spellEnd"/>
      <w:r w:rsidRPr="007E40DD">
        <w:rPr>
          <w:bCs/>
          <w:color w:val="000000" w:themeColor="text1"/>
          <w:sz w:val="28"/>
          <w:szCs w:val="28"/>
        </w:rPr>
        <w:t xml:space="preserve"> ban </w:t>
      </w:r>
      <w:proofErr w:type="spellStart"/>
      <w:r w:rsidRPr="007E40DD">
        <w:rPr>
          <w:bCs/>
          <w:color w:val="000000" w:themeColor="text1"/>
          <w:sz w:val="28"/>
          <w:szCs w:val="28"/>
        </w:rPr>
        <w:t>Tiêu</w:t>
      </w:r>
      <w:proofErr w:type="spellEnd"/>
      <w:r w:rsidRPr="007E40DD">
        <w:rPr>
          <w:bCs/>
          <w:color w:val="000000" w:themeColor="text1"/>
          <w:sz w:val="28"/>
          <w:szCs w:val="28"/>
        </w:rPr>
        <w:t xml:space="preserve"> </w:t>
      </w:r>
      <w:proofErr w:type="spellStart"/>
      <w:r w:rsidRPr="007E40DD">
        <w:rPr>
          <w:bCs/>
          <w:color w:val="000000" w:themeColor="text1"/>
          <w:sz w:val="28"/>
          <w:szCs w:val="28"/>
        </w:rPr>
        <w:t>chuẩn</w:t>
      </w:r>
      <w:proofErr w:type="spellEnd"/>
      <w:r w:rsidRPr="007E40DD">
        <w:rPr>
          <w:bCs/>
          <w:color w:val="000000" w:themeColor="text1"/>
          <w:sz w:val="28"/>
          <w:szCs w:val="28"/>
        </w:rPr>
        <w:t xml:space="preserve"> </w:t>
      </w:r>
      <w:proofErr w:type="spellStart"/>
      <w:r w:rsidRPr="007E40DD">
        <w:rPr>
          <w:bCs/>
          <w:color w:val="000000" w:themeColor="text1"/>
          <w:sz w:val="28"/>
          <w:szCs w:val="28"/>
        </w:rPr>
        <w:t>Đo</w:t>
      </w:r>
      <w:proofErr w:type="spellEnd"/>
      <w:r w:rsidRPr="007E40DD">
        <w:rPr>
          <w:bCs/>
          <w:color w:val="000000" w:themeColor="text1"/>
          <w:sz w:val="28"/>
          <w:szCs w:val="28"/>
        </w:rPr>
        <w:t xml:space="preserve"> </w:t>
      </w:r>
      <w:proofErr w:type="spellStart"/>
      <w:r w:rsidRPr="007E40DD">
        <w:rPr>
          <w:bCs/>
          <w:color w:val="000000" w:themeColor="text1"/>
          <w:sz w:val="28"/>
          <w:szCs w:val="28"/>
        </w:rPr>
        <w:t>lường</w:t>
      </w:r>
      <w:proofErr w:type="spellEnd"/>
      <w:r w:rsidRPr="007E40DD">
        <w:rPr>
          <w:bCs/>
          <w:color w:val="000000" w:themeColor="text1"/>
          <w:sz w:val="28"/>
          <w:szCs w:val="28"/>
        </w:rPr>
        <w:t xml:space="preserve"> </w:t>
      </w:r>
      <w:proofErr w:type="spellStart"/>
      <w:r w:rsidRPr="007E40DD">
        <w:rPr>
          <w:bCs/>
          <w:color w:val="000000" w:themeColor="text1"/>
          <w:sz w:val="28"/>
          <w:szCs w:val="28"/>
        </w:rPr>
        <w:t>Chất</w:t>
      </w:r>
      <w:proofErr w:type="spellEnd"/>
      <w:r w:rsidRPr="007E40DD">
        <w:rPr>
          <w:bCs/>
          <w:color w:val="000000" w:themeColor="text1"/>
          <w:sz w:val="28"/>
          <w:szCs w:val="28"/>
        </w:rPr>
        <w:t xml:space="preserve"> </w:t>
      </w:r>
      <w:proofErr w:type="spellStart"/>
      <w:r w:rsidRPr="007E40DD">
        <w:rPr>
          <w:bCs/>
          <w:color w:val="000000" w:themeColor="text1"/>
          <w:sz w:val="28"/>
          <w:szCs w:val="28"/>
        </w:rPr>
        <w:t>lượng</w:t>
      </w:r>
      <w:proofErr w:type="spellEnd"/>
      <w:r w:rsidRPr="007E40DD">
        <w:rPr>
          <w:bCs/>
          <w:color w:val="000000" w:themeColor="text1"/>
          <w:sz w:val="28"/>
          <w:szCs w:val="28"/>
        </w:rPr>
        <w:t xml:space="preserve"> Quốc </w:t>
      </w:r>
      <w:proofErr w:type="spellStart"/>
      <w:r w:rsidRPr="007E40DD">
        <w:rPr>
          <w:bCs/>
          <w:color w:val="000000" w:themeColor="text1"/>
          <w:sz w:val="28"/>
          <w:szCs w:val="28"/>
        </w:rPr>
        <w:t>gia</w:t>
      </w:r>
      <w:proofErr w:type="spellEnd"/>
      <w:r w:rsidRPr="007E40DD">
        <w:rPr>
          <w:bCs/>
          <w:color w:val="000000" w:themeColor="text1"/>
          <w:sz w:val="28"/>
          <w:szCs w:val="28"/>
        </w:rPr>
        <w:t>".</w:t>
      </w:r>
    </w:p>
    <w:p w14:paraId="5C2322C0" w14:textId="3D973D66" w:rsidR="00B77F39" w:rsidRDefault="00D34427" w:rsidP="0035326D">
      <w:pPr>
        <w:pStyle w:val="ListParagraph"/>
        <w:ind w:left="0"/>
        <w:contextualSpacing w:val="0"/>
        <w:rPr>
          <w:bCs/>
          <w:color w:val="000000" w:themeColor="text1"/>
          <w:sz w:val="28"/>
          <w:szCs w:val="28"/>
        </w:rPr>
      </w:pPr>
      <w:r>
        <w:rPr>
          <w:bCs/>
          <w:color w:val="000000" w:themeColor="text1"/>
          <w:sz w:val="28"/>
          <w:szCs w:val="28"/>
        </w:rPr>
        <w:t>b)</w:t>
      </w:r>
      <w:r w:rsidR="00B77F39">
        <w:rPr>
          <w:bCs/>
          <w:color w:val="000000" w:themeColor="text1"/>
          <w:sz w:val="28"/>
          <w:szCs w:val="28"/>
        </w:rPr>
        <w:t xml:space="preserve"> </w:t>
      </w:r>
      <w:proofErr w:type="spellStart"/>
      <w:r w:rsidR="00B77F39">
        <w:rPr>
          <w:bCs/>
          <w:color w:val="000000" w:themeColor="text1"/>
          <w:sz w:val="28"/>
          <w:szCs w:val="28"/>
        </w:rPr>
        <w:t>Tại</w:t>
      </w:r>
      <w:proofErr w:type="spellEnd"/>
      <w:r>
        <w:rPr>
          <w:bCs/>
          <w:color w:val="000000" w:themeColor="text1"/>
          <w:sz w:val="28"/>
          <w:szCs w:val="28"/>
        </w:rPr>
        <w:t xml:space="preserve"> </w:t>
      </w:r>
      <w:proofErr w:type="spellStart"/>
      <w:r w:rsidR="00B77F39" w:rsidRPr="00BE1ECE">
        <w:rPr>
          <w:bCs/>
          <w:color w:val="000000" w:themeColor="text1"/>
          <w:sz w:val="28"/>
          <w:szCs w:val="28"/>
        </w:rPr>
        <w:t>Phụ</w:t>
      </w:r>
      <w:proofErr w:type="spellEnd"/>
      <w:r w:rsidR="00B77F39" w:rsidRPr="00BE1ECE">
        <w:rPr>
          <w:bCs/>
          <w:color w:val="000000" w:themeColor="text1"/>
          <w:sz w:val="28"/>
          <w:szCs w:val="28"/>
        </w:rPr>
        <w:t xml:space="preserve"> </w:t>
      </w:r>
      <w:proofErr w:type="spellStart"/>
      <w:r w:rsidR="00B77F39" w:rsidRPr="00BE1ECE">
        <w:rPr>
          <w:bCs/>
          <w:color w:val="000000" w:themeColor="text1"/>
          <w:sz w:val="28"/>
          <w:szCs w:val="28"/>
        </w:rPr>
        <w:t>lục</w:t>
      </w:r>
      <w:proofErr w:type="spellEnd"/>
      <w:r w:rsidR="00B77F39" w:rsidRPr="00BE1ECE">
        <w:rPr>
          <w:bCs/>
          <w:color w:val="000000" w:themeColor="text1"/>
          <w:sz w:val="28"/>
          <w:szCs w:val="28"/>
        </w:rPr>
        <w:t xml:space="preserve"> I</w:t>
      </w:r>
      <w:r w:rsidR="00B77F39">
        <w:rPr>
          <w:bCs/>
          <w:color w:val="000000" w:themeColor="text1"/>
          <w:sz w:val="28"/>
          <w:szCs w:val="28"/>
        </w:rPr>
        <w:t>V</w:t>
      </w:r>
      <w:r w:rsidR="00B77F39" w:rsidRPr="00BE1ECE">
        <w:rPr>
          <w:bCs/>
          <w:color w:val="000000" w:themeColor="text1"/>
          <w:sz w:val="28"/>
          <w:szCs w:val="28"/>
        </w:rPr>
        <w:t xml:space="preserve"> </w:t>
      </w:r>
    </w:p>
    <w:p w14:paraId="2C4CF705" w14:textId="71DA1E51" w:rsidR="00571B6B" w:rsidRDefault="00CE0507" w:rsidP="0035326D">
      <w:pPr>
        <w:pStyle w:val="ListParagraph"/>
        <w:ind w:left="0"/>
        <w:contextualSpacing w:val="0"/>
        <w:rPr>
          <w:bCs/>
          <w:color w:val="000000" w:themeColor="text1"/>
          <w:sz w:val="28"/>
          <w:szCs w:val="28"/>
        </w:rPr>
      </w:pPr>
      <w:r>
        <w:rPr>
          <w:bCs/>
          <w:color w:val="000000" w:themeColor="text1"/>
          <w:sz w:val="28"/>
          <w:szCs w:val="28"/>
        </w:rPr>
        <w:t xml:space="preserve">- </w:t>
      </w:r>
      <w:proofErr w:type="spellStart"/>
      <w:r w:rsidR="00B77F39">
        <w:rPr>
          <w:bCs/>
          <w:color w:val="000000" w:themeColor="text1"/>
          <w:sz w:val="28"/>
          <w:szCs w:val="28"/>
        </w:rPr>
        <w:t>Sử</w:t>
      </w:r>
      <w:r w:rsidR="00571B6B">
        <w:rPr>
          <w:bCs/>
          <w:color w:val="000000" w:themeColor="text1"/>
          <w:sz w:val="28"/>
          <w:szCs w:val="28"/>
        </w:rPr>
        <w:t>a</w:t>
      </w:r>
      <w:proofErr w:type="spellEnd"/>
      <w:r w:rsidR="00B77F39">
        <w:rPr>
          <w:bCs/>
          <w:color w:val="000000" w:themeColor="text1"/>
          <w:sz w:val="28"/>
          <w:szCs w:val="28"/>
        </w:rPr>
        <w:t xml:space="preserve"> </w:t>
      </w:r>
      <w:proofErr w:type="spellStart"/>
      <w:r w:rsidR="00B77F39">
        <w:rPr>
          <w:bCs/>
          <w:color w:val="000000" w:themeColor="text1"/>
          <w:sz w:val="28"/>
          <w:szCs w:val="28"/>
        </w:rPr>
        <w:t>đổi</w:t>
      </w:r>
      <w:proofErr w:type="spellEnd"/>
      <w:r w:rsidR="002D1BD2" w:rsidRPr="0096468F">
        <w:rPr>
          <w:bCs/>
          <w:color w:val="000000" w:themeColor="text1"/>
          <w:sz w:val="28"/>
          <w:szCs w:val="28"/>
        </w:rPr>
        <w:t xml:space="preserve"> </w:t>
      </w:r>
      <w:proofErr w:type="spellStart"/>
      <w:r w:rsidR="002D1BD2" w:rsidRPr="0096468F">
        <w:rPr>
          <w:bCs/>
          <w:color w:val="000000" w:themeColor="text1"/>
          <w:sz w:val="28"/>
          <w:szCs w:val="28"/>
        </w:rPr>
        <w:t>phần</w:t>
      </w:r>
      <w:proofErr w:type="spellEnd"/>
      <w:r w:rsidR="002D1BD2" w:rsidRPr="0096468F">
        <w:rPr>
          <w:bCs/>
          <w:color w:val="000000" w:themeColor="text1"/>
          <w:sz w:val="28"/>
          <w:szCs w:val="28"/>
        </w:rPr>
        <w:t xml:space="preserve"> </w:t>
      </w:r>
      <w:proofErr w:type="spellStart"/>
      <w:r w:rsidR="002D1BD2">
        <w:rPr>
          <w:bCs/>
          <w:color w:val="000000" w:themeColor="text1"/>
          <w:sz w:val="28"/>
          <w:szCs w:val="28"/>
        </w:rPr>
        <w:t>cơ</w:t>
      </w:r>
      <w:proofErr w:type="spellEnd"/>
      <w:r w:rsidR="002D1BD2">
        <w:rPr>
          <w:bCs/>
          <w:color w:val="000000" w:themeColor="text1"/>
          <w:sz w:val="28"/>
          <w:szCs w:val="28"/>
        </w:rPr>
        <w:t xml:space="preserve"> </w:t>
      </w:r>
      <w:proofErr w:type="spellStart"/>
      <w:r w:rsidR="002D1BD2">
        <w:rPr>
          <w:bCs/>
          <w:color w:val="000000" w:themeColor="text1"/>
          <w:sz w:val="28"/>
          <w:szCs w:val="28"/>
        </w:rPr>
        <w:t>quan</w:t>
      </w:r>
      <w:proofErr w:type="spellEnd"/>
      <w:r w:rsidR="002D1BD2">
        <w:rPr>
          <w:bCs/>
          <w:color w:val="000000" w:themeColor="text1"/>
          <w:sz w:val="28"/>
          <w:szCs w:val="28"/>
        </w:rPr>
        <w:t xml:space="preserve"> ban </w:t>
      </w:r>
      <w:proofErr w:type="spellStart"/>
      <w:r w:rsidR="002D1BD2">
        <w:rPr>
          <w:bCs/>
          <w:color w:val="000000" w:themeColor="text1"/>
          <w:sz w:val="28"/>
          <w:szCs w:val="28"/>
        </w:rPr>
        <w:t>hành</w:t>
      </w:r>
      <w:proofErr w:type="spellEnd"/>
      <w:r w:rsidR="002D1BD2">
        <w:rPr>
          <w:bCs/>
          <w:color w:val="000000" w:themeColor="text1"/>
          <w:sz w:val="28"/>
          <w:szCs w:val="28"/>
        </w:rPr>
        <w:t xml:space="preserve"> văn </w:t>
      </w:r>
      <w:proofErr w:type="spellStart"/>
      <w:r w:rsidR="002D1BD2">
        <w:rPr>
          <w:bCs/>
          <w:color w:val="000000" w:themeColor="text1"/>
          <w:sz w:val="28"/>
          <w:szCs w:val="28"/>
        </w:rPr>
        <w:t>bản</w:t>
      </w:r>
      <w:proofErr w:type="spellEnd"/>
      <w:r w:rsidR="00571B6B">
        <w:rPr>
          <w:bCs/>
          <w:color w:val="000000" w:themeColor="text1"/>
          <w:sz w:val="28"/>
          <w:szCs w:val="28"/>
        </w:rPr>
        <w:t xml:space="preserve">, </w:t>
      </w:r>
      <w:proofErr w:type="spellStart"/>
      <w:r w:rsidR="00571B6B">
        <w:rPr>
          <w:bCs/>
          <w:color w:val="000000" w:themeColor="text1"/>
          <w:sz w:val="28"/>
          <w:szCs w:val="28"/>
        </w:rPr>
        <w:t>căn</w:t>
      </w:r>
      <w:proofErr w:type="spellEnd"/>
      <w:r w:rsidR="00571B6B">
        <w:rPr>
          <w:bCs/>
          <w:color w:val="000000" w:themeColor="text1"/>
          <w:sz w:val="28"/>
          <w:szCs w:val="28"/>
        </w:rPr>
        <w:t xml:space="preserve"> </w:t>
      </w:r>
      <w:proofErr w:type="spellStart"/>
      <w:r w:rsidR="00571B6B">
        <w:rPr>
          <w:bCs/>
          <w:color w:val="000000" w:themeColor="text1"/>
          <w:sz w:val="28"/>
          <w:szCs w:val="28"/>
        </w:rPr>
        <w:t>cứ</w:t>
      </w:r>
      <w:proofErr w:type="spellEnd"/>
      <w:r w:rsidR="00571B6B">
        <w:rPr>
          <w:bCs/>
          <w:color w:val="000000" w:themeColor="text1"/>
          <w:sz w:val="28"/>
          <w:szCs w:val="28"/>
        </w:rPr>
        <w:t xml:space="preserve"> </w:t>
      </w:r>
      <w:proofErr w:type="spellStart"/>
      <w:r w:rsidR="00571B6B">
        <w:rPr>
          <w:bCs/>
          <w:color w:val="000000" w:themeColor="text1"/>
          <w:sz w:val="28"/>
          <w:szCs w:val="28"/>
        </w:rPr>
        <w:t>và</w:t>
      </w:r>
      <w:proofErr w:type="spellEnd"/>
      <w:r w:rsidR="00571B6B">
        <w:rPr>
          <w:bCs/>
          <w:color w:val="000000" w:themeColor="text1"/>
          <w:sz w:val="28"/>
          <w:szCs w:val="28"/>
        </w:rPr>
        <w:t xml:space="preserve"> </w:t>
      </w:r>
      <w:proofErr w:type="spellStart"/>
      <w:r w:rsidR="00571B6B">
        <w:rPr>
          <w:bCs/>
          <w:color w:val="000000" w:themeColor="text1"/>
          <w:sz w:val="28"/>
          <w:szCs w:val="28"/>
        </w:rPr>
        <w:t>theo</w:t>
      </w:r>
      <w:proofErr w:type="spellEnd"/>
      <w:r w:rsidR="00571B6B">
        <w:rPr>
          <w:bCs/>
          <w:color w:val="000000" w:themeColor="text1"/>
          <w:sz w:val="28"/>
          <w:szCs w:val="28"/>
        </w:rPr>
        <w:t xml:space="preserve"> </w:t>
      </w:r>
      <w:proofErr w:type="spellStart"/>
      <w:r w:rsidR="00571B6B">
        <w:rPr>
          <w:bCs/>
          <w:color w:val="000000" w:themeColor="text1"/>
          <w:sz w:val="28"/>
          <w:szCs w:val="28"/>
        </w:rPr>
        <w:t>đề</w:t>
      </w:r>
      <w:proofErr w:type="spellEnd"/>
      <w:r w:rsidR="00571B6B">
        <w:rPr>
          <w:bCs/>
          <w:color w:val="000000" w:themeColor="text1"/>
          <w:sz w:val="28"/>
          <w:szCs w:val="28"/>
        </w:rPr>
        <w:t xml:space="preserve"> </w:t>
      </w:r>
      <w:proofErr w:type="spellStart"/>
      <w:r w:rsidR="00571B6B">
        <w:rPr>
          <w:bCs/>
          <w:color w:val="000000" w:themeColor="text1"/>
          <w:sz w:val="28"/>
          <w:szCs w:val="28"/>
        </w:rPr>
        <w:t>nghị</w:t>
      </w:r>
      <w:proofErr w:type="spellEnd"/>
      <w:r w:rsidR="00571B6B">
        <w:rPr>
          <w:bCs/>
          <w:color w:val="000000" w:themeColor="text1"/>
          <w:sz w:val="28"/>
          <w:szCs w:val="28"/>
        </w:rPr>
        <w:t xml:space="preserve"> </w:t>
      </w:r>
      <w:proofErr w:type="spellStart"/>
      <w:r w:rsidR="00571B6B">
        <w:rPr>
          <w:bCs/>
          <w:color w:val="000000" w:themeColor="text1"/>
          <w:sz w:val="28"/>
          <w:szCs w:val="28"/>
        </w:rPr>
        <w:t>của</w:t>
      </w:r>
      <w:proofErr w:type="spellEnd"/>
      <w:r w:rsidR="00571B6B">
        <w:rPr>
          <w:bCs/>
          <w:color w:val="000000" w:themeColor="text1"/>
          <w:sz w:val="28"/>
          <w:szCs w:val="28"/>
        </w:rPr>
        <w:t xml:space="preserve"> </w:t>
      </w:r>
      <w:proofErr w:type="spellStart"/>
      <w:r w:rsidR="00571B6B">
        <w:rPr>
          <w:bCs/>
          <w:color w:val="000000" w:themeColor="text1"/>
          <w:sz w:val="28"/>
          <w:szCs w:val="28"/>
        </w:rPr>
        <w:t>Giấy</w:t>
      </w:r>
      <w:proofErr w:type="spellEnd"/>
      <w:r w:rsidR="00571B6B">
        <w:rPr>
          <w:bCs/>
          <w:color w:val="000000" w:themeColor="text1"/>
          <w:sz w:val="28"/>
          <w:szCs w:val="28"/>
        </w:rPr>
        <w:t xml:space="preserve"> </w:t>
      </w:r>
      <w:proofErr w:type="spellStart"/>
      <w:r w:rsidR="00571B6B">
        <w:rPr>
          <w:bCs/>
          <w:color w:val="000000" w:themeColor="text1"/>
          <w:sz w:val="28"/>
          <w:szCs w:val="28"/>
        </w:rPr>
        <w:t>xác</w:t>
      </w:r>
      <w:proofErr w:type="spellEnd"/>
      <w:r w:rsidR="00571B6B">
        <w:rPr>
          <w:bCs/>
          <w:color w:val="000000" w:themeColor="text1"/>
          <w:sz w:val="28"/>
          <w:szCs w:val="28"/>
        </w:rPr>
        <w:t xml:space="preserve"> </w:t>
      </w:r>
      <w:proofErr w:type="spellStart"/>
      <w:r w:rsidR="00571B6B">
        <w:rPr>
          <w:bCs/>
          <w:color w:val="000000" w:themeColor="text1"/>
          <w:sz w:val="28"/>
          <w:szCs w:val="28"/>
        </w:rPr>
        <w:t>nhận</w:t>
      </w:r>
      <w:proofErr w:type="spellEnd"/>
      <w:r w:rsidR="00571B6B">
        <w:rPr>
          <w:bCs/>
          <w:color w:val="000000" w:themeColor="text1"/>
          <w:sz w:val="28"/>
          <w:szCs w:val="28"/>
        </w:rPr>
        <w:t xml:space="preserve"> </w:t>
      </w:r>
      <w:proofErr w:type="spellStart"/>
      <w:r w:rsidR="00571B6B">
        <w:rPr>
          <w:bCs/>
          <w:color w:val="000000" w:themeColor="text1"/>
          <w:sz w:val="28"/>
          <w:szCs w:val="28"/>
        </w:rPr>
        <w:t>như</w:t>
      </w:r>
      <w:proofErr w:type="spellEnd"/>
      <w:r w:rsidR="00571B6B">
        <w:rPr>
          <w:bCs/>
          <w:color w:val="000000" w:themeColor="text1"/>
          <w:sz w:val="28"/>
          <w:szCs w:val="28"/>
        </w:rPr>
        <w:t xml:space="preserve"> </w:t>
      </w:r>
      <w:proofErr w:type="spellStart"/>
      <w:r w:rsidR="00571B6B">
        <w:rPr>
          <w:bCs/>
          <w:color w:val="000000" w:themeColor="text1"/>
          <w:sz w:val="28"/>
          <w:szCs w:val="28"/>
        </w:rPr>
        <w:t>sau</w:t>
      </w:r>
      <w:proofErr w:type="spellEnd"/>
      <w:r w:rsidR="00571B6B">
        <w:rPr>
          <w:bCs/>
          <w:color w:val="000000" w:themeColor="text1"/>
          <w:sz w:val="28"/>
          <w:szCs w:val="28"/>
        </w:rPr>
        <w:t>:</w:t>
      </w:r>
    </w:p>
    <w:p w14:paraId="3FE619DA" w14:textId="26C84EFE" w:rsidR="00CE0507" w:rsidRDefault="00CE0507" w:rsidP="0035326D">
      <w:pPr>
        <w:pStyle w:val="ListParagraph"/>
        <w:ind w:left="0"/>
        <w:contextualSpacing w:val="0"/>
        <w:rPr>
          <w:bCs/>
          <w:color w:val="000000" w:themeColor="text1"/>
          <w:sz w:val="28"/>
          <w:szCs w:val="28"/>
        </w:rPr>
      </w:pPr>
      <w:proofErr w:type="spellStart"/>
      <w:r w:rsidRPr="007E40DD">
        <w:rPr>
          <w:bCs/>
          <w:color w:val="000000" w:themeColor="text1"/>
          <w:sz w:val="28"/>
          <w:szCs w:val="28"/>
        </w:rPr>
        <w:t>Sửa</w:t>
      </w:r>
      <w:proofErr w:type="spellEnd"/>
      <w:r w:rsidRPr="007E40DD">
        <w:rPr>
          <w:bCs/>
          <w:color w:val="000000" w:themeColor="text1"/>
          <w:sz w:val="28"/>
          <w:szCs w:val="28"/>
        </w:rPr>
        <w:t xml:space="preserve"> </w:t>
      </w:r>
      <w:proofErr w:type="spellStart"/>
      <w:r w:rsidRPr="007E40DD">
        <w:rPr>
          <w:bCs/>
          <w:color w:val="000000" w:themeColor="text1"/>
          <w:sz w:val="28"/>
          <w:szCs w:val="28"/>
        </w:rPr>
        <w:t>cụm</w:t>
      </w:r>
      <w:proofErr w:type="spellEnd"/>
      <w:r w:rsidRPr="007E40DD">
        <w:rPr>
          <w:bCs/>
          <w:color w:val="000000" w:themeColor="text1"/>
          <w:sz w:val="28"/>
          <w:szCs w:val="28"/>
        </w:rPr>
        <w:t xml:space="preserve"> </w:t>
      </w:r>
      <w:proofErr w:type="spellStart"/>
      <w:r w:rsidRPr="007E40DD">
        <w:rPr>
          <w:bCs/>
          <w:color w:val="000000" w:themeColor="text1"/>
          <w:sz w:val="28"/>
          <w:szCs w:val="28"/>
        </w:rPr>
        <w:t>từ</w:t>
      </w:r>
      <w:proofErr w:type="spellEnd"/>
      <w:r w:rsidRPr="007E40DD">
        <w:rPr>
          <w:bCs/>
          <w:color w:val="000000" w:themeColor="text1"/>
          <w:sz w:val="28"/>
          <w:szCs w:val="28"/>
        </w:rPr>
        <w:t xml:space="preserve"> "</w:t>
      </w:r>
      <w:proofErr w:type="spellStart"/>
      <w:r w:rsidRPr="007E40DD">
        <w:rPr>
          <w:bCs/>
          <w:color w:val="000000" w:themeColor="text1"/>
          <w:sz w:val="28"/>
          <w:szCs w:val="28"/>
        </w:rPr>
        <w:t>Tổng</w:t>
      </w:r>
      <w:proofErr w:type="spellEnd"/>
      <w:r w:rsidRPr="007E40DD">
        <w:rPr>
          <w:bCs/>
          <w:color w:val="000000" w:themeColor="text1"/>
          <w:sz w:val="28"/>
          <w:szCs w:val="28"/>
        </w:rPr>
        <w:t xml:space="preserve"> </w:t>
      </w:r>
      <w:proofErr w:type="spellStart"/>
      <w:r w:rsidRPr="007E40DD">
        <w:rPr>
          <w:bCs/>
          <w:color w:val="000000" w:themeColor="text1"/>
          <w:sz w:val="28"/>
          <w:szCs w:val="28"/>
        </w:rPr>
        <w:t>cục</w:t>
      </w:r>
      <w:proofErr w:type="spellEnd"/>
      <w:r w:rsidRPr="007E40DD">
        <w:rPr>
          <w:bCs/>
          <w:color w:val="000000" w:themeColor="text1"/>
          <w:sz w:val="28"/>
          <w:szCs w:val="28"/>
        </w:rPr>
        <w:t xml:space="preserve"> </w:t>
      </w:r>
      <w:proofErr w:type="spellStart"/>
      <w:r w:rsidRPr="007E40DD">
        <w:rPr>
          <w:bCs/>
          <w:color w:val="000000" w:themeColor="text1"/>
          <w:sz w:val="28"/>
          <w:szCs w:val="28"/>
        </w:rPr>
        <w:t>Tiêu</w:t>
      </w:r>
      <w:proofErr w:type="spellEnd"/>
      <w:r w:rsidRPr="007E40DD">
        <w:rPr>
          <w:bCs/>
          <w:color w:val="000000" w:themeColor="text1"/>
          <w:sz w:val="28"/>
          <w:szCs w:val="28"/>
        </w:rPr>
        <w:t xml:space="preserve"> </w:t>
      </w:r>
      <w:proofErr w:type="spellStart"/>
      <w:r w:rsidRPr="007E40DD">
        <w:rPr>
          <w:bCs/>
          <w:color w:val="000000" w:themeColor="text1"/>
          <w:sz w:val="28"/>
          <w:szCs w:val="28"/>
        </w:rPr>
        <w:t>chuẩn</w:t>
      </w:r>
      <w:proofErr w:type="spellEnd"/>
      <w:r w:rsidRPr="007E40DD">
        <w:rPr>
          <w:bCs/>
          <w:color w:val="000000" w:themeColor="text1"/>
          <w:sz w:val="28"/>
          <w:szCs w:val="28"/>
        </w:rPr>
        <w:t xml:space="preserve"> </w:t>
      </w:r>
      <w:proofErr w:type="spellStart"/>
      <w:r w:rsidRPr="007E40DD">
        <w:rPr>
          <w:bCs/>
          <w:color w:val="000000" w:themeColor="text1"/>
          <w:sz w:val="28"/>
          <w:szCs w:val="28"/>
        </w:rPr>
        <w:t>Đo</w:t>
      </w:r>
      <w:proofErr w:type="spellEnd"/>
      <w:r w:rsidRPr="007E40DD">
        <w:rPr>
          <w:bCs/>
          <w:color w:val="000000" w:themeColor="text1"/>
          <w:sz w:val="28"/>
          <w:szCs w:val="28"/>
        </w:rPr>
        <w:t xml:space="preserve"> </w:t>
      </w:r>
      <w:proofErr w:type="spellStart"/>
      <w:r w:rsidRPr="007E40DD">
        <w:rPr>
          <w:bCs/>
          <w:color w:val="000000" w:themeColor="text1"/>
          <w:sz w:val="28"/>
          <w:szCs w:val="28"/>
        </w:rPr>
        <w:t>lường</w:t>
      </w:r>
      <w:proofErr w:type="spellEnd"/>
      <w:r w:rsidRPr="007E40DD">
        <w:rPr>
          <w:bCs/>
          <w:color w:val="000000" w:themeColor="text1"/>
          <w:sz w:val="28"/>
          <w:szCs w:val="28"/>
        </w:rPr>
        <w:t xml:space="preserve"> </w:t>
      </w:r>
      <w:proofErr w:type="spellStart"/>
      <w:r w:rsidRPr="007E40DD">
        <w:rPr>
          <w:bCs/>
          <w:color w:val="000000" w:themeColor="text1"/>
          <w:sz w:val="28"/>
          <w:szCs w:val="28"/>
        </w:rPr>
        <w:t>Chất</w:t>
      </w:r>
      <w:proofErr w:type="spellEnd"/>
      <w:r w:rsidRPr="007E40DD">
        <w:rPr>
          <w:bCs/>
          <w:color w:val="000000" w:themeColor="text1"/>
          <w:sz w:val="28"/>
          <w:szCs w:val="28"/>
        </w:rPr>
        <w:t xml:space="preserve"> </w:t>
      </w:r>
      <w:proofErr w:type="spellStart"/>
      <w:r w:rsidRPr="007E40DD">
        <w:rPr>
          <w:bCs/>
          <w:color w:val="000000" w:themeColor="text1"/>
          <w:sz w:val="28"/>
          <w:szCs w:val="28"/>
        </w:rPr>
        <w:t>lượng</w:t>
      </w:r>
      <w:proofErr w:type="spellEnd"/>
      <w:r w:rsidRPr="007E40DD">
        <w:rPr>
          <w:bCs/>
          <w:color w:val="000000" w:themeColor="text1"/>
          <w:sz w:val="28"/>
          <w:szCs w:val="28"/>
        </w:rPr>
        <w:t xml:space="preserve">" </w:t>
      </w:r>
      <w:proofErr w:type="spellStart"/>
      <w:r w:rsidRPr="007E40DD">
        <w:rPr>
          <w:bCs/>
          <w:color w:val="000000" w:themeColor="text1"/>
          <w:sz w:val="28"/>
          <w:szCs w:val="28"/>
        </w:rPr>
        <w:t>thành</w:t>
      </w:r>
      <w:proofErr w:type="spellEnd"/>
      <w:r w:rsidRPr="007E40DD">
        <w:rPr>
          <w:bCs/>
          <w:color w:val="000000" w:themeColor="text1"/>
          <w:sz w:val="28"/>
          <w:szCs w:val="28"/>
        </w:rPr>
        <w:t xml:space="preserve"> </w:t>
      </w:r>
      <w:proofErr w:type="spellStart"/>
      <w:r w:rsidRPr="007E40DD">
        <w:rPr>
          <w:bCs/>
          <w:color w:val="000000" w:themeColor="text1"/>
          <w:sz w:val="28"/>
          <w:szCs w:val="28"/>
        </w:rPr>
        <w:t>cụm</w:t>
      </w:r>
      <w:proofErr w:type="spellEnd"/>
      <w:r w:rsidRPr="007E40DD">
        <w:rPr>
          <w:bCs/>
          <w:color w:val="000000" w:themeColor="text1"/>
          <w:sz w:val="28"/>
          <w:szCs w:val="28"/>
        </w:rPr>
        <w:t xml:space="preserve"> </w:t>
      </w:r>
      <w:proofErr w:type="spellStart"/>
      <w:r w:rsidRPr="007E40DD">
        <w:rPr>
          <w:bCs/>
          <w:color w:val="000000" w:themeColor="text1"/>
          <w:sz w:val="28"/>
          <w:szCs w:val="28"/>
        </w:rPr>
        <w:t>từ</w:t>
      </w:r>
      <w:proofErr w:type="spellEnd"/>
      <w:r w:rsidRPr="007E40DD">
        <w:rPr>
          <w:bCs/>
          <w:color w:val="000000" w:themeColor="text1"/>
          <w:sz w:val="28"/>
          <w:szCs w:val="28"/>
        </w:rPr>
        <w:t xml:space="preserve"> "</w:t>
      </w:r>
      <w:proofErr w:type="spellStart"/>
      <w:r w:rsidRPr="007E40DD">
        <w:rPr>
          <w:bCs/>
          <w:color w:val="000000" w:themeColor="text1"/>
          <w:sz w:val="28"/>
          <w:szCs w:val="28"/>
        </w:rPr>
        <w:t>Ủy</w:t>
      </w:r>
      <w:proofErr w:type="spellEnd"/>
      <w:r w:rsidRPr="007E40DD">
        <w:rPr>
          <w:bCs/>
          <w:color w:val="000000" w:themeColor="text1"/>
          <w:sz w:val="28"/>
          <w:szCs w:val="28"/>
        </w:rPr>
        <w:t xml:space="preserve"> ban </w:t>
      </w:r>
      <w:proofErr w:type="spellStart"/>
      <w:r w:rsidRPr="007E40DD">
        <w:rPr>
          <w:bCs/>
          <w:color w:val="000000" w:themeColor="text1"/>
          <w:sz w:val="28"/>
          <w:szCs w:val="28"/>
        </w:rPr>
        <w:t>Tiêu</w:t>
      </w:r>
      <w:proofErr w:type="spellEnd"/>
      <w:r w:rsidRPr="007E40DD">
        <w:rPr>
          <w:bCs/>
          <w:color w:val="000000" w:themeColor="text1"/>
          <w:sz w:val="28"/>
          <w:szCs w:val="28"/>
        </w:rPr>
        <w:t xml:space="preserve"> </w:t>
      </w:r>
      <w:proofErr w:type="spellStart"/>
      <w:r w:rsidRPr="007E40DD">
        <w:rPr>
          <w:bCs/>
          <w:color w:val="000000" w:themeColor="text1"/>
          <w:sz w:val="28"/>
          <w:szCs w:val="28"/>
        </w:rPr>
        <w:t>chuẩn</w:t>
      </w:r>
      <w:proofErr w:type="spellEnd"/>
      <w:r w:rsidRPr="007E40DD">
        <w:rPr>
          <w:bCs/>
          <w:color w:val="000000" w:themeColor="text1"/>
          <w:sz w:val="28"/>
          <w:szCs w:val="28"/>
        </w:rPr>
        <w:t xml:space="preserve"> </w:t>
      </w:r>
      <w:proofErr w:type="spellStart"/>
      <w:r w:rsidRPr="007E40DD">
        <w:rPr>
          <w:bCs/>
          <w:color w:val="000000" w:themeColor="text1"/>
          <w:sz w:val="28"/>
          <w:szCs w:val="28"/>
        </w:rPr>
        <w:t>Đo</w:t>
      </w:r>
      <w:proofErr w:type="spellEnd"/>
      <w:r w:rsidRPr="007E40DD">
        <w:rPr>
          <w:bCs/>
          <w:color w:val="000000" w:themeColor="text1"/>
          <w:sz w:val="28"/>
          <w:szCs w:val="28"/>
        </w:rPr>
        <w:t xml:space="preserve"> </w:t>
      </w:r>
      <w:proofErr w:type="spellStart"/>
      <w:r w:rsidRPr="007E40DD">
        <w:rPr>
          <w:bCs/>
          <w:color w:val="000000" w:themeColor="text1"/>
          <w:sz w:val="28"/>
          <w:szCs w:val="28"/>
        </w:rPr>
        <w:t>lường</w:t>
      </w:r>
      <w:proofErr w:type="spellEnd"/>
      <w:r w:rsidRPr="007E40DD">
        <w:rPr>
          <w:bCs/>
          <w:color w:val="000000" w:themeColor="text1"/>
          <w:sz w:val="28"/>
          <w:szCs w:val="28"/>
        </w:rPr>
        <w:t xml:space="preserve"> </w:t>
      </w:r>
      <w:proofErr w:type="spellStart"/>
      <w:r w:rsidRPr="007E40DD">
        <w:rPr>
          <w:bCs/>
          <w:color w:val="000000" w:themeColor="text1"/>
          <w:sz w:val="28"/>
          <w:szCs w:val="28"/>
        </w:rPr>
        <w:t>Chất</w:t>
      </w:r>
      <w:proofErr w:type="spellEnd"/>
      <w:r w:rsidRPr="007E40DD">
        <w:rPr>
          <w:bCs/>
          <w:color w:val="000000" w:themeColor="text1"/>
          <w:sz w:val="28"/>
          <w:szCs w:val="28"/>
        </w:rPr>
        <w:t xml:space="preserve"> </w:t>
      </w:r>
      <w:proofErr w:type="spellStart"/>
      <w:r w:rsidRPr="007E40DD">
        <w:rPr>
          <w:bCs/>
          <w:color w:val="000000" w:themeColor="text1"/>
          <w:sz w:val="28"/>
          <w:szCs w:val="28"/>
        </w:rPr>
        <w:t>lượng</w:t>
      </w:r>
      <w:proofErr w:type="spellEnd"/>
      <w:r w:rsidRPr="007E40DD">
        <w:rPr>
          <w:bCs/>
          <w:color w:val="000000" w:themeColor="text1"/>
          <w:sz w:val="28"/>
          <w:szCs w:val="28"/>
        </w:rPr>
        <w:t xml:space="preserve"> Quốc </w:t>
      </w:r>
      <w:proofErr w:type="spellStart"/>
      <w:r w:rsidRPr="007E40DD">
        <w:rPr>
          <w:bCs/>
          <w:color w:val="000000" w:themeColor="text1"/>
          <w:sz w:val="28"/>
          <w:szCs w:val="28"/>
        </w:rPr>
        <w:t>gia</w:t>
      </w:r>
      <w:proofErr w:type="spellEnd"/>
      <w:r w:rsidRPr="007E40DD">
        <w:rPr>
          <w:bCs/>
          <w:color w:val="000000" w:themeColor="text1"/>
          <w:sz w:val="28"/>
          <w:szCs w:val="28"/>
        </w:rPr>
        <w:t>".</w:t>
      </w:r>
    </w:p>
    <w:p w14:paraId="6D8B382B" w14:textId="33FEF61A" w:rsidR="00D8596A" w:rsidRPr="007E40DD" w:rsidRDefault="00D8596A" w:rsidP="0035326D">
      <w:pPr>
        <w:pStyle w:val="ListParagraph"/>
        <w:ind w:left="0"/>
        <w:contextualSpacing w:val="0"/>
        <w:rPr>
          <w:bCs/>
          <w:color w:val="000000" w:themeColor="text1"/>
          <w:sz w:val="28"/>
          <w:szCs w:val="28"/>
        </w:rPr>
      </w:pPr>
      <w:proofErr w:type="spellStart"/>
      <w:r>
        <w:rPr>
          <w:bCs/>
          <w:color w:val="000000" w:themeColor="text1"/>
          <w:sz w:val="28"/>
          <w:szCs w:val="28"/>
        </w:rPr>
        <w:t>S</w:t>
      </w:r>
      <w:r w:rsidRPr="00D8596A">
        <w:rPr>
          <w:bCs/>
          <w:color w:val="000000" w:themeColor="text1"/>
          <w:sz w:val="28"/>
          <w:szCs w:val="28"/>
        </w:rPr>
        <w:t>ửa</w:t>
      </w:r>
      <w:proofErr w:type="spellEnd"/>
      <w:r w:rsidRPr="00D8596A">
        <w:rPr>
          <w:bCs/>
          <w:color w:val="000000" w:themeColor="text1"/>
          <w:sz w:val="28"/>
          <w:szCs w:val="28"/>
        </w:rPr>
        <w:t xml:space="preserve"> </w:t>
      </w:r>
      <w:proofErr w:type="spellStart"/>
      <w:r w:rsidRPr="00D8596A">
        <w:rPr>
          <w:bCs/>
          <w:color w:val="000000" w:themeColor="text1"/>
          <w:sz w:val="28"/>
          <w:szCs w:val="28"/>
        </w:rPr>
        <w:t>cụm</w:t>
      </w:r>
      <w:proofErr w:type="spellEnd"/>
      <w:r w:rsidRPr="00D8596A">
        <w:rPr>
          <w:bCs/>
          <w:color w:val="000000" w:themeColor="text1"/>
          <w:sz w:val="28"/>
          <w:szCs w:val="28"/>
        </w:rPr>
        <w:t xml:space="preserve"> </w:t>
      </w:r>
      <w:proofErr w:type="spellStart"/>
      <w:r w:rsidRPr="00D8596A">
        <w:rPr>
          <w:bCs/>
          <w:color w:val="000000" w:themeColor="text1"/>
          <w:sz w:val="28"/>
          <w:szCs w:val="28"/>
        </w:rPr>
        <w:t>từ</w:t>
      </w:r>
      <w:proofErr w:type="spellEnd"/>
      <w:r w:rsidRPr="00D8596A">
        <w:rPr>
          <w:bCs/>
          <w:color w:val="000000" w:themeColor="text1"/>
          <w:sz w:val="28"/>
          <w:szCs w:val="28"/>
        </w:rPr>
        <w:t xml:space="preserve"> “</w:t>
      </w:r>
      <w:proofErr w:type="spellStart"/>
      <w:r w:rsidRPr="00D8596A">
        <w:rPr>
          <w:bCs/>
          <w:color w:val="000000" w:themeColor="text1"/>
          <w:sz w:val="28"/>
          <w:szCs w:val="28"/>
        </w:rPr>
        <w:t>Vụ</w:t>
      </w:r>
      <w:proofErr w:type="spellEnd"/>
      <w:r w:rsidRPr="00D8596A">
        <w:rPr>
          <w:bCs/>
          <w:color w:val="000000" w:themeColor="text1"/>
          <w:sz w:val="28"/>
          <w:szCs w:val="28"/>
        </w:rPr>
        <w:t xml:space="preserve"> </w:t>
      </w:r>
      <w:proofErr w:type="spellStart"/>
      <w:r w:rsidRPr="00D8596A">
        <w:rPr>
          <w:bCs/>
          <w:color w:val="000000" w:themeColor="text1"/>
          <w:sz w:val="28"/>
          <w:szCs w:val="28"/>
        </w:rPr>
        <w:t>trưởng</w:t>
      </w:r>
      <w:proofErr w:type="spellEnd"/>
      <w:r w:rsidRPr="00D8596A">
        <w:rPr>
          <w:bCs/>
          <w:color w:val="000000" w:themeColor="text1"/>
          <w:sz w:val="28"/>
          <w:szCs w:val="28"/>
        </w:rPr>
        <w:t xml:space="preserve"> </w:t>
      </w:r>
      <w:proofErr w:type="spellStart"/>
      <w:r w:rsidRPr="00D8596A">
        <w:rPr>
          <w:bCs/>
          <w:color w:val="000000" w:themeColor="text1"/>
          <w:sz w:val="28"/>
          <w:szCs w:val="28"/>
        </w:rPr>
        <w:t>Vụ</w:t>
      </w:r>
      <w:proofErr w:type="spellEnd"/>
      <w:r w:rsidRPr="00D8596A">
        <w:rPr>
          <w:bCs/>
          <w:color w:val="000000" w:themeColor="text1"/>
          <w:sz w:val="28"/>
          <w:szCs w:val="28"/>
        </w:rPr>
        <w:t xml:space="preserve"> </w:t>
      </w:r>
      <w:proofErr w:type="spellStart"/>
      <w:r w:rsidRPr="00D8596A">
        <w:rPr>
          <w:bCs/>
          <w:color w:val="000000" w:themeColor="text1"/>
          <w:sz w:val="28"/>
          <w:szCs w:val="28"/>
        </w:rPr>
        <w:t>Đánh</w:t>
      </w:r>
      <w:proofErr w:type="spellEnd"/>
      <w:r w:rsidRPr="00D8596A">
        <w:rPr>
          <w:bCs/>
          <w:color w:val="000000" w:themeColor="text1"/>
          <w:sz w:val="28"/>
          <w:szCs w:val="28"/>
        </w:rPr>
        <w:t xml:space="preserve"> </w:t>
      </w:r>
      <w:proofErr w:type="spellStart"/>
      <w:r w:rsidRPr="00D8596A">
        <w:rPr>
          <w:bCs/>
          <w:color w:val="000000" w:themeColor="text1"/>
          <w:sz w:val="28"/>
          <w:szCs w:val="28"/>
        </w:rPr>
        <w:t>giá</w:t>
      </w:r>
      <w:proofErr w:type="spellEnd"/>
      <w:r w:rsidRPr="00D8596A">
        <w:rPr>
          <w:bCs/>
          <w:color w:val="000000" w:themeColor="text1"/>
          <w:sz w:val="28"/>
          <w:szCs w:val="28"/>
        </w:rPr>
        <w:t xml:space="preserve"> </w:t>
      </w:r>
      <w:proofErr w:type="spellStart"/>
      <w:r w:rsidRPr="00D8596A">
        <w:rPr>
          <w:bCs/>
          <w:color w:val="000000" w:themeColor="text1"/>
          <w:sz w:val="28"/>
          <w:szCs w:val="28"/>
        </w:rPr>
        <w:t>hợp</w:t>
      </w:r>
      <w:proofErr w:type="spellEnd"/>
      <w:r w:rsidRPr="00D8596A">
        <w:rPr>
          <w:bCs/>
          <w:color w:val="000000" w:themeColor="text1"/>
          <w:sz w:val="28"/>
          <w:szCs w:val="28"/>
        </w:rPr>
        <w:t xml:space="preserve"> </w:t>
      </w:r>
      <w:proofErr w:type="spellStart"/>
      <w:r w:rsidRPr="00D8596A">
        <w:rPr>
          <w:bCs/>
          <w:color w:val="000000" w:themeColor="text1"/>
          <w:sz w:val="28"/>
          <w:szCs w:val="28"/>
        </w:rPr>
        <w:t>chuẩn</w:t>
      </w:r>
      <w:proofErr w:type="spellEnd"/>
      <w:r w:rsidRPr="00D8596A">
        <w:rPr>
          <w:bCs/>
          <w:color w:val="000000" w:themeColor="text1"/>
          <w:sz w:val="28"/>
          <w:szCs w:val="28"/>
        </w:rPr>
        <w:t xml:space="preserve"> </w:t>
      </w:r>
      <w:proofErr w:type="spellStart"/>
      <w:r w:rsidRPr="00D8596A">
        <w:rPr>
          <w:bCs/>
          <w:color w:val="000000" w:themeColor="text1"/>
          <w:sz w:val="28"/>
          <w:szCs w:val="28"/>
        </w:rPr>
        <w:t>và</w:t>
      </w:r>
      <w:proofErr w:type="spellEnd"/>
      <w:r w:rsidRPr="00D8596A">
        <w:rPr>
          <w:bCs/>
          <w:color w:val="000000" w:themeColor="text1"/>
          <w:sz w:val="28"/>
          <w:szCs w:val="28"/>
        </w:rPr>
        <w:t xml:space="preserve"> </w:t>
      </w:r>
      <w:proofErr w:type="spellStart"/>
      <w:r w:rsidRPr="00D8596A">
        <w:rPr>
          <w:bCs/>
          <w:color w:val="000000" w:themeColor="text1"/>
          <w:sz w:val="28"/>
          <w:szCs w:val="28"/>
        </w:rPr>
        <w:t>hợp</w:t>
      </w:r>
      <w:proofErr w:type="spellEnd"/>
      <w:r w:rsidRPr="00D8596A">
        <w:rPr>
          <w:bCs/>
          <w:color w:val="000000" w:themeColor="text1"/>
          <w:sz w:val="28"/>
          <w:szCs w:val="28"/>
        </w:rPr>
        <w:t xml:space="preserve"> </w:t>
      </w:r>
      <w:proofErr w:type="spellStart"/>
      <w:r w:rsidRPr="00D8596A">
        <w:rPr>
          <w:bCs/>
          <w:color w:val="000000" w:themeColor="text1"/>
          <w:sz w:val="28"/>
          <w:szCs w:val="28"/>
        </w:rPr>
        <w:t>quy</w:t>
      </w:r>
      <w:proofErr w:type="spellEnd"/>
      <w:r w:rsidRPr="00D8596A">
        <w:rPr>
          <w:bCs/>
          <w:color w:val="000000" w:themeColor="text1"/>
          <w:sz w:val="28"/>
          <w:szCs w:val="28"/>
        </w:rPr>
        <w:t xml:space="preserve">” </w:t>
      </w:r>
      <w:proofErr w:type="spellStart"/>
      <w:r w:rsidRPr="00D8596A">
        <w:rPr>
          <w:bCs/>
          <w:color w:val="000000" w:themeColor="text1"/>
          <w:sz w:val="28"/>
          <w:szCs w:val="28"/>
        </w:rPr>
        <w:t>thành</w:t>
      </w:r>
      <w:proofErr w:type="spellEnd"/>
      <w:r w:rsidRPr="00D8596A">
        <w:rPr>
          <w:bCs/>
          <w:color w:val="000000" w:themeColor="text1"/>
          <w:sz w:val="28"/>
          <w:szCs w:val="28"/>
        </w:rPr>
        <w:t xml:space="preserve"> </w:t>
      </w:r>
      <w:proofErr w:type="spellStart"/>
      <w:r w:rsidRPr="00D8596A">
        <w:rPr>
          <w:bCs/>
          <w:color w:val="000000" w:themeColor="text1"/>
          <w:sz w:val="28"/>
          <w:szCs w:val="28"/>
        </w:rPr>
        <w:t>cụm</w:t>
      </w:r>
      <w:proofErr w:type="spellEnd"/>
      <w:r w:rsidRPr="00D8596A">
        <w:rPr>
          <w:bCs/>
          <w:color w:val="000000" w:themeColor="text1"/>
          <w:sz w:val="28"/>
          <w:szCs w:val="28"/>
        </w:rPr>
        <w:t xml:space="preserve"> </w:t>
      </w:r>
      <w:proofErr w:type="spellStart"/>
      <w:r w:rsidRPr="00D8596A">
        <w:rPr>
          <w:bCs/>
          <w:color w:val="000000" w:themeColor="text1"/>
          <w:sz w:val="28"/>
          <w:szCs w:val="28"/>
        </w:rPr>
        <w:t>từ</w:t>
      </w:r>
      <w:proofErr w:type="spellEnd"/>
      <w:r w:rsidRPr="00D8596A">
        <w:rPr>
          <w:bCs/>
          <w:color w:val="000000" w:themeColor="text1"/>
          <w:sz w:val="28"/>
          <w:szCs w:val="28"/>
        </w:rPr>
        <w:t xml:space="preserve"> “</w:t>
      </w:r>
      <w:proofErr w:type="spellStart"/>
      <w:r w:rsidRPr="00D8596A">
        <w:rPr>
          <w:bCs/>
          <w:color w:val="000000" w:themeColor="text1"/>
          <w:sz w:val="28"/>
          <w:szCs w:val="28"/>
        </w:rPr>
        <w:t>Trưởng</w:t>
      </w:r>
      <w:proofErr w:type="spellEnd"/>
      <w:r w:rsidRPr="00D8596A">
        <w:rPr>
          <w:bCs/>
          <w:color w:val="000000" w:themeColor="text1"/>
          <w:sz w:val="28"/>
          <w:szCs w:val="28"/>
        </w:rPr>
        <w:t xml:space="preserve"> ban </w:t>
      </w:r>
      <w:proofErr w:type="spellStart"/>
      <w:r w:rsidRPr="00D8596A">
        <w:rPr>
          <w:bCs/>
          <w:color w:val="000000" w:themeColor="text1"/>
          <w:sz w:val="28"/>
          <w:szCs w:val="28"/>
        </w:rPr>
        <w:t>Ban</w:t>
      </w:r>
      <w:proofErr w:type="spellEnd"/>
      <w:r w:rsidRPr="00D8596A">
        <w:rPr>
          <w:bCs/>
          <w:color w:val="000000" w:themeColor="text1"/>
          <w:sz w:val="28"/>
          <w:szCs w:val="28"/>
        </w:rPr>
        <w:t xml:space="preserve"> Quản </w:t>
      </w:r>
      <w:proofErr w:type="spellStart"/>
      <w:r w:rsidRPr="00D8596A">
        <w:rPr>
          <w:bCs/>
          <w:color w:val="000000" w:themeColor="text1"/>
          <w:sz w:val="28"/>
          <w:szCs w:val="28"/>
        </w:rPr>
        <w:t>lý</w:t>
      </w:r>
      <w:proofErr w:type="spellEnd"/>
      <w:r w:rsidRPr="00D8596A">
        <w:rPr>
          <w:bCs/>
          <w:color w:val="000000" w:themeColor="text1"/>
          <w:sz w:val="28"/>
          <w:szCs w:val="28"/>
        </w:rPr>
        <w:t xml:space="preserve"> </w:t>
      </w:r>
      <w:proofErr w:type="spellStart"/>
      <w:r w:rsidRPr="00D8596A">
        <w:rPr>
          <w:bCs/>
          <w:color w:val="000000" w:themeColor="text1"/>
          <w:sz w:val="28"/>
          <w:szCs w:val="28"/>
        </w:rPr>
        <w:t>chất</w:t>
      </w:r>
      <w:proofErr w:type="spellEnd"/>
      <w:r w:rsidRPr="00D8596A">
        <w:rPr>
          <w:bCs/>
          <w:color w:val="000000" w:themeColor="text1"/>
          <w:sz w:val="28"/>
          <w:szCs w:val="28"/>
        </w:rPr>
        <w:t xml:space="preserve"> </w:t>
      </w:r>
      <w:proofErr w:type="spellStart"/>
      <w:r w:rsidRPr="00D8596A">
        <w:rPr>
          <w:bCs/>
          <w:color w:val="000000" w:themeColor="text1"/>
          <w:sz w:val="28"/>
          <w:szCs w:val="28"/>
        </w:rPr>
        <w:t>lượng</w:t>
      </w:r>
      <w:proofErr w:type="spellEnd"/>
      <w:r w:rsidRPr="00D8596A">
        <w:rPr>
          <w:bCs/>
          <w:color w:val="000000" w:themeColor="text1"/>
          <w:sz w:val="28"/>
          <w:szCs w:val="28"/>
        </w:rPr>
        <w:t xml:space="preserve"> </w:t>
      </w:r>
      <w:proofErr w:type="spellStart"/>
      <w:r w:rsidRPr="00D8596A">
        <w:rPr>
          <w:bCs/>
          <w:color w:val="000000" w:themeColor="text1"/>
          <w:sz w:val="28"/>
          <w:szCs w:val="28"/>
        </w:rPr>
        <w:t>và</w:t>
      </w:r>
      <w:proofErr w:type="spellEnd"/>
      <w:r w:rsidRPr="00D8596A">
        <w:rPr>
          <w:bCs/>
          <w:color w:val="000000" w:themeColor="text1"/>
          <w:sz w:val="28"/>
          <w:szCs w:val="28"/>
        </w:rPr>
        <w:t xml:space="preserve"> </w:t>
      </w:r>
      <w:proofErr w:type="spellStart"/>
      <w:r w:rsidRPr="00D8596A">
        <w:rPr>
          <w:bCs/>
          <w:color w:val="000000" w:themeColor="text1"/>
          <w:sz w:val="28"/>
          <w:szCs w:val="28"/>
        </w:rPr>
        <w:t>Đánh</w:t>
      </w:r>
      <w:proofErr w:type="spellEnd"/>
      <w:r w:rsidRPr="00D8596A">
        <w:rPr>
          <w:bCs/>
          <w:color w:val="000000" w:themeColor="text1"/>
          <w:sz w:val="28"/>
          <w:szCs w:val="28"/>
        </w:rPr>
        <w:t xml:space="preserve"> </w:t>
      </w:r>
      <w:proofErr w:type="spellStart"/>
      <w:r w:rsidRPr="00D8596A">
        <w:rPr>
          <w:bCs/>
          <w:color w:val="000000" w:themeColor="text1"/>
          <w:sz w:val="28"/>
          <w:szCs w:val="28"/>
        </w:rPr>
        <w:t>giá</w:t>
      </w:r>
      <w:proofErr w:type="spellEnd"/>
      <w:r w:rsidRPr="00D8596A">
        <w:rPr>
          <w:bCs/>
          <w:color w:val="000000" w:themeColor="text1"/>
          <w:sz w:val="28"/>
          <w:szCs w:val="28"/>
        </w:rPr>
        <w:t xml:space="preserve"> </w:t>
      </w:r>
      <w:proofErr w:type="spellStart"/>
      <w:r w:rsidRPr="00D8596A">
        <w:rPr>
          <w:bCs/>
          <w:color w:val="000000" w:themeColor="text1"/>
          <w:sz w:val="28"/>
          <w:szCs w:val="28"/>
        </w:rPr>
        <w:t>sự</w:t>
      </w:r>
      <w:proofErr w:type="spellEnd"/>
      <w:r w:rsidRPr="00D8596A">
        <w:rPr>
          <w:bCs/>
          <w:color w:val="000000" w:themeColor="text1"/>
          <w:sz w:val="28"/>
          <w:szCs w:val="28"/>
        </w:rPr>
        <w:t xml:space="preserve"> </w:t>
      </w:r>
      <w:proofErr w:type="spellStart"/>
      <w:r w:rsidRPr="00D8596A">
        <w:rPr>
          <w:bCs/>
          <w:color w:val="000000" w:themeColor="text1"/>
          <w:sz w:val="28"/>
          <w:szCs w:val="28"/>
        </w:rPr>
        <w:t>phù</w:t>
      </w:r>
      <w:proofErr w:type="spellEnd"/>
      <w:r w:rsidRPr="00D8596A">
        <w:rPr>
          <w:bCs/>
          <w:color w:val="000000" w:themeColor="text1"/>
          <w:sz w:val="28"/>
          <w:szCs w:val="28"/>
        </w:rPr>
        <w:t xml:space="preserve"> </w:t>
      </w:r>
      <w:proofErr w:type="spellStart"/>
      <w:r w:rsidRPr="00D8596A">
        <w:rPr>
          <w:bCs/>
          <w:color w:val="000000" w:themeColor="text1"/>
          <w:sz w:val="28"/>
          <w:szCs w:val="28"/>
        </w:rPr>
        <w:t>hợp</w:t>
      </w:r>
      <w:proofErr w:type="spellEnd"/>
      <w:r w:rsidRPr="00D8596A">
        <w:rPr>
          <w:bCs/>
          <w:color w:val="000000" w:themeColor="text1"/>
          <w:sz w:val="28"/>
          <w:szCs w:val="28"/>
        </w:rPr>
        <w:t>”.</w:t>
      </w:r>
    </w:p>
    <w:p w14:paraId="0B5F2F2F" w14:textId="77777777" w:rsidR="00D95B35" w:rsidRDefault="00CE0507" w:rsidP="0035326D">
      <w:pPr>
        <w:pStyle w:val="ListParagraph"/>
        <w:ind w:left="0"/>
        <w:contextualSpacing w:val="0"/>
        <w:rPr>
          <w:bCs/>
          <w:color w:val="000000" w:themeColor="text1"/>
          <w:sz w:val="28"/>
          <w:szCs w:val="28"/>
        </w:rPr>
      </w:pPr>
      <w:r>
        <w:rPr>
          <w:bCs/>
          <w:color w:val="000000" w:themeColor="text1"/>
          <w:sz w:val="28"/>
          <w:szCs w:val="28"/>
        </w:rPr>
        <w:t xml:space="preserve">- </w:t>
      </w:r>
      <w:proofErr w:type="spellStart"/>
      <w:r>
        <w:rPr>
          <w:bCs/>
          <w:color w:val="000000" w:themeColor="text1"/>
          <w:sz w:val="28"/>
          <w:szCs w:val="28"/>
        </w:rPr>
        <w:t>Sửa</w:t>
      </w:r>
      <w:proofErr w:type="spellEnd"/>
      <w:r>
        <w:rPr>
          <w:bCs/>
          <w:color w:val="000000" w:themeColor="text1"/>
          <w:sz w:val="28"/>
          <w:szCs w:val="28"/>
        </w:rPr>
        <w:t xml:space="preserve"> </w:t>
      </w:r>
      <w:proofErr w:type="spellStart"/>
      <w:r>
        <w:rPr>
          <w:bCs/>
          <w:color w:val="000000" w:themeColor="text1"/>
          <w:sz w:val="28"/>
          <w:szCs w:val="28"/>
        </w:rPr>
        <w:t>đổi</w:t>
      </w:r>
      <w:proofErr w:type="spellEnd"/>
      <w:r w:rsidRPr="0096468F">
        <w:rPr>
          <w:bCs/>
          <w:color w:val="000000" w:themeColor="text1"/>
          <w:sz w:val="28"/>
          <w:szCs w:val="28"/>
        </w:rPr>
        <w:t xml:space="preserve"> </w:t>
      </w:r>
      <w:proofErr w:type="spellStart"/>
      <w:r w:rsidRPr="0096468F">
        <w:rPr>
          <w:bCs/>
          <w:color w:val="000000" w:themeColor="text1"/>
          <w:sz w:val="28"/>
          <w:szCs w:val="28"/>
        </w:rPr>
        <w:t>phần</w:t>
      </w:r>
      <w:proofErr w:type="spellEnd"/>
      <w:r w:rsidRPr="0096468F">
        <w:rPr>
          <w:bCs/>
          <w:color w:val="000000" w:themeColor="text1"/>
          <w:sz w:val="28"/>
          <w:szCs w:val="28"/>
        </w:rPr>
        <w:t xml:space="preserve"> </w:t>
      </w:r>
      <w:proofErr w:type="spellStart"/>
      <w:r>
        <w:rPr>
          <w:bCs/>
          <w:color w:val="000000" w:themeColor="text1"/>
          <w:sz w:val="28"/>
          <w:szCs w:val="28"/>
        </w:rPr>
        <w:t>thẩm</w:t>
      </w:r>
      <w:proofErr w:type="spellEnd"/>
      <w:r>
        <w:rPr>
          <w:bCs/>
          <w:color w:val="000000" w:themeColor="text1"/>
          <w:sz w:val="28"/>
          <w:szCs w:val="28"/>
        </w:rPr>
        <w:t xml:space="preserve"> </w:t>
      </w:r>
      <w:proofErr w:type="spellStart"/>
      <w:r>
        <w:rPr>
          <w:bCs/>
          <w:color w:val="000000" w:themeColor="text1"/>
          <w:sz w:val="28"/>
          <w:szCs w:val="28"/>
        </w:rPr>
        <w:t>quyền</w:t>
      </w:r>
      <w:proofErr w:type="spellEnd"/>
      <w:r>
        <w:rPr>
          <w:bCs/>
          <w:color w:val="000000" w:themeColor="text1"/>
          <w:sz w:val="28"/>
          <w:szCs w:val="28"/>
        </w:rPr>
        <w:t xml:space="preserve"> </w:t>
      </w:r>
      <w:proofErr w:type="spellStart"/>
      <w:r>
        <w:rPr>
          <w:bCs/>
          <w:color w:val="000000" w:themeColor="text1"/>
          <w:sz w:val="28"/>
          <w:szCs w:val="28"/>
        </w:rPr>
        <w:t>ký</w:t>
      </w:r>
      <w:proofErr w:type="spellEnd"/>
      <w:r>
        <w:rPr>
          <w:bCs/>
          <w:color w:val="000000" w:themeColor="text1"/>
          <w:sz w:val="28"/>
          <w:szCs w:val="28"/>
        </w:rPr>
        <w:t xml:space="preserve"> </w:t>
      </w:r>
      <w:proofErr w:type="spellStart"/>
      <w:r>
        <w:rPr>
          <w:bCs/>
          <w:color w:val="000000" w:themeColor="text1"/>
          <w:sz w:val="28"/>
          <w:szCs w:val="28"/>
        </w:rPr>
        <w:t>của</w:t>
      </w:r>
      <w:proofErr w:type="spellEnd"/>
      <w:r>
        <w:rPr>
          <w:bCs/>
          <w:color w:val="000000" w:themeColor="text1"/>
          <w:sz w:val="28"/>
          <w:szCs w:val="28"/>
        </w:rPr>
        <w:t xml:space="preserve"> </w:t>
      </w:r>
      <w:proofErr w:type="spellStart"/>
      <w:r>
        <w:rPr>
          <w:bCs/>
          <w:color w:val="000000" w:themeColor="text1"/>
          <w:sz w:val="28"/>
          <w:szCs w:val="28"/>
        </w:rPr>
        <w:t>cơ</w:t>
      </w:r>
      <w:proofErr w:type="spellEnd"/>
      <w:r>
        <w:rPr>
          <w:bCs/>
          <w:color w:val="000000" w:themeColor="text1"/>
          <w:sz w:val="28"/>
          <w:szCs w:val="28"/>
        </w:rPr>
        <w:t xml:space="preserve"> </w:t>
      </w:r>
      <w:proofErr w:type="spellStart"/>
      <w:r>
        <w:rPr>
          <w:bCs/>
          <w:color w:val="000000" w:themeColor="text1"/>
          <w:sz w:val="28"/>
          <w:szCs w:val="28"/>
        </w:rPr>
        <w:t>quan</w:t>
      </w:r>
      <w:proofErr w:type="spellEnd"/>
      <w:r>
        <w:rPr>
          <w:bCs/>
          <w:color w:val="000000" w:themeColor="text1"/>
          <w:sz w:val="28"/>
          <w:szCs w:val="28"/>
        </w:rPr>
        <w:t xml:space="preserve"> </w:t>
      </w:r>
      <w:r w:rsidR="00D95B35">
        <w:rPr>
          <w:bCs/>
          <w:color w:val="000000" w:themeColor="text1"/>
          <w:sz w:val="28"/>
          <w:szCs w:val="28"/>
        </w:rPr>
        <w:t xml:space="preserve">ban </w:t>
      </w:r>
      <w:proofErr w:type="spellStart"/>
      <w:r w:rsidR="00D95B35">
        <w:rPr>
          <w:bCs/>
          <w:color w:val="000000" w:themeColor="text1"/>
          <w:sz w:val="28"/>
          <w:szCs w:val="28"/>
        </w:rPr>
        <w:t>hành</w:t>
      </w:r>
      <w:proofErr w:type="spellEnd"/>
      <w:r w:rsidR="00D95B35">
        <w:rPr>
          <w:bCs/>
          <w:color w:val="000000" w:themeColor="text1"/>
          <w:sz w:val="28"/>
          <w:szCs w:val="28"/>
        </w:rPr>
        <w:t xml:space="preserve"> </w:t>
      </w:r>
      <w:proofErr w:type="spellStart"/>
      <w:r w:rsidR="00D95B35">
        <w:rPr>
          <w:bCs/>
          <w:color w:val="000000" w:themeColor="text1"/>
          <w:sz w:val="28"/>
          <w:szCs w:val="28"/>
        </w:rPr>
        <w:t>Giấy</w:t>
      </w:r>
      <w:proofErr w:type="spellEnd"/>
      <w:r w:rsidR="00D95B35">
        <w:rPr>
          <w:bCs/>
          <w:color w:val="000000" w:themeColor="text1"/>
          <w:sz w:val="28"/>
          <w:szCs w:val="28"/>
        </w:rPr>
        <w:t xml:space="preserve"> </w:t>
      </w:r>
      <w:proofErr w:type="spellStart"/>
      <w:r w:rsidR="00D95B35">
        <w:rPr>
          <w:bCs/>
          <w:color w:val="000000" w:themeColor="text1"/>
          <w:sz w:val="28"/>
          <w:szCs w:val="28"/>
        </w:rPr>
        <w:t>xác</w:t>
      </w:r>
      <w:proofErr w:type="spellEnd"/>
      <w:r w:rsidR="00D95B35">
        <w:rPr>
          <w:bCs/>
          <w:color w:val="000000" w:themeColor="text1"/>
          <w:sz w:val="28"/>
          <w:szCs w:val="28"/>
        </w:rPr>
        <w:t xml:space="preserve"> </w:t>
      </w:r>
      <w:proofErr w:type="spellStart"/>
      <w:r w:rsidR="00D95B35">
        <w:rPr>
          <w:bCs/>
          <w:color w:val="000000" w:themeColor="text1"/>
          <w:sz w:val="28"/>
          <w:szCs w:val="28"/>
        </w:rPr>
        <w:t>nhận</w:t>
      </w:r>
      <w:proofErr w:type="spellEnd"/>
      <w:r w:rsidR="00D95B35">
        <w:rPr>
          <w:bCs/>
          <w:color w:val="000000" w:themeColor="text1"/>
          <w:sz w:val="28"/>
          <w:szCs w:val="28"/>
        </w:rPr>
        <w:t xml:space="preserve"> </w:t>
      </w:r>
      <w:proofErr w:type="spellStart"/>
      <w:r w:rsidR="00D95B35">
        <w:rPr>
          <w:bCs/>
          <w:color w:val="000000" w:themeColor="text1"/>
          <w:sz w:val="28"/>
          <w:szCs w:val="28"/>
        </w:rPr>
        <w:t>như</w:t>
      </w:r>
      <w:proofErr w:type="spellEnd"/>
      <w:r w:rsidR="00D95B35">
        <w:rPr>
          <w:bCs/>
          <w:color w:val="000000" w:themeColor="text1"/>
          <w:sz w:val="28"/>
          <w:szCs w:val="28"/>
        </w:rPr>
        <w:t xml:space="preserve"> </w:t>
      </w:r>
      <w:proofErr w:type="spellStart"/>
      <w:r w:rsidR="00D95B35">
        <w:rPr>
          <w:bCs/>
          <w:color w:val="000000" w:themeColor="text1"/>
          <w:sz w:val="28"/>
          <w:szCs w:val="28"/>
        </w:rPr>
        <w:t>sau</w:t>
      </w:r>
      <w:proofErr w:type="spellEnd"/>
      <w:r w:rsidR="00D95B35">
        <w:rPr>
          <w:bCs/>
          <w:color w:val="000000" w:themeColor="text1"/>
          <w:sz w:val="28"/>
          <w:szCs w:val="28"/>
        </w:rPr>
        <w:t xml:space="preserve">: </w:t>
      </w:r>
    </w:p>
    <w:p w14:paraId="77AE0F1D" w14:textId="77777777" w:rsidR="00D20AC5" w:rsidRDefault="00D95B35" w:rsidP="0035326D">
      <w:pPr>
        <w:pStyle w:val="ListParagraph"/>
        <w:ind w:left="0"/>
        <w:contextualSpacing w:val="0"/>
        <w:rPr>
          <w:bCs/>
          <w:color w:val="000000" w:themeColor="text1"/>
          <w:sz w:val="28"/>
          <w:szCs w:val="28"/>
        </w:rPr>
      </w:pPr>
      <w:proofErr w:type="spellStart"/>
      <w:r w:rsidRPr="007E40DD">
        <w:rPr>
          <w:bCs/>
          <w:color w:val="000000" w:themeColor="text1"/>
          <w:sz w:val="28"/>
          <w:szCs w:val="28"/>
        </w:rPr>
        <w:t>Sửa</w:t>
      </w:r>
      <w:proofErr w:type="spellEnd"/>
      <w:r w:rsidRPr="007E40DD">
        <w:rPr>
          <w:bCs/>
          <w:color w:val="000000" w:themeColor="text1"/>
          <w:sz w:val="28"/>
          <w:szCs w:val="28"/>
        </w:rPr>
        <w:t xml:space="preserve"> </w:t>
      </w:r>
      <w:proofErr w:type="spellStart"/>
      <w:r w:rsidRPr="007E40DD">
        <w:rPr>
          <w:bCs/>
          <w:color w:val="000000" w:themeColor="text1"/>
          <w:sz w:val="28"/>
          <w:szCs w:val="28"/>
        </w:rPr>
        <w:t>cụm</w:t>
      </w:r>
      <w:proofErr w:type="spellEnd"/>
      <w:r w:rsidRPr="007E40DD">
        <w:rPr>
          <w:bCs/>
          <w:color w:val="000000" w:themeColor="text1"/>
          <w:sz w:val="28"/>
          <w:szCs w:val="28"/>
        </w:rPr>
        <w:t xml:space="preserve"> </w:t>
      </w:r>
      <w:proofErr w:type="spellStart"/>
      <w:r w:rsidRPr="007E40DD">
        <w:rPr>
          <w:bCs/>
          <w:color w:val="000000" w:themeColor="text1"/>
          <w:sz w:val="28"/>
          <w:szCs w:val="28"/>
        </w:rPr>
        <w:t>từ</w:t>
      </w:r>
      <w:proofErr w:type="spellEnd"/>
      <w:r w:rsidRPr="007E40DD">
        <w:rPr>
          <w:bCs/>
          <w:color w:val="000000" w:themeColor="text1"/>
          <w:sz w:val="28"/>
          <w:szCs w:val="28"/>
        </w:rPr>
        <w:t xml:space="preserve"> "</w:t>
      </w:r>
      <w:proofErr w:type="spellStart"/>
      <w:r w:rsidRPr="007E40DD">
        <w:rPr>
          <w:bCs/>
          <w:color w:val="000000" w:themeColor="text1"/>
          <w:sz w:val="28"/>
          <w:szCs w:val="28"/>
        </w:rPr>
        <w:t>Tổng</w:t>
      </w:r>
      <w:proofErr w:type="spellEnd"/>
      <w:r w:rsidRPr="007E40DD">
        <w:rPr>
          <w:bCs/>
          <w:color w:val="000000" w:themeColor="text1"/>
          <w:sz w:val="28"/>
          <w:szCs w:val="28"/>
        </w:rPr>
        <w:t xml:space="preserve"> </w:t>
      </w:r>
      <w:proofErr w:type="spellStart"/>
      <w:r w:rsidRPr="007E40DD">
        <w:rPr>
          <w:bCs/>
          <w:color w:val="000000" w:themeColor="text1"/>
          <w:sz w:val="28"/>
          <w:szCs w:val="28"/>
        </w:rPr>
        <w:t>cục</w:t>
      </w:r>
      <w:proofErr w:type="spellEnd"/>
      <w:r w:rsidRPr="007E40DD">
        <w:rPr>
          <w:bCs/>
          <w:color w:val="000000" w:themeColor="text1"/>
          <w:sz w:val="28"/>
          <w:szCs w:val="28"/>
        </w:rPr>
        <w:t xml:space="preserve"> </w:t>
      </w:r>
      <w:proofErr w:type="spellStart"/>
      <w:r>
        <w:rPr>
          <w:bCs/>
          <w:color w:val="000000" w:themeColor="text1"/>
          <w:sz w:val="28"/>
          <w:szCs w:val="28"/>
        </w:rPr>
        <w:t>trưởng</w:t>
      </w:r>
      <w:proofErr w:type="spellEnd"/>
      <w:r>
        <w:rPr>
          <w:bCs/>
          <w:color w:val="000000" w:themeColor="text1"/>
          <w:sz w:val="28"/>
          <w:szCs w:val="28"/>
        </w:rPr>
        <w:t xml:space="preserve">" </w:t>
      </w:r>
      <w:proofErr w:type="spellStart"/>
      <w:r>
        <w:rPr>
          <w:bCs/>
          <w:color w:val="000000" w:themeColor="text1"/>
          <w:sz w:val="28"/>
          <w:szCs w:val="28"/>
        </w:rPr>
        <w:t>thành</w:t>
      </w:r>
      <w:proofErr w:type="spellEnd"/>
      <w:r>
        <w:rPr>
          <w:bCs/>
          <w:color w:val="000000" w:themeColor="text1"/>
          <w:sz w:val="28"/>
          <w:szCs w:val="28"/>
        </w:rPr>
        <w:t xml:space="preserve"> </w:t>
      </w:r>
      <w:proofErr w:type="spellStart"/>
      <w:r>
        <w:rPr>
          <w:bCs/>
          <w:color w:val="000000" w:themeColor="text1"/>
          <w:sz w:val="28"/>
          <w:szCs w:val="28"/>
        </w:rPr>
        <w:t>cụm</w:t>
      </w:r>
      <w:proofErr w:type="spellEnd"/>
      <w:r>
        <w:rPr>
          <w:bCs/>
          <w:color w:val="000000" w:themeColor="text1"/>
          <w:sz w:val="28"/>
          <w:szCs w:val="28"/>
        </w:rPr>
        <w:t xml:space="preserve"> </w:t>
      </w:r>
      <w:proofErr w:type="spellStart"/>
      <w:r>
        <w:rPr>
          <w:bCs/>
          <w:color w:val="000000" w:themeColor="text1"/>
          <w:sz w:val="28"/>
          <w:szCs w:val="28"/>
        </w:rPr>
        <w:t>từ</w:t>
      </w:r>
      <w:proofErr w:type="spellEnd"/>
      <w:r>
        <w:rPr>
          <w:bCs/>
          <w:color w:val="000000" w:themeColor="text1"/>
          <w:sz w:val="28"/>
          <w:szCs w:val="28"/>
        </w:rPr>
        <w:t xml:space="preserve"> "</w:t>
      </w:r>
      <w:proofErr w:type="spellStart"/>
      <w:r>
        <w:rPr>
          <w:bCs/>
          <w:color w:val="000000" w:themeColor="text1"/>
          <w:sz w:val="28"/>
          <w:szCs w:val="28"/>
        </w:rPr>
        <w:t>Chủ</w:t>
      </w:r>
      <w:proofErr w:type="spellEnd"/>
      <w:r>
        <w:rPr>
          <w:bCs/>
          <w:color w:val="000000" w:themeColor="text1"/>
          <w:sz w:val="28"/>
          <w:szCs w:val="28"/>
        </w:rPr>
        <w:t xml:space="preserve"> </w:t>
      </w:r>
      <w:proofErr w:type="spellStart"/>
      <w:r>
        <w:rPr>
          <w:bCs/>
          <w:color w:val="000000" w:themeColor="text1"/>
          <w:sz w:val="28"/>
          <w:szCs w:val="28"/>
        </w:rPr>
        <w:t>tịch</w:t>
      </w:r>
      <w:proofErr w:type="spellEnd"/>
      <w:r>
        <w:rPr>
          <w:bCs/>
          <w:color w:val="000000" w:themeColor="text1"/>
          <w:sz w:val="28"/>
          <w:szCs w:val="28"/>
        </w:rPr>
        <w:t>"</w:t>
      </w:r>
      <w:r w:rsidR="00D20AC5">
        <w:rPr>
          <w:bCs/>
          <w:color w:val="000000" w:themeColor="text1"/>
          <w:sz w:val="28"/>
          <w:szCs w:val="28"/>
        </w:rPr>
        <w:t>.</w:t>
      </w:r>
    </w:p>
    <w:p w14:paraId="6F74F593" w14:textId="23D738DE" w:rsidR="00D20AC5" w:rsidRDefault="00D20AC5" w:rsidP="0035326D">
      <w:pPr>
        <w:pStyle w:val="ListParagraph"/>
        <w:ind w:left="0"/>
        <w:contextualSpacing w:val="0"/>
        <w:rPr>
          <w:bCs/>
          <w:color w:val="000000" w:themeColor="text1"/>
          <w:sz w:val="28"/>
          <w:szCs w:val="28"/>
        </w:rPr>
      </w:pPr>
      <w:r>
        <w:rPr>
          <w:bCs/>
          <w:color w:val="000000" w:themeColor="text1"/>
          <w:sz w:val="28"/>
          <w:szCs w:val="28"/>
        </w:rPr>
        <w:t xml:space="preserve">c) </w:t>
      </w:r>
      <w:proofErr w:type="spellStart"/>
      <w:r w:rsidR="008B060B">
        <w:rPr>
          <w:bCs/>
          <w:color w:val="000000" w:themeColor="text1"/>
          <w:sz w:val="28"/>
          <w:szCs w:val="28"/>
        </w:rPr>
        <w:t>Tại</w:t>
      </w:r>
      <w:proofErr w:type="spellEnd"/>
      <w:r w:rsidR="008B060B">
        <w:rPr>
          <w:bCs/>
          <w:color w:val="000000" w:themeColor="text1"/>
          <w:sz w:val="28"/>
          <w:szCs w:val="28"/>
        </w:rPr>
        <w:t xml:space="preserve"> </w:t>
      </w:r>
      <w:proofErr w:type="spellStart"/>
      <w:r w:rsidR="008B060B">
        <w:rPr>
          <w:bCs/>
          <w:color w:val="000000" w:themeColor="text1"/>
          <w:sz w:val="28"/>
          <w:szCs w:val="28"/>
        </w:rPr>
        <w:t>Phụ</w:t>
      </w:r>
      <w:proofErr w:type="spellEnd"/>
      <w:r w:rsidR="008B060B">
        <w:rPr>
          <w:bCs/>
          <w:color w:val="000000" w:themeColor="text1"/>
          <w:sz w:val="28"/>
          <w:szCs w:val="28"/>
        </w:rPr>
        <w:t xml:space="preserve"> </w:t>
      </w:r>
      <w:proofErr w:type="spellStart"/>
      <w:r w:rsidR="008B060B">
        <w:rPr>
          <w:bCs/>
          <w:color w:val="000000" w:themeColor="text1"/>
          <w:sz w:val="28"/>
          <w:szCs w:val="28"/>
        </w:rPr>
        <w:t>lục</w:t>
      </w:r>
      <w:proofErr w:type="spellEnd"/>
      <w:r w:rsidR="008B060B">
        <w:rPr>
          <w:bCs/>
          <w:color w:val="000000" w:themeColor="text1"/>
          <w:sz w:val="28"/>
          <w:szCs w:val="28"/>
        </w:rPr>
        <w:t xml:space="preserve"> V</w:t>
      </w:r>
      <w:r w:rsidR="008B060B" w:rsidRPr="00BE1ECE">
        <w:rPr>
          <w:bCs/>
          <w:color w:val="000000" w:themeColor="text1"/>
          <w:sz w:val="28"/>
          <w:szCs w:val="28"/>
        </w:rPr>
        <w:t xml:space="preserve"> </w:t>
      </w:r>
    </w:p>
    <w:p w14:paraId="3102148F" w14:textId="289EAF80" w:rsidR="00ED5B71" w:rsidRDefault="008B060B" w:rsidP="0035326D">
      <w:pPr>
        <w:pStyle w:val="ListParagraph"/>
        <w:ind w:left="0"/>
        <w:contextualSpacing w:val="0"/>
        <w:rPr>
          <w:bCs/>
          <w:color w:val="000000" w:themeColor="text1"/>
          <w:sz w:val="28"/>
          <w:szCs w:val="28"/>
        </w:rPr>
      </w:pPr>
      <w:proofErr w:type="spellStart"/>
      <w:r w:rsidRPr="008B060B">
        <w:rPr>
          <w:bCs/>
          <w:color w:val="000000" w:themeColor="text1"/>
          <w:sz w:val="28"/>
          <w:szCs w:val="28"/>
        </w:rPr>
        <w:t>Tại</w:t>
      </w:r>
      <w:proofErr w:type="spellEnd"/>
      <w:r w:rsidRPr="008B060B">
        <w:rPr>
          <w:bCs/>
          <w:color w:val="000000" w:themeColor="text1"/>
          <w:sz w:val="28"/>
          <w:szCs w:val="28"/>
        </w:rPr>
        <w:t xml:space="preserve"> </w:t>
      </w:r>
      <w:proofErr w:type="spellStart"/>
      <w:r w:rsidRPr="008B060B">
        <w:rPr>
          <w:bCs/>
          <w:color w:val="000000" w:themeColor="text1"/>
          <w:sz w:val="28"/>
          <w:szCs w:val="28"/>
        </w:rPr>
        <w:t>phần</w:t>
      </w:r>
      <w:proofErr w:type="spellEnd"/>
      <w:r w:rsidRPr="008B060B">
        <w:rPr>
          <w:bCs/>
          <w:color w:val="000000" w:themeColor="text1"/>
          <w:sz w:val="28"/>
          <w:szCs w:val="28"/>
        </w:rPr>
        <w:t xml:space="preserve"> "</w:t>
      </w:r>
      <w:proofErr w:type="spellStart"/>
      <w:r w:rsidRPr="008B060B">
        <w:rPr>
          <w:bCs/>
          <w:color w:val="000000" w:themeColor="text1"/>
          <w:sz w:val="28"/>
          <w:szCs w:val="28"/>
        </w:rPr>
        <w:t>Kính</w:t>
      </w:r>
      <w:proofErr w:type="spellEnd"/>
      <w:r w:rsidRPr="008B060B">
        <w:rPr>
          <w:bCs/>
          <w:color w:val="000000" w:themeColor="text1"/>
          <w:sz w:val="28"/>
          <w:szCs w:val="28"/>
        </w:rPr>
        <w:t xml:space="preserve"> </w:t>
      </w:r>
      <w:proofErr w:type="spellStart"/>
      <w:r w:rsidRPr="008B060B">
        <w:rPr>
          <w:bCs/>
          <w:color w:val="000000" w:themeColor="text1"/>
          <w:sz w:val="28"/>
          <w:szCs w:val="28"/>
        </w:rPr>
        <w:t>gửi</w:t>
      </w:r>
      <w:proofErr w:type="spellEnd"/>
      <w:r w:rsidRPr="008B060B">
        <w:rPr>
          <w:bCs/>
          <w:color w:val="000000" w:themeColor="text1"/>
          <w:sz w:val="28"/>
          <w:szCs w:val="28"/>
        </w:rPr>
        <w:t>"</w:t>
      </w:r>
      <w:r w:rsidR="00852AD7">
        <w:rPr>
          <w:bCs/>
          <w:color w:val="000000" w:themeColor="text1"/>
          <w:sz w:val="28"/>
          <w:szCs w:val="28"/>
        </w:rPr>
        <w:t xml:space="preserve"> </w:t>
      </w:r>
      <w:proofErr w:type="spellStart"/>
      <w:r w:rsidR="00852AD7">
        <w:rPr>
          <w:bCs/>
          <w:color w:val="000000" w:themeColor="text1"/>
          <w:sz w:val="28"/>
          <w:szCs w:val="28"/>
        </w:rPr>
        <w:t>và</w:t>
      </w:r>
      <w:proofErr w:type="spellEnd"/>
      <w:r>
        <w:rPr>
          <w:bCs/>
          <w:color w:val="000000" w:themeColor="text1"/>
          <w:sz w:val="28"/>
          <w:szCs w:val="28"/>
        </w:rPr>
        <w:t xml:space="preserve"> </w:t>
      </w:r>
      <w:proofErr w:type="spellStart"/>
      <w:r w:rsidR="00852AD7">
        <w:rPr>
          <w:bCs/>
          <w:color w:val="000000" w:themeColor="text1"/>
          <w:sz w:val="28"/>
          <w:szCs w:val="28"/>
        </w:rPr>
        <w:t>mục</w:t>
      </w:r>
      <w:proofErr w:type="spellEnd"/>
      <w:r w:rsidR="00852AD7">
        <w:rPr>
          <w:bCs/>
          <w:color w:val="000000" w:themeColor="text1"/>
          <w:sz w:val="28"/>
          <w:szCs w:val="28"/>
        </w:rPr>
        <w:t xml:space="preserve"> 3 </w:t>
      </w:r>
      <w:proofErr w:type="spellStart"/>
      <w:r w:rsidR="00852AD7">
        <w:rPr>
          <w:bCs/>
          <w:color w:val="000000" w:themeColor="text1"/>
          <w:sz w:val="28"/>
          <w:szCs w:val="28"/>
        </w:rPr>
        <w:t>của</w:t>
      </w:r>
      <w:proofErr w:type="spellEnd"/>
      <w:r w:rsidR="00852AD7">
        <w:rPr>
          <w:bCs/>
          <w:color w:val="000000" w:themeColor="text1"/>
          <w:sz w:val="28"/>
          <w:szCs w:val="28"/>
        </w:rPr>
        <w:t xml:space="preserve"> </w:t>
      </w:r>
      <w:proofErr w:type="spellStart"/>
      <w:r w:rsidR="00ED5B71">
        <w:rPr>
          <w:bCs/>
          <w:color w:val="000000" w:themeColor="text1"/>
          <w:sz w:val="28"/>
          <w:szCs w:val="28"/>
        </w:rPr>
        <w:t>G</w:t>
      </w:r>
      <w:r w:rsidR="00ED5B71" w:rsidRPr="00852AD7">
        <w:rPr>
          <w:bCs/>
          <w:color w:val="000000" w:themeColor="text1"/>
          <w:sz w:val="28"/>
          <w:szCs w:val="28"/>
        </w:rPr>
        <w:t>iấy</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đăng</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ký</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cấp</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lại</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giấy</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xác</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nhận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đủ</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điều</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kiện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thực</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hiện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hoạt</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động</w:t>
      </w:r>
      <w:proofErr w:type="spellEnd"/>
      <w:r w:rsidR="00ED5B71">
        <w:rPr>
          <w:bCs/>
          <w:color w:val="000000" w:themeColor="text1"/>
          <w:sz w:val="28"/>
          <w:szCs w:val="28"/>
        </w:rPr>
        <w:t xml:space="preserve"> </w:t>
      </w:r>
      <w:proofErr w:type="spellStart"/>
      <w:r w:rsidR="00ED5B71" w:rsidRPr="00852AD7">
        <w:rPr>
          <w:bCs/>
          <w:color w:val="000000" w:themeColor="text1"/>
          <w:sz w:val="28"/>
          <w:szCs w:val="28"/>
        </w:rPr>
        <w:t>đào</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tạo</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kiến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thức</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quản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lý</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hành</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chính</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nhà</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nước</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đối</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với</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chuyên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gia</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tư</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vấn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chuyên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gia</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đánh</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giá</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hệ</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thống</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quản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lý</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chất</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lượng</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theo</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tiêu</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chuẩn</w:t>
      </w:r>
      <w:proofErr w:type="spellEnd"/>
      <w:r w:rsidR="00ED5B71">
        <w:rPr>
          <w:bCs/>
          <w:color w:val="000000" w:themeColor="text1"/>
          <w:sz w:val="28"/>
          <w:szCs w:val="28"/>
        </w:rPr>
        <w:t xml:space="preserve"> </w:t>
      </w:r>
      <w:proofErr w:type="spellStart"/>
      <w:r w:rsidR="00ED5B71" w:rsidRPr="00852AD7">
        <w:rPr>
          <w:bCs/>
          <w:color w:val="000000" w:themeColor="text1"/>
          <w:sz w:val="28"/>
          <w:szCs w:val="28"/>
        </w:rPr>
        <w:t>quốc</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gia</w:t>
      </w:r>
      <w:proofErr w:type="spellEnd"/>
      <w:r w:rsidR="00ED5B71" w:rsidRPr="00852AD7">
        <w:rPr>
          <w:bCs/>
          <w:color w:val="000000" w:themeColor="text1"/>
          <w:sz w:val="28"/>
          <w:szCs w:val="28"/>
        </w:rPr>
        <w:t xml:space="preserve"> TCVN ISO 9001:2008 </w:t>
      </w:r>
      <w:proofErr w:type="spellStart"/>
      <w:r w:rsidR="00ED5B71" w:rsidRPr="00852AD7">
        <w:rPr>
          <w:bCs/>
          <w:color w:val="000000" w:themeColor="text1"/>
          <w:sz w:val="28"/>
          <w:szCs w:val="28"/>
        </w:rPr>
        <w:t>trong</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cơ</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quan</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hành</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chính</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nhà</w:t>
      </w:r>
      <w:proofErr w:type="spellEnd"/>
      <w:r w:rsidR="00ED5B71" w:rsidRPr="00852AD7">
        <w:rPr>
          <w:bCs/>
          <w:color w:val="000000" w:themeColor="text1"/>
          <w:sz w:val="28"/>
          <w:szCs w:val="28"/>
        </w:rPr>
        <w:t xml:space="preserve"> </w:t>
      </w:r>
      <w:proofErr w:type="spellStart"/>
      <w:r w:rsidR="00ED5B71" w:rsidRPr="00852AD7">
        <w:rPr>
          <w:bCs/>
          <w:color w:val="000000" w:themeColor="text1"/>
          <w:sz w:val="28"/>
          <w:szCs w:val="28"/>
        </w:rPr>
        <w:t>nước</w:t>
      </w:r>
      <w:proofErr w:type="spellEnd"/>
    </w:p>
    <w:p w14:paraId="6ABF866F" w14:textId="04147550" w:rsidR="00ED5B71" w:rsidRDefault="006D78BE" w:rsidP="0035326D">
      <w:pPr>
        <w:pStyle w:val="ListParagraph"/>
        <w:ind w:left="0"/>
        <w:contextualSpacing w:val="0"/>
        <w:rPr>
          <w:bCs/>
          <w:color w:val="000000" w:themeColor="text1"/>
          <w:sz w:val="28"/>
          <w:szCs w:val="28"/>
        </w:rPr>
      </w:pPr>
      <w:proofErr w:type="spellStart"/>
      <w:r w:rsidRPr="006D78BE">
        <w:rPr>
          <w:bCs/>
          <w:color w:val="000000" w:themeColor="text1"/>
          <w:sz w:val="28"/>
          <w:szCs w:val="28"/>
        </w:rPr>
        <w:t>Sửa</w:t>
      </w:r>
      <w:proofErr w:type="spellEnd"/>
      <w:r w:rsidRPr="006D78BE">
        <w:rPr>
          <w:bCs/>
          <w:color w:val="000000" w:themeColor="text1"/>
          <w:sz w:val="28"/>
          <w:szCs w:val="28"/>
        </w:rPr>
        <w:t xml:space="preserve"> </w:t>
      </w:r>
      <w:proofErr w:type="spellStart"/>
      <w:r w:rsidRPr="006D78BE">
        <w:rPr>
          <w:bCs/>
          <w:color w:val="000000" w:themeColor="text1"/>
          <w:sz w:val="28"/>
          <w:szCs w:val="28"/>
        </w:rPr>
        <w:t>cụm</w:t>
      </w:r>
      <w:proofErr w:type="spellEnd"/>
      <w:r w:rsidRPr="006D78BE">
        <w:rPr>
          <w:bCs/>
          <w:color w:val="000000" w:themeColor="text1"/>
          <w:sz w:val="28"/>
          <w:szCs w:val="28"/>
        </w:rPr>
        <w:t xml:space="preserve"> </w:t>
      </w:r>
      <w:proofErr w:type="spellStart"/>
      <w:r w:rsidRPr="006D78BE">
        <w:rPr>
          <w:bCs/>
          <w:color w:val="000000" w:themeColor="text1"/>
          <w:sz w:val="28"/>
          <w:szCs w:val="28"/>
        </w:rPr>
        <w:t>từ</w:t>
      </w:r>
      <w:proofErr w:type="spellEnd"/>
      <w:r w:rsidRPr="006D78BE">
        <w:rPr>
          <w:bCs/>
          <w:color w:val="000000" w:themeColor="text1"/>
          <w:sz w:val="28"/>
          <w:szCs w:val="28"/>
        </w:rPr>
        <w:t xml:space="preserve"> "</w:t>
      </w:r>
      <w:proofErr w:type="spellStart"/>
      <w:r w:rsidRPr="006D78BE">
        <w:rPr>
          <w:bCs/>
          <w:color w:val="000000" w:themeColor="text1"/>
          <w:sz w:val="28"/>
          <w:szCs w:val="28"/>
        </w:rPr>
        <w:t>Tổng</w:t>
      </w:r>
      <w:proofErr w:type="spellEnd"/>
      <w:r w:rsidRPr="006D78BE">
        <w:rPr>
          <w:bCs/>
          <w:color w:val="000000" w:themeColor="text1"/>
          <w:sz w:val="28"/>
          <w:szCs w:val="28"/>
        </w:rPr>
        <w:t xml:space="preserve"> </w:t>
      </w:r>
      <w:proofErr w:type="spellStart"/>
      <w:r w:rsidRPr="006D78BE">
        <w:rPr>
          <w:bCs/>
          <w:color w:val="000000" w:themeColor="text1"/>
          <w:sz w:val="28"/>
          <w:szCs w:val="28"/>
        </w:rPr>
        <w:t>cục</w:t>
      </w:r>
      <w:proofErr w:type="spellEnd"/>
      <w:r w:rsidRPr="006D78BE">
        <w:rPr>
          <w:bCs/>
          <w:color w:val="000000" w:themeColor="text1"/>
          <w:sz w:val="28"/>
          <w:szCs w:val="28"/>
        </w:rPr>
        <w:t xml:space="preserve"> </w:t>
      </w:r>
      <w:proofErr w:type="spellStart"/>
      <w:r w:rsidRPr="006D78BE">
        <w:rPr>
          <w:bCs/>
          <w:color w:val="000000" w:themeColor="text1"/>
          <w:sz w:val="28"/>
          <w:szCs w:val="28"/>
        </w:rPr>
        <w:t>Tiêu</w:t>
      </w:r>
      <w:proofErr w:type="spellEnd"/>
      <w:r w:rsidRPr="006D78BE">
        <w:rPr>
          <w:bCs/>
          <w:color w:val="000000" w:themeColor="text1"/>
          <w:sz w:val="28"/>
          <w:szCs w:val="28"/>
        </w:rPr>
        <w:t xml:space="preserve"> </w:t>
      </w:r>
      <w:proofErr w:type="spellStart"/>
      <w:r w:rsidRPr="006D78BE">
        <w:rPr>
          <w:bCs/>
          <w:color w:val="000000" w:themeColor="text1"/>
          <w:sz w:val="28"/>
          <w:szCs w:val="28"/>
        </w:rPr>
        <w:t>chuẩn</w:t>
      </w:r>
      <w:proofErr w:type="spellEnd"/>
      <w:r w:rsidRPr="006D78BE">
        <w:rPr>
          <w:bCs/>
          <w:color w:val="000000" w:themeColor="text1"/>
          <w:sz w:val="28"/>
          <w:szCs w:val="28"/>
        </w:rPr>
        <w:t xml:space="preserve"> </w:t>
      </w:r>
      <w:proofErr w:type="spellStart"/>
      <w:r w:rsidRPr="006D78BE">
        <w:rPr>
          <w:bCs/>
          <w:color w:val="000000" w:themeColor="text1"/>
          <w:sz w:val="28"/>
          <w:szCs w:val="28"/>
        </w:rPr>
        <w:t>Đo</w:t>
      </w:r>
      <w:proofErr w:type="spellEnd"/>
      <w:r w:rsidRPr="006D78BE">
        <w:rPr>
          <w:bCs/>
          <w:color w:val="000000" w:themeColor="text1"/>
          <w:sz w:val="28"/>
          <w:szCs w:val="28"/>
        </w:rPr>
        <w:t xml:space="preserve"> </w:t>
      </w:r>
      <w:proofErr w:type="spellStart"/>
      <w:r w:rsidRPr="006D78BE">
        <w:rPr>
          <w:bCs/>
          <w:color w:val="000000" w:themeColor="text1"/>
          <w:sz w:val="28"/>
          <w:szCs w:val="28"/>
        </w:rPr>
        <w:t>lường</w:t>
      </w:r>
      <w:proofErr w:type="spellEnd"/>
      <w:r w:rsidRPr="006D78BE">
        <w:rPr>
          <w:bCs/>
          <w:color w:val="000000" w:themeColor="text1"/>
          <w:sz w:val="28"/>
          <w:szCs w:val="28"/>
        </w:rPr>
        <w:t xml:space="preserve"> </w:t>
      </w:r>
      <w:proofErr w:type="spellStart"/>
      <w:r w:rsidRPr="006D78BE">
        <w:rPr>
          <w:bCs/>
          <w:color w:val="000000" w:themeColor="text1"/>
          <w:sz w:val="28"/>
          <w:szCs w:val="28"/>
        </w:rPr>
        <w:t>Chất</w:t>
      </w:r>
      <w:proofErr w:type="spellEnd"/>
      <w:r w:rsidRPr="006D78BE">
        <w:rPr>
          <w:bCs/>
          <w:color w:val="000000" w:themeColor="text1"/>
          <w:sz w:val="28"/>
          <w:szCs w:val="28"/>
        </w:rPr>
        <w:t xml:space="preserve"> </w:t>
      </w:r>
      <w:proofErr w:type="spellStart"/>
      <w:r w:rsidRPr="006D78BE">
        <w:rPr>
          <w:bCs/>
          <w:color w:val="000000" w:themeColor="text1"/>
          <w:sz w:val="28"/>
          <w:szCs w:val="28"/>
        </w:rPr>
        <w:t>lượng</w:t>
      </w:r>
      <w:proofErr w:type="spellEnd"/>
      <w:r w:rsidRPr="006D78BE">
        <w:rPr>
          <w:bCs/>
          <w:color w:val="000000" w:themeColor="text1"/>
          <w:sz w:val="28"/>
          <w:szCs w:val="28"/>
        </w:rPr>
        <w:t xml:space="preserve">" </w:t>
      </w:r>
      <w:proofErr w:type="spellStart"/>
      <w:r w:rsidRPr="006D78BE">
        <w:rPr>
          <w:bCs/>
          <w:color w:val="000000" w:themeColor="text1"/>
          <w:sz w:val="28"/>
          <w:szCs w:val="28"/>
        </w:rPr>
        <w:t>thành</w:t>
      </w:r>
      <w:proofErr w:type="spellEnd"/>
      <w:r w:rsidRPr="006D78BE">
        <w:rPr>
          <w:bCs/>
          <w:color w:val="000000" w:themeColor="text1"/>
          <w:sz w:val="28"/>
          <w:szCs w:val="28"/>
        </w:rPr>
        <w:t xml:space="preserve"> </w:t>
      </w:r>
      <w:proofErr w:type="spellStart"/>
      <w:r w:rsidRPr="006D78BE">
        <w:rPr>
          <w:bCs/>
          <w:color w:val="000000" w:themeColor="text1"/>
          <w:sz w:val="28"/>
          <w:szCs w:val="28"/>
        </w:rPr>
        <w:t>cụm</w:t>
      </w:r>
      <w:proofErr w:type="spellEnd"/>
      <w:r w:rsidRPr="006D78BE">
        <w:rPr>
          <w:bCs/>
          <w:color w:val="000000" w:themeColor="text1"/>
          <w:sz w:val="28"/>
          <w:szCs w:val="28"/>
        </w:rPr>
        <w:t xml:space="preserve"> </w:t>
      </w:r>
      <w:proofErr w:type="spellStart"/>
      <w:r w:rsidRPr="006D78BE">
        <w:rPr>
          <w:bCs/>
          <w:color w:val="000000" w:themeColor="text1"/>
          <w:sz w:val="28"/>
          <w:szCs w:val="28"/>
        </w:rPr>
        <w:t>từ</w:t>
      </w:r>
      <w:proofErr w:type="spellEnd"/>
      <w:r w:rsidRPr="006D78BE">
        <w:rPr>
          <w:bCs/>
          <w:color w:val="000000" w:themeColor="text1"/>
          <w:sz w:val="28"/>
          <w:szCs w:val="28"/>
        </w:rPr>
        <w:t xml:space="preserve"> "</w:t>
      </w:r>
      <w:proofErr w:type="spellStart"/>
      <w:r w:rsidRPr="006D78BE">
        <w:rPr>
          <w:bCs/>
          <w:color w:val="000000" w:themeColor="text1"/>
          <w:sz w:val="28"/>
          <w:szCs w:val="28"/>
        </w:rPr>
        <w:t>Ủy</w:t>
      </w:r>
      <w:proofErr w:type="spellEnd"/>
      <w:r w:rsidRPr="006D78BE">
        <w:rPr>
          <w:bCs/>
          <w:color w:val="000000" w:themeColor="text1"/>
          <w:sz w:val="28"/>
          <w:szCs w:val="28"/>
        </w:rPr>
        <w:t xml:space="preserve"> ban </w:t>
      </w:r>
      <w:proofErr w:type="spellStart"/>
      <w:r w:rsidRPr="006D78BE">
        <w:rPr>
          <w:bCs/>
          <w:color w:val="000000" w:themeColor="text1"/>
          <w:sz w:val="28"/>
          <w:szCs w:val="28"/>
        </w:rPr>
        <w:t>Tiêu</w:t>
      </w:r>
      <w:proofErr w:type="spellEnd"/>
      <w:r w:rsidRPr="006D78BE">
        <w:rPr>
          <w:bCs/>
          <w:color w:val="000000" w:themeColor="text1"/>
          <w:sz w:val="28"/>
          <w:szCs w:val="28"/>
        </w:rPr>
        <w:t xml:space="preserve"> </w:t>
      </w:r>
      <w:proofErr w:type="spellStart"/>
      <w:r w:rsidRPr="006D78BE">
        <w:rPr>
          <w:bCs/>
          <w:color w:val="000000" w:themeColor="text1"/>
          <w:sz w:val="28"/>
          <w:szCs w:val="28"/>
        </w:rPr>
        <w:t>chuẩn</w:t>
      </w:r>
      <w:proofErr w:type="spellEnd"/>
      <w:r w:rsidRPr="006D78BE">
        <w:rPr>
          <w:bCs/>
          <w:color w:val="000000" w:themeColor="text1"/>
          <w:sz w:val="28"/>
          <w:szCs w:val="28"/>
        </w:rPr>
        <w:t xml:space="preserve"> </w:t>
      </w:r>
      <w:proofErr w:type="spellStart"/>
      <w:r w:rsidRPr="006D78BE">
        <w:rPr>
          <w:bCs/>
          <w:color w:val="000000" w:themeColor="text1"/>
          <w:sz w:val="28"/>
          <w:szCs w:val="28"/>
        </w:rPr>
        <w:t>Đo</w:t>
      </w:r>
      <w:proofErr w:type="spellEnd"/>
      <w:r w:rsidRPr="006D78BE">
        <w:rPr>
          <w:bCs/>
          <w:color w:val="000000" w:themeColor="text1"/>
          <w:sz w:val="28"/>
          <w:szCs w:val="28"/>
        </w:rPr>
        <w:t xml:space="preserve"> </w:t>
      </w:r>
      <w:proofErr w:type="spellStart"/>
      <w:r w:rsidRPr="006D78BE">
        <w:rPr>
          <w:bCs/>
          <w:color w:val="000000" w:themeColor="text1"/>
          <w:sz w:val="28"/>
          <w:szCs w:val="28"/>
        </w:rPr>
        <w:t>lường</w:t>
      </w:r>
      <w:proofErr w:type="spellEnd"/>
      <w:r w:rsidRPr="006D78BE">
        <w:rPr>
          <w:bCs/>
          <w:color w:val="000000" w:themeColor="text1"/>
          <w:sz w:val="28"/>
          <w:szCs w:val="28"/>
        </w:rPr>
        <w:t xml:space="preserve"> </w:t>
      </w:r>
      <w:proofErr w:type="spellStart"/>
      <w:r w:rsidRPr="006D78BE">
        <w:rPr>
          <w:bCs/>
          <w:color w:val="000000" w:themeColor="text1"/>
          <w:sz w:val="28"/>
          <w:szCs w:val="28"/>
        </w:rPr>
        <w:t>Chất</w:t>
      </w:r>
      <w:proofErr w:type="spellEnd"/>
      <w:r w:rsidRPr="006D78BE">
        <w:rPr>
          <w:bCs/>
          <w:color w:val="000000" w:themeColor="text1"/>
          <w:sz w:val="28"/>
          <w:szCs w:val="28"/>
        </w:rPr>
        <w:t xml:space="preserve"> </w:t>
      </w:r>
      <w:proofErr w:type="spellStart"/>
      <w:r w:rsidRPr="006D78BE">
        <w:rPr>
          <w:bCs/>
          <w:color w:val="000000" w:themeColor="text1"/>
          <w:sz w:val="28"/>
          <w:szCs w:val="28"/>
        </w:rPr>
        <w:t>lượng</w:t>
      </w:r>
      <w:proofErr w:type="spellEnd"/>
      <w:r w:rsidRPr="006D78BE">
        <w:rPr>
          <w:bCs/>
          <w:color w:val="000000" w:themeColor="text1"/>
          <w:sz w:val="28"/>
          <w:szCs w:val="28"/>
        </w:rPr>
        <w:t xml:space="preserve"> Quốc </w:t>
      </w:r>
      <w:proofErr w:type="spellStart"/>
      <w:r w:rsidRPr="006D78BE">
        <w:rPr>
          <w:bCs/>
          <w:color w:val="000000" w:themeColor="text1"/>
          <w:sz w:val="28"/>
          <w:szCs w:val="28"/>
        </w:rPr>
        <w:t>gia</w:t>
      </w:r>
      <w:proofErr w:type="spellEnd"/>
      <w:r w:rsidRPr="006D78BE">
        <w:rPr>
          <w:bCs/>
          <w:color w:val="000000" w:themeColor="text1"/>
          <w:sz w:val="28"/>
          <w:szCs w:val="28"/>
        </w:rPr>
        <w:t>".</w:t>
      </w:r>
    </w:p>
    <w:p w14:paraId="29514042" w14:textId="2AF23ED5" w:rsidR="00852AD7" w:rsidRPr="00526CD8" w:rsidRDefault="00664EB4" w:rsidP="0035326D">
      <w:pPr>
        <w:pStyle w:val="ListParagraph"/>
        <w:numPr>
          <w:ilvl w:val="0"/>
          <w:numId w:val="1"/>
        </w:numPr>
        <w:ind w:left="0" w:firstLine="1843"/>
        <w:contextualSpacing w:val="0"/>
        <w:rPr>
          <w:b/>
          <w:sz w:val="28"/>
          <w:szCs w:val="28"/>
        </w:rPr>
      </w:pPr>
      <w:proofErr w:type="spellStart"/>
      <w:r w:rsidRPr="00664EB4">
        <w:rPr>
          <w:b/>
          <w:sz w:val="28"/>
          <w:szCs w:val="28"/>
        </w:rPr>
        <w:t>Sửa</w:t>
      </w:r>
      <w:proofErr w:type="spellEnd"/>
      <w:r w:rsidRPr="00664EB4">
        <w:rPr>
          <w:b/>
          <w:sz w:val="28"/>
          <w:szCs w:val="28"/>
        </w:rPr>
        <w:t xml:space="preserve"> </w:t>
      </w:r>
      <w:proofErr w:type="spellStart"/>
      <w:r w:rsidRPr="00664EB4">
        <w:rPr>
          <w:b/>
          <w:sz w:val="28"/>
          <w:szCs w:val="28"/>
        </w:rPr>
        <w:t>đổi</w:t>
      </w:r>
      <w:proofErr w:type="spellEnd"/>
      <w:r w:rsidRPr="00664EB4">
        <w:rPr>
          <w:b/>
          <w:sz w:val="28"/>
          <w:szCs w:val="28"/>
        </w:rPr>
        <w:t xml:space="preserve">, </w:t>
      </w:r>
      <w:proofErr w:type="spellStart"/>
      <w:r w:rsidRPr="00664EB4">
        <w:rPr>
          <w:b/>
          <w:sz w:val="28"/>
          <w:szCs w:val="28"/>
        </w:rPr>
        <w:t>bổ</w:t>
      </w:r>
      <w:proofErr w:type="spellEnd"/>
      <w:r w:rsidRPr="00664EB4">
        <w:rPr>
          <w:b/>
          <w:sz w:val="28"/>
          <w:szCs w:val="28"/>
        </w:rPr>
        <w:t xml:space="preserve"> sung </w:t>
      </w:r>
      <w:proofErr w:type="spellStart"/>
      <w:r w:rsidRPr="00664EB4">
        <w:rPr>
          <w:b/>
          <w:sz w:val="28"/>
          <w:szCs w:val="28"/>
        </w:rPr>
        <w:t>một</w:t>
      </w:r>
      <w:proofErr w:type="spellEnd"/>
      <w:r w:rsidRPr="00664EB4">
        <w:rPr>
          <w:b/>
          <w:sz w:val="28"/>
          <w:szCs w:val="28"/>
        </w:rPr>
        <w:t xml:space="preserve"> </w:t>
      </w:r>
      <w:proofErr w:type="spellStart"/>
      <w:r w:rsidRPr="00664EB4">
        <w:rPr>
          <w:b/>
          <w:sz w:val="28"/>
          <w:szCs w:val="28"/>
        </w:rPr>
        <w:t>số</w:t>
      </w:r>
      <w:proofErr w:type="spellEnd"/>
      <w:r w:rsidRPr="00664EB4">
        <w:rPr>
          <w:b/>
          <w:sz w:val="28"/>
          <w:szCs w:val="28"/>
        </w:rPr>
        <w:t xml:space="preserve"> </w:t>
      </w:r>
      <w:proofErr w:type="spellStart"/>
      <w:r w:rsidRPr="00664EB4">
        <w:rPr>
          <w:b/>
          <w:sz w:val="28"/>
          <w:szCs w:val="28"/>
        </w:rPr>
        <w:t>điều</w:t>
      </w:r>
      <w:proofErr w:type="spellEnd"/>
      <w:r w:rsidRPr="00664EB4">
        <w:rPr>
          <w:b/>
          <w:sz w:val="28"/>
          <w:szCs w:val="28"/>
        </w:rPr>
        <w:t xml:space="preserve"> </w:t>
      </w:r>
      <w:proofErr w:type="spellStart"/>
      <w:r w:rsidRPr="00664EB4">
        <w:rPr>
          <w:b/>
          <w:sz w:val="28"/>
          <w:szCs w:val="28"/>
        </w:rPr>
        <w:t>tại</w:t>
      </w:r>
      <w:proofErr w:type="spellEnd"/>
      <w:r w:rsidRPr="00664EB4">
        <w:rPr>
          <w:b/>
          <w:sz w:val="28"/>
          <w:szCs w:val="28"/>
        </w:rPr>
        <w:t xml:space="preserve"> </w:t>
      </w:r>
      <w:r w:rsidR="00D3323C" w:rsidRPr="00D3323C">
        <w:rPr>
          <w:b/>
          <w:sz w:val="28"/>
          <w:szCs w:val="28"/>
        </w:rPr>
        <w:t xml:space="preserve">Thông </w:t>
      </w:r>
      <w:proofErr w:type="spellStart"/>
      <w:r w:rsidR="00580FD1">
        <w:rPr>
          <w:b/>
          <w:sz w:val="28"/>
          <w:szCs w:val="28"/>
        </w:rPr>
        <w:t>tư</w:t>
      </w:r>
      <w:proofErr w:type="spellEnd"/>
      <w:r w:rsidR="00580FD1">
        <w:rPr>
          <w:b/>
          <w:sz w:val="28"/>
          <w:szCs w:val="28"/>
        </w:rPr>
        <w:t xml:space="preserve"> </w:t>
      </w:r>
      <w:proofErr w:type="spellStart"/>
      <w:r w:rsidR="00580FD1">
        <w:rPr>
          <w:b/>
          <w:sz w:val="28"/>
          <w:szCs w:val="28"/>
        </w:rPr>
        <w:t>số</w:t>
      </w:r>
      <w:proofErr w:type="spellEnd"/>
      <w:r w:rsidR="00580FD1">
        <w:rPr>
          <w:b/>
          <w:sz w:val="28"/>
          <w:szCs w:val="28"/>
        </w:rPr>
        <w:t xml:space="preserve"> 16/2010/TT-BKHCN </w:t>
      </w:r>
      <w:proofErr w:type="spellStart"/>
      <w:r w:rsidR="00580FD1">
        <w:rPr>
          <w:b/>
          <w:sz w:val="28"/>
          <w:szCs w:val="28"/>
        </w:rPr>
        <w:t>ngày</w:t>
      </w:r>
      <w:proofErr w:type="spellEnd"/>
      <w:r w:rsidR="00580FD1">
        <w:rPr>
          <w:b/>
          <w:sz w:val="28"/>
          <w:szCs w:val="28"/>
        </w:rPr>
        <w:t xml:space="preserve"> 21 </w:t>
      </w:r>
      <w:proofErr w:type="spellStart"/>
      <w:r w:rsidR="00580FD1">
        <w:rPr>
          <w:b/>
          <w:sz w:val="28"/>
          <w:szCs w:val="28"/>
        </w:rPr>
        <w:t>tháng</w:t>
      </w:r>
      <w:proofErr w:type="spellEnd"/>
      <w:r w:rsidR="00580FD1">
        <w:rPr>
          <w:b/>
          <w:sz w:val="28"/>
          <w:szCs w:val="28"/>
        </w:rPr>
        <w:t xml:space="preserve"> 9 </w:t>
      </w:r>
      <w:proofErr w:type="spellStart"/>
      <w:r w:rsidR="00580FD1">
        <w:rPr>
          <w:b/>
          <w:sz w:val="28"/>
          <w:szCs w:val="28"/>
        </w:rPr>
        <w:t>năm</w:t>
      </w:r>
      <w:proofErr w:type="spellEnd"/>
      <w:r w:rsidR="00580FD1">
        <w:rPr>
          <w:b/>
          <w:sz w:val="28"/>
          <w:szCs w:val="28"/>
        </w:rPr>
        <w:t xml:space="preserve"> </w:t>
      </w:r>
      <w:r w:rsidR="00D3323C" w:rsidRPr="00D3323C">
        <w:rPr>
          <w:b/>
          <w:sz w:val="28"/>
          <w:szCs w:val="28"/>
        </w:rPr>
        <w:t xml:space="preserve">2010 </w:t>
      </w:r>
      <w:proofErr w:type="spellStart"/>
      <w:r w:rsidR="00D3323C" w:rsidRPr="00D3323C">
        <w:rPr>
          <w:b/>
          <w:sz w:val="28"/>
          <w:szCs w:val="28"/>
        </w:rPr>
        <w:t>của</w:t>
      </w:r>
      <w:proofErr w:type="spellEnd"/>
      <w:r w:rsidR="00D3323C" w:rsidRPr="00D3323C">
        <w:rPr>
          <w:b/>
          <w:sz w:val="28"/>
          <w:szCs w:val="28"/>
        </w:rPr>
        <w:t xml:space="preserve"> </w:t>
      </w:r>
      <w:proofErr w:type="spellStart"/>
      <w:r w:rsidR="00D3323C" w:rsidRPr="00D3323C">
        <w:rPr>
          <w:b/>
          <w:sz w:val="28"/>
          <w:szCs w:val="28"/>
        </w:rPr>
        <w:t>Bộ</w:t>
      </w:r>
      <w:proofErr w:type="spellEnd"/>
      <w:r w:rsidR="00D3323C" w:rsidRPr="00D3323C">
        <w:rPr>
          <w:b/>
          <w:sz w:val="28"/>
          <w:szCs w:val="28"/>
        </w:rPr>
        <w:t xml:space="preserve"> </w:t>
      </w:r>
      <w:proofErr w:type="spellStart"/>
      <w:r w:rsidR="00D3323C" w:rsidRPr="00D3323C">
        <w:rPr>
          <w:b/>
          <w:sz w:val="28"/>
          <w:szCs w:val="28"/>
        </w:rPr>
        <w:t>trưởng</w:t>
      </w:r>
      <w:proofErr w:type="spellEnd"/>
      <w:r w:rsidR="00D3323C" w:rsidRPr="00D3323C">
        <w:rPr>
          <w:b/>
          <w:sz w:val="28"/>
          <w:szCs w:val="28"/>
        </w:rPr>
        <w:t xml:space="preserve"> </w:t>
      </w:r>
      <w:proofErr w:type="spellStart"/>
      <w:r w:rsidR="00D3323C" w:rsidRPr="00D3323C">
        <w:rPr>
          <w:b/>
          <w:sz w:val="28"/>
          <w:szCs w:val="28"/>
        </w:rPr>
        <w:t>Bộ</w:t>
      </w:r>
      <w:proofErr w:type="spellEnd"/>
      <w:r w:rsidR="00D3323C" w:rsidRPr="00D3323C">
        <w:rPr>
          <w:b/>
          <w:sz w:val="28"/>
          <w:szCs w:val="28"/>
        </w:rPr>
        <w:t xml:space="preserve"> Khoa </w:t>
      </w:r>
      <w:proofErr w:type="spellStart"/>
      <w:r w:rsidR="00D3323C" w:rsidRPr="00D3323C">
        <w:rPr>
          <w:b/>
          <w:sz w:val="28"/>
          <w:szCs w:val="28"/>
        </w:rPr>
        <w:t>học</w:t>
      </w:r>
      <w:proofErr w:type="spellEnd"/>
      <w:r w:rsidR="00D3323C" w:rsidRPr="00D3323C">
        <w:rPr>
          <w:b/>
          <w:sz w:val="28"/>
          <w:szCs w:val="28"/>
        </w:rPr>
        <w:t xml:space="preserve"> </w:t>
      </w:r>
      <w:proofErr w:type="spellStart"/>
      <w:r w:rsidR="00D3323C" w:rsidRPr="00D3323C">
        <w:rPr>
          <w:b/>
          <w:sz w:val="28"/>
          <w:szCs w:val="28"/>
        </w:rPr>
        <w:t>và</w:t>
      </w:r>
      <w:proofErr w:type="spellEnd"/>
      <w:r w:rsidR="00D3323C" w:rsidRPr="00D3323C">
        <w:rPr>
          <w:b/>
          <w:sz w:val="28"/>
          <w:szCs w:val="28"/>
        </w:rPr>
        <w:t xml:space="preserve"> Công </w:t>
      </w:r>
      <w:proofErr w:type="spellStart"/>
      <w:r w:rsidR="00D3323C" w:rsidRPr="00D3323C">
        <w:rPr>
          <w:b/>
          <w:sz w:val="28"/>
          <w:szCs w:val="28"/>
        </w:rPr>
        <w:t>nghệ</w:t>
      </w:r>
      <w:proofErr w:type="spellEnd"/>
      <w:r w:rsidR="00D3323C" w:rsidRPr="00D3323C">
        <w:rPr>
          <w:b/>
          <w:sz w:val="28"/>
          <w:szCs w:val="28"/>
        </w:rPr>
        <w:t xml:space="preserve"> </w:t>
      </w:r>
      <w:proofErr w:type="spellStart"/>
      <w:r w:rsidR="0068771D">
        <w:rPr>
          <w:b/>
          <w:sz w:val="28"/>
          <w:szCs w:val="28"/>
        </w:rPr>
        <w:t>về</w:t>
      </w:r>
      <w:proofErr w:type="spellEnd"/>
      <w:r w:rsidR="0068771D">
        <w:rPr>
          <w:b/>
          <w:sz w:val="28"/>
          <w:szCs w:val="28"/>
        </w:rPr>
        <w:t xml:space="preserve"> </w:t>
      </w:r>
      <w:proofErr w:type="spellStart"/>
      <w:r w:rsidR="0068771D">
        <w:rPr>
          <w:b/>
          <w:sz w:val="28"/>
          <w:szCs w:val="28"/>
        </w:rPr>
        <w:t>việc</w:t>
      </w:r>
      <w:proofErr w:type="spellEnd"/>
      <w:r w:rsidR="0068771D">
        <w:rPr>
          <w:b/>
          <w:sz w:val="28"/>
          <w:szCs w:val="28"/>
        </w:rPr>
        <w:t xml:space="preserve"> </w:t>
      </w:r>
      <w:proofErr w:type="spellStart"/>
      <w:r w:rsidR="00D3323C" w:rsidRPr="00D3323C">
        <w:rPr>
          <w:b/>
          <w:sz w:val="28"/>
          <w:szCs w:val="28"/>
        </w:rPr>
        <w:t>sửa</w:t>
      </w:r>
      <w:proofErr w:type="spellEnd"/>
      <w:r w:rsidR="00D3323C" w:rsidRPr="00D3323C">
        <w:rPr>
          <w:b/>
          <w:sz w:val="28"/>
          <w:szCs w:val="28"/>
        </w:rPr>
        <w:t xml:space="preserve"> </w:t>
      </w:r>
      <w:proofErr w:type="spellStart"/>
      <w:r w:rsidR="00D3323C" w:rsidRPr="00D3323C">
        <w:rPr>
          <w:b/>
          <w:sz w:val="28"/>
          <w:szCs w:val="28"/>
        </w:rPr>
        <w:t>đổi</w:t>
      </w:r>
      <w:proofErr w:type="spellEnd"/>
      <w:r w:rsidR="00D3323C" w:rsidRPr="00D3323C">
        <w:rPr>
          <w:b/>
          <w:sz w:val="28"/>
          <w:szCs w:val="28"/>
        </w:rPr>
        <w:t xml:space="preserve"> Thông </w:t>
      </w:r>
      <w:proofErr w:type="spellStart"/>
      <w:r w:rsidR="00D3323C" w:rsidRPr="00D3323C">
        <w:rPr>
          <w:b/>
          <w:sz w:val="28"/>
          <w:szCs w:val="28"/>
        </w:rPr>
        <w:t>tư</w:t>
      </w:r>
      <w:proofErr w:type="spellEnd"/>
      <w:r w:rsidR="00D3323C" w:rsidRPr="00D3323C">
        <w:rPr>
          <w:b/>
          <w:sz w:val="28"/>
          <w:szCs w:val="28"/>
        </w:rPr>
        <w:t xml:space="preserve"> </w:t>
      </w:r>
      <w:proofErr w:type="spellStart"/>
      <w:r w:rsidR="00D3323C" w:rsidRPr="00D3323C">
        <w:rPr>
          <w:b/>
          <w:sz w:val="28"/>
          <w:szCs w:val="28"/>
        </w:rPr>
        <w:t>số</w:t>
      </w:r>
      <w:proofErr w:type="spellEnd"/>
      <w:r w:rsidR="00D3323C" w:rsidRPr="00D3323C">
        <w:rPr>
          <w:b/>
          <w:sz w:val="28"/>
          <w:szCs w:val="28"/>
        </w:rPr>
        <w:t xml:space="preserve"> 21/2009/TT-BKHCN </w:t>
      </w:r>
      <w:r w:rsidR="00A43413">
        <w:rPr>
          <w:b/>
          <w:sz w:val="28"/>
          <w:szCs w:val="28"/>
        </w:rPr>
        <w:t xml:space="preserve">ban </w:t>
      </w:r>
      <w:proofErr w:type="spellStart"/>
      <w:r w:rsidR="00A43413">
        <w:rPr>
          <w:b/>
          <w:sz w:val="28"/>
          <w:szCs w:val="28"/>
        </w:rPr>
        <w:t>hành</w:t>
      </w:r>
      <w:proofErr w:type="spellEnd"/>
      <w:r w:rsidR="00A43413">
        <w:rPr>
          <w:b/>
          <w:sz w:val="28"/>
          <w:szCs w:val="28"/>
        </w:rPr>
        <w:t xml:space="preserve"> </w:t>
      </w:r>
      <w:proofErr w:type="spellStart"/>
      <w:r w:rsidR="00A43413">
        <w:rPr>
          <w:b/>
          <w:sz w:val="28"/>
          <w:szCs w:val="28"/>
        </w:rPr>
        <w:t>và</w:t>
      </w:r>
      <w:proofErr w:type="spellEnd"/>
      <w:r w:rsidR="00A43413">
        <w:rPr>
          <w:b/>
          <w:sz w:val="28"/>
          <w:szCs w:val="28"/>
        </w:rPr>
        <w:t xml:space="preserve"> </w:t>
      </w:r>
      <w:proofErr w:type="spellStart"/>
      <w:r w:rsidR="00A43413">
        <w:rPr>
          <w:b/>
          <w:sz w:val="28"/>
          <w:szCs w:val="28"/>
        </w:rPr>
        <w:t>thực</w:t>
      </w:r>
      <w:proofErr w:type="spellEnd"/>
      <w:r w:rsidR="00A43413">
        <w:rPr>
          <w:b/>
          <w:sz w:val="28"/>
          <w:szCs w:val="28"/>
        </w:rPr>
        <w:t xml:space="preserve"> </w:t>
      </w:r>
      <w:proofErr w:type="spellStart"/>
      <w:r w:rsidR="00A43413">
        <w:rPr>
          <w:b/>
          <w:sz w:val="28"/>
          <w:szCs w:val="28"/>
        </w:rPr>
        <w:t>hiện</w:t>
      </w:r>
      <w:proofErr w:type="spellEnd"/>
      <w:r w:rsidR="00A43413">
        <w:rPr>
          <w:b/>
          <w:sz w:val="28"/>
          <w:szCs w:val="28"/>
        </w:rPr>
        <w:t xml:space="preserve"> Q</w:t>
      </w:r>
      <w:r w:rsidR="00D3323C" w:rsidRPr="00D3323C">
        <w:rPr>
          <w:b/>
          <w:sz w:val="28"/>
          <w:szCs w:val="28"/>
        </w:rPr>
        <w:t xml:space="preserve">uy </w:t>
      </w:r>
      <w:proofErr w:type="spellStart"/>
      <w:r w:rsidR="00D3323C" w:rsidRPr="00D3323C">
        <w:rPr>
          <w:b/>
          <w:sz w:val="28"/>
          <w:szCs w:val="28"/>
        </w:rPr>
        <w:t>chuẩn</w:t>
      </w:r>
      <w:proofErr w:type="spellEnd"/>
      <w:r w:rsidR="00D3323C" w:rsidRPr="00D3323C">
        <w:rPr>
          <w:b/>
          <w:sz w:val="28"/>
          <w:szCs w:val="28"/>
        </w:rPr>
        <w:t xml:space="preserve"> </w:t>
      </w:r>
      <w:proofErr w:type="spellStart"/>
      <w:r w:rsidR="00D3323C" w:rsidRPr="00D3323C">
        <w:rPr>
          <w:b/>
          <w:sz w:val="28"/>
          <w:szCs w:val="28"/>
        </w:rPr>
        <w:t>kỹ</w:t>
      </w:r>
      <w:proofErr w:type="spellEnd"/>
      <w:r w:rsidR="00D3323C" w:rsidRPr="00D3323C">
        <w:rPr>
          <w:b/>
          <w:sz w:val="28"/>
          <w:szCs w:val="28"/>
        </w:rPr>
        <w:t xml:space="preserve"> </w:t>
      </w:r>
      <w:proofErr w:type="spellStart"/>
      <w:r w:rsidR="00D3323C" w:rsidRPr="00D3323C">
        <w:rPr>
          <w:b/>
          <w:sz w:val="28"/>
          <w:szCs w:val="28"/>
        </w:rPr>
        <w:t>thuật</w:t>
      </w:r>
      <w:proofErr w:type="spellEnd"/>
      <w:r w:rsidR="00D3323C" w:rsidRPr="00D3323C">
        <w:rPr>
          <w:b/>
          <w:sz w:val="28"/>
          <w:szCs w:val="28"/>
        </w:rPr>
        <w:t xml:space="preserve"> </w:t>
      </w:r>
      <w:proofErr w:type="spellStart"/>
      <w:r w:rsidR="00D3323C" w:rsidRPr="00D3323C">
        <w:rPr>
          <w:b/>
          <w:sz w:val="28"/>
          <w:szCs w:val="28"/>
        </w:rPr>
        <w:t>quốc</w:t>
      </w:r>
      <w:proofErr w:type="spellEnd"/>
      <w:r w:rsidR="00D3323C" w:rsidRPr="00D3323C">
        <w:rPr>
          <w:b/>
          <w:sz w:val="28"/>
          <w:szCs w:val="28"/>
        </w:rPr>
        <w:t xml:space="preserve"> </w:t>
      </w:r>
      <w:proofErr w:type="spellStart"/>
      <w:r w:rsidR="00D3323C" w:rsidRPr="00D3323C">
        <w:rPr>
          <w:b/>
          <w:sz w:val="28"/>
          <w:szCs w:val="28"/>
        </w:rPr>
        <w:t>gia</w:t>
      </w:r>
      <w:proofErr w:type="spellEnd"/>
      <w:r w:rsidR="00D3323C" w:rsidRPr="00D3323C">
        <w:rPr>
          <w:b/>
          <w:sz w:val="28"/>
          <w:szCs w:val="28"/>
        </w:rPr>
        <w:t xml:space="preserve"> </w:t>
      </w:r>
      <w:proofErr w:type="spellStart"/>
      <w:r w:rsidR="00D3323C" w:rsidRPr="00D3323C">
        <w:rPr>
          <w:b/>
          <w:sz w:val="28"/>
          <w:szCs w:val="28"/>
        </w:rPr>
        <w:t>về</w:t>
      </w:r>
      <w:proofErr w:type="spellEnd"/>
      <w:r w:rsidR="00D3323C" w:rsidRPr="00D3323C">
        <w:rPr>
          <w:b/>
          <w:sz w:val="28"/>
          <w:szCs w:val="28"/>
        </w:rPr>
        <w:t xml:space="preserve"> an </w:t>
      </w:r>
      <w:proofErr w:type="spellStart"/>
      <w:r w:rsidR="00D3323C" w:rsidRPr="00D3323C">
        <w:rPr>
          <w:b/>
          <w:sz w:val="28"/>
          <w:szCs w:val="28"/>
        </w:rPr>
        <w:t>toàn</w:t>
      </w:r>
      <w:proofErr w:type="spellEnd"/>
      <w:r w:rsidR="00D3323C" w:rsidRPr="00D3323C">
        <w:rPr>
          <w:b/>
          <w:sz w:val="28"/>
          <w:szCs w:val="28"/>
        </w:rPr>
        <w:t xml:space="preserve"> </w:t>
      </w:r>
      <w:proofErr w:type="spellStart"/>
      <w:r w:rsidR="00D3323C" w:rsidRPr="00D3323C">
        <w:rPr>
          <w:b/>
          <w:sz w:val="28"/>
          <w:szCs w:val="28"/>
        </w:rPr>
        <w:t>đối</w:t>
      </w:r>
      <w:proofErr w:type="spellEnd"/>
      <w:r w:rsidR="00D3323C" w:rsidRPr="00D3323C">
        <w:rPr>
          <w:b/>
          <w:sz w:val="28"/>
          <w:szCs w:val="28"/>
        </w:rPr>
        <w:t xml:space="preserve"> </w:t>
      </w:r>
      <w:proofErr w:type="spellStart"/>
      <w:r w:rsidR="00D3323C" w:rsidRPr="00D3323C">
        <w:rPr>
          <w:b/>
          <w:sz w:val="28"/>
          <w:szCs w:val="28"/>
        </w:rPr>
        <w:t>với</w:t>
      </w:r>
      <w:proofErr w:type="spellEnd"/>
      <w:r w:rsidR="00D3323C" w:rsidRPr="00D3323C">
        <w:rPr>
          <w:b/>
          <w:sz w:val="28"/>
          <w:szCs w:val="28"/>
        </w:rPr>
        <w:t xml:space="preserve"> </w:t>
      </w:r>
      <w:proofErr w:type="spellStart"/>
      <w:r w:rsidR="00D3323C" w:rsidRPr="00D3323C">
        <w:rPr>
          <w:b/>
          <w:sz w:val="28"/>
          <w:szCs w:val="28"/>
        </w:rPr>
        <w:t>thiết</w:t>
      </w:r>
      <w:proofErr w:type="spellEnd"/>
      <w:r w:rsidR="00D3323C" w:rsidRPr="00D3323C">
        <w:rPr>
          <w:b/>
          <w:sz w:val="28"/>
          <w:szCs w:val="28"/>
        </w:rPr>
        <w:t xml:space="preserve"> </w:t>
      </w:r>
      <w:proofErr w:type="spellStart"/>
      <w:r w:rsidR="00D3323C" w:rsidRPr="00D3323C">
        <w:rPr>
          <w:b/>
          <w:sz w:val="28"/>
          <w:szCs w:val="28"/>
        </w:rPr>
        <w:t>bị</w:t>
      </w:r>
      <w:proofErr w:type="spellEnd"/>
      <w:r w:rsidR="00D3323C" w:rsidRPr="00D3323C">
        <w:rPr>
          <w:b/>
          <w:sz w:val="28"/>
          <w:szCs w:val="28"/>
        </w:rPr>
        <w:t xml:space="preserve"> </w:t>
      </w:r>
      <w:proofErr w:type="spellStart"/>
      <w:r w:rsidR="00D3323C" w:rsidRPr="00D3323C">
        <w:rPr>
          <w:b/>
          <w:sz w:val="28"/>
          <w:szCs w:val="28"/>
        </w:rPr>
        <w:t>điện</w:t>
      </w:r>
      <w:proofErr w:type="spellEnd"/>
      <w:r w:rsidR="00D3323C" w:rsidRPr="00D3323C">
        <w:rPr>
          <w:b/>
          <w:sz w:val="28"/>
          <w:szCs w:val="28"/>
        </w:rPr>
        <w:t xml:space="preserve"> </w:t>
      </w:r>
      <w:proofErr w:type="spellStart"/>
      <w:r w:rsidR="00D3323C" w:rsidRPr="00D3323C">
        <w:rPr>
          <w:b/>
          <w:sz w:val="28"/>
          <w:szCs w:val="28"/>
        </w:rPr>
        <w:t>và</w:t>
      </w:r>
      <w:proofErr w:type="spellEnd"/>
      <w:r w:rsidR="00D3323C" w:rsidRPr="00D3323C">
        <w:rPr>
          <w:b/>
          <w:sz w:val="28"/>
          <w:szCs w:val="28"/>
        </w:rPr>
        <w:t xml:space="preserve"> </w:t>
      </w:r>
      <w:proofErr w:type="spellStart"/>
      <w:r w:rsidR="00D3323C" w:rsidRPr="00D3323C">
        <w:rPr>
          <w:b/>
          <w:sz w:val="28"/>
          <w:szCs w:val="28"/>
        </w:rPr>
        <w:t>điện</w:t>
      </w:r>
      <w:proofErr w:type="spellEnd"/>
      <w:r w:rsidR="00D3323C" w:rsidRPr="00D3323C">
        <w:rPr>
          <w:b/>
          <w:sz w:val="28"/>
          <w:szCs w:val="28"/>
        </w:rPr>
        <w:t xml:space="preserve"> </w:t>
      </w:r>
      <w:proofErr w:type="spellStart"/>
      <w:r w:rsidR="00D3323C" w:rsidRPr="00D3323C">
        <w:rPr>
          <w:b/>
          <w:sz w:val="28"/>
          <w:szCs w:val="28"/>
        </w:rPr>
        <w:t>tử</w:t>
      </w:r>
      <w:proofErr w:type="spellEnd"/>
    </w:p>
    <w:p w14:paraId="7F72031A" w14:textId="77777777" w:rsidR="00261EA3" w:rsidRDefault="00261EA3" w:rsidP="0035326D">
      <w:pPr>
        <w:pStyle w:val="ListParagraph"/>
        <w:ind w:left="0"/>
        <w:contextualSpacing w:val="0"/>
        <w:rPr>
          <w:bCs/>
          <w:color w:val="000000" w:themeColor="text1"/>
          <w:sz w:val="28"/>
          <w:szCs w:val="28"/>
        </w:rPr>
      </w:pPr>
      <w:proofErr w:type="spellStart"/>
      <w:r w:rsidRPr="00261EA3">
        <w:rPr>
          <w:bCs/>
          <w:color w:val="000000" w:themeColor="text1"/>
          <w:sz w:val="28"/>
          <w:szCs w:val="28"/>
        </w:rPr>
        <w:t>Sửa</w:t>
      </w:r>
      <w:proofErr w:type="spellEnd"/>
      <w:r w:rsidRPr="00261EA3">
        <w:rPr>
          <w:bCs/>
          <w:color w:val="000000" w:themeColor="text1"/>
          <w:sz w:val="28"/>
          <w:szCs w:val="28"/>
        </w:rPr>
        <w:t xml:space="preserve"> </w:t>
      </w:r>
      <w:proofErr w:type="spellStart"/>
      <w:r w:rsidRPr="00261EA3">
        <w:rPr>
          <w:bCs/>
          <w:color w:val="000000" w:themeColor="text1"/>
          <w:sz w:val="28"/>
          <w:szCs w:val="28"/>
        </w:rPr>
        <w:t>đổi</w:t>
      </w:r>
      <w:proofErr w:type="spellEnd"/>
      <w:r w:rsidRPr="00261EA3">
        <w:rPr>
          <w:bCs/>
          <w:color w:val="000000" w:themeColor="text1"/>
          <w:sz w:val="28"/>
          <w:szCs w:val="28"/>
        </w:rPr>
        <w:t xml:space="preserve">, </w:t>
      </w:r>
      <w:proofErr w:type="spellStart"/>
      <w:r w:rsidRPr="00261EA3">
        <w:rPr>
          <w:bCs/>
          <w:color w:val="000000" w:themeColor="text1"/>
          <w:sz w:val="28"/>
          <w:szCs w:val="28"/>
        </w:rPr>
        <w:t>bổ</w:t>
      </w:r>
      <w:proofErr w:type="spellEnd"/>
      <w:r w:rsidRPr="00261EA3">
        <w:rPr>
          <w:bCs/>
          <w:color w:val="000000" w:themeColor="text1"/>
          <w:sz w:val="28"/>
          <w:szCs w:val="28"/>
        </w:rPr>
        <w:t xml:space="preserve"> sung </w:t>
      </w:r>
      <w:proofErr w:type="spellStart"/>
      <w:r>
        <w:rPr>
          <w:bCs/>
          <w:color w:val="000000" w:themeColor="text1"/>
          <w:sz w:val="28"/>
          <w:szCs w:val="28"/>
        </w:rPr>
        <w:t>Điều</w:t>
      </w:r>
      <w:proofErr w:type="spellEnd"/>
      <w:r>
        <w:rPr>
          <w:bCs/>
          <w:color w:val="000000" w:themeColor="text1"/>
          <w:sz w:val="28"/>
          <w:szCs w:val="28"/>
        </w:rPr>
        <w:t xml:space="preserve"> 4 </w:t>
      </w:r>
      <w:proofErr w:type="spellStart"/>
      <w:r>
        <w:rPr>
          <w:bCs/>
          <w:color w:val="000000" w:themeColor="text1"/>
          <w:sz w:val="28"/>
          <w:szCs w:val="28"/>
        </w:rPr>
        <w:t>như</w:t>
      </w:r>
      <w:proofErr w:type="spellEnd"/>
      <w:r>
        <w:rPr>
          <w:bCs/>
          <w:color w:val="000000" w:themeColor="text1"/>
          <w:sz w:val="28"/>
          <w:szCs w:val="28"/>
        </w:rPr>
        <w:t xml:space="preserve"> </w:t>
      </w:r>
      <w:proofErr w:type="spellStart"/>
      <w:r>
        <w:rPr>
          <w:bCs/>
          <w:color w:val="000000" w:themeColor="text1"/>
          <w:sz w:val="28"/>
          <w:szCs w:val="28"/>
        </w:rPr>
        <w:t>sau</w:t>
      </w:r>
      <w:proofErr w:type="spellEnd"/>
      <w:r>
        <w:rPr>
          <w:bCs/>
          <w:color w:val="000000" w:themeColor="text1"/>
          <w:sz w:val="28"/>
          <w:szCs w:val="28"/>
        </w:rPr>
        <w:t xml:space="preserve">: </w:t>
      </w:r>
    </w:p>
    <w:p w14:paraId="4E89CFB8" w14:textId="1ABB5116" w:rsidR="00EA6E38" w:rsidRDefault="00261EA3" w:rsidP="0035326D">
      <w:pPr>
        <w:pStyle w:val="ListParagraph"/>
        <w:ind w:left="0"/>
        <w:contextualSpacing w:val="0"/>
        <w:rPr>
          <w:bCs/>
          <w:color w:val="000000" w:themeColor="text1"/>
          <w:sz w:val="28"/>
          <w:szCs w:val="28"/>
        </w:rPr>
      </w:pPr>
      <w:proofErr w:type="spellStart"/>
      <w:r w:rsidRPr="00261EA3">
        <w:rPr>
          <w:bCs/>
          <w:color w:val="000000" w:themeColor="text1"/>
          <w:sz w:val="28"/>
          <w:szCs w:val="28"/>
        </w:rPr>
        <w:t>Sửa</w:t>
      </w:r>
      <w:proofErr w:type="spellEnd"/>
      <w:r w:rsidRPr="00261EA3">
        <w:rPr>
          <w:bCs/>
          <w:color w:val="000000" w:themeColor="text1"/>
          <w:sz w:val="28"/>
          <w:szCs w:val="28"/>
        </w:rPr>
        <w:t xml:space="preserve"> </w:t>
      </w:r>
      <w:proofErr w:type="spellStart"/>
      <w:r w:rsidRPr="00261EA3">
        <w:rPr>
          <w:bCs/>
          <w:color w:val="000000" w:themeColor="text1"/>
          <w:sz w:val="28"/>
          <w:szCs w:val="28"/>
        </w:rPr>
        <w:t>cụm</w:t>
      </w:r>
      <w:proofErr w:type="spellEnd"/>
      <w:r w:rsidRPr="00261EA3">
        <w:rPr>
          <w:bCs/>
          <w:color w:val="000000" w:themeColor="text1"/>
          <w:sz w:val="28"/>
          <w:szCs w:val="28"/>
        </w:rPr>
        <w:t xml:space="preserve"> </w:t>
      </w:r>
      <w:proofErr w:type="spellStart"/>
      <w:r w:rsidRPr="00261EA3">
        <w:rPr>
          <w:bCs/>
          <w:color w:val="000000" w:themeColor="text1"/>
          <w:sz w:val="28"/>
          <w:szCs w:val="28"/>
        </w:rPr>
        <w:t>từ</w:t>
      </w:r>
      <w:proofErr w:type="spellEnd"/>
      <w:r w:rsidRPr="00261EA3">
        <w:rPr>
          <w:bCs/>
          <w:color w:val="000000" w:themeColor="text1"/>
          <w:sz w:val="28"/>
          <w:szCs w:val="28"/>
        </w:rPr>
        <w:t xml:space="preserve"> "</w:t>
      </w:r>
      <w:proofErr w:type="spellStart"/>
      <w:r>
        <w:rPr>
          <w:bCs/>
          <w:color w:val="000000" w:themeColor="text1"/>
          <w:sz w:val="28"/>
          <w:szCs w:val="28"/>
        </w:rPr>
        <w:t>Tổng</w:t>
      </w:r>
      <w:proofErr w:type="spellEnd"/>
      <w:r>
        <w:rPr>
          <w:bCs/>
          <w:color w:val="000000" w:themeColor="text1"/>
          <w:sz w:val="28"/>
          <w:szCs w:val="28"/>
        </w:rPr>
        <w:t xml:space="preserve"> </w:t>
      </w:r>
      <w:proofErr w:type="spellStart"/>
      <w:r>
        <w:rPr>
          <w:bCs/>
          <w:color w:val="000000" w:themeColor="text1"/>
          <w:sz w:val="28"/>
          <w:szCs w:val="28"/>
        </w:rPr>
        <w:t>cục</w:t>
      </w:r>
      <w:proofErr w:type="spellEnd"/>
      <w:r>
        <w:rPr>
          <w:bCs/>
          <w:color w:val="000000" w:themeColor="text1"/>
          <w:sz w:val="28"/>
          <w:szCs w:val="28"/>
        </w:rPr>
        <w:t xml:space="preserve"> </w:t>
      </w:r>
      <w:proofErr w:type="spellStart"/>
      <w:r>
        <w:rPr>
          <w:bCs/>
          <w:color w:val="000000" w:themeColor="text1"/>
          <w:sz w:val="28"/>
          <w:szCs w:val="28"/>
        </w:rPr>
        <w:t>trưởng</w:t>
      </w:r>
      <w:proofErr w:type="spellEnd"/>
      <w:r>
        <w:rPr>
          <w:bCs/>
          <w:color w:val="000000" w:themeColor="text1"/>
          <w:sz w:val="28"/>
          <w:szCs w:val="28"/>
        </w:rPr>
        <w:t xml:space="preserve"> </w:t>
      </w:r>
      <w:proofErr w:type="spellStart"/>
      <w:r w:rsidRPr="00261EA3">
        <w:rPr>
          <w:bCs/>
          <w:color w:val="000000" w:themeColor="text1"/>
          <w:sz w:val="28"/>
          <w:szCs w:val="28"/>
        </w:rPr>
        <w:t>Tổng</w:t>
      </w:r>
      <w:proofErr w:type="spellEnd"/>
      <w:r w:rsidRPr="00261EA3">
        <w:rPr>
          <w:bCs/>
          <w:color w:val="000000" w:themeColor="text1"/>
          <w:sz w:val="28"/>
          <w:szCs w:val="28"/>
        </w:rPr>
        <w:t xml:space="preserve"> </w:t>
      </w:r>
      <w:proofErr w:type="spellStart"/>
      <w:r w:rsidRPr="00261EA3">
        <w:rPr>
          <w:bCs/>
          <w:color w:val="000000" w:themeColor="text1"/>
          <w:sz w:val="28"/>
          <w:szCs w:val="28"/>
        </w:rPr>
        <w:t>cục</w:t>
      </w:r>
      <w:proofErr w:type="spellEnd"/>
      <w:r w:rsidRPr="00261EA3">
        <w:rPr>
          <w:bCs/>
          <w:color w:val="000000" w:themeColor="text1"/>
          <w:sz w:val="28"/>
          <w:szCs w:val="28"/>
        </w:rPr>
        <w:t xml:space="preserve"> </w:t>
      </w:r>
      <w:proofErr w:type="spellStart"/>
      <w:r w:rsidRPr="00261EA3">
        <w:rPr>
          <w:bCs/>
          <w:color w:val="000000" w:themeColor="text1"/>
          <w:sz w:val="28"/>
          <w:szCs w:val="28"/>
        </w:rPr>
        <w:t>Tiêu</w:t>
      </w:r>
      <w:proofErr w:type="spellEnd"/>
      <w:r w:rsidRPr="00261EA3">
        <w:rPr>
          <w:bCs/>
          <w:color w:val="000000" w:themeColor="text1"/>
          <w:sz w:val="28"/>
          <w:szCs w:val="28"/>
        </w:rPr>
        <w:t xml:space="preserve"> </w:t>
      </w:r>
      <w:proofErr w:type="spellStart"/>
      <w:r w:rsidRPr="00261EA3">
        <w:rPr>
          <w:bCs/>
          <w:color w:val="000000" w:themeColor="text1"/>
          <w:sz w:val="28"/>
          <w:szCs w:val="28"/>
        </w:rPr>
        <w:t>chuẩn</w:t>
      </w:r>
      <w:proofErr w:type="spellEnd"/>
      <w:r w:rsidRPr="00261EA3">
        <w:rPr>
          <w:bCs/>
          <w:color w:val="000000" w:themeColor="text1"/>
          <w:sz w:val="28"/>
          <w:szCs w:val="28"/>
        </w:rPr>
        <w:t xml:space="preserve"> </w:t>
      </w:r>
      <w:proofErr w:type="spellStart"/>
      <w:r w:rsidRPr="00261EA3">
        <w:rPr>
          <w:bCs/>
          <w:color w:val="000000" w:themeColor="text1"/>
          <w:sz w:val="28"/>
          <w:szCs w:val="28"/>
        </w:rPr>
        <w:t>Đo</w:t>
      </w:r>
      <w:proofErr w:type="spellEnd"/>
      <w:r w:rsidRPr="00261EA3">
        <w:rPr>
          <w:bCs/>
          <w:color w:val="000000" w:themeColor="text1"/>
          <w:sz w:val="28"/>
          <w:szCs w:val="28"/>
        </w:rPr>
        <w:t xml:space="preserve"> </w:t>
      </w:r>
      <w:proofErr w:type="spellStart"/>
      <w:r w:rsidRPr="00261EA3">
        <w:rPr>
          <w:bCs/>
          <w:color w:val="000000" w:themeColor="text1"/>
          <w:sz w:val="28"/>
          <w:szCs w:val="28"/>
        </w:rPr>
        <w:t>lường</w:t>
      </w:r>
      <w:proofErr w:type="spellEnd"/>
      <w:r w:rsidRPr="00261EA3">
        <w:rPr>
          <w:bCs/>
          <w:color w:val="000000" w:themeColor="text1"/>
          <w:sz w:val="28"/>
          <w:szCs w:val="28"/>
        </w:rPr>
        <w:t xml:space="preserve"> </w:t>
      </w:r>
      <w:proofErr w:type="spellStart"/>
      <w:r w:rsidRPr="00261EA3">
        <w:rPr>
          <w:bCs/>
          <w:color w:val="000000" w:themeColor="text1"/>
          <w:sz w:val="28"/>
          <w:szCs w:val="28"/>
        </w:rPr>
        <w:t>Chất</w:t>
      </w:r>
      <w:proofErr w:type="spellEnd"/>
      <w:r w:rsidRPr="00261EA3">
        <w:rPr>
          <w:bCs/>
          <w:color w:val="000000" w:themeColor="text1"/>
          <w:sz w:val="28"/>
          <w:szCs w:val="28"/>
        </w:rPr>
        <w:t xml:space="preserve"> </w:t>
      </w:r>
      <w:proofErr w:type="spellStart"/>
      <w:r w:rsidRPr="00261EA3">
        <w:rPr>
          <w:bCs/>
          <w:color w:val="000000" w:themeColor="text1"/>
          <w:sz w:val="28"/>
          <w:szCs w:val="28"/>
        </w:rPr>
        <w:t>lượng</w:t>
      </w:r>
      <w:proofErr w:type="spellEnd"/>
      <w:r w:rsidRPr="00261EA3">
        <w:rPr>
          <w:bCs/>
          <w:color w:val="000000" w:themeColor="text1"/>
          <w:sz w:val="28"/>
          <w:szCs w:val="28"/>
        </w:rPr>
        <w:t xml:space="preserve">" </w:t>
      </w:r>
      <w:proofErr w:type="spellStart"/>
      <w:r w:rsidRPr="00261EA3">
        <w:rPr>
          <w:bCs/>
          <w:color w:val="000000" w:themeColor="text1"/>
          <w:sz w:val="28"/>
          <w:szCs w:val="28"/>
        </w:rPr>
        <w:t>thành</w:t>
      </w:r>
      <w:proofErr w:type="spellEnd"/>
      <w:r w:rsidRPr="00261EA3">
        <w:rPr>
          <w:bCs/>
          <w:color w:val="000000" w:themeColor="text1"/>
          <w:sz w:val="28"/>
          <w:szCs w:val="28"/>
        </w:rPr>
        <w:t xml:space="preserve"> </w:t>
      </w:r>
      <w:proofErr w:type="spellStart"/>
      <w:r w:rsidRPr="00261EA3">
        <w:rPr>
          <w:bCs/>
          <w:color w:val="000000" w:themeColor="text1"/>
          <w:sz w:val="28"/>
          <w:szCs w:val="28"/>
        </w:rPr>
        <w:t>cụm</w:t>
      </w:r>
      <w:proofErr w:type="spellEnd"/>
      <w:r w:rsidRPr="00261EA3">
        <w:rPr>
          <w:bCs/>
          <w:color w:val="000000" w:themeColor="text1"/>
          <w:sz w:val="28"/>
          <w:szCs w:val="28"/>
        </w:rPr>
        <w:t xml:space="preserve"> </w:t>
      </w:r>
      <w:proofErr w:type="spellStart"/>
      <w:r w:rsidRPr="00261EA3">
        <w:rPr>
          <w:bCs/>
          <w:color w:val="000000" w:themeColor="text1"/>
          <w:sz w:val="28"/>
          <w:szCs w:val="28"/>
        </w:rPr>
        <w:t>từ</w:t>
      </w:r>
      <w:proofErr w:type="spellEnd"/>
      <w:r w:rsidRPr="00261EA3">
        <w:rPr>
          <w:bCs/>
          <w:color w:val="000000" w:themeColor="text1"/>
          <w:sz w:val="28"/>
          <w:szCs w:val="28"/>
        </w:rPr>
        <w:t xml:space="preserve"> "</w:t>
      </w:r>
      <w:proofErr w:type="spellStart"/>
      <w:r>
        <w:rPr>
          <w:bCs/>
          <w:color w:val="000000" w:themeColor="text1"/>
          <w:sz w:val="28"/>
          <w:szCs w:val="28"/>
        </w:rPr>
        <w:t>Chủ</w:t>
      </w:r>
      <w:proofErr w:type="spellEnd"/>
      <w:r>
        <w:rPr>
          <w:bCs/>
          <w:color w:val="000000" w:themeColor="text1"/>
          <w:sz w:val="28"/>
          <w:szCs w:val="28"/>
        </w:rPr>
        <w:t xml:space="preserve"> </w:t>
      </w:r>
      <w:proofErr w:type="spellStart"/>
      <w:r>
        <w:rPr>
          <w:bCs/>
          <w:color w:val="000000" w:themeColor="text1"/>
          <w:sz w:val="28"/>
          <w:szCs w:val="28"/>
        </w:rPr>
        <w:t>tịch</w:t>
      </w:r>
      <w:proofErr w:type="spellEnd"/>
      <w:r>
        <w:rPr>
          <w:bCs/>
          <w:color w:val="000000" w:themeColor="text1"/>
          <w:sz w:val="28"/>
          <w:szCs w:val="28"/>
        </w:rPr>
        <w:t xml:space="preserve"> </w:t>
      </w:r>
      <w:proofErr w:type="spellStart"/>
      <w:r w:rsidRPr="00261EA3">
        <w:rPr>
          <w:bCs/>
          <w:color w:val="000000" w:themeColor="text1"/>
          <w:sz w:val="28"/>
          <w:szCs w:val="28"/>
        </w:rPr>
        <w:t>Ủy</w:t>
      </w:r>
      <w:proofErr w:type="spellEnd"/>
      <w:r w:rsidRPr="00261EA3">
        <w:rPr>
          <w:bCs/>
          <w:color w:val="000000" w:themeColor="text1"/>
          <w:sz w:val="28"/>
          <w:szCs w:val="28"/>
        </w:rPr>
        <w:t xml:space="preserve"> ban </w:t>
      </w:r>
      <w:proofErr w:type="spellStart"/>
      <w:r w:rsidRPr="00261EA3">
        <w:rPr>
          <w:bCs/>
          <w:color w:val="000000" w:themeColor="text1"/>
          <w:sz w:val="28"/>
          <w:szCs w:val="28"/>
        </w:rPr>
        <w:t>Tiêu</w:t>
      </w:r>
      <w:proofErr w:type="spellEnd"/>
      <w:r w:rsidRPr="00261EA3">
        <w:rPr>
          <w:bCs/>
          <w:color w:val="000000" w:themeColor="text1"/>
          <w:sz w:val="28"/>
          <w:szCs w:val="28"/>
        </w:rPr>
        <w:t xml:space="preserve"> </w:t>
      </w:r>
      <w:proofErr w:type="spellStart"/>
      <w:r w:rsidRPr="00261EA3">
        <w:rPr>
          <w:bCs/>
          <w:color w:val="000000" w:themeColor="text1"/>
          <w:sz w:val="28"/>
          <w:szCs w:val="28"/>
        </w:rPr>
        <w:t>chuẩn</w:t>
      </w:r>
      <w:proofErr w:type="spellEnd"/>
      <w:r w:rsidRPr="00261EA3">
        <w:rPr>
          <w:bCs/>
          <w:color w:val="000000" w:themeColor="text1"/>
          <w:sz w:val="28"/>
          <w:szCs w:val="28"/>
        </w:rPr>
        <w:t xml:space="preserve"> </w:t>
      </w:r>
      <w:proofErr w:type="spellStart"/>
      <w:r w:rsidRPr="00261EA3">
        <w:rPr>
          <w:bCs/>
          <w:color w:val="000000" w:themeColor="text1"/>
          <w:sz w:val="28"/>
          <w:szCs w:val="28"/>
        </w:rPr>
        <w:t>Đo</w:t>
      </w:r>
      <w:proofErr w:type="spellEnd"/>
      <w:r w:rsidRPr="00261EA3">
        <w:rPr>
          <w:bCs/>
          <w:color w:val="000000" w:themeColor="text1"/>
          <w:sz w:val="28"/>
          <w:szCs w:val="28"/>
        </w:rPr>
        <w:t xml:space="preserve"> </w:t>
      </w:r>
      <w:proofErr w:type="spellStart"/>
      <w:r w:rsidRPr="00261EA3">
        <w:rPr>
          <w:bCs/>
          <w:color w:val="000000" w:themeColor="text1"/>
          <w:sz w:val="28"/>
          <w:szCs w:val="28"/>
        </w:rPr>
        <w:t>lường</w:t>
      </w:r>
      <w:proofErr w:type="spellEnd"/>
      <w:r w:rsidRPr="00261EA3">
        <w:rPr>
          <w:bCs/>
          <w:color w:val="000000" w:themeColor="text1"/>
          <w:sz w:val="28"/>
          <w:szCs w:val="28"/>
        </w:rPr>
        <w:t xml:space="preserve"> </w:t>
      </w:r>
      <w:proofErr w:type="spellStart"/>
      <w:r w:rsidRPr="00261EA3">
        <w:rPr>
          <w:bCs/>
          <w:color w:val="000000" w:themeColor="text1"/>
          <w:sz w:val="28"/>
          <w:szCs w:val="28"/>
        </w:rPr>
        <w:t>Chất</w:t>
      </w:r>
      <w:proofErr w:type="spellEnd"/>
      <w:r w:rsidRPr="00261EA3">
        <w:rPr>
          <w:bCs/>
          <w:color w:val="000000" w:themeColor="text1"/>
          <w:sz w:val="28"/>
          <w:szCs w:val="28"/>
        </w:rPr>
        <w:t xml:space="preserve"> </w:t>
      </w:r>
      <w:proofErr w:type="spellStart"/>
      <w:r w:rsidRPr="00261EA3">
        <w:rPr>
          <w:bCs/>
          <w:color w:val="000000" w:themeColor="text1"/>
          <w:sz w:val="28"/>
          <w:szCs w:val="28"/>
        </w:rPr>
        <w:t>lượng</w:t>
      </w:r>
      <w:proofErr w:type="spellEnd"/>
      <w:r w:rsidRPr="00261EA3">
        <w:rPr>
          <w:bCs/>
          <w:color w:val="000000" w:themeColor="text1"/>
          <w:sz w:val="28"/>
          <w:szCs w:val="28"/>
        </w:rPr>
        <w:t xml:space="preserve"> Quốc </w:t>
      </w:r>
      <w:proofErr w:type="spellStart"/>
      <w:r w:rsidRPr="00261EA3">
        <w:rPr>
          <w:bCs/>
          <w:color w:val="000000" w:themeColor="text1"/>
          <w:sz w:val="28"/>
          <w:szCs w:val="28"/>
        </w:rPr>
        <w:t>gia</w:t>
      </w:r>
      <w:proofErr w:type="spellEnd"/>
      <w:r w:rsidRPr="00261EA3">
        <w:rPr>
          <w:bCs/>
          <w:color w:val="000000" w:themeColor="text1"/>
          <w:sz w:val="28"/>
          <w:szCs w:val="28"/>
        </w:rPr>
        <w:t>".</w:t>
      </w:r>
    </w:p>
    <w:p w14:paraId="1F228426" w14:textId="02250314" w:rsidR="00475AED" w:rsidRDefault="00A71020" w:rsidP="0035326D">
      <w:pPr>
        <w:pStyle w:val="ListParagraph"/>
        <w:numPr>
          <w:ilvl w:val="0"/>
          <w:numId w:val="1"/>
        </w:numPr>
        <w:ind w:left="0" w:firstLine="1843"/>
        <w:contextualSpacing w:val="0"/>
        <w:rPr>
          <w:b/>
          <w:sz w:val="28"/>
          <w:szCs w:val="28"/>
        </w:rPr>
      </w:pPr>
      <w:proofErr w:type="spellStart"/>
      <w:r w:rsidRPr="00A71020">
        <w:rPr>
          <w:b/>
          <w:sz w:val="28"/>
          <w:szCs w:val="28"/>
        </w:rPr>
        <w:t>Sửa</w:t>
      </w:r>
      <w:proofErr w:type="spellEnd"/>
      <w:r w:rsidRPr="00A71020">
        <w:rPr>
          <w:b/>
          <w:sz w:val="28"/>
          <w:szCs w:val="28"/>
        </w:rPr>
        <w:t xml:space="preserve"> </w:t>
      </w:r>
      <w:proofErr w:type="spellStart"/>
      <w:r w:rsidRPr="00A71020">
        <w:rPr>
          <w:b/>
          <w:sz w:val="28"/>
          <w:szCs w:val="28"/>
        </w:rPr>
        <w:t>đổi</w:t>
      </w:r>
      <w:proofErr w:type="spellEnd"/>
      <w:r w:rsidRPr="00A71020">
        <w:rPr>
          <w:b/>
          <w:sz w:val="28"/>
          <w:szCs w:val="28"/>
        </w:rPr>
        <w:t xml:space="preserve">, </w:t>
      </w:r>
      <w:proofErr w:type="spellStart"/>
      <w:r w:rsidRPr="00A71020">
        <w:rPr>
          <w:b/>
          <w:sz w:val="28"/>
          <w:szCs w:val="28"/>
        </w:rPr>
        <w:t>bổ</w:t>
      </w:r>
      <w:proofErr w:type="spellEnd"/>
      <w:r w:rsidRPr="00A71020">
        <w:rPr>
          <w:b/>
          <w:sz w:val="28"/>
          <w:szCs w:val="28"/>
        </w:rPr>
        <w:t xml:space="preserve"> sung </w:t>
      </w:r>
      <w:proofErr w:type="spellStart"/>
      <w:r w:rsidRPr="00A71020">
        <w:rPr>
          <w:b/>
          <w:sz w:val="28"/>
          <w:szCs w:val="28"/>
        </w:rPr>
        <w:t>một</w:t>
      </w:r>
      <w:proofErr w:type="spellEnd"/>
      <w:r w:rsidRPr="00A71020">
        <w:rPr>
          <w:b/>
          <w:sz w:val="28"/>
          <w:szCs w:val="28"/>
        </w:rPr>
        <w:t xml:space="preserve"> </w:t>
      </w:r>
      <w:proofErr w:type="spellStart"/>
      <w:r w:rsidRPr="00A71020">
        <w:rPr>
          <w:b/>
          <w:sz w:val="28"/>
          <w:szCs w:val="28"/>
        </w:rPr>
        <w:t>số</w:t>
      </w:r>
      <w:proofErr w:type="spellEnd"/>
      <w:r w:rsidRPr="00A71020">
        <w:rPr>
          <w:b/>
          <w:sz w:val="28"/>
          <w:szCs w:val="28"/>
        </w:rPr>
        <w:t xml:space="preserve"> </w:t>
      </w:r>
      <w:proofErr w:type="spellStart"/>
      <w:r w:rsidRPr="00A71020">
        <w:rPr>
          <w:b/>
          <w:sz w:val="28"/>
          <w:szCs w:val="28"/>
        </w:rPr>
        <w:t>điều</w:t>
      </w:r>
      <w:proofErr w:type="spellEnd"/>
      <w:r w:rsidRPr="00A71020">
        <w:rPr>
          <w:b/>
          <w:sz w:val="28"/>
          <w:szCs w:val="28"/>
        </w:rPr>
        <w:t xml:space="preserve"> </w:t>
      </w:r>
      <w:proofErr w:type="spellStart"/>
      <w:r w:rsidRPr="00A71020">
        <w:rPr>
          <w:b/>
          <w:sz w:val="28"/>
          <w:szCs w:val="28"/>
        </w:rPr>
        <w:t>tại</w:t>
      </w:r>
      <w:proofErr w:type="spellEnd"/>
      <w:r w:rsidRPr="00A71020">
        <w:rPr>
          <w:b/>
          <w:sz w:val="28"/>
          <w:szCs w:val="28"/>
        </w:rPr>
        <w:t xml:space="preserve"> Thông </w:t>
      </w:r>
      <w:proofErr w:type="spellStart"/>
      <w:r w:rsidRPr="00A71020">
        <w:rPr>
          <w:b/>
          <w:sz w:val="28"/>
          <w:szCs w:val="28"/>
        </w:rPr>
        <w:t>tư</w:t>
      </w:r>
      <w:proofErr w:type="spellEnd"/>
      <w:r w:rsidRPr="00A71020">
        <w:rPr>
          <w:b/>
          <w:sz w:val="28"/>
          <w:szCs w:val="28"/>
        </w:rPr>
        <w:t xml:space="preserve"> </w:t>
      </w:r>
      <w:proofErr w:type="spellStart"/>
      <w:r w:rsidRPr="00A71020">
        <w:rPr>
          <w:b/>
          <w:sz w:val="28"/>
          <w:szCs w:val="28"/>
        </w:rPr>
        <w:t>số</w:t>
      </w:r>
      <w:proofErr w:type="spellEnd"/>
      <w:r w:rsidRPr="00A71020">
        <w:rPr>
          <w:b/>
          <w:sz w:val="28"/>
          <w:szCs w:val="28"/>
        </w:rPr>
        <w:t xml:space="preserve"> 20/</w:t>
      </w:r>
      <w:r w:rsidR="00FE001F">
        <w:rPr>
          <w:b/>
          <w:sz w:val="28"/>
          <w:szCs w:val="28"/>
        </w:rPr>
        <w:t xml:space="preserve">2010/TT-BKHCN </w:t>
      </w:r>
      <w:proofErr w:type="spellStart"/>
      <w:proofErr w:type="gramStart"/>
      <w:r w:rsidR="00FE001F">
        <w:rPr>
          <w:b/>
          <w:sz w:val="28"/>
          <w:szCs w:val="28"/>
        </w:rPr>
        <w:t>ngày</w:t>
      </w:r>
      <w:proofErr w:type="spellEnd"/>
      <w:r w:rsidR="00FE001F">
        <w:rPr>
          <w:b/>
          <w:sz w:val="28"/>
          <w:szCs w:val="28"/>
        </w:rPr>
        <w:t xml:space="preserve">  29</w:t>
      </w:r>
      <w:proofErr w:type="gramEnd"/>
      <w:r w:rsidR="00FE001F">
        <w:rPr>
          <w:b/>
          <w:sz w:val="28"/>
          <w:szCs w:val="28"/>
        </w:rPr>
        <w:t xml:space="preserve"> </w:t>
      </w:r>
      <w:proofErr w:type="spellStart"/>
      <w:r w:rsidR="00FE001F">
        <w:rPr>
          <w:b/>
          <w:sz w:val="28"/>
          <w:szCs w:val="28"/>
        </w:rPr>
        <w:t>tháng</w:t>
      </w:r>
      <w:proofErr w:type="spellEnd"/>
      <w:r w:rsidR="00FE001F">
        <w:rPr>
          <w:b/>
          <w:sz w:val="28"/>
          <w:szCs w:val="28"/>
        </w:rPr>
        <w:t xml:space="preserve"> </w:t>
      </w:r>
      <w:r w:rsidRPr="00A71020">
        <w:rPr>
          <w:b/>
          <w:sz w:val="28"/>
          <w:szCs w:val="28"/>
        </w:rPr>
        <w:t>12</w:t>
      </w:r>
      <w:r w:rsidR="00FE001F">
        <w:rPr>
          <w:b/>
          <w:sz w:val="28"/>
          <w:szCs w:val="28"/>
        </w:rPr>
        <w:t xml:space="preserve"> </w:t>
      </w:r>
      <w:proofErr w:type="spellStart"/>
      <w:r w:rsidR="00FE001F">
        <w:rPr>
          <w:b/>
          <w:sz w:val="28"/>
          <w:szCs w:val="28"/>
        </w:rPr>
        <w:t>năm</w:t>
      </w:r>
      <w:proofErr w:type="spellEnd"/>
      <w:r w:rsidR="00FE001F">
        <w:rPr>
          <w:b/>
          <w:sz w:val="28"/>
          <w:szCs w:val="28"/>
        </w:rPr>
        <w:t xml:space="preserve"> </w:t>
      </w:r>
      <w:r w:rsidRPr="00A71020">
        <w:rPr>
          <w:b/>
          <w:sz w:val="28"/>
          <w:szCs w:val="28"/>
        </w:rPr>
        <w:t xml:space="preserve">2010 </w:t>
      </w:r>
      <w:proofErr w:type="spellStart"/>
      <w:r w:rsidRPr="00A71020">
        <w:rPr>
          <w:b/>
          <w:sz w:val="28"/>
          <w:szCs w:val="28"/>
        </w:rPr>
        <w:t>của</w:t>
      </w:r>
      <w:proofErr w:type="spellEnd"/>
      <w:r w:rsidRPr="00A71020">
        <w:rPr>
          <w:b/>
          <w:sz w:val="28"/>
          <w:szCs w:val="28"/>
        </w:rPr>
        <w:t xml:space="preserve"> </w:t>
      </w:r>
      <w:proofErr w:type="spellStart"/>
      <w:r w:rsidRPr="00A71020">
        <w:rPr>
          <w:b/>
          <w:sz w:val="28"/>
          <w:szCs w:val="28"/>
        </w:rPr>
        <w:t>Bộ</w:t>
      </w:r>
      <w:proofErr w:type="spellEnd"/>
      <w:r w:rsidRPr="00A71020">
        <w:rPr>
          <w:b/>
          <w:sz w:val="28"/>
          <w:szCs w:val="28"/>
        </w:rPr>
        <w:t xml:space="preserve"> </w:t>
      </w:r>
      <w:proofErr w:type="spellStart"/>
      <w:r w:rsidRPr="00A71020">
        <w:rPr>
          <w:b/>
          <w:sz w:val="28"/>
          <w:szCs w:val="28"/>
        </w:rPr>
        <w:t>trưởng</w:t>
      </w:r>
      <w:proofErr w:type="spellEnd"/>
      <w:r w:rsidRPr="00A71020">
        <w:rPr>
          <w:b/>
          <w:sz w:val="28"/>
          <w:szCs w:val="28"/>
        </w:rPr>
        <w:t xml:space="preserve"> </w:t>
      </w:r>
      <w:proofErr w:type="spellStart"/>
      <w:r w:rsidRPr="00A71020">
        <w:rPr>
          <w:b/>
          <w:sz w:val="28"/>
          <w:szCs w:val="28"/>
        </w:rPr>
        <w:t>Bộ</w:t>
      </w:r>
      <w:proofErr w:type="spellEnd"/>
      <w:r w:rsidRPr="00A71020">
        <w:rPr>
          <w:b/>
          <w:sz w:val="28"/>
          <w:szCs w:val="28"/>
        </w:rPr>
        <w:t xml:space="preserve"> Khoa </w:t>
      </w:r>
      <w:proofErr w:type="spellStart"/>
      <w:r w:rsidRPr="00A71020">
        <w:rPr>
          <w:b/>
          <w:sz w:val="28"/>
          <w:szCs w:val="28"/>
        </w:rPr>
        <w:t>học</w:t>
      </w:r>
      <w:proofErr w:type="spellEnd"/>
      <w:r w:rsidRPr="00A71020">
        <w:rPr>
          <w:b/>
          <w:sz w:val="28"/>
          <w:szCs w:val="28"/>
        </w:rPr>
        <w:t xml:space="preserve"> </w:t>
      </w:r>
      <w:proofErr w:type="spellStart"/>
      <w:r w:rsidRPr="00A71020">
        <w:rPr>
          <w:b/>
          <w:sz w:val="28"/>
          <w:szCs w:val="28"/>
        </w:rPr>
        <w:t>và</w:t>
      </w:r>
      <w:proofErr w:type="spellEnd"/>
      <w:r w:rsidRPr="00A71020">
        <w:rPr>
          <w:b/>
          <w:sz w:val="28"/>
          <w:szCs w:val="28"/>
        </w:rPr>
        <w:t xml:space="preserve"> Công </w:t>
      </w:r>
      <w:proofErr w:type="spellStart"/>
      <w:r w:rsidRPr="00A71020">
        <w:rPr>
          <w:b/>
          <w:sz w:val="28"/>
          <w:szCs w:val="28"/>
        </w:rPr>
        <w:t>nghệ</w:t>
      </w:r>
      <w:proofErr w:type="spellEnd"/>
      <w:r w:rsidRPr="00A71020">
        <w:rPr>
          <w:b/>
          <w:sz w:val="28"/>
          <w:szCs w:val="28"/>
        </w:rPr>
        <w:t xml:space="preserve"> Quy </w:t>
      </w:r>
      <w:proofErr w:type="spellStart"/>
      <w:r w:rsidRPr="00A71020">
        <w:rPr>
          <w:b/>
          <w:sz w:val="28"/>
          <w:szCs w:val="28"/>
        </w:rPr>
        <w:t>định</w:t>
      </w:r>
      <w:proofErr w:type="spellEnd"/>
      <w:r w:rsidRPr="00A71020">
        <w:rPr>
          <w:b/>
          <w:sz w:val="28"/>
          <w:szCs w:val="28"/>
        </w:rPr>
        <w:t xml:space="preserve"> </w:t>
      </w:r>
      <w:proofErr w:type="spellStart"/>
      <w:r w:rsidRPr="00A71020">
        <w:rPr>
          <w:b/>
          <w:sz w:val="28"/>
          <w:szCs w:val="28"/>
        </w:rPr>
        <w:t>về</w:t>
      </w:r>
      <w:proofErr w:type="spellEnd"/>
      <w:r w:rsidRPr="00A71020">
        <w:rPr>
          <w:b/>
          <w:sz w:val="28"/>
          <w:szCs w:val="28"/>
        </w:rPr>
        <w:t xml:space="preserve"> </w:t>
      </w:r>
      <w:proofErr w:type="spellStart"/>
      <w:r w:rsidRPr="00A71020">
        <w:rPr>
          <w:b/>
          <w:sz w:val="28"/>
          <w:szCs w:val="28"/>
        </w:rPr>
        <w:t>tổ</w:t>
      </w:r>
      <w:proofErr w:type="spellEnd"/>
      <w:r w:rsidRPr="00A71020">
        <w:rPr>
          <w:b/>
          <w:sz w:val="28"/>
          <w:szCs w:val="28"/>
        </w:rPr>
        <w:t xml:space="preserve"> </w:t>
      </w:r>
      <w:proofErr w:type="spellStart"/>
      <w:r w:rsidRPr="00A71020">
        <w:rPr>
          <w:b/>
          <w:sz w:val="28"/>
          <w:szCs w:val="28"/>
        </w:rPr>
        <w:t>chức</w:t>
      </w:r>
      <w:proofErr w:type="spellEnd"/>
      <w:r w:rsidRPr="00A71020">
        <w:rPr>
          <w:b/>
          <w:sz w:val="28"/>
          <w:szCs w:val="28"/>
        </w:rPr>
        <w:t xml:space="preserve">, </w:t>
      </w:r>
      <w:proofErr w:type="spellStart"/>
      <w:r w:rsidRPr="00A71020">
        <w:rPr>
          <w:b/>
          <w:sz w:val="28"/>
          <w:szCs w:val="28"/>
        </w:rPr>
        <w:t>quản</w:t>
      </w:r>
      <w:proofErr w:type="spellEnd"/>
      <w:r w:rsidRPr="00A71020">
        <w:rPr>
          <w:b/>
          <w:sz w:val="28"/>
          <w:szCs w:val="28"/>
        </w:rPr>
        <w:t xml:space="preserve"> </w:t>
      </w:r>
      <w:proofErr w:type="spellStart"/>
      <w:r w:rsidRPr="00A71020">
        <w:rPr>
          <w:b/>
          <w:sz w:val="28"/>
          <w:szCs w:val="28"/>
        </w:rPr>
        <w:t>lý</w:t>
      </w:r>
      <w:proofErr w:type="spellEnd"/>
      <w:r w:rsidRPr="00A71020">
        <w:rPr>
          <w:b/>
          <w:sz w:val="28"/>
          <w:szCs w:val="28"/>
        </w:rPr>
        <w:t xml:space="preserve"> </w:t>
      </w:r>
      <w:proofErr w:type="spellStart"/>
      <w:r w:rsidRPr="00A71020">
        <w:rPr>
          <w:b/>
          <w:sz w:val="28"/>
          <w:szCs w:val="28"/>
        </w:rPr>
        <w:t>và</w:t>
      </w:r>
      <w:proofErr w:type="spellEnd"/>
      <w:r w:rsidRPr="00A71020">
        <w:rPr>
          <w:b/>
          <w:sz w:val="28"/>
          <w:szCs w:val="28"/>
        </w:rPr>
        <w:t xml:space="preserve"> </w:t>
      </w:r>
      <w:proofErr w:type="spellStart"/>
      <w:r w:rsidRPr="00A71020">
        <w:rPr>
          <w:b/>
          <w:sz w:val="28"/>
          <w:szCs w:val="28"/>
        </w:rPr>
        <w:t>điều</w:t>
      </w:r>
      <w:proofErr w:type="spellEnd"/>
      <w:r w:rsidRPr="00A71020">
        <w:rPr>
          <w:b/>
          <w:sz w:val="28"/>
          <w:szCs w:val="28"/>
        </w:rPr>
        <w:t xml:space="preserve"> </w:t>
      </w:r>
      <w:proofErr w:type="spellStart"/>
      <w:r w:rsidRPr="00A71020">
        <w:rPr>
          <w:b/>
          <w:sz w:val="28"/>
          <w:szCs w:val="28"/>
        </w:rPr>
        <w:t>hành</w:t>
      </w:r>
      <w:proofErr w:type="spellEnd"/>
      <w:r w:rsidRPr="00A71020">
        <w:rPr>
          <w:b/>
          <w:sz w:val="28"/>
          <w:szCs w:val="28"/>
        </w:rPr>
        <w:t xml:space="preserve"> </w:t>
      </w:r>
      <w:proofErr w:type="spellStart"/>
      <w:r w:rsidRPr="00A71020">
        <w:rPr>
          <w:b/>
          <w:sz w:val="28"/>
          <w:szCs w:val="28"/>
        </w:rPr>
        <w:t>Chương</w:t>
      </w:r>
      <w:proofErr w:type="spellEnd"/>
      <w:r w:rsidRPr="00A71020">
        <w:rPr>
          <w:b/>
          <w:sz w:val="28"/>
          <w:szCs w:val="28"/>
        </w:rPr>
        <w:t xml:space="preserve"> </w:t>
      </w:r>
      <w:proofErr w:type="spellStart"/>
      <w:r w:rsidRPr="00A71020">
        <w:rPr>
          <w:b/>
          <w:sz w:val="28"/>
          <w:szCs w:val="28"/>
        </w:rPr>
        <w:t>trình</w:t>
      </w:r>
      <w:proofErr w:type="spellEnd"/>
      <w:r w:rsidRPr="00A71020">
        <w:rPr>
          <w:b/>
          <w:sz w:val="28"/>
          <w:szCs w:val="28"/>
        </w:rPr>
        <w:t xml:space="preserve"> </w:t>
      </w:r>
      <w:proofErr w:type="spellStart"/>
      <w:r w:rsidRPr="00A71020">
        <w:rPr>
          <w:b/>
          <w:sz w:val="28"/>
          <w:szCs w:val="28"/>
        </w:rPr>
        <w:t>quốc</w:t>
      </w:r>
      <w:proofErr w:type="spellEnd"/>
      <w:r w:rsidRPr="00A71020">
        <w:rPr>
          <w:b/>
          <w:sz w:val="28"/>
          <w:szCs w:val="28"/>
        </w:rPr>
        <w:t xml:space="preserve"> </w:t>
      </w:r>
      <w:proofErr w:type="spellStart"/>
      <w:r w:rsidRPr="00A71020">
        <w:rPr>
          <w:b/>
          <w:sz w:val="28"/>
          <w:szCs w:val="28"/>
        </w:rPr>
        <w:t>gia</w:t>
      </w:r>
      <w:proofErr w:type="spellEnd"/>
      <w:r w:rsidRPr="00A71020">
        <w:rPr>
          <w:b/>
          <w:sz w:val="28"/>
          <w:szCs w:val="28"/>
        </w:rPr>
        <w:t xml:space="preserve"> "</w:t>
      </w:r>
      <w:proofErr w:type="spellStart"/>
      <w:r w:rsidRPr="00A71020">
        <w:rPr>
          <w:b/>
          <w:sz w:val="28"/>
          <w:szCs w:val="28"/>
        </w:rPr>
        <w:t>Nâng</w:t>
      </w:r>
      <w:proofErr w:type="spellEnd"/>
      <w:r w:rsidRPr="00A71020">
        <w:rPr>
          <w:b/>
          <w:sz w:val="28"/>
          <w:szCs w:val="28"/>
        </w:rPr>
        <w:t xml:space="preserve"> </w:t>
      </w:r>
      <w:proofErr w:type="spellStart"/>
      <w:r w:rsidRPr="00A71020">
        <w:rPr>
          <w:b/>
          <w:sz w:val="28"/>
          <w:szCs w:val="28"/>
        </w:rPr>
        <w:t>cao</w:t>
      </w:r>
      <w:proofErr w:type="spellEnd"/>
      <w:r w:rsidRPr="00A71020">
        <w:rPr>
          <w:b/>
          <w:sz w:val="28"/>
          <w:szCs w:val="28"/>
        </w:rPr>
        <w:t xml:space="preserve"> </w:t>
      </w:r>
      <w:proofErr w:type="spellStart"/>
      <w:r w:rsidRPr="00A71020">
        <w:rPr>
          <w:b/>
          <w:sz w:val="28"/>
          <w:szCs w:val="28"/>
        </w:rPr>
        <w:t>năng</w:t>
      </w:r>
      <w:proofErr w:type="spellEnd"/>
      <w:r w:rsidRPr="00A71020">
        <w:rPr>
          <w:b/>
          <w:sz w:val="28"/>
          <w:szCs w:val="28"/>
        </w:rPr>
        <w:t xml:space="preserve"> </w:t>
      </w:r>
      <w:proofErr w:type="spellStart"/>
      <w:r w:rsidRPr="00A71020">
        <w:rPr>
          <w:b/>
          <w:sz w:val="28"/>
          <w:szCs w:val="28"/>
        </w:rPr>
        <w:t>suất</w:t>
      </w:r>
      <w:proofErr w:type="spellEnd"/>
      <w:r w:rsidRPr="00A71020">
        <w:rPr>
          <w:b/>
          <w:sz w:val="28"/>
          <w:szCs w:val="28"/>
        </w:rPr>
        <w:t xml:space="preserve"> </w:t>
      </w:r>
      <w:proofErr w:type="spellStart"/>
      <w:r w:rsidRPr="00A71020">
        <w:rPr>
          <w:b/>
          <w:sz w:val="28"/>
          <w:szCs w:val="28"/>
        </w:rPr>
        <w:t>và</w:t>
      </w:r>
      <w:proofErr w:type="spellEnd"/>
      <w:r w:rsidRPr="00A71020">
        <w:rPr>
          <w:b/>
          <w:sz w:val="28"/>
          <w:szCs w:val="28"/>
        </w:rPr>
        <w:t xml:space="preserve"> </w:t>
      </w:r>
      <w:proofErr w:type="spellStart"/>
      <w:r w:rsidRPr="00A71020">
        <w:rPr>
          <w:b/>
          <w:sz w:val="28"/>
          <w:szCs w:val="28"/>
        </w:rPr>
        <w:t>chất</w:t>
      </w:r>
      <w:proofErr w:type="spellEnd"/>
      <w:r w:rsidRPr="00A71020">
        <w:rPr>
          <w:b/>
          <w:sz w:val="28"/>
          <w:szCs w:val="28"/>
        </w:rPr>
        <w:t xml:space="preserve"> </w:t>
      </w:r>
      <w:proofErr w:type="spellStart"/>
      <w:r w:rsidRPr="00A71020">
        <w:rPr>
          <w:b/>
          <w:sz w:val="28"/>
          <w:szCs w:val="28"/>
        </w:rPr>
        <w:t>lượng</w:t>
      </w:r>
      <w:proofErr w:type="spellEnd"/>
      <w:r w:rsidRPr="00A71020">
        <w:rPr>
          <w:b/>
          <w:sz w:val="28"/>
          <w:szCs w:val="28"/>
        </w:rPr>
        <w:t xml:space="preserve"> </w:t>
      </w:r>
      <w:proofErr w:type="spellStart"/>
      <w:r w:rsidRPr="00A71020">
        <w:rPr>
          <w:b/>
          <w:sz w:val="28"/>
          <w:szCs w:val="28"/>
        </w:rPr>
        <w:t>sản</w:t>
      </w:r>
      <w:proofErr w:type="spellEnd"/>
      <w:r w:rsidRPr="00A71020">
        <w:rPr>
          <w:b/>
          <w:sz w:val="28"/>
          <w:szCs w:val="28"/>
        </w:rPr>
        <w:t xml:space="preserve"> </w:t>
      </w:r>
      <w:proofErr w:type="spellStart"/>
      <w:r w:rsidRPr="00A71020">
        <w:rPr>
          <w:b/>
          <w:sz w:val="28"/>
          <w:szCs w:val="28"/>
        </w:rPr>
        <w:t>phẩm</w:t>
      </w:r>
      <w:proofErr w:type="spellEnd"/>
      <w:r w:rsidRPr="00A71020">
        <w:rPr>
          <w:b/>
          <w:sz w:val="28"/>
          <w:szCs w:val="28"/>
        </w:rPr>
        <w:t xml:space="preserve">, </w:t>
      </w:r>
      <w:proofErr w:type="spellStart"/>
      <w:r w:rsidRPr="00A71020">
        <w:rPr>
          <w:b/>
          <w:sz w:val="28"/>
          <w:szCs w:val="28"/>
        </w:rPr>
        <w:t>hàng</w:t>
      </w:r>
      <w:proofErr w:type="spellEnd"/>
      <w:r w:rsidRPr="00A71020">
        <w:rPr>
          <w:b/>
          <w:sz w:val="28"/>
          <w:szCs w:val="28"/>
        </w:rPr>
        <w:t xml:space="preserve"> </w:t>
      </w:r>
      <w:proofErr w:type="spellStart"/>
      <w:r w:rsidRPr="00A71020">
        <w:rPr>
          <w:b/>
          <w:sz w:val="28"/>
          <w:szCs w:val="28"/>
        </w:rPr>
        <w:t>hóa</w:t>
      </w:r>
      <w:proofErr w:type="spellEnd"/>
      <w:r w:rsidRPr="00A71020">
        <w:rPr>
          <w:b/>
          <w:sz w:val="28"/>
          <w:szCs w:val="28"/>
        </w:rPr>
        <w:t xml:space="preserve"> </w:t>
      </w:r>
      <w:proofErr w:type="spellStart"/>
      <w:r w:rsidRPr="00A71020">
        <w:rPr>
          <w:b/>
          <w:sz w:val="28"/>
          <w:szCs w:val="28"/>
        </w:rPr>
        <w:t>của</w:t>
      </w:r>
      <w:proofErr w:type="spellEnd"/>
      <w:r w:rsidRPr="00A71020">
        <w:rPr>
          <w:b/>
          <w:sz w:val="28"/>
          <w:szCs w:val="28"/>
        </w:rPr>
        <w:t xml:space="preserve"> </w:t>
      </w:r>
      <w:proofErr w:type="spellStart"/>
      <w:r w:rsidRPr="00A71020">
        <w:rPr>
          <w:b/>
          <w:sz w:val="28"/>
          <w:szCs w:val="28"/>
        </w:rPr>
        <w:t>doanh</w:t>
      </w:r>
      <w:proofErr w:type="spellEnd"/>
      <w:r w:rsidRPr="00A71020">
        <w:rPr>
          <w:b/>
          <w:sz w:val="28"/>
          <w:szCs w:val="28"/>
        </w:rPr>
        <w:t xml:space="preserve"> </w:t>
      </w:r>
      <w:proofErr w:type="spellStart"/>
      <w:r w:rsidRPr="00A71020">
        <w:rPr>
          <w:b/>
          <w:sz w:val="28"/>
          <w:szCs w:val="28"/>
        </w:rPr>
        <w:t>nghiệp</w:t>
      </w:r>
      <w:proofErr w:type="spellEnd"/>
      <w:r w:rsidRPr="00A71020">
        <w:rPr>
          <w:b/>
          <w:sz w:val="28"/>
          <w:szCs w:val="28"/>
        </w:rPr>
        <w:t xml:space="preserve"> Việt Nam </w:t>
      </w:r>
      <w:proofErr w:type="spellStart"/>
      <w:r w:rsidRPr="00A71020">
        <w:rPr>
          <w:b/>
          <w:sz w:val="28"/>
          <w:szCs w:val="28"/>
        </w:rPr>
        <w:t>đến</w:t>
      </w:r>
      <w:proofErr w:type="spellEnd"/>
      <w:r w:rsidRPr="00A71020">
        <w:rPr>
          <w:b/>
          <w:sz w:val="28"/>
          <w:szCs w:val="28"/>
        </w:rPr>
        <w:t xml:space="preserve"> </w:t>
      </w:r>
      <w:proofErr w:type="spellStart"/>
      <w:r w:rsidRPr="00A71020">
        <w:rPr>
          <w:b/>
          <w:sz w:val="28"/>
          <w:szCs w:val="28"/>
        </w:rPr>
        <w:t>năm</w:t>
      </w:r>
      <w:proofErr w:type="spellEnd"/>
      <w:r w:rsidRPr="00A71020">
        <w:rPr>
          <w:b/>
          <w:sz w:val="28"/>
          <w:szCs w:val="28"/>
        </w:rPr>
        <w:t xml:space="preserve"> 2020"</w:t>
      </w:r>
    </w:p>
    <w:p w14:paraId="27A9B5AC" w14:textId="2CCD3498" w:rsidR="00D10730" w:rsidRPr="00526CD8" w:rsidRDefault="0050008E" w:rsidP="0035326D">
      <w:pPr>
        <w:rPr>
          <w:szCs w:val="28"/>
        </w:rPr>
      </w:pPr>
      <w:proofErr w:type="spellStart"/>
      <w:r w:rsidRPr="00526CD8">
        <w:rPr>
          <w:szCs w:val="28"/>
        </w:rPr>
        <w:t>Sửa</w:t>
      </w:r>
      <w:proofErr w:type="spellEnd"/>
      <w:r w:rsidRPr="00526CD8">
        <w:rPr>
          <w:szCs w:val="28"/>
        </w:rPr>
        <w:t xml:space="preserve"> </w:t>
      </w:r>
      <w:proofErr w:type="spellStart"/>
      <w:r w:rsidRPr="00526CD8">
        <w:rPr>
          <w:szCs w:val="28"/>
        </w:rPr>
        <w:t>đổi</w:t>
      </w:r>
      <w:proofErr w:type="spellEnd"/>
      <w:r w:rsidRPr="00526CD8">
        <w:rPr>
          <w:szCs w:val="28"/>
        </w:rPr>
        <w:t xml:space="preserve">, </w:t>
      </w:r>
      <w:proofErr w:type="spellStart"/>
      <w:r w:rsidRPr="00526CD8">
        <w:rPr>
          <w:szCs w:val="28"/>
        </w:rPr>
        <w:t>bổ</w:t>
      </w:r>
      <w:proofErr w:type="spellEnd"/>
      <w:r w:rsidRPr="00526CD8">
        <w:rPr>
          <w:szCs w:val="28"/>
        </w:rPr>
        <w:t xml:space="preserve"> sung </w:t>
      </w:r>
      <w:proofErr w:type="spellStart"/>
      <w:r w:rsidRPr="0050008E">
        <w:rPr>
          <w:szCs w:val="28"/>
        </w:rPr>
        <w:t>khoản</w:t>
      </w:r>
      <w:proofErr w:type="spellEnd"/>
      <w:r w:rsidRPr="0050008E">
        <w:rPr>
          <w:szCs w:val="28"/>
        </w:rPr>
        <w:t xml:space="preserve"> 3 </w:t>
      </w:r>
      <w:proofErr w:type="spellStart"/>
      <w:r w:rsidRPr="0050008E">
        <w:rPr>
          <w:szCs w:val="28"/>
        </w:rPr>
        <w:t>Điều</w:t>
      </w:r>
      <w:proofErr w:type="spellEnd"/>
      <w:r w:rsidRPr="0050008E">
        <w:rPr>
          <w:szCs w:val="28"/>
        </w:rPr>
        <w:t xml:space="preserve"> 5; </w:t>
      </w:r>
      <w:proofErr w:type="spellStart"/>
      <w:r w:rsidRPr="0050008E">
        <w:rPr>
          <w:szCs w:val="28"/>
        </w:rPr>
        <w:t>khoản</w:t>
      </w:r>
      <w:proofErr w:type="spellEnd"/>
      <w:r w:rsidRPr="0050008E">
        <w:rPr>
          <w:szCs w:val="28"/>
        </w:rPr>
        <w:t xml:space="preserve"> 1 </w:t>
      </w:r>
      <w:proofErr w:type="spellStart"/>
      <w:r w:rsidRPr="0050008E">
        <w:rPr>
          <w:szCs w:val="28"/>
        </w:rPr>
        <w:t>Điều</w:t>
      </w:r>
      <w:proofErr w:type="spellEnd"/>
      <w:r w:rsidRPr="0050008E">
        <w:rPr>
          <w:szCs w:val="28"/>
        </w:rPr>
        <w:t xml:space="preserve"> 12; </w:t>
      </w:r>
      <w:proofErr w:type="spellStart"/>
      <w:r w:rsidRPr="0050008E">
        <w:rPr>
          <w:szCs w:val="28"/>
        </w:rPr>
        <w:t>Điều</w:t>
      </w:r>
      <w:proofErr w:type="spellEnd"/>
      <w:r w:rsidRPr="0050008E">
        <w:rPr>
          <w:szCs w:val="28"/>
        </w:rPr>
        <w:t xml:space="preserve"> 19</w:t>
      </w:r>
      <w:r>
        <w:rPr>
          <w:szCs w:val="28"/>
        </w:rPr>
        <w:t xml:space="preserve"> </w:t>
      </w:r>
      <w:proofErr w:type="spellStart"/>
      <w:r w:rsidRPr="00526CD8">
        <w:rPr>
          <w:szCs w:val="28"/>
        </w:rPr>
        <w:t>như</w:t>
      </w:r>
      <w:proofErr w:type="spellEnd"/>
      <w:r w:rsidRPr="00526CD8">
        <w:rPr>
          <w:szCs w:val="28"/>
        </w:rPr>
        <w:t xml:space="preserve"> </w:t>
      </w:r>
      <w:proofErr w:type="spellStart"/>
      <w:r w:rsidRPr="00526CD8">
        <w:rPr>
          <w:szCs w:val="28"/>
        </w:rPr>
        <w:t>sau</w:t>
      </w:r>
      <w:proofErr w:type="spellEnd"/>
      <w:r w:rsidRPr="00526CD8">
        <w:rPr>
          <w:szCs w:val="28"/>
        </w:rPr>
        <w:t xml:space="preserve">: </w:t>
      </w:r>
    </w:p>
    <w:p w14:paraId="6AE32C9A" w14:textId="77777777" w:rsidR="00757FA5" w:rsidRDefault="00757FA5" w:rsidP="0035326D">
      <w:pPr>
        <w:pStyle w:val="ListParagraph"/>
        <w:ind w:left="0"/>
        <w:contextualSpacing w:val="0"/>
        <w:rPr>
          <w:bCs/>
          <w:color w:val="000000" w:themeColor="text1"/>
          <w:sz w:val="28"/>
          <w:szCs w:val="28"/>
        </w:rPr>
      </w:pPr>
      <w:proofErr w:type="spellStart"/>
      <w:r w:rsidRPr="00757FA5">
        <w:rPr>
          <w:bCs/>
          <w:color w:val="000000" w:themeColor="text1"/>
          <w:sz w:val="28"/>
          <w:szCs w:val="28"/>
        </w:rPr>
        <w:t>Sửa</w:t>
      </w:r>
      <w:proofErr w:type="spellEnd"/>
      <w:r w:rsidRPr="00757FA5">
        <w:rPr>
          <w:bCs/>
          <w:color w:val="000000" w:themeColor="text1"/>
          <w:sz w:val="28"/>
          <w:szCs w:val="28"/>
        </w:rPr>
        <w:t xml:space="preserve"> </w:t>
      </w:r>
      <w:proofErr w:type="spellStart"/>
      <w:r w:rsidRPr="00757FA5">
        <w:rPr>
          <w:bCs/>
          <w:color w:val="000000" w:themeColor="text1"/>
          <w:sz w:val="28"/>
          <w:szCs w:val="28"/>
        </w:rPr>
        <w:t>cụm</w:t>
      </w:r>
      <w:proofErr w:type="spellEnd"/>
      <w:r w:rsidRPr="00757FA5">
        <w:rPr>
          <w:bCs/>
          <w:color w:val="000000" w:themeColor="text1"/>
          <w:sz w:val="28"/>
          <w:szCs w:val="28"/>
        </w:rPr>
        <w:t xml:space="preserve"> </w:t>
      </w:r>
      <w:proofErr w:type="spellStart"/>
      <w:r w:rsidRPr="00757FA5">
        <w:rPr>
          <w:bCs/>
          <w:color w:val="000000" w:themeColor="text1"/>
          <w:sz w:val="28"/>
          <w:szCs w:val="28"/>
        </w:rPr>
        <w:t>từ</w:t>
      </w:r>
      <w:proofErr w:type="spellEnd"/>
      <w:r w:rsidRPr="00757FA5">
        <w:rPr>
          <w:bCs/>
          <w:color w:val="000000" w:themeColor="text1"/>
          <w:sz w:val="28"/>
          <w:szCs w:val="28"/>
        </w:rPr>
        <w:t xml:space="preserve"> "</w:t>
      </w:r>
      <w:proofErr w:type="spellStart"/>
      <w:r w:rsidRPr="00757FA5">
        <w:rPr>
          <w:bCs/>
          <w:color w:val="000000" w:themeColor="text1"/>
          <w:sz w:val="28"/>
          <w:szCs w:val="28"/>
        </w:rPr>
        <w:t>Tổng</w:t>
      </w:r>
      <w:proofErr w:type="spellEnd"/>
      <w:r w:rsidRPr="00757FA5">
        <w:rPr>
          <w:bCs/>
          <w:color w:val="000000" w:themeColor="text1"/>
          <w:sz w:val="28"/>
          <w:szCs w:val="28"/>
        </w:rPr>
        <w:t xml:space="preserve"> </w:t>
      </w:r>
      <w:proofErr w:type="spellStart"/>
      <w:r w:rsidRPr="00757FA5">
        <w:rPr>
          <w:bCs/>
          <w:color w:val="000000" w:themeColor="text1"/>
          <w:sz w:val="28"/>
          <w:szCs w:val="28"/>
        </w:rPr>
        <w:t>cục</w:t>
      </w:r>
      <w:proofErr w:type="spellEnd"/>
      <w:r w:rsidRPr="00757FA5">
        <w:rPr>
          <w:bCs/>
          <w:color w:val="000000" w:themeColor="text1"/>
          <w:sz w:val="28"/>
          <w:szCs w:val="28"/>
        </w:rPr>
        <w:t xml:space="preserve"> </w:t>
      </w:r>
      <w:proofErr w:type="spellStart"/>
      <w:r w:rsidRPr="00757FA5">
        <w:rPr>
          <w:bCs/>
          <w:color w:val="000000" w:themeColor="text1"/>
          <w:sz w:val="28"/>
          <w:szCs w:val="28"/>
        </w:rPr>
        <w:t>Tiêu</w:t>
      </w:r>
      <w:proofErr w:type="spellEnd"/>
      <w:r w:rsidRPr="00757FA5">
        <w:rPr>
          <w:bCs/>
          <w:color w:val="000000" w:themeColor="text1"/>
          <w:sz w:val="28"/>
          <w:szCs w:val="28"/>
        </w:rPr>
        <w:t xml:space="preserve"> </w:t>
      </w:r>
      <w:proofErr w:type="spellStart"/>
      <w:r w:rsidRPr="00757FA5">
        <w:rPr>
          <w:bCs/>
          <w:color w:val="000000" w:themeColor="text1"/>
          <w:sz w:val="28"/>
          <w:szCs w:val="28"/>
        </w:rPr>
        <w:t>chuẩn</w:t>
      </w:r>
      <w:proofErr w:type="spellEnd"/>
      <w:r w:rsidRPr="00757FA5">
        <w:rPr>
          <w:bCs/>
          <w:color w:val="000000" w:themeColor="text1"/>
          <w:sz w:val="28"/>
          <w:szCs w:val="28"/>
        </w:rPr>
        <w:t xml:space="preserve"> </w:t>
      </w:r>
      <w:proofErr w:type="spellStart"/>
      <w:r w:rsidRPr="00757FA5">
        <w:rPr>
          <w:bCs/>
          <w:color w:val="000000" w:themeColor="text1"/>
          <w:sz w:val="28"/>
          <w:szCs w:val="28"/>
        </w:rPr>
        <w:t>Đo</w:t>
      </w:r>
      <w:proofErr w:type="spellEnd"/>
      <w:r w:rsidRPr="00757FA5">
        <w:rPr>
          <w:bCs/>
          <w:color w:val="000000" w:themeColor="text1"/>
          <w:sz w:val="28"/>
          <w:szCs w:val="28"/>
        </w:rPr>
        <w:t xml:space="preserve"> </w:t>
      </w:r>
      <w:proofErr w:type="spellStart"/>
      <w:r w:rsidRPr="00757FA5">
        <w:rPr>
          <w:bCs/>
          <w:color w:val="000000" w:themeColor="text1"/>
          <w:sz w:val="28"/>
          <w:szCs w:val="28"/>
        </w:rPr>
        <w:t>lường</w:t>
      </w:r>
      <w:proofErr w:type="spellEnd"/>
      <w:r w:rsidRPr="00757FA5">
        <w:rPr>
          <w:bCs/>
          <w:color w:val="000000" w:themeColor="text1"/>
          <w:sz w:val="28"/>
          <w:szCs w:val="28"/>
        </w:rPr>
        <w:t xml:space="preserve"> </w:t>
      </w:r>
      <w:proofErr w:type="spellStart"/>
      <w:r w:rsidRPr="00757FA5">
        <w:rPr>
          <w:bCs/>
          <w:color w:val="000000" w:themeColor="text1"/>
          <w:sz w:val="28"/>
          <w:szCs w:val="28"/>
        </w:rPr>
        <w:t>Chất</w:t>
      </w:r>
      <w:proofErr w:type="spellEnd"/>
      <w:r w:rsidRPr="00757FA5">
        <w:rPr>
          <w:bCs/>
          <w:color w:val="000000" w:themeColor="text1"/>
          <w:sz w:val="28"/>
          <w:szCs w:val="28"/>
        </w:rPr>
        <w:t xml:space="preserve"> </w:t>
      </w:r>
      <w:proofErr w:type="spellStart"/>
      <w:r w:rsidRPr="00757FA5">
        <w:rPr>
          <w:bCs/>
          <w:color w:val="000000" w:themeColor="text1"/>
          <w:sz w:val="28"/>
          <w:szCs w:val="28"/>
        </w:rPr>
        <w:t>lượng</w:t>
      </w:r>
      <w:proofErr w:type="spellEnd"/>
      <w:r w:rsidRPr="00757FA5">
        <w:rPr>
          <w:bCs/>
          <w:color w:val="000000" w:themeColor="text1"/>
          <w:sz w:val="28"/>
          <w:szCs w:val="28"/>
        </w:rPr>
        <w:t xml:space="preserve">" </w:t>
      </w:r>
      <w:proofErr w:type="spellStart"/>
      <w:r w:rsidRPr="00757FA5">
        <w:rPr>
          <w:bCs/>
          <w:color w:val="000000" w:themeColor="text1"/>
          <w:sz w:val="28"/>
          <w:szCs w:val="28"/>
        </w:rPr>
        <w:t>thành</w:t>
      </w:r>
      <w:proofErr w:type="spellEnd"/>
      <w:r w:rsidRPr="00757FA5">
        <w:rPr>
          <w:bCs/>
          <w:color w:val="000000" w:themeColor="text1"/>
          <w:sz w:val="28"/>
          <w:szCs w:val="28"/>
        </w:rPr>
        <w:t xml:space="preserve"> </w:t>
      </w:r>
      <w:proofErr w:type="spellStart"/>
      <w:r w:rsidRPr="00757FA5">
        <w:rPr>
          <w:bCs/>
          <w:color w:val="000000" w:themeColor="text1"/>
          <w:sz w:val="28"/>
          <w:szCs w:val="28"/>
        </w:rPr>
        <w:t>cụm</w:t>
      </w:r>
      <w:proofErr w:type="spellEnd"/>
      <w:r w:rsidRPr="00757FA5">
        <w:rPr>
          <w:bCs/>
          <w:color w:val="000000" w:themeColor="text1"/>
          <w:sz w:val="28"/>
          <w:szCs w:val="28"/>
        </w:rPr>
        <w:t xml:space="preserve"> </w:t>
      </w:r>
      <w:proofErr w:type="spellStart"/>
      <w:r w:rsidRPr="00757FA5">
        <w:rPr>
          <w:bCs/>
          <w:color w:val="000000" w:themeColor="text1"/>
          <w:sz w:val="28"/>
          <w:szCs w:val="28"/>
        </w:rPr>
        <w:t>từ</w:t>
      </w:r>
      <w:proofErr w:type="spellEnd"/>
      <w:r w:rsidRPr="00757FA5">
        <w:rPr>
          <w:bCs/>
          <w:color w:val="000000" w:themeColor="text1"/>
          <w:sz w:val="28"/>
          <w:szCs w:val="28"/>
        </w:rPr>
        <w:t xml:space="preserve"> "</w:t>
      </w:r>
      <w:proofErr w:type="spellStart"/>
      <w:r w:rsidRPr="00757FA5">
        <w:rPr>
          <w:bCs/>
          <w:color w:val="000000" w:themeColor="text1"/>
          <w:sz w:val="28"/>
          <w:szCs w:val="28"/>
        </w:rPr>
        <w:t>Ủy</w:t>
      </w:r>
      <w:proofErr w:type="spellEnd"/>
      <w:r w:rsidRPr="00757FA5">
        <w:rPr>
          <w:bCs/>
          <w:color w:val="000000" w:themeColor="text1"/>
          <w:sz w:val="28"/>
          <w:szCs w:val="28"/>
        </w:rPr>
        <w:t xml:space="preserve"> ban </w:t>
      </w:r>
      <w:proofErr w:type="spellStart"/>
      <w:r w:rsidRPr="00757FA5">
        <w:rPr>
          <w:bCs/>
          <w:color w:val="000000" w:themeColor="text1"/>
          <w:sz w:val="28"/>
          <w:szCs w:val="28"/>
        </w:rPr>
        <w:t>Tiêu</w:t>
      </w:r>
      <w:proofErr w:type="spellEnd"/>
      <w:r w:rsidRPr="00757FA5">
        <w:rPr>
          <w:bCs/>
          <w:color w:val="000000" w:themeColor="text1"/>
          <w:sz w:val="28"/>
          <w:szCs w:val="28"/>
        </w:rPr>
        <w:t xml:space="preserve"> </w:t>
      </w:r>
      <w:proofErr w:type="spellStart"/>
      <w:r w:rsidRPr="00757FA5">
        <w:rPr>
          <w:bCs/>
          <w:color w:val="000000" w:themeColor="text1"/>
          <w:sz w:val="28"/>
          <w:szCs w:val="28"/>
        </w:rPr>
        <w:t>chuẩn</w:t>
      </w:r>
      <w:proofErr w:type="spellEnd"/>
      <w:r w:rsidRPr="00757FA5">
        <w:rPr>
          <w:bCs/>
          <w:color w:val="000000" w:themeColor="text1"/>
          <w:sz w:val="28"/>
          <w:szCs w:val="28"/>
        </w:rPr>
        <w:t xml:space="preserve"> </w:t>
      </w:r>
      <w:proofErr w:type="spellStart"/>
      <w:r w:rsidRPr="00757FA5">
        <w:rPr>
          <w:bCs/>
          <w:color w:val="000000" w:themeColor="text1"/>
          <w:sz w:val="28"/>
          <w:szCs w:val="28"/>
        </w:rPr>
        <w:t>Đo</w:t>
      </w:r>
      <w:proofErr w:type="spellEnd"/>
      <w:r w:rsidRPr="00757FA5">
        <w:rPr>
          <w:bCs/>
          <w:color w:val="000000" w:themeColor="text1"/>
          <w:sz w:val="28"/>
          <w:szCs w:val="28"/>
        </w:rPr>
        <w:t xml:space="preserve"> </w:t>
      </w:r>
      <w:proofErr w:type="spellStart"/>
      <w:r w:rsidRPr="00757FA5">
        <w:rPr>
          <w:bCs/>
          <w:color w:val="000000" w:themeColor="text1"/>
          <w:sz w:val="28"/>
          <w:szCs w:val="28"/>
        </w:rPr>
        <w:t>lường</w:t>
      </w:r>
      <w:proofErr w:type="spellEnd"/>
      <w:r w:rsidRPr="00757FA5">
        <w:rPr>
          <w:bCs/>
          <w:color w:val="000000" w:themeColor="text1"/>
          <w:sz w:val="28"/>
          <w:szCs w:val="28"/>
        </w:rPr>
        <w:t xml:space="preserve"> </w:t>
      </w:r>
      <w:proofErr w:type="spellStart"/>
      <w:r w:rsidRPr="00757FA5">
        <w:rPr>
          <w:bCs/>
          <w:color w:val="000000" w:themeColor="text1"/>
          <w:sz w:val="28"/>
          <w:szCs w:val="28"/>
        </w:rPr>
        <w:t>Chất</w:t>
      </w:r>
      <w:proofErr w:type="spellEnd"/>
      <w:r w:rsidRPr="00757FA5">
        <w:rPr>
          <w:bCs/>
          <w:color w:val="000000" w:themeColor="text1"/>
          <w:sz w:val="28"/>
          <w:szCs w:val="28"/>
        </w:rPr>
        <w:t xml:space="preserve"> </w:t>
      </w:r>
      <w:proofErr w:type="spellStart"/>
      <w:r w:rsidRPr="00757FA5">
        <w:rPr>
          <w:bCs/>
          <w:color w:val="000000" w:themeColor="text1"/>
          <w:sz w:val="28"/>
          <w:szCs w:val="28"/>
        </w:rPr>
        <w:t>lượng</w:t>
      </w:r>
      <w:proofErr w:type="spellEnd"/>
      <w:r w:rsidRPr="00757FA5">
        <w:rPr>
          <w:bCs/>
          <w:color w:val="000000" w:themeColor="text1"/>
          <w:sz w:val="28"/>
          <w:szCs w:val="28"/>
        </w:rPr>
        <w:t xml:space="preserve"> Quốc </w:t>
      </w:r>
      <w:proofErr w:type="spellStart"/>
      <w:r w:rsidRPr="00757FA5">
        <w:rPr>
          <w:bCs/>
          <w:color w:val="000000" w:themeColor="text1"/>
          <w:sz w:val="28"/>
          <w:szCs w:val="28"/>
        </w:rPr>
        <w:t>gia</w:t>
      </w:r>
      <w:proofErr w:type="spellEnd"/>
      <w:r w:rsidRPr="00757FA5">
        <w:rPr>
          <w:bCs/>
          <w:color w:val="000000" w:themeColor="text1"/>
          <w:sz w:val="28"/>
          <w:szCs w:val="28"/>
        </w:rPr>
        <w:t>".</w:t>
      </w:r>
    </w:p>
    <w:p w14:paraId="73552A06" w14:textId="67986B62" w:rsidR="008D4F0F" w:rsidRPr="00526CD8" w:rsidRDefault="004D769D" w:rsidP="0035326D">
      <w:pPr>
        <w:pStyle w:val="ListParagraph"/>
        <w:numPr>
          <w:ilvl w:val="0"/>
          <w:numId w:val="1"/>
        </w:numPr>
        <w:ind w:left="0" w:firstLine="1843"/>
        <w:contextualSpacing w:val="0"/>
        <w:rPr>
          <w:b/>
          <w:bCs/>
          <w:color w:val="000000" w:themeColor="text1"/>
          <w:sz w:val="28"/>
          <w:szCs w:val="28"/>
        </w:rPr>
      </w:pPr>
      <w:proofErr w:type="spellStart"/>
      <w:r w:rsidRPr="004D769D">
        <w:rPr>
          <w:b/>
          <w:sz w:val="28"/>
          <w:szCs w:val="28"/>
        </w:rPr>
        <w:t>Sửa</w:t>
      </w:r>
      <w:proofErr w:type="spellEnd"/>
      <w:r w:rsidRPr="004D769D">
        <w:rPr>
          <w:b/>
          <w:sz w:val="28"/>
          <w:szCs w:val="28"/>
        </w:rPr>
        <w:t xml:space="preserve"> </w:t>
      </w:r>
      <w:proofErr w:type="spellStart"/>
      <w:r w:rsidRPr="004D769D">
        <w:rPr>
          <w:b/>
          <w:sz w:val="28"/>
          <w:szCs w:val="28"/>
        </w:rPr>
        <w:t>đổi</w:t>
      </w:r>
      <w:proofErr w:type="spellEnd"/>
      <w:r w:rsidRPr="004D769D">
        <w:rPr>
          <w:b/>
          <w:sz w:val="28"/>
          <w:szCs w:val="28"/>
        </w:rPr>
        <w:t xml:space="preserve">, </w:t>
      </w:r>
      <w:proofErr w:type="spellStart"/>
      <w:r w:rsidRPr="004D769D">
        <w:rPr>
          <w:b/>
          <w:sz w:val="28"/>
          <w:szCs w:val="28"/>
        </w:rPr>
        <w:t>bổ</w:t>
      </w:r>
      <w:proofErr w:type="spellEnd"/>
      <w:r w:rsidRPr="004D769D">
        <w:rPr>
          <w:b/>
          <w:sz w:val="28"/>
          <w:szCs w:val="28"/>
        </w:rPr>
        <w:t xml:space="preserve"> sung </w:t>
      </w:r>
      <w:proofErr w:type="spellStart"/>
      <w:r w:rsidRPr="004D769D">
        <w:rPr>
          <w:b/>
          <w:sz w:val="28"/>
          <w:szCs w:val="28"/>
        </w:rPr>
        <w:t>một</w:t>
      </w:r>
      <w:proofErr w:type="spellEnd"/>
      <w:r w:rsidRPr="004D769D">
        <w:rPr>
          <w:b/>
          <w:sz w:val="28"/>
          <w:szCs w:val="28"/>
        </w:rPr>
        <w:t xml:space="preserve"> </w:t>
      </w:r>
      <w:proofErr w:type="spellStart"/>
      <w:r w:rsidRPr="004D769D">
        <w:rPr>
          <w:b/>
          <w:sz w:val="28"/>
          <w:szCs w:val="28"/>
        </w:rPr>
        <w:t>số</w:t>
      </w:r>
      <w:proofErr w:type="spellEnd"/>
      <w:r w:rsidRPr="004D769D">
        <w:rPr>
          <w:b/>
          <w:sz w:val="28"/>
          <w:szCs w:val="28"/>
        </w:rPr>
        <w:t xml:space="preserve"> </w:t>
      </w:r>
      <w:proofErr w:type="spellStart"/>
      <w:r w:rsidRPr="004D769D">
        <w:rPr>
          <w:b/>
          <w:sz w:val="28"/>
          <w:szCs w:val="28"/>
        </w:rPr>
        <w:t>điều</w:t>
      </w:r>
      <w:proofErr w:type="spellEnd"/>
      <w:r w:rsidRPr="004D769D">
        <w:rPr>
          <w:b/>
          <w:sz w:val="28"/>
          <w:szCs w:val="28"/>
        </w:rPr>
        <w:t xml:space="preserve"> </w:t>
      </w:r>
      <w:proofErr w:type="spellStart"/>
      <w:r w:rsidRPr="004D769D">
        <w:rPr>
          <w:b/>
          <w:sz w:val="28"/>
          <w:szCs w:val="28"/>
        </w:rPr>
        <w:t>tại</w:t>
      </w:r>
      <w:proofErr w:type="spellEnd"/>
      <w:r w:rsidRPr="004D769D">
        <w:rPr>
          <w:b/>
          <w:sz w:val="28"/>
          <w:szCs w:val="28"/>
        </w:rPr>
        <w:t xml:space="preserve"> </w:t>
      </w:r>
      <w:r w:rsidRPr="00526CD8">
        <w:rPr>
          <w:b/>
          <w:sz w:val="28"/>
          <w:szCs w:val="28"/>
        </w:rPr>
        <w:t xml:space="preserve">Thông </w:t>
      </w:r>
      <w:proofErr w:type="spellStart"/>
      <w:r w:rsidRPr="00526CD8">
        <w:rPr>
          <w:b/>
          <w:sz w:val="28"/>
          <w:szCs w:val="28"/>
        </w:rPr>
        <w:t>tư</w:t>
      </w:r>
      <w:proofErr w:type="spellEnd"/>
      <w:r w:rsidRPr="00526CD8">
        <w:rPr>
          <w:b/>
          <w:sz w:val="28"/>
          <w:szCs w:val="28"/>
        </w:rPr>
        <w:t xml:space="preserve"> </w:t>
      </w:r>
      <w:proofErr w:type="spellStart"/>
      <w:r w:rsidRPr="00526CD8">
        <w:rPr>
          <w:b/>
          <w:sz w:val="28"/>
          <w:szCs w:val="28"/>
        </w:rPr>
        <w:t>số</w:t>
      </w:r>
      <w:proofErr w:type="spellEnd"/>
      <w:r w:rsidRPr="00526CD8">
        <w:rPr>
          <w:b/>
          <w:sz w:val="28"/>
          <w:szCs w:val="28"/>
        </w:rPr>
        <w:t xml:space="preserve"> 26/2011/TT-</w:t>
      </w:r>
      <w:r w:rsidRPr="00526CD8">
        <w:rPr>
          <w:b/>
          <w:bCs/>
          <w:color w:val="000000" w:themeColor="text1"/>
          <w:sz w:val="28"/>
          <w:szCs w:val="28"/>
        </w:rPr>
        <w:t xml:space="preserve">BKHCN </w:t>
      </w:r>
      <w:proofErr w:type="spellStart"/>
      <w:r w:rsidRPr="00526CD8">
        <w:rPr>
          <w:b/>
          <w:bCs/>
          <w:color w:val="000000" w:themeColor="text1"/>
          <w:sz w:val="28"/>
          <w:szCs w:val="28"/>
        </w:rPr>
        <w:t>ngày</w:t>
      </w:r>
      <w:proofErr w:type="spellEnd"/>
      <w:r w:rsidRPr="00526CD8">
        <w:rPr>
          <w:b/>
          <w:bCs/>
          <w:color w:val="000000" w:themeColor="text1"/>
          <w:sz w:val="28"/>
          <w:szCs w:val="28"/>
        </w:rPr>
        <w:t xml:space="preserve"> 04</w:t>
      </w:r>
      <w:r w:rsidR="00623ABB">
        <w:rPr>
          <w:b/>
          <w:bCs/>
          <w:color w:val="000000" w:themeColor="text1"/>
          <w:sz w:val="28"/>
          <w:szCs w:val="28"/>
        </w:rPr>
        <w:t xml:space="preserve"> </w:t>
      </w:r>
      <w:proofErr w:type="spellStart"/>
      <w:r w:rsidR="00623ABB">
        <w:rPr>
          <w:b/>
          <w:bCs/>
          <w:color w:val="000000" w:themeColor="text1"/>
          <w:sz w:val="28"/>
          <w:szCs w:val="28"/>
        </w:rPr>
        <w:t>tháng</w:t>
      </w:r>
      <w:proofErr w:type="spellEnd"/>
      <w:r w:rsidR="00623ABB">
        <w:rPr>
          <w:b/>
          <w:bCs/>
          <w:color w:val="000000" w:themeColor="text1"/>
          <w:sz w:val="28"/>
          <w:szCs w:val="28"/>
        </w:rPr>
        <w:t xml:space="preserve"> </w:t>
      </w:r>
      <w:r w:rsidRPr="00526CD8">
        <w:rPr>
          <w:b/>
          <w:bCs/>
          <w:color w:val="000000" w:themeColor="text1"/>
          <w:sz w:val="28"/>
          <w:szCs w:val="28"/>
        </w:rPr>
        <w:t>10</w:t>
      </w:r>
      <w:r w:rsidR="00623ABB">
        <w:rPr>
          <w:b/>
          <w:bCs/>
          <w:color w:val="000000" w:themeColor="text1"/>
          <w:sz w:val="28"/>
          <w:szCs w:val="28"/>
        </w:rPr>
        <w:t xml:space="preserve"> </w:t>
      </w:r>
      <w:proofErr w:type="spellStart"/>
      <w:r w:rsidR="00623ABB">
        <w:rPr>
          <w:b/>
          <w:bCs/>
          <w:color w:val="000000" w:themeColor="text1"/>
          <w:sz w:val="28"/>
          <w:szCs w:val="28"/>
        </w:rPr>
        <w:t>năm</w:t>
      </w:r>
      <w:proofErr w:type="spellEnd"/>
      <w:r w:rsidR="00623ABB">
        <w:rPr>
          <w:b/>
          <w:bCs/>
          <w:color w:val="000000" w:themeColor="text1"/>
          <w:sz w:val="28"/>
          <w:szCs w:val="28"/>
        </w:rPr>
        <w:t xml:space="preserve"> </w:t>
      </w:r>
      <w:r w:rsidRPr="00526CD8">
        <w:rPr>
          <w:b/>
          <w:bCs/>
          <w:color w:val="000000" w:themeColor="text1"/>
          <w:sz w:val="28"/>
          <w:szCs w:val="28"/>
        </w:rPr>
        <w:t xml:space="preserve">2011 </w:t>
      </w:r>
      <w:proofErr w:type="spellStart"/>
      <w:r w:rsidRPr="00526CD8">
        <w:rPr>
          <w:b/>
          <w:bCs/>
          <w:color w:val="000000" w:themeColor="text1"/>
          <w:sz w:val="28"/>
          <w:szCs w:val="28"/>
        </w:rPr>
        <w:t>của</w:t>
      </w:r>
      <w:proofErr w:type="spellEnd"/>
      <w:r w:rsidRPr="00526CD8">
        <w:rPr>
          <w:b/>
          <w:bCs/>
          <w:color w:val="000000" w:themeColor="text1"/>
          <w:sz w:val="28"/>
          <w:szCs w:val="28"/>
        </w:rPr>
        <w:t xml:space="preserve"> </w:t>
      </w:r>
      <w:proofErr w:type="spellStart"/>
      <w:r w:rsidRPr="00526CD8">
        <w:rPr>
          <w:b/>
          <w:bCs/>
          <w:color w:val="000000" w:themeColor="text1"/>
          <w:sz w:val="28"/>
          <w:szCs w:val="28"/>
        </w:rPr>
        <w:t>Bộ</w:t>
      </w:r>
      <w:proofErr w:type="spellEnd"/>
      <w:r w:rsidRPr="00526CD8">
        <w:rPr>
          <w:b/>
          <w:bCs/>
          <w:color w:val="000000" w:themeColor="text1"/>
          <w:sz w:val="28"/>
          <w:szCs w:val="28"/>
        </w:rPr>
        <w:t xml:space="preserve"> </w:t>
      </w:r>
      <w:proofErr w:type="spellStart"/>
      <w:r w:rsidRPr="00526CD8">
        <w:rPr>
          <w:b/>
          <w:bCs/>
          <w:color w:val="000000" w:themeColor="text1"/>
          <w:sz w:val="28"/>
          <w:szCs w:val="28"/>
        </w:rPr>
        <w:t>trưởng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Bộ</w:t>
      </w:r>
      <w:proofErr w:type="spellEnd"/>
      <w:r w:rsidRPr="00526CD8">
        <w:rPr>
          <w:b/>
          <w:bCs/>
          <w:color w:val="000000" w:themeColor="text1"/>
          <w:sz w:val="28"/>
          <w:szCs w:val="28"/>
        </w:rPr>
        <w:t xml:space="preserve"> Khoa </w:t>
      </w:r>
      <w:proofErr w:type="spellStart"/>
      <w:r w:rsidRPr="00526CD8">
        <w:rPr>
          <w:b/>
          <w:bCs/>
          <w:color w:val="000000" w:themeColor="text1"/>
          <w:sz w:val="28"/>
          <w:szCs w:val="28"/>
        </w:rPr>
        <w:t>học</w:t>
      </w:r>
      <w:proofErr w:type="spellEnd"/>
      <w:r w:rsidRPr="00526CD8">
        <w:rPr>
          <w:b/>
          <w:bCs/>
          <w:color w:val="000000" w:themeColor="text1"/>
          <w:sz w:val="28"/>
          <w:szCs w:val="28"/>
        </w:rPr>
        <w:t xml:space="preserve"> </w:t>
      </w:r>
      <w:proofErr w:type="spellStart"/>
      <w:r w:rsidRPr="00526CD8">
        <w:rPr>
          <w:b/>
          <w:bCs/>
          <w:color w:val="000000" w:themeColor="text1"/>
          <w:sz w:val="28"/>
          <w:szCs w:val="28"/>
        </w:rPr>
        <w:t>và</w:t>
      </w:r>
      <w:proofErr w:type="spellEnd"/>
      <w:r w:rsidRPr="00526CD8">
        <w:rPr>
          <w:b/>
          <w:bCs/>
          <w:color w:val="000000" w:themeColor="text1"/>
          <w:sz w:val="28"/>
          <w:szCs w:val="28"/>
        </w:rPr>
        <w:t xml:space="preserve"> Công </w:t>
      </w:r>
      <w:proofErr w:type="spellStart"/>
      <w:r w:rsidRPr="00526CD8">
        <w:rPr>
          <w:b/>
          <w:bCs/>
          <w:color w:val="000000" w:themeColor="text1"/>
          <w:sz w:val="28"/>
          <w:szCs w:val="28"/>
        </w:rPr>
        <w:t>nghệ</w:t>
      </w:r>
      <w:proofErr w:type="spellEnd"/>
      <w:r w:rsidRPr="00526CD8">
        <w:rPr>
          <w:b/>
          <w:bCs/>
          <w:color w:val="000000" w:themeColor="text1"/>
          <w:sz w:val="28"/>
          <w:szCs w:val="28"/>
        </w:rPr>
        <w:t xml:space="preserve"> </w:t>
      </w:r>
      <w:proofErr w:type="spellStart"/>
      <w:r w:rsidRPr="00526CD8">
        <w:rPr>
          <w:b/>
          <w:bCs/>
          <w:color w:val="000000" w:themeColor="text1"/>
          <w:sz w:val="28"/>
          <w:szCs w:val="28"/>
        </w:rPr>
        <w:t>quy</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định</w:t>
      </w:r>
      <w:proofErr w:type="spellEnd"/>
      <w:r w:rsidRPr="00526CD8">
        <w:rPr>
          <w:b/>
          <w:bCs/>
          <w:color w:val="000000" w:themeColor="text1"/>
          <w:sz w:val="28"/>
          <w:szCs w:val="28"/>
        </w:rPr>
        <w:t xml:space="preserve"> </w:t>
      </w:r>
      <w:proofErr w:type="spellStart"/>
      <w:r w:rsidRPr="00526CD8">
        <w:rPr>
          <w:b/>
          <w:bCs/>
          <w:color w:val="000000" w:themeColor="text1"/>
          <w:sz w:val="28"/>
          <w:szCs w:val="28"/>
        </w:rPr>
        <w:t>về</w:t>
      </w:r>
      <w:proofErr w:type="spellEnd"/>
      <w:r w:rsidRPr="00526CD8">
        <w:rPr>
          <w:b/>
          <w:bCs/>
          <w:color w:val="000000" w:themeColor="text1"/>
          <w:sz w:val="28"/>
          <w:szCs w:val="28"/>
        </w:rPr>
        <w:t xml:space="preserve"> </w:t>
      </w:r>
      <w:proofErr w:type="spellStart"/>
      <w:r w:rsidRPr="00526CD8">
        <w:rPr>
          <w:b/>
          <w:bCs/>
          <w:color w:val="000000" w:themeColor="text1"/>
          <w:sz w:val="28"/>
          <w:szCs w:val="28"/>
        </w:rPr>
        <w:t>trang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phục</w:t>
      </w:r>
      <w:proofErr w:type="spellEnd"/>
      <w:r w:rsidRPr="00526CD8">
        <w:rPr>
          <w:b/>
          <w:bCs/>
          <w:color w:val="000000" w:themeColor="text1"/>
          <w:sz w:val="28"/>
          <w:szCs w:val="28"/>
        </w:rPr>
        <w:t xml:space="preserve">, </w:t>
      </w:r>
      <w:proofErr w:type="spellStart"/>
      <w:r w:rsidRPr="00526CD8">
        <w:rPr>
          <w:b/>
          <w:bCs/>
          <w:color w:val="000000" w:themeColor="text1"/>
          <w:sz w:val="28"/>
          <w:szCs w:val="28"/>
        </w:rPr>
        <w:t>phù</w:t>
      </w:r>
      <w:proofErr w:type="spellEnd"/>
      <w:r w:rsidRPr="00526CD8">
        <w:rPr>
          <w:b/>
          <w:bCs/>
          <w:color w:val="000000" w:themeColor="text1"/>
          <w:sz w:val="28"/>
          <w:szCs w:val="28"/>
        </w:rPr>
        <w:t xml:space="preserve"> </w:t>
      </w:r>
      <w:proofErr w:type="spellStart"/>
      <w:r w:rsidRPr="00526CD8">
        <w:rPr>
          <w:b/>
          <w:bCs/>
          <w:color w:val="000000" w:themeColor="text1"/>
          <w:sz w:val="28"/>
          <w:szCs w:val="28"/>
        </w:rPr>
        <w:t>hiệu</w:t>
      </w:r>
      <w:proofErr w:type="spellEnd"/>
      <w:r w:rsidRPr="00526CD8">
        <w:rPr>
          <w:b/>
          <w:bCs/>
          <w:color w:val="000000" w:themeColor="text1"/>
          <w:sz w:val="28"/>
          <w:szCs w:val="28"/>
        </w:rPr>
        <w:t xml:space="preserve">, </w:t>
      </w:r>
      <w:proofErr w:type="spellStart"/>
      <w:r w:rsidRPr="00526CD8">
        <w:rPr>
          <w:b/>
          <w:bCs/>
          <w:color w:val="000000" w:themeColor="text1"/>
          <w:sz w:val="28"/>
          <w:szCs w:val="28"/>
        </w:rPr>
        <w:t>biển</w:t>
      </w:r>
      <w:proofErr w:type="spellEnd"/>
      <w:r w:rsidRPr="00526CD8">
        <w:rPr>
          <w:b/>
          <w:bCs/>
          <w:color w:val="000000" w:themeColor="text1"/>
          <w:sz w:val="28"/>
          <w:szCs w:val="28"/>
        </w:rPr>
        <w:t xml:space="preserve"> </w:t>
      </w:r>
      <w:proofErr w:type="spellStart"/>
      <w:r w:rsidRPr="00526CD8">
        <w:rPr>
          <w:b/>
          <w:bCs/>
          <w:color w:val="000000" w:themeColor="text1"/>
          <w:sz w:val="28"/>
          <w:szCs w:val="28"/>
        </w:rPr>
        <w:t>hiệu</w:t>
      </w:r>
      <w:proofErr w:type="spellEnd"/>
      <w:r w:rsidRPr="00526CD8">
        <w:rPr>
          <w:b/>
          <w:bCs/>
          <w:color w:val="000000" w:themeColor="text1"/>
          <w:sz w:val="28"/>
          <w:szCs w:val="28"/>
        </w:rPr>
        <w:t xml:space="preserve">, </w:t>
      </w:r>
      <w:proofErr w:type="spellStart"/>
      <w:r w:rsidRPr="00526CD8">
        <w:rPr>
          <w:b/>
          <w:bCs/>
          <w:color w:val="000000" w:themeColor="text1"/>
          <w:sz w:val="28"/>
          <w:szCs w:val="28"/>
        </w:rPr>
        <w:t>thẻ</w:t>
      </w:r>
      <w:proofErr w:type="spellEnd"/>
      <w:r w:rsidRPr="00526CD8">
        <w:rPr>
          <w:b/>
          <w:bCs/>
          <w:color w:val="000000" w:themeColor="text1"/>
          <w:sz w:val="28"/>
          <w:szCs w:val="28"/>
        </w:rPr>
        <w:t xml:space="preserve"> </w:t>
      </w:r>
      <w:proofErr w:type="spellStart"/>
      <w:r w:rsidRPr="00526CD8">
        <w:rPr>
          <w:b/>
          <w:bCs/>
          <w:color w:val="000000" w:themeColor="text1"/>
          <w:sz w:val="28"/>
          <w:szCs w:val="28"/>
        </w:rPr>
        <w:t>kiểm</w:t>
      </w:r>
      <w:proofErr w:type="spellEnd"/>
      <w:r w:rsidRPr="00526CD8">
        <w:rPr>
          <w:b/>
          <w:bCs/>
          <w:color w:val="000000" w:themeColor="text1"/>
          <w:sz w:val="28"/>
          <w:szCs w:val="28"/>
        </w:rPr>
        <w:t xml:space="preserve"> </w:t>
      </w:r>
      <w:proofErr w:type="spellStart"/>
      <w:r w:rsidRPr="00526CD8">
        <w:rPr>
          <w:b/>
          <w:bCs/>
          <w:color w:val="000000" w:themeColor="text1"/>
          <w:sz w:val="28"/>
          <w:szCs w:val="28"/>
        </w:rPr>
        <w:t>soát</w:t>
      </w:r>
      <w:proofErr w:type="spellEnd"/>
      <w:r w:rsidRPr="00526CD8">
        <w:rPr>
          <w:b/>
          <w:bCs/>
          <w:color w:val="000000" w:themeColor="text1"/>
          <w:sz w:val="28"/>
          <w:szCs w:val="28"/>
        </w:rPr>
        <w:t xml:space="preserve"> </w:t>
      </w:r>
      <w:proofErr w:type="spellStart"/>
      <w:r w:rsidRPr="00526CD8">
        <w:rPr>
          <w:b/>
          <w:bCs/>
          <w:color w:val="000000" w:themeColor="text1"/>
          <w:sz w:val="28"/>
          <w:szCs w:val="28"/>
        </w:rPr>
        <w:t>viên</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chất</w:t>
      </w:r>
      <w:proofErr w:type="spellEnd"/>
      <w:r w:rsidRPr="00526CD8">
        <w:rPr>
          <w:b/>
          <w:bCs/>
          <w:color w:val="000000" w:themeColor="text1"/>
          <w:sz w:val="28"/>
          <w:szCs w:val="28"/>
        </w:rPr>
        <w:t xml:space="preserve"> </w:t>
      </w:r>
      <w:proofErr w:type="spellStart"/>
      <w:r w:rsidRPr="00526CD8">
        <w:rPr>
          <w:b/>
          <w:bCs/>
          <w:color w:val="000000" w:themeColor="text1"/>
          <w:sz w:val="28"/>
          <w:szCs w:val="28"/>
        </w:rPr>
        <w:t>lượng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đối</w:t>
      </w:r>
      <w:proofErr w:type="spellEnd"/>
      <w:r w:rsidRPr="00526CD8">
        <w:rPr>
          <w:b/>
          <w:bCs/>
          <w:color w:val="000000" w:themeColor="text1"/>
          <w:sz w:val="28"/>
          <w:szCs w:val="28"/>
        </w:rPr>
        <w:t xml:space="preserve"> </w:t>
      </w:r>
      <w:proofErr w:type="spellStart"/>
      <w:r w:rsidRPr="00526CD8">
        <w:rPr>
          <w:b/>
          <w:bCs/>
          <w:color w:val="000000" w:themeColor="text1"/>
          <w:sz w:val="28"/>
          <w:szCs w:val="28"/>
        </w:rPr>
        <w:t>với</w:t>
      </w:r>
      <w:proofErr w:type="spellEnd"/>
      <w:r w:rsidRPr="00526CD8">
        <w:rPr>
          <w:b/>
          <w:bCs/>
          <w:color w:val="000000" w:themeColor="text1"/>
          <w:sz w:val="28"/>
          <w:szCs w:val="28"/>
        </w:rPr>
        <w:t xml:space="preserve"> </w:t>
      </w:r>
      <w:proofErr w:type="spellStart"/>
      <w:r w:rsidRPr="00526CD8">
        <w:rPr>
          <w:b/>
          <w:bCs/>
          <w:color w:val="000000" w:themeColor="text1"/>
          <w:sz w:val="28"/>
          <w:szCs w:val="28"/>
        </w:rPr>
        <w:t>công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chức</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chuyên</w:t>
      </w:r>
      <w:proofErr w:type="spellEnd"/>
      <w:r w:rsidRPr="00526CD8">
        <w:rPr>
          <w:b/>
          <w:bCs/>
          <w:color w:val="000000" w:themeColor="text1"/>
          <w:sz w:val="28"/>
          <w:szCs w:val="28"/>
        </w:rPr>
        <w:t xml:space="preserve"> </w:t>
      </w:r>
      <w:proofErr w:type="spellStart"/>
      <w:r w:rsidRPr="00526CD8">
        <w:rPr>
          <w:b/>
          <w:bCs/>
          <w:color w:val="000000" w:themeColor="text1"/>
          <w:sz w:val="28"/>
          <w:szCs w:val="28"/>
        </w:rPr>
        <w:t>ngành</w:t>
      </w:r>
      <w:proofErr w:type="spellEnd"/>
      <w:r w:rsidRPr="00526CD8">
        <w:rPr>
          <w:b/>
          <w:bCs/>
          <w:color w:val="000000" w:themeColor="text1"/>
          <w:sz w:val="28"/>
          <w:szCs w:val="28"/>
        </w:rPr>
        <w:t xml:space="preserve"> </w:t>
      </w:r>
      <w:proofErr w:type="spellStart"/>
      <w:r w:rsidRPr="00526CD8">
        <w:rPr>
          <w:b/>
          <w:bCs/>
          <w:color w:val="000000" w:themeColor="text1"/>
          <w:sz w:val="28"/>
          <w:szCs w:val="28"/>
        </w:rPr>
        <w:t>kiểm</w:t>
      </w:r>
      <w:proofErr w:type="spellEnd"/>
      <w:r w:rsidRPr="00526CD8">
        <w:rPr>
          <w:b/>
          <w:bCs/>
          <w:color w:val="000000" w:themeColor="text1"/>
          <w:sz w:val="28"/>
          <w:szCs w:val="28"/>
        </w:rPr>
        <w:t xml:space="preserve"> </w:t>
      </w:r>
      <w:proofErr w:type="spellStart"/>
      <w:r w:rsidRPr="00526CD8">
        <w:rPr>
          <w:b/>
          <w:bCs/>
          <w:color w:val="000000" w:themeColor="text1"/>
          <w:sz w:val="28"/>
          <w:szCs w:val="28"/>
        </w:rPr>
        <w:t>soát</w:t>
      </w:r>
      <w:proofErr w:type="spellEnd"/>
      <w:r w:rsidRPr="00526CD8">
        <w:rPr>
          <w:b/>
          <w:bCs/>
          <w:color w:val="000000" w:themeColor="text1"/>
          <w:sz w:val="28"/>
          <w:szCs w:val="28"/>
        </w:rPr>
        <w:t xml:space="preserve"> </w:t>
      </w:r>
      <w:proofErr w:type="spellStart"/>
      <w:r w:rsidRPr="00526CD8">
        <w:rPr>
          <w:b/>
          <w:bCs/>
          <w:color w:val="000000" w:themeColor="text1"/>
          <w:sz w:val="28"/>
          <w:szCs w:val="28"/>
        </w:rPr>
        <w:t>chất</w:t>
      </w:r>
      <w:proofErr w:type="spellEnd"/>
      <w:r w:rsidRPr="00526CD8">
        <w:rPr>
          <w:b/>
          <w:bCs/>
          <w:color w:val="000000" w:themeColor="text1"/>
          <w:sz w:val="28"/>
          <w:szCs w:val="28"/>
        </w:rPr>
        <w:t xml:space="preserve"> </w:t>
      </w:r>
      <w:proofErr w:type="spellStart"/>
      <w:r w:rsidRPr="00526CD8">
        <w:rPr>
          <w:b/>
          <w:bCs/>
          <w:color w:val="000000" w:themeColor="text1"/>
          <w:sz w:val="28"/>
          <w:szCs w:val="28"/>
        </w:rPr>
        <w:t>lượng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sản</w:t>
      </w:r>
      <w:proofErr w:type="spellEnd"/>
      <w:r w:rsidRPr="00526CD8">
        <w:rPr>
          <w:b/>
          <w:bCs/>
          <w:color w:val="000000" w:themeColor="text1"/>
          <w:sz w:val="28"/>
          <w:szCs w:val="28"/>
        </w:rPr>
        <w:t xml:space="preserve"> </w:t>
      </w:r>
      <w:proofErr w:type="spellStart"/>
      <w:r w:rsidRPr="00526CD8">
        <w:rPr>
          <w:b/>
          <w:bCs/>
          <w:color w:val="000000" w:themeColor="text1"/>
          <w:sz w:val="28"/>
          <w:szCs w:val="28"/>
        </w:rPr>
        <w:t>phẩm</w:t>
      </w:r>
      <w:proofErr w:type="spellEnd"/>
      <w:r w:rsidRPr="00526CD8">
        <w:rPr>
          <w:b/>
          <w:bCs/>
          <w:color w:val="000000" w:themeColor="text1"/>
          <w:sz w:val="28"/>
          <w:szCs w:val="28"/>
        </w:rPr>
        <w:t xml:space="preserve">, </w:t>
      </w:r>
      <w:proofErr w:type="spellStart"/>
      <w:r w:rsidRPr="00526CD8">
        <w:rPr>
          <w:b/>
          <w:bCs/>
          <w:color w:val="000000" w:themeColor="text1"/>
          <w:sz w:val="28"/>
          <w:szCs w:val="28"/>
        </w:rPr>
        <w:t>hàng</w:t>
      </w:r>
      <w:proofErr w:type="spellEnd"/>
      <w:r w:rsidRPr="00526CD8">
        <w:rPr>
          <w:b/>
          <w:bCs/>
          <w:color w:val="000000" w:themeColor="text1"/>
          <w:sz w:val="28"/>
          <w:szCs w:val="28"/>
        </w:rPr>
        <w:t xml:space="preserve"> </w:t>
      </w:r>
      <w:proofErr w:type="spellStart"/>
      <w:r w:rsidRPr="00526CD8">
        <w:rPr>
          <w:b/>
          <w:bCs/>
          <w:color w:val="000000" w:themeColor="text1"/>
          <w:sz w:val="28"/>
          <w:szCs w:val="28"/>
        </w:rPr>
        <w:t>hóa</w:t>
      </w:r>
      <w:proofErr w:type="spellEnd"/>
    </w:p>
    <w:p w14:paraId="585CD869" w14:textId="32427096" w:rsidR="007F4879" w:rsidRDefault="004F444A" w:rsidP="0035326D">
      <w:pPr>
        <w:widowControl w:val="0"/>
        <w:tabs>
          <w:tab w:val="left" w:pos="1134"/>
        </w:tabs>
        <w:rPr>
          <w:bCs/>
          <w:color w:val="000000" w:themeColor="text1"/>
          <w:szCs w:val="28"/>
        </w:rPr>
      </w:pPr>
      <w:proofErr w:type="spellStart"/>
      <w:r w:rsidRPr="004F444A">
        <w:rPr>
          <w:bCs/>
          <w:color w:val="000000" w:themeColor="text1"/>
          <w:szCs w:val="28"/>
        </w:rPr>
        <w:t>Sửa</w:t>
      </w:r>
      <w:proofErr w:type="spellEnd"/>
      <w:r w:rsidRPr="004F444A">
        <w:rPr>
          <w:bCs/>
          <w:color w:val="000000" w:themeColor="text1"/>
          <w:szCs w:val="28"/>
        </w:rPr>
        <w:t xml:space="preserve"> </w:t>
      </w:r>
      <w:proofErr w:type="spellStart"/>
      <w:r w:rsidRPr="004F444A">
        <w:rPr>
          <w:bCs/>
          <w:color w:val="000000" w:themeColor="text1"/>
          <w:szCs w:val="28"/>
        </w:rPr>
        <w:t>đổi</w:t>
      </w:r>
      <w:proofErr w:type="spellEnd"/>
      <w:r w:rsidRPr="004F444A">
        <w:rPr>
          <w:bCs/>
          <w:color w:val="000000" w:themeColor="text1"/>
          <w:szCs w:val="28"/>
        </w:rPr>
        <w:t xml:space="preserve">, </w:t>
      </w:r>
      <w:proofErr w:type="spellStart"/>
      <w:r w:rsidRPr="004F444A">
        <w:rPr>
          <w:bCs/>
          <w:color w:val="000000" w:themeColor="text1"/>
          <w:szCs w:val="28"/>
        </w:rPr>
        <w:t>bổ</w:t>
      </w:r>
      <w:proofErr w:type="spellEnd"/>
      <w:r w:rsidRPr="004F444A">
        <w:rPr>
          <w:bCs/>
          <w:color w:val="000000" w:themeColor="text1"/>
          <w:szCs w:val="28"/>
        </w:rPr>
        <w:t xml:space="preserve"> sung </w:t>
      </w:r>
      <w:proofErr w:type="spellStart"/>
      <w:r w:rsidR="007F4879" w:rsidRPr="00913C5B">
        <w:rPr>
          <w:bCs/>
          <w:color w:val="000000" w:themeColor="text1"/>
          <w:szCs w:val="28"/>
        </w:rPr>
        <w:t>Điều</w:t>
      </w:r>
      <w:proofErr w:type="spellEnd"/>
      <w:r w:rsidR="007F4879" w:rsidRPr="00913C5B">
        <w:rPr>
          <w:bCs/>
          <w:color w:val="000000" w:themeColor="text1"/>
          <w:szCs w:val="28"/>
        </w:rPr>
        <w:t xml:space="preserve"> 20; </w:t>
      </w:r>
      <w:proofErr w:type="spellStart"/>
      <w:r w:rsidR="007F4879" w:rsidRPr="00913C5B">
        <w:rPr>
          <w:bCs/>
          <w:color w:val="000000" w:themeColor="text1"/>
          <w:szCs w:val="28"/>
        </w:rPr>
        <w:t>khoản</w:t>
      </w:r>
      <w:proofErr w:type="spellEnd"/>
      <w:r w:rsidR="007F4879" w:rsidRPr="00913C5B">
        <w:rPr>
          <w:bCs/>
          <w:color w:val="000000" w:themeColor="text1"/>
          <w:szCs w:val="28"/>
        </w:rPr>
        <w:t xml:space="preserve"> 1 </w:t>
      </w:r>
      <w:proofErr w:type="spellStart"/>
      <w:r w:rsidR="007F4879" w:rsidRPr="00913C5B">
        <w:rPr>
          <w:bCs/>
          <w:color w:val="000000" w:themeColor="text1"/>
          <w:szCs w:val="28"/>
        </w:rPr>
        <w:t>và</w:t>
      </w:r>
      <w:proofErr w:type="spellEnd"/>
      <w:r w:rsidR="007F4879" w:rsidRPr="00913C5B">
        <w:rPr>
          <w:bCs/>
          <w:color w:val="000000" w:themeColor="text1"/>
          <w:szCs w:val="28"/>
        </w:rPr>
        <w:t xml:space="preserve"> </w:t>
      </w:r>
      <w:proofErr w:type="spellStart"/>
      <w:r w:rsidR="007F4879" w:rsidRPr="00913C5B">
        <w:rPr>
          <w:bCs/>
          <w:color w:val="000000" w:themeColor="text1"/>
          <w:szCs w:val="28"/>
        </w:rPr>
        <w:t>khoản</w:t>
      </w:r>
      <w:proofErr w:type="spellEnd"/>
      <w:r w:rsidR="007F4879" w:rsidRPr="00913C5B">
        <w:rPr>
          <w:bCs/>
          <w:color w:val="000000" w:themeColor="text1"/>
          <w:szCs w:val="28"/>
        </w:rPr>
        <w:t xml:space="preserve"> 2 </w:t>
      </w:r>
      <w:proofErr w:type="spellStart"/>
      <w:r w:rsidR="007F4879" w:rsidRPr="00913C5B">
        <w:rPr>
          <w:bCs/>
          <w:color w:val="000000" w:themeColor="text1"/>
          <w:szCs w:val="28"/>
        </w:rPr>
        <w:t>Điều</w:t>
      </w:r>
      <w:proofErr w:type="spellEnd"/>
      <w:r w:rsidR="007F4879" w:rsidRPr="00913C5B">
        <w:rPr>
          <w:bCs/>
          <w:color w:val="000000" w:themeColor="text1"/>
          <w:szCs w:val="28"/>
        </w:rPr>
        <w:t xml:space="preserve"> 23</w:t>
      </w:r>
      <w:r w:rsidR="007F4879">
        <w:rPr>
          <w:bCs/>
          <w:color w:val="000000" w:themeColor="text1"/>
          <w:szCs w:val="28"/>
        </w:rPr>
        <w:t xml:space="preserve"> </w:t>
      </w:r>
      <w:proofErr w:type="spellStart"/>
      <w:r w:rsidR="007F4879">
        <w:rPr>
          <w:bCs/>
          <w:color w:val="000000" w:themeColor="text1"/>
          <w:szCs w:val="28"/>
        </w:rPr>
        <w:t>như</w:t>
      </w:r>
      <w:proofErr w:type="spellEnd"/>
      <w:r w:rsidR="007F4879">
        <w:rPr>
          <w:bCs/>
          <w:color w:val="000000" w:themeColor="text1"/>
          <w:szCs w:val="28"/>
        </w:rPr>
        <w:t xml:space="preserve"> </w:t>
      </w:r>
      <w:proofErr w:type="spellStart"/>
      <w:r w:rsidR="007F4879">
        <w:rPr>
          <w:bCs/>
          <w:color w:val="000000" w:themeColor="text1"/>
          <w:szCs w:val="28"/>
        </w:rPr>
        <w:t>sau</w:t>
      </w:r>
      <w:proofErr w:type="spellEnd"/>
      <w:r w:rsidR="007F4879">
        <w:rPr>
          <w:bCs/>
          <w:color w:val="000000" w:themeColor="text1"/>
          <w:szCs w:val="28"/>
        </w:rPr>
        <w:t>:</w:t>
      </w:r>
    </w:p>
    <w:p w14:paraId="2D929BC2" w14:textId="62879A88" w:rsidR="00202A7A" w:rsidRDefault="00202A7A" w:rsidP="0035326D">
      <w:pPr>
        <w:widowControl w:val="0"/>
        <w:tabs>
          <w:tab w:val="left" w:pos="1134"/>
        </w:tabs>
        <w:rPr>
          <w:bCs/>
          <w:color w:val="000000" w:themeColor="text1"/>
          <w:szCs w:val="28"/>
        </w:rPr>
      </w:pPr>
      <w:proofErr w:type="spellStart"/>
      <w:r w:rsidRPr="00202A7A">
        <w:rPr>
          <w:bCs/>
          <w:color w:val="000000" w:themeColor="text1"/>
          <w:szCs w:val="28"/>
        </w:rPr>
        <w:t>Sửa</w:t>
      </w:r>
      <w:proofErr w:type="spellEnd"/>
      <w:r w:rsidRPr="00202A7A">
        <w:rPr>
          <w:bCs/>
          <w:color w:val="000000" w:themeColor="text1"/>
          <w:szCs w:val="28"/>
        </w:rPr>
        <w:t xml:space="preserve"> </w:t>
      </w:r>
      <w:proofErr w:type="spellStart"/>
      <w:r w:rsidRPr="00202A7A">
        <w:rPr>
          <w:bCs/>
          <w:color w:val="000000" w:themeColor="text1"/>
          <w:szCs w:val="28"/>
        </w:rPr>
        <w:t>cụm</w:t>
      </w:r>
      <w:proofErr w:type="spellEnd"/>
      <w:r w:rsidRPr="00202A7A">
        <w:rPr>
          <w:bCs/>
          <w:color w:val="000000" w:themeColor="text1"/>
          <w:szCs w:val="28"/>
        </w:rPr>
        <w:t xml:space="preserve"> </w:t>
      </w:r>
      <w:proofErr w:type="spellStart"/>
      <w:r w:rsidRPr="00202A7A">
        <w:rPr>
          <w:bCs/>
          <w:color w:val="000000" w:themeColor="text1"/>
          <w:szCs w:val="28"/>
        </w:rPr>
        <w:t>từ</w:t>
      </w:r>
      <w:proofErr w:type="spellEnd"/>
      <w:r w:rsidRPr="00202A7A">
        <w:rPr>
          <w:bCs/>
          <w:color w:val="000000" w:themeColor="text1"/>
          <w:szCs w:val="28"/>
        </w:rPr>
        <w:t xml:space="preserve"> "</w:t>
      </w:r>
      <w:proofErr w:type="spellStart"/>
      <w:r w:rsidRPr="00202A7A">
        <w:rPr>
          <w:bCs/>
          <w:color w:val="000000" w:themeColor="text1"/>
          <w:szCs w:val="28"/>
        </w:rPr>
        <w:t>Tổng</w:t>
      </w:r>
      <w:proofErr w:type="spellEnd"/>
      <w:r w:rsidRPr="00202A7A">
        <w:rPr>
          <w:bCs/>
          <w:color w:val="000000" w:themeColor="text1"/>
          <w:szCs w:val="28"/>
        </w:rPr>
        <w:t xml:space="preserve"> </w:t>
      </w:r>
      <w:proofErr w:type="spellStart"/>
      <w:r w:rsidRPr="00202A7A">
        <w:rPr>
          <w:bCs/>
          <w:color w:val="000000" w:themeColor="text1"/>
          <w:szCs w:val="28"/>
        </w:rPr>
        <w:t>cục</w:t>
      </w:r>
      <w:proofErr w:type="spellEnd"/>
      <w:r w:rsidRPr="00202A7A">
        <w:rPr>
          <w:bCs/>
          <w:color w:val="000000" w:themeColor="text1"/>
          <w:szCs w:val="28"/>
        </w:rPr>
        <w:t xml:space="preserve"> </w:t>
      </w:r>
      <w:proofErr w:type="spellStart"/>
      <w:r w:rsidRPr="00202A7A">
        <w:rPr>
          <w:bCs/>
          <w:color w:val="000000" w:themeColor="text1"/>
          <w:szCs w:val="28"/>
        </w:rPr>
        <w:t>trưởng</w:t>
      </w:r>
      <w:proofErr w:type="spellEnd"/>
      <w:r w:rsidRPr="00202A7A">
        <w:rPr>
          <w:bCs/>
          <w:color w:val="000000" w:themeColor="text1"/>
          <w:szCs w:val="28"/>
        </w:rPr>
        <w:t xml:space="preserve"> </w:t>
      </w:r>
      <w:proofErr w:type="spellStart"/>
      <w:r w:rsidRPr="00202A7A">
        <w:rPr>
          <w:bCs/>
          <w:color w:val="000000" w:themeColor="text1"/>
          <w:szCs w:val="28"/>
        </w:rPr>
        <w:t>Tổng</w:t>
      </w:r>
      <w:proofErr w:type="spellEnd"/>
      <w:r w:rsidRPr="00202A7A">
        <w:rPr>
          <w:bCs/>
          <w:color w:val="000000" w:themeColor="text1"/>
          <w:szCs w:val="28"/>
        </w:rPr>
        <w:t xml:space="preserve"> </w:t>
      </w:r>
      <w:proofErr w:type="spellStart"/>
      <w:r w:rsidRPr="00202A7A">
        <w:rPr>
          <w:bCs/>
          <w:color w:val="000000" w:themeColor="text1"/>
          <w:szCs w:val="28"/>
        </w:rPr>
        <w:t>cục</w:t>
      </w:r>
      <w:proofErr w:type="spellEnd"/>
      <w:r w:rsidRPr="00202A7A">
        <w:rPr>
          <w:bCs/>
          <w:color w:val="000000" w:themeColor="text1"/>
          <w:szCs w:val="28"/>
        </w:rPr>
        <w:t xml:space="preserve"> </w:t>
      </w:r>
      <w:proofErr w:type="spellStart"/>
      <w:r w:rsidRPr="00202A7A">
        <w:rPr>
          <w:bCs/>
          <w:color w:val="000000" w:themeColor="text1"/>
          <w:szCs w:val="28"/>
        </w:rPr>
        <w:t>Tiêu</w:t>
      </w:r>
      <w:proofErr w:type="spellEnd"/>
      <w:r w:rsidRPr="00202A7A">
        <w:rPr>
          <w:bCs/>
          <w:color w:val="000000" w:themeColor="text1"/>
          <w:szCs w:val="28"/>
        </w:rPr>
        <w:t xml:space="preserve"> </w:t>
      </w:r>
      <w:proofErr w:type="spellStart"/>
      <w:r w:rsidRPr="00202A7A">
        <w:rPr>
          <w:bCs/>
          <w:color w:val="000000" w:themeColor="text1"/>
          <w:szCs w:val="28"/>
        </w:rPr>
        <w:t>chuẩn</w:t>
      </w:r>
      <w:proofErr w:type="spellEnd"/>
      <w:r w:rsidRPr="00202A7A">
        <w:rPr>
          <w:bCs/>
          <w:color w:val="000000" w:themeColor="text1"/>
          <w:szCs w:val="28"/>
        </w:rPr>
        <w:t xml:space="preserve"> </w:t>
      </w:r>
      <w:proofErr w:type="spellStart"/>
      <w:r w:rsidRPr="00202A7A">
        <w:rPr>
          <w:bCs/>
          <w:color w:val="000000" w:themeColor="text1"/>
          <w:szCs w:val="28"/>
        </w:rPr>
        <w:t>Đo</w:t>
      </w:r>
      <w:proofErr w:type="spellEnd"/>
      <w:r w:rsidRPr="00202A7A">
        <w:rPr>
          <w:bCs/>
          <w:color w:val="000000" w:themeColor="text1"/>
          <w:szCs w:val="28"/>
        </w:rPr>
        <w:t xml:space="preserve"> </w:t>
      </w:r>
      <w:proofErr w:type="spellStart"/>
      <w:r w:rsidRPr="00202A7A">
        <w:rPr>
          <w:bCs/>
          <w:color w:val="000000" w:themeColor="text1"/>
          <w:szCs w:val="28"/>
        </w:rPr>
        <w:t>lường</w:t>
      </w:r>
      <w:proofErr w:type="spellEnd"/>
      <w:r w:rsidRPr="00202A7A">
        <w:rPr>
          <w:bCs/>
          <w:color w:val="000000" w:themeColor="text1"/>
          <w:szCs w:val="28"/>
        </w:rPr>
        <w:t xml:space="preserve"> </w:t>
      </w:r>
      <w:proofErr w:type="spellStart"/>
      <w:r w:rsidRPr="00202A7A">
        <w:rPr>
          <w:bCs/>
          <w:color w:val="000000" w:themeColor="text1"/>
          <w:szCs w:val="28"/>
        </w:rPr>
        <w:t>Chất</w:t>
      </w:r>
      <w:proofErr w:type="spellEnd"/>
      <w:r w:rsidRPr="00202A7A">
        <w:rPr>
          <w:bCs/>
          <w:color w:val="000000" w:themeColor="text1"/>
          <w:szCs w:val="28"/>
        </w:rPr>
        <w:t xml:space="preserve"> </w:t>
      </w:r>
      <w:proofErr w:type="spellStart"/>
      <w:r w:rsidRPr="00202A7A">
        <w:rPr>
          <w:bCs/>
          <w:color w:val="000000" w:themeColor="text1"/>
          <w:szCs w:val="28"/>
        </w:rPr>
        <w:t>lượng</w:t>
      </w:r>
      <w:proofErr w:type="spellEnd"/>
      <w:r w:rsidRPr="00202A7A">
        <w:rPr>
          <w:bCs/>
          <w:color w:val="000000" w:themeColor="text1"/>
          <w:szCs w:val="28"/>
        </w:rPr>
        <w:t xml:space="preserve">" </w:t>
      </w:r>
      <w:proofErr w:type="spellStart"/>
      <w:r w:rsidRPr="00202A7A">
        <w:rPr>
          <w:bCs/>
          <w:color w:val="000000" w:themeColor="text1"/>
          <w:szCs w:val="28"/>
        </w:rPr>
        <w:t>thành</w:t>
      </w:r>
      <w:proofErr w:type="spellEnd"/>
      <w:r w:rsidRPr="00202A7A">
        <w:rPr>
          <w:bCs/>
          <w:color w:val="000000" w:themeColor="text1"/>
          <w:szCs w:val="28"/>
        </w:rPr>
        <w:t xml:space="preserve"> </w:t>
      </w:r>
      <w:proofErr w:type="spellStart"/>
      <w:r w:rsidRPr="00202A7A">
        <w:rPr>
          <w:bCs/>
          <w:color w:val="000000" w:themeColor="text1"/>
          <w:szCs w:val="28"/>
        </w:rPr>
        <w:t>cụm</w:t>
      </w:r>
      <w:proofErr w:type="spellEnd"/>
      <w:r w:rsidRPr="00202A7A">
        <w:rPr>
          <w:bCs/>
          <w:color w:val="000000" w:themeColor="text1"/>
          <w:szCs w:val="28"/>
        </w:rPr>
        <w:t xml:space="preserve"> </w:t>
      </w:r>
      <w:proofErr w:type="spellStart"/>
      <w:r w:rsidRPr="00202A7A">
        <w:rPr>
          <w:bCs/>
          <w:color w:val="000000" w:themeColor="text1"/>
          <w:szCs w:val="28"/>
        </w:rPr>
        <w:t>từ</w:t>
      </w:r>
      <w:proofErr w:type="spellEnd"/>
      <w:r w:rsidRPr="00202A7A">
        <w:rPr>
          <w:bCs/>
          <w:color w:val="000000" w:themeColor="text1"/>
          <w:szCs w:val="28"/>
        </w:rPr>
        <w:t xml:space="preserve"> "</w:t>
      </w:r>
      <w:proofErr w:type="spellStart"/>
      <w:r w:rsidRPr="00202A7A">
        <w:rPr>
          <w:bCs/>
          <w:color w:val="000000" w:themeColor="text1"/>
          <w:szCs w:val="28"/>
        </w:rPr>
        <w:t>Chủ</w:t>
      </w:r>
      <w:proofErr w:type="spellEnd"/>
      <w:r w:rsidRPr="00202A7A">
        <w:rPr>
          <w:bCs/>
          <w:color w:val="000000" w:themeColor="text1"/>
          <w:szCs w:val="28"/>
        </w:rPr>
        <w:t xml:space="preserve"> </w:t>
      </w:r>
      <w:proofErr w:type="spellStart"/>
      <w:r w:rsidRPr="00202A7A">
        <w:rPr>
          <w:bCs/>
          <w:color w:val="000000" w:themeColor="text1"/>
          <w:szCs w:val="28"/>
        </w:rPr>
        <w:t>tịch</w:t>
      </w:r>
      <w:proofErr w:type="spellEnd"/>
      <w:r w:rsidRPr="00202A7A">
        <w:rPr>
          <w:bCs/>
          <w:color w:val="000000" w:themeColor="text1"/>
          <w:szCs w:val="28"/>
        </w:rPr>
        <w:t xml:space="preserve"> </w:t>
      </w:r>
      <w:proofErr w:type="spellStart"/>
      <w:r w:rsidRPr="00202A7A">
        <w:rPr>
          <w:bCs/>
          <w:color w:val="000000" w:themeColor="text1"/>
          <w:szCs w:val="28"/>
        </w:rPr>
        <w:t>Ủy</w:t>
      </w:r>
      <w:proofErr w:type="spellEnd"/>
      <w:r w:rsidRPr="00202A7A">
        <w:rPr>
          <w:bCs/>
          <w:color w:val="000000" w:themeColor="text1"/>
          <w:szCs w:val="28"/>
        </w:rPr>
        <w:t xml:space="preserve"> ban </w:t>
      </w:r>
      <w:proofErr w:type="spellStart"/>
      <w:r w:rsidRPr="00202A7A">
        <w:rPr>
          <w:bCs/>
          <w:color w:val="000000" w:themeColor="text1"/>
          <w:szCs w:val="28"/>
        </w:rPr>
        <w:t>Tiêu</w:t>
      </w:r>
      <w:proofErr w:type="spellEnd"/>
      <w:r w:rsidRPr="00202A7A">
        <w:rPr>
          <w:bCs/>
          <w:color w:val="000000" w:themeColor="text1"/>
          <w:szCs w:val="28"/>
        </w:rPr>
        <w:t xml:space="preserve"> </w:t>
      </w:r>
      <w:proofErr w:type="spellStart"/>
      <w:r w:rsidRPr="00202A7A">
        <w:rPr>
          <w:bCs/>
          <w:color w:val="000000" w:themeColor="text1"/>
          <w:szCs w:val="28"/>
        </w:rPr>
        <w:t>chuẩn</w:t>
      </w:r>
      <w:proofErr w:type="spellEnd"/>
      <w:r w:rsidRPr="00202A7A">
        <w:rPr>
          <w:bCs/>
          <w:color w:val="000000" w:themeColor="text1"/>
          <w:szCs w:val="28"/>
        </w:rPr>
        <w:t xml:space="preserve"> </w:t>
      </w:r>
      <w:proofErr w:type="spellStart"/>
      <w:r w:rsidRPr="00202A7A">
        <w:rPr>
          <w:bCs/>
          <w:color w:val="000000" w:themeColor="text1"/>
          <w:szCs w:val="28"/>
        </w:rPr>
        <w:t>Đo</w:t>
      </w:r>
      <w:proofErr w:type="spellEnd"/>
      <w:r w:rsidRPr="00202A7A">
        <w:rPr>
          <w:bCs/>
          <w:color w:val="000000" w:themeColor="text1"/>
          <w:szCs w:val="28"/>
        </w:rPr>
        <w:t xml:space="preserve"> </w:t>
      </w:r>
      <w:proofErr w:type="spellStart"/>
      <w:r w:rsidRPr="00202A7A">
        <w:rPr>
          <w:bCs/>
          <w:color w:val="000000" w:themeColor="text1"/>
          <w:szCs w:val="28"/>
        </w:rPr>
        <w:t>lường</w:t>
      </w:r>
      <w:proofErr w:type="spellEnd"/>
      <w:r w:rsidRPr="00202A7A">
        <w:rPr>
          <w:bCs/>
          <w:color w:val="000000" w:themeColor="text1"/>
          <w:szCs w:val="28"/>
        </w:rPr>
        <w:t xml:space="preserve"> </w:t>
      </w:r>
      <w:proofErr w:type="spellStart"/>
      <w:r w:rsidRPr="00202A7A">
        <w:rPr>
          <w:bCs/>
          <w:color w:val="000000" w:themeColor="text1"/>
          <w:szCs w:val="28"/>
        </w:rPr>
        <w:t>Chất</w:t>
      </w:r>
      <w:proofErr w:type="spellEnd"/>
      <w:r w:rsidRPr="00202A7A">
        <w:rPr>
          <w:bCs/>
          <w:color w:val="000000" w:themeColor="text1"/>
          <w:szCs w:val="28"/>
        </w:rPr>
        <w:t xml:space="preserve"> </w:t>
      </w:r>
      <w:proofErr w:type="spellStart"/>
      <w:r w:rsidRPr="00202A7A">
        <w:rPr>
          <w:bCs/>
          <w:color w:val="000000" w:themeColor="text1"/>
          <w:szCs w:val="28"/>
        </w:rPr>
        <w:t>lượng</w:t>
      </w:r>
      <w:proofErr w:type="spellEnd"/>
      <w:r w:rsidRPr="00202A7A">
        <w:rPr>
          <w:bCs/>
          <w:color w:val="000000" w:themeColor="text1"/>
          <w:szCs w:val="28"/>
        </w:rPr>
        <w:t xml:space="preserve"> Quốc </w:t>
      </w:r>
      <w:proofErr w:type="spellStart"/>
      <w:r w:rsidRPr="00202A7A">
        <w:rPr>
          <w:bCs/>
          <w:color w:val="000000" w:themeColor="text1"/>
          <w:szCs w:val="28"/>
        </w:rPr>
        <w:t>gia</w:t>
      </w:r>
      <w:proofErr w:type="spellEnd"/>
      <w:r w:rsidRPr="00202A7A">
        <w:rPr>
          <w:bCs/>
          <w:color w:val="000000" w:themeColor="text1"/>
          <w:szCs w:val="28"/>
        </w:rPr>
        <w:t>".</w:t>
      </w:r>
    </w:p>
    <w:p w14:paraId="2A8E57C7" w14:textId="57547BF4" w:rsidR="00E61032" w:rsidRPr="002366C9" w:rsidRDefault="00E61032" w:rsidP="0035326D">
      <w:pPr>
        <w:pStyle w:val="ListParagraph"/>
        <w:numPr>
          <w:ilvl w:val="0"/>
          <w:numId w:val="1"/>
        </w:numPr>
        <w:ind w:left="0" w:firstLine="1843"/>
        <w:contextualSpacing w:val="0"/>
        <w:rPr>
          <w:b/>
          <w:sz w:val="28"/>
          <w:szCs w:val="28"/>
        </w:rPr>
      </w:pPr>
      <w:proofErr w:type="spellStart"/>
      <w:r w:rsidRPr="00A723D7">
        <w:rPr>
          <w:b/>
          <w:sz w:val="28"/>
          <w:szCs w:val="28"/>
        </w:rPr>
        <w:t>Sửa</w:t>
      </w:r>
      <w:proofErr w:type="spellEnd"/>
      <w:r w:rsidRPr="00A723D7">
        <w:rPr>
          <w:b/>
          <w:sz w:val="28"/>
          <w:szCs w:val="28"/>
        </w:rPr>
        <w:t xml:space="preserve"> </w:t>
      </w:r>
      <w:proofErr w:type="spellStart"/>
      <w:r w:rsidRPr="00A723D7">
        <w:rPr>
          <w:b/>
          <w:sz w:val="28"/>
          <w:szCs w:val="28"/>
        </w:rPr>
        <w:t>đổi</w:t>
      </w:r>
      <w:proofErr w:type="spellEnd"/>
      <w:r w:rsidRPr="00A723D7">
        <w:rPr>
          <w:b/>
          <w:sz w:val="28"/>
          <w:szCs w:val="28"/>
        </w:rPr>
        <w:t xml:space="preserve">, </w:t>
      </w:r>
      <w:proofErr w:type="spellStart"/>
      <w:r w:rsidRPr="00A723D7">
        <w:rPr>
          <w:b/>
          <w:sz w:val="28"/>
          <w:szCs w:val="28"/>
        </w:rPr>
        <w:t>bổ</w:t>
      </w:r>
      <w:proofErr w:type="spellEnd"/>
      <w:r w:rsidRPr="00A723D7">
        <w:rPr>
          <w:b/>
          <w:sz w:val="28"/>
          <w:szCs w:val="28"/>
        </w:rPr>
        <w:t xml:space="preserve"> sung </w:t>
      </w:r>
      <w:proofErr w:type="spellStart"/>
      <w:r w:rsidRPr="00A723D7">
        <w:rPr>
          <w:b/>
          <w:sz w:val="28"/>
          <w:szCs w:val="28"/>
        </w:rPr>
        <w:t>một</w:t>
      </w:r>
      <w:proofErr w:type="spellEnd"/>
      <w:r w:rsidRPr="00A723D7">
        <w:rPr>
          <w:b/>
          <w:sz w:val="28"/>
          <w:szCs w:val="28"/>
        </w:rPr>
        <w:t xml:space="preserve"> </w:t>
      </w:r>
      <w:proofErr w:type="spellStart"/>
      <w:r w:rsidRPr="00A723D7">
        <w:rPr>
          <w:b/>
          <w:sz w:val="28"/>
          <w:szCs w:val="28"/>
        </w:rPr>
        <w:t>số</w:t>
      </w:r>
      <w:proofErr w:type="spellEnd"/>
      <w:r w:rsidRPr="00A723D7">
        <w:rPr>
          <w:b/>
          <w:sz w:val="28"/>
          <w:szCs w:val="28"/>
        </w:rPr>
        <w:t xml:space="preserve"> </w:t>
      </w:r>
      <w:proofErr w:type="spellStart"/>
      <w:r w:rsidRPr="00A723D7">
        <w:rPr>
          <w:b/>
          <w:sz w:val="28"/>
          <w:szCs w:val="28"/>
        </w:rPr>
        <w:t>điều</w:t>
      </w:r>
      <w:proofErr w:type="spellEnd"/>
      <w:r w:rsidRPr="00A723D7">
        <w:rPr>
          <w:b/>
          <w:sz w:val="28"/>
          <w:szCs w:val="28"/>
        </w:rPr>
        <w:t xml:space="preserve"> </w:t>
      </w:r>
      <w:proofErr w:type="spellStart"/>
      <w:r w:rsidRPr="00A723D7">
        <w:rPr>
          <w:b/>
          <w:sz w:val="28"/>
          <w:szCs w:val="28"/>
        </w:rPr>
        <w:t>tại</w:t>
      </w:r>
      <w:proofErr w:type="spellEnd"/>
      <w:r w:rsidRPr="00A723D7">
        <w:rPr>
          <w:b/>
          <w:sz w:val="28"/>
          <w:szCs w:val="28"/>
        </w:rPr>
        <w:t xml:space="preserve"> </w:t>
      </w:r>
      <w:r w:rsidRPr="002366C9">
        <w:rPr>
          <w:b/>
          <w:sz w:val="28"/>
          <w:szCs w:val="28"/>
        </w:rPr>
        <w:t xml:space="preserve">Thông </w:t>
      </w:r>
      <w:proofErr w:type="spellStart"/>
      <w:r w:rsidRPr="002366C9">
        <w:rPr>
          <w:b/>
          <w:sz w:val="28"/>
          <w:szCs w:val="28"/>
        </w:rPr>
        <w:t>tư</w:t>
      </w:r>
      <w:proofErr w:type="spellEnd"/>
      <w:r w:rsidRPr="002366C9">
        <w:rPr>
          <w:b/>
          <w:sz w:val="28"/>
          <w:szCs w:val="28"/>
        </w:rPr>
        <w:t xml:space="preserve"> </w:t>
      </w:r>
      <w:proofErr w:type="spellStart"/>
      <w:r w:rsidRPr="002366C9">
        <w:rPr>
          <w:b/>
          <w:sz w:val="28"/>
          <w:szCs w:val="28"/>
        </w:rPr>
        <w:t>số</w:t>
      </w:r>
      <w:proofErr w:type="spellEnd"/>
      <w:r w:rsidRPr="002366C9">
        <w:rPr>
          <w:b/>
          <w:sz w:val="28"/>
          <w:szCs w:val="28"/>
        </w:rPr>
        <w:t xml:space="preserve"> 24/2011/TT-BKHCN </w:t>
      </w:r>
      <w:proofErr w:type="spellStart"/>
      <w:r w:rsidRPr="002366C9">
        <w:rPr>
          <w:b/>
          <w:sz w:val="28"/>
          <w:szCs w:val="28"/>
        </w:rPr>
        <w:t>ngày</w:t>
      </w:r>
      <w:proofErr w:type="spellEnd"/>
      <w:r w:rsidRPr="002366C9">
        <w:rPr>
          <w:b/>
          <w:sz w:val="28"/>
          <w:szCs w:val="28"/>
        </w:rPr>
        <w:t xml:space="preserve"> 30</w:t>
      </w:r>
      <w:r w:rsidR="00F27251">
        <w:rPr>
          <w:b/>
          <w:sz w:val="28"/>
          <w:szCs w:val="28"/>
        </w:rPr>
        <w:t xml:space="preserve"> </w:t>
      </w:r>
      <w:proofErr w:type="spellStart"/>
      <w:r w:rsidR="00F27251">
        <w:rPr>
          <w:b/>
          <w:sz w:val="28"/>
          <w:szCs w:val="28"/>
        </w:rPr>
        <w:t>tháng</w:t>
      </w:r>
      <w:proofErr w:type="spellEnd"/>
      <w:r w:rsidR="00F27251">
        <w:rPr>
          <w:b/>
          <w:sz w:val="28"/>
          <w:szCs w:val="28"/>
        </w:rPr>
        <w:t xml:space="preserve"> </w:t>
      </w:r>
      <w:r w:rsidRPr="002366C9">
        <w:rPr>
          <w:b/>
          <w:sz w:val="28"/>
          <w:szCs w:val="28"/>
        </w:rPr>
        <w:t>9</w:t>
      </w:r>
      <w:r w:rsidR="00F27251">
        <w:rPr>
          <w:b/>
          <w:sz w:val="28"/>
          <w:szCs w:val="28"/>
        </w:rPr>
        <w:t xml:space="preserve"> </w:t>
      </w:r>
      <w:proofErr w:type="spellStart"/>
      <w:r w:rsidR="00F27251">
        <w:rPr>
          <w:b/>
          <w:sz w:val="28"/>
          <w:szCs w:val="28"/>
        </w:rPr>
        <w:t>năm</w:t>
      </w:r>
      <w:proofErr w:type="spellEnd"/>
      <w:r w:rsidR="00F27251">
        <w:rPr>
          <w:b/>
          <w:sz w:val="28"/>
          <w:szCs w:val="28"/>
        </w:rPr>
        <w:t xml:space="preserve"> </w:t>
      </w:r>
      <w:r w:rsidRPr="002366C9">
        <w:rPr>
          <w:b/>
          <w:sz w:val="28"/>
          <w:szCs w:val="28"/>
        </w:rPr>
        <w:t xml:space="preserve">2011 </w:t>
      </w:r>
      <w:proofErr w:type="spellStart"/>
      <w:r w:rsidRPr="002366C9">
        <w:rPr>
          <w:b/>
          <w:sz w:val="28"/>
          <w:szCs w:val="28"/>
        </w:rPr>
        <w:t>của</w:t>
      </w:r>
      <w:proofErr w:type="spellEnd"/>
      <w:r w:rsidRPr="002366C9">
        <w:rPr>
          <w:b/>
          <w:sz w:val="28"/>
          <w:szCs w:val="28"/>
        </w:rPr>
        <w:t xml:space="preserve"> </w:t>
      </w:r>
      <w:proofErr w:type="spellStart"/>
      <w:r w:rsidRPr="002366C9">
        <w:rPr>
          <w:b/>
          <w:sz w:val="28"/>
          <w:szCs w:val="28"/>
        </w:rPr>
        <w:t>Bộ</w:t>
      </w:r>
      <w:proofErr w:type="spellEnd"/>
      <w:r w:rsidRPr="002366C9">
        <w:rPr>
          <w:b/>
          <w:sz w:val="28"/>
          <w:szCs w:val="28"/>
        </w:rPr>
        <w:t xml:space="preserve"> </w:t>
      </w:r>
      <w:proofErr w:type="spellStart"/>
      <w:r w:rsidRPr="002366C9">
        <w:rPr>
          <w:b/>
          <w:sz w:val="28"/>
          <w:szCs w:val="28"/>
        </w:rPr>
        <w:t>trưởng</w:t>
      </w:r>
      <w:proofErr w:type="spellEnd"/>
      <w:r w:rsidRPr="002366C9">
        <w:rPr>
          <w:b/>
          <w:sz w:val="28"/>
          <w:szCs w:val="28"/>
        </w:rPr>
        <w:t xml:space="preserve"> </w:t>
      </w:r>
      <w:proofErr w:type="spellStart"/>
      <w:r w:rsidRPr="002366C9">
        <w:rPr>
          <w:b/>
          <w:sz w:val="28"/>
          <w:szCs w:val="28"/>
        </w:rPr>
        <w:t>Bộ</w:t>
      </w:r>
      <w:proofErr w:type="spellEnd"/>
      <w:r w:rsidRPr="002366C9">
        <w:rPr>
          <w:b/>
          <w:sz w:val="28"/>
          <w:szCs w:val="28"/>
        </w:rPr>
        <w:t xml:space="preserve"> Khoa </w:t>
      </w:r>
      <w:proofErr w:type="spellStart"/>
      <w:r w:rsidRPr="002366C9">
        <w:rPr>
          <w:b/>
          <w:sz w:val="28"/>
          <w:szCs w:val="28"/>
        </w:rPr>
        <w:t>học</w:t>
      </w:r>
      <w:proofErr w:type="spellEnd"/>
      <w:r w:rsidRPr="002366C9">
        <w:rPr>
          <w:b/>
          <w:sz w:val="28"/>
          <w:szCs w:val="28"/>
        </w:rPr>
        <w:t xml:space="preserve"> </w:t>
      </w:r>
      <w:proofErr w:type="spellStart"/>
      <w:r w:rsidRPr="002366C9">
        <w:rPr>
          <w:b/>
          <w:sz w:val="28"/>
          <w:szCs w:val="28"/>
        </w:rPr>
        <w:t>và</w:t>
      </w:r>
      <w:proofErr w:type="spellEnd"/>
      <w:r w:rsidRPr="002366C9">
        <w:rPr>
          <w:b/>
          <w:sz w:val="28"/>
          <w:szCs w:val="28"/>
        </w:rPr>
        <w:t xml:space="preserve"> Công </w:t>
      </w:r>
      <w:proofErr w:type="spellStart"/>
      <w:r w:rsidRPr="002366C9">
        <w:rPr>
          <w:b/>
          <w:sz w:val="28"/>
          <w:szCs w:val="28"/>
        </w:rPr>
        <w:t>nghệ</w:t>
      </w:r>
      <w:proofErr w:type="spellEnd"/>
      <w:r w:rsidRPr="002366C9">
        <w:rPr>
          <w:b/>
          <w:sz w:val="28"/>
          <w:szCs w:val="28"/>
        </w:rPr>
        <w:t xml:space="preserve"> Quy </w:t>
      </w:r>
      <w:proofErr w:type="spellStart"/>
      <w:r w:rsidRPr="002366C9">
        <w:rPr>
          <w:b/>
          <w:sz w:val="28"/>
          <w:szCs w:val="28"/>
        </w:rPr>
        <w:t>định</w:t>
      </w:r>
      <w:proofErr w:type="spellEnd"/>
      <w:r w:rsidRPr="002366C9">
        <w:rPr>
          <w:b/>
          <w:sz w:val="28"/>
          <w:szCs w:val="28"/>
        </w:rPr>
        <w:t xml:space="preserve"> </w:t>
      </w:r>
      <w:proofErr w:type="spellStart"/>
      <w:r w:rsidRPr="002366C9">
        <w:rPr>
          <w:b/>
          <w:sz w:val="28"/>
          <w:szCs w:val="28"/>
        </w:rPr>
        <w:t>về</w:t>
      </w:r>
      <w:proofErr w:type="spellEnd"/>
      <w:r w:rsidRPr="002366C9">
        <w:rPr>
          <w:b/>
          <w:sz w:val="28"/>
          <w:szCs w:val="28"/>
        </w:rPr>
        <w:t xml:space="preserve"> </w:t>
      </w:r>
      <w:proofErr w:type="spellStart"/>
      <w:r w:rsidRPr="002366C9">
        <w:rPr>
          <w:b/>
          <w:sz w:val="28"/>
          <w:szCs w:val="28"/>
        </w:rPr>
        <w:t>tổ</w:t>
      </w:r>
      <w:proofErr w:type="spellEnd"/>
      <w:r w:rsidRPr="002366C9">
        <w:rPr>
          <w:b/>
          <w:sz w:val="28"/>
          <w:szCs w:val="28"/>
        </w:rPr>
        <w:t xml:space="preserve"> </w:t>
      </w:r>
      <w:proofErr w:type="spellStart"/>
      <w:r w:rsidRPr="002366C9">
        <w:rPr>
          <w:b/>
          <w:sz w:val="28"/>
          <w:szCs w:val="28"/>
        </w:rPr>
        <w:t>chức</w:t>
      </w:r>
      <w:proofErr w:type="spellEnd"/>
      <w:r w:rsidRPr="002366C9">
        <w:rPr>
          <w:b/>
          <w:sz w:val="28"/>
          <w:szCs w:val="28"/>
        </w:rPr>
        <w:t xml:space="preserve"> </w:t>
      </w:r>
      <w:proofErr w:type="spellStart"/>
      <w:r w:rsidRPr="002366C9">
        <w:rPr>
          <w:b/>
          <w:sz w:val="28"/>
          <w:szCs w:val="28"/>
        </w:rPr>
        <w:t>thực</w:t>
      </w:r>
      <w:proofErr w:type="spellEnd"/>
      <w:r w:rsidRPr="002366C9">
        <w:rPr>
          <w:b/>
          <w:sz w:val="28"/>
          <w:szCs w:val="28"/>
        </w:rPr>
        <w:t xml:space="preserve"> </w:t>
      </w:r>
      <w:proofErr w:type="spellStart"/>
      <w:r w:rsidRPr="002366C9">
        <w:rPr>
          <w:b/>
          <w:sz w:val="28"/>
          <w:szCs w:val="28"/>
        </w:rPr>
        <w:t>hiện</w:t>
      </w:r>
      <w:proofErr w:type="spellEnd"/>
      <w:r w:rsidRPr="002366C9">
        <w:rPr>
          <w:b/>
          <w:sz w:val="28"/>
          <w:szCs w:val="28"/>
        </w:rPr>
        <w:t xml:space="preserve"> </w:t>
      </w:r>
      <w:proofErr w:type="spellStart"/>
      <w:r w:rsidRPr="002366C9">
        <w:rPr>
          <w:b/>
          <w:sz w:val="28"/>
          <w:szCs w:val="28"/>
        </w:rPr>
        <w:t>nhiệm</w:t>
      </w:r>
      <w:proofErr w:type="spellEnd"/>
      <w:r w:rsidRPr="002366C9">
        <w:rPr>
          <w:b/>
          <w:sz w:val="28"/>
          <w:szCs w:val="28"/>
        </w:rPr>
        <w:t xml:space="preserve"> </w:t>
      </w:r>
      <w:proofErr w:type="spellStart"/>
      <w:r w:rsidRPr="002366C9">
        <w:rPr>
          <w:b/>
          <w:sz w:val="28"/>
          <w:szCs w:val="28"/>
        </w:rPr>
        <w:t>vụ</w:t>
      </w:r>
      <w:proofErr w:type="spellEnd"/>
      <w:r w:rsidRPr="002366C9">
        <w:rPr>
          <w:b/>
          <w:sz w:val="28"/>
          <w:szCs w:val="28"/>
        </w:rPr>
        <w:t xml:space="preserve"> </w:t>
      </w:r>
      <w:proofErr w:type="spellStart"/>
      <w:r w:rsidRPr="002366C9">
        <w:rPr>
          <w:b/>
          <w:sz w:val="28"/>
          <w:szCs w:val="28"/>
        </w:rPr>
        <w:t>thuộc</w:t>
      </w:r>
      <w:proofErr w:type="spellEnd"/>
      <w:r w:rsidRPr="002366C9">
        <w:rPr>
          <w:b/>
          <w:sz w:val="28"/>
          <w:szCs w:val="28"/>
        </w:rPr>
        <w:t xml:space="preserve"> </w:t>
      </w:r>
      <w:proofErr w:type="spellStart"/>
      <w:r w:rsidRPr="002366C9">
        <w:rPr>
          <w:b/>
          <w:sz w:val="28"/>
          <w:szCs w:val="28"/>
        </w:rPr>
        <w:t>Đề</w:t>
      </w:r>
      <w:proofErr w:type="spellEnd"/>
      <w:r w:rsidRPr="002366C9">
        <w:rPr>
          <w:b/>
          <w:sz w:val="28"/>
          <w:szCs w:val="28"/>
        </w:rPr>
        <w:t xml:space="preserve"> </w:t>
      </w:r>
      <w:proofErr w:type="spellStart"/>
      <w:r w:rsidRPr="002366C9">
        <w:rPr>
          <w:b/>
          <w:sz w:val="28"/>
          <w:szCs w:val="28"/>
        </w:rPr>
        <w:t>án</w:t>
      </w:r>
      <w:proofErr w:type="spellEnd"/>
      <w:r w:rsidRPr="002366C9">
        <w:rPr>
          <w:b/>
          <w:sz w:val="28"/>
          <w:szCs w:val="28"/>
        </w:rPr>
        <w:t xml:space="preserve"> </w:t>
      </w:r>
      <w:proofErr w:type="spellStart"/>
      <w:r w:rsidRPr="002366C9">
        <w:rPr>
          <w:b/>
          <w:sz w:val="28"/>
          <w:szCs w:val="28"/>
        </w:rPr>
        <w:t>thực</w:t>
      </w:r>
      <w:proofErr w:type="spellEnd"/>
      <w:r w:rsidRPr="002366C9">
        <w:rPr>
          <w:b/>
          <w:sz w:val="28"/>
          <w:szCs w:val="28"/>
        </w:rPr>
        <w:t xml:space="preserve"> </w:t>
      </w:r>
      <w:proofErr w:type="spellStart"/>
      <w:r w:rsidRPr="002366C9">
        <w:rPr>
          <w:b/>
          <w:sz w:val="28"/>
          <w:szCs w:val="28"/>
        </w:rPr>
        <w:t>thi</w:t>
      </w:r>
      <w:proofErr w:type="spellEnd"/>
      <w:r w:rsidRPr="002366C9">
        <w:rPr>
          <w:b/>
          <w:sz w:val="28"/>
          <w:szCs w:val="28"/>
        </w:rPr>
        <w:t xml:space="preserve"> </w:t>
      </w:r>
      <w:proofErr w:type="spellStart"/>
      <w:r w:rsidRPr="002366C9">
        <w:rPr>
          <w:b/>
          <w:sz w:val="28"/>
          <w:szCs w:val="28"/>
        </w:rPr>
        <w:t>Hiệp</w:t>
      </w:r>
      <w:proofErr w:type="spellEnd"/>
      <w:r w:rsidRPr="002366C9">
        <w:rPr>
          <w:b/>
          <w:sz w:val="28"/>
          <w:szCs w:val="28"/>
        </w:rPr>
        <w:t xml:space="preserve"> </w:t>
      </w:r>
      <w:proofErr w:type="spellStart"/>
      <w:r w:rsidRPr="002366C9">
        <w:rPr>
          <w:b/>
          <w:sz w:val="28"/>
          <w:szCs w:val="28"/>
        </w:rPr>
        <w:t>định</w:t>
      </w:r>
      <w:proofErr w:type="spellEnd"/>
      <w:r w:rsidRPr="002366C9">
        <w:rPr>
          <w:b/>
          <w:sz w:val="28"/>
          <w:szCs w:val="28"/>
        </w:rPr>
        <w:t xml:space="preserve"> </w:t>
      </w:r>
      <w:proofErr w:type="spellStart"/>
      <w:r w:rsidRPr="002366C9">
        <w:rPr>
          <w:b/>
          <w:sz w:val="28"/>
          <w:szCs w:val="28"/>
        </w:rPr>
        <w:t>hàng</w:t>
      </w:r>
      <w:proofErr w:type="spellEnd"/>
      <w:r w:rsidRPr="002366C9">
        <w:rPr>
          <w:b/>
          <w:sz w:val="28"/>
          <w:szCs w:val="28"/>
        </w:rPr>
        <w:t xml:space="preserve"> </w:t>
      </w:r>
      <w:proofErr w:type="spellStart"/>
      <w:r w:rsidRPr="002366C9">
        <w:rPr>
          <w:b/>
          <w:sz w:val="28"/>
          <w:szCs w:val="28"/>
        </w:rPr>
        <w:t>rào</w:t>
      </w:r>
      <w:proofErr w:type="spellEnd"/>
      <w:r w:rsidRPr="002366C9">
        <w:rPr>
          <w:b/>
          <w:sz w:val="28"/>
          <w:szCs w:val="28"/>
        </w:rPr>
        <w:t xml:space="preserve"> </w:t>
      </w:r>
      <w:proofErr w:type="spellStart"/>
      <w:r w:rsidRPr="002366C9">
        <w:rPr>
          <w:b/>
          <w:sz w:val="28"/>
          <w:szCs w:val="28"/>
        </w:rPr>
        <w:t>kỹ</w:t>
      </w:r>
      <w:proofErr w:type="spellEnd"/>
      <w:r w:rsidRPr="002366C9">
        <w:rPr>
          <w:b/>
          <w:sz w:val="28"/>
          <w:szCs w:val="28"/>
        </w:rPr>
        <w:t xml:space="preserve"> </w:t>
      </w:r>
      <w:proofErr w:type="spellStart"/>
      <w:r w:rsidRPr="002366C9">
        <w:rPr>
          <w:b/>
          <w:sz w:val="28"/>
          <w:szCs w:val="28"/>
        </w:rPr>
        <w:t>thuật</w:t>
      </w:r>
      <w:proofErr w:type="spellEnd"/>
      <w:r w:rsidRPr="002366C9">
        <w:rPr>
          <w:b/>
          <w:sz w:val="28"/>
          <w:szCs w:val="28"/>
        </w:rPr>
        <w:t xml:space="preserve"> </w:t>
      </w:r>
      <w:proofErr w:type="spellStart"/>
      <w:r w:rsidRPr="002366C9">
        <w:rPr>
          <w:b/>
          <w:sz w:val="28"/>
          <w:szCs w:val="28"/>
        </w:rPr>
        <w:t>trong</w:t>
      </w:r>
      <w:proofErr w:type="spellEnd"/>
      <w:r w:rsidRPr="002366C9">
        <w:rPr>
          <w:b/>
          <w:sz w:val="28"/>
          <w:szCs w:val="28"/>
        </w:rPr>
        <w:t xml:space="preserve"> </w:t>
      </w:r>
      <w:proofErr w:type="spellStart"/>
      <w:r w:rsidRPr="002366C9">
        <w:rPr>
          <w:b/>
          <w:sz w:val="28"/>
          <w:szCs w:val="28"/>
        </w:rPr>
        <w:t>thương</w:t>
      </w:r>
      <w:proofErr w:type="spellEnd"/>
      <w:r w:rsidRPr="002366C9">
        <w:rPr>
          <w:b/>
          <w:sz w:val="28"/>
          <w:szCs w:val="28"/>
        </w:rPr>
        <w:t xml:space="preserve"> </w:t>
      </w:r>
      <w:proofErr w:type="spellStart"/>
      <w:r w:rsidRPr="002366C9">
        <w:rPr>
          <w:b/>
          <w:sz w:val="28"/>
          <w:szCs w:val="28"/>
        </w:rPr>
        <w:t>mại</w:t>
      </w:r>
      <w:proofErr w:type="spellEnd"/>
      <w:r w:rsidRPr="002366C9">
        <w:rPr>
          <w:b/>
          <w:sz w:val="28"/>
          <w:szCs w:val="28"/>
        </w:rPr>
        <w:t xml:space="preserve"> </w:t>
      </w:r>
      <w:proofErr w:type="spellStart"/>
      <w:r w:rsidRPr="002366C9">
        <w:rPr>
          <w:b/>
          <w:sz w:val="28"/>
          <w:szCs w:val="28"/>
        </w:rPr>
        <w:t>giai</w:t>
      </w:r>
      <w:proofErr w:type="spellEnd"/>
      <w:r w:rsidRPr="002366C9">
        <w:rPr>
          <w:b/>
          <w:sz w:val="28"/>
          <w:szCs w:val="28"/>
        </w:rPr>
        <w:t xml:space="preserve"> </w:t>
      </w:r>
      <w:proofErr w:type="spellStart"/>
      <w:r w:rsidRPr="002366C9">
        <w:rPr>
          <w:b/>
          <w:sz w:val="28"/>
          <w:szCs w:val="28"/>
        </w:rPr>
        <w:t>đoạn</w:t>
      </w:r>
      <w:proofErr w:type="spellEnd"/>
      <w:r w:rsidRPr="002366C9">
        <w:rPr>
          <w:b/>
          <w:sz w:val="28"/>
          <w:szCs w:val="28"/>
        </w:rPr>
        <w:t xml:space="preserve"> 2011-2015</w:t>
      </w:r>
    </w:p>
    <w:p w14:paraId="07CA1DF5" w14:textId="29D92E3B" w:rsidR="00A723D7" w:rsidRDefault="00CE70A2" w:rsidP="0035326D">
      <w:pPr>
        <w:rPr>
          <w:szCs w:val="28"/>
        </w:rPr>
      </w:pPr>
      <w:proofErr w:type="spellStart"/>
      <w:r w:rsidRPr="00CE70A2">
        <w:rPr>
          <w:szCs w:val="28"/>
        </w:rPr>
        <w:t>Sửa</w:t>
      </w:r>
      <w:proofErr w:type="spellEnd"/>
      <w:r w:rsidRPr="00CE70A2">
        <w:rPr>
          <w:szCs w:val="28"/>
        </w:rPr>
        <w:t xml:space="preserve"> </w:t>
      </w:r>
      <w:proofErr w:type="spellStart"/>
      <w:r w:rsidRPr="00CE70A2">
        <w:rPr>
          <w:szCs w:val="28"/>
        </w:rPr>
        <w:t>đổi</w:t>
      </w:r>
      <w:proofErr w:type="spellEnd"/>
      <w:r w:rsidRPr="00CE70A2">
        <w:rPr>
          <w:szCs w:val="28"/>
        </w:rPr>
        <w:t xml:space="preserve">, </w:t>
      </w:r>
      <w:proofErr w:type="spellStart"/>
      <w:r w:rsidRPr="00CE70A2">
        <w:rPr>
          <w:szCs w:val="28"/>
        </w:rPr>
        <w:t>bổ</w:t>
      </w:r>
      <w:proofErr w:type="spellEnd"/>
      <w:r w:rsidRPr="00CE70A2">
        <w:rPr>
          <w:szCs w:val="28"/>
        </w:rPr>
        <w:t xml:space="preserve"> sung </w:t>
      </w:r>
      <w:proofErr w:type="spellStart"/>
      <w:r w:rsidRPr="00CE70A2">
        <w:rPr>
          <w:szCs w:val="28"/>
        </w:rPr>
        <w:t>khoản</w:t>
      </w:r>
      <w:proofErr w:type="spellEnd"/>
      <w:r w:rsidRPr="00CE70A2">
        <w:rPr>
          <w:szCs w:val="28"/>
        </w:rPr>
        <w:t xml:space="preserve"> 1 </w:t>
      </w:r>
      <w:proofErr w:type="spellStart"/>
      <w:r w:rsidRPr="00CE70A2">
        <w:rPr>
          <w:szCs w:val="28"/>
        </w:rPr>
        <w:t>Điều</w:t>
      </w:r>
      <w:proofErr w:type="spellEnd"/>
      <w:r w:rsidRPr="00CE70A2">
        <w:rPr>
          <w:szCs w:val="28"/>
        </w:rPr>
        <w:t xml:space="preserve"> 3; </w:t>
      </w:r>
      <w:proofErr w:type="spellStart"/>
      <w:r w:rsidRPr="00CE70A2">
        <w:rPr>
          <w:szCs w:val="28"/>
        </w:rPr>
        <w:t>khoản</w:t>
      </w:r>
      <w:proofErr w:type="spellEnd"/>
      <w:r w:rsidRPr="00CE70A2">
        <w:rPr>
          <w:szCs w:val="28"/>
        </w:rPr>
        <w:t xml:space="preserve"> 1 </w:t>
      </w:r>
      <w:proofErr w:type="spellStart"/>
      <w:r w:rsidRPr="00CE70A2">
        <w:rPr>
          <w:szCs w:val="28"/>
        </w:rPr>
        <w:t>Điều</w:t>
      </w:r>
      <w:proofErr w:type="spellEnd"/>
      <w:r w:rsidRPr="00CE70A2">
        <w:rPr>
          <w:szCs w:val="28"/>
        </w:rPr>
        <w:t xml:space="preserve"> 7</w:t>
      </w:r>
      <w:r>
        <w:rPr>
          <w:szCs w:val="28"/>
        </w:rPr>
        <w:t xml:space="preserve"> </w:t>
      </w:r>
      <w:proofErr w:type="spellStart"/>
      <w:r>
        <w:rPr>
          <w:szCs w:val="28"/>
        </w:rPr>
        <w:t>như</w:t>
      </w:r>
      <w:proofErr w:type="spellEnd"/>
      <w:r>
        <w:rPr>
          <w:szCs w:val="28"/>
        </w:rPr>
        <w:t xml:space="preserve"> </w:t>
      </w:r>
      <w:proofErr w:type="spellStart"/>
      <w:r>
        <w:rPr>
          <w:szCs w:val="28"/>
        </w:rPr>
        <w:t>sau</w:t>
      </w:r>
      <w:proofErr w:type="spellEnd"/>
      <w:r>
        <w:rPr>
          <w:szCs w:val="28"/>
        </w:rPr>
        <w:t>:</w:t>
      </w:r>
    </w:p>
    <w:p w14:paraId="0BCF537F" w14:textId="634A93B4" w:rsidR="00CE70A2" w:rsidRDefault="00F720ED" w:rsidP="0035326D">
      <w:pPr>
        <w:rPr>
          <w:szCs w:val="28"/>
        </w:rPr>
      </w:pPr>
      <w:proofErr w:type="spellStart"/>
      <w:r w:rsidRPr="00F720ED">
        <w:rPr>
          <w:szCs w:val="28"/>
        </w:rPr>
        <w:t>Sửa</w:t>
      </w:r>
      <w:proofErr w:type="spellEnd"/>
      <w:r w:rsidRPr="00F720ED">
        <w:rPr>
          <w:szCs w:val="28"/>
        </w:rPr>
        <w:t xml:space="preserve"> </w:t>
      </w:r>
      <w:proofErr w:type="spellStart"/>
      <w:r w:rsidRPr="00F720ED">
        <w:rPr>
          <w:szCs w:val="28"/>
        </w:rPr>
        <w:t>cụm</w:t>
      </w:r>
      <w:proofErr w:type="spellEnd"/>
      <w:r w:rsidRPr="00F720ED">
        <w:rPr>
          <w:szCs w:val="28"/>
        </w:rPr>
        <w:t xml:space="preserve"> </w:t>
      </w:r>
      <w:proofErr w:type="spellStart"/>
      <w:r w:rsidRPr="00F720ED">
        <w:rPr>
          <w:szCs w:val="28"/>
        </w:rPr>
        <w:t>từ</w:t>
      </w:r>
      <w:proofErr w:type="spellEnd"/>
      <w:r w:rsidRPr="00F720ED">
        <w:rPr>
          <w:szCs w:val="28"/>
        </w:rPr>
        <w:t xml:space="preserve"> "</w:t>
      </w:r>
      <w:proofErr w:type="spellStart"/>
      <w:r w:rsidRPr="00F720ED">
        <w:rPr>
          <w:szCs w:val="28"/>
        </w:rPr>
        <w:t>Tổng</w:t>
      </w:r>
      <w:proofErr w:type="spellEnd"/>
      <w:r w:rsidRPr="00F720ED">
        <w:rPr>
          <w:szCs w:val="28"/>
        </w:rPr>
        <w:t xml:space="preserve"> </w:t>
      </w:r>
      <w:proofErr w:type="spellStart"/>
      <w:r w:rsidRPr="00F720ED">
        <w:rPr>
          <w:szCs w:val="28"/>
        </w:rPr>
        <w:t>cục</w:t>
      </w:r>
      <w:proofErr w:type="spellEnd"/>
      <w:r w:rsidRPr="00F720ED">
        <w:rPr>
          <w:szCs w:val="28"/>
        </w:rPr>
        <w:t xml:space="preserve"> </w:t>
      </w:r>
      <w:proofErr w:type="spellStart"/>
      <w:r w:rsidRPr="00F720ED">
        <w:rPr>
          <w:szCs w:val="28"/>
        </w:rPr>
        <w:t>Tiêu</w:t>
      </w:r>
      <w:proofErr w:type="spellEnd"/>
      <w:r w:rsidRPr="00F720ED">
        <w:rPr>
          <w:szCs w:val="28"/>
        </w:rPr>
        <w:t xml:space="preserve"> </w:t>
      </w:r>
      <w:proofErr w:type="spellStart"/>
      <w:r w:rsidRPr="00F720ED">
        <w:rPr>
          <w:szCs w:val="28"/>
        </w:rPr>
        <w:t>chuẩn</w:t>
      </w:r>
      <w:proofErr w:type="spellEnd"/>
      <w:r w:rsidRPr="00F720ED">
        <w:rPr>
          <w:szCs w:val="28"/>
        </w:rPr>
        <w:t xml:space="preserve"> </w:t>
      </w:r>
      <w:proofErr w:type="spellStart"/>
      <w:r w:rsidRPr="00F720ED">
        <w:rPr>
          <w:szCs w:val="28"/>
        </w:rPr>
        <w:t>Đo</w:t>
      </w:r>
      <w:proofErr w:type="spellEnd"/>
      <w:r w:rsidRPr="00F720ED">
        <w:rPr>
          <w:szCs w:val="28"/>
        </w:rPr>
        <w:t xml:space="preserve"> </w:t>
      </w:r>
      <w:proofErr w:type="spellStart"/>
      <w:r w:rsidRPr="00F720ED">
        <w:rPr>
          <w:szCs w:val="28"/>
        </w:rPr>
        <w:t>lường</w:t>
      </w:r>
      <w:proofErr w:type="spellEnd"/>
      <w:r w:rsidRPr="00F720ED">
        <w:rPr>
          <w:szCs w:val="28"/>
        </w:rPr>
        <w:t xml:space="preserve"> </w:t>
      </w:r>
      <w:proofErr w:type="spellStart"/>
      <w:r w:rsidRPr="00F720ED">
        <w:rPr>
          <w:szCs w:val="28"/>
        </w:rPr>
        <w:t>Chất</w:t>
      </w:r>
      <w:proofErr w:type="spellEnd"/>
      <w:r w:rsidRPr="00F720ED">
        <w:rPr>
          <w:szCs w:val="28"/>
        </w:rPr>
        <w:t xml:space="preserve"> </w:t>
      </w:r>
      <w:proofErr w:type="spellStart"/>
      <w:r w:rsidRPr="00F720ED">
        <w:rPr>
          <w:szCs w:val="28"/>
        </w:rPr>
        <w:t>lượng</w:t>
      </w:r>
      <w:proofErr w:type="spellEnd"/>
      <w:r w:rsidRPr="00F720ED">
        <w:rPr>
          <w:szCs w:val="28"/>
        </w:rPr>
        <w:t xml:space="preserve">" </w:t>
      </w:r>
      <w:proofErr w:type="spellStart"/>
      <w:r w:rsidRPr="00F720ED">
        <w:rPr>
          <w:szCs w:val="28"/>
        </w:rPr>
        <w:t>thành</w:t>
      </w:r>
      <w:proofErr w:type="spellEnd"/>
      <w:r w:rsidRPr="00F720ED">
        <w:rPr>
          <w:szCs w:val="28"/>
        </w:rPr>
        <w:t xml:space="preserve"> </w:t>
      </w:r>
      <w:proofErr w:type="spellStart"/>
      <w:r w:rsidRPr="00F720ED">
        <w:rPr>
          <w:szCs w:val="28"/>
        </w:rPr>
        <w:t>cụm</w:t>
      </w:r>
      <w:proofErr w:type="spellEnd"/>
      <w:r w:rsidRPr="00F720ED">
        <w:rPr>
          <w:szCs w:val="28"/>
        </w:rPr>
        <w:t xml:space="preserve"> </w:t>
      </w:r>
      <w:proofErr w:type="spellStart"/>
      <w:r w:rsidRPr="00F720ED">
        <w:rPr>
          <w:szCs w:val="28"/>
        </w:rPr>
        <w:t>từ</w:t>
      </w:r>
      <w:proofErr w:type="spellEnd"/>
      <w:r w:rsidRPr="00F720ED">
        <w:rPr>
          <w:szCs w:val="28"/>
        </w:rPr>
        <w:t xml:space="preserve"> "</w:t>
      </w:r>
      <w:proofErr w:type="spellStart"/>
      <w:r w:rsidRPr="00F720ED">
        <w:rPr>
          <w:szCs w:val="28"/>
        </w:rPr>
        <w:t>Ủy</w:t>
      </w:r>
      <w:proofErr w:type="spellEnd"/>
      <w:r w:rsidRPr="00F720ED">
        <w:rPr>
          <w:szCs w:val="28"/>
        </w:rPr>
        <w:t xml:space="preserve"> ban </w:t>
      </w:r>
      <w:proofErr w:type="spellStart"/>
      <w:r w:rsidRPr="00F720ED">
        <w:rPr>
          <w:szCs w:val="28"/>
        </w:rPr>
        <w:t>Tiêu</w:t>
      </w:r>
      <w:proofErr w:type="spellEnd"/>
      <w:r w:rsidRPr="00F720ED">
        <w:rPr>
          <w:szCs w:val="28"/>
        </w:rPr>
        <w:t xml:space="preserve"> </w:t>
      </w:r>
      <w:proofErr w:type="spellStart"/>
      <w:r w:rsidRPr="00F720ED">
        <w:rPr>
          <w:szCs w:val="28"/>
        </w:rPr>
        <w:t>chuẩn</w:t>
      </w:r>
      <w:proofErr w:type="spellEnd"/>
      <w:r w:rsidRPr="00F720ED">
        <w:rPr>
          <w:szCs w:val="28"/>
        </w:rPr>
        <w:t xml:space="preserve"> </w:t>
      </w:r>
      <w:proofErr w:type="spellStart"/>
      <w:r w:rsidRPr="00F720ED">
        <w:rPr>
          <w:szCs w:val="28"/>
        </w:rPr>
        <w:t>Đo</w:t>
      </w:r>
      <w:proofErr w:type="spellEnd"/>
      <w:r w:rsidRPr="00F720ED">
        <w:rPr>
          <w:szCs w:val="28"/>
        </w:rPr>
        <w:t xml:space="preserve"> </w:t>
      </w:r>
      <w:proofErr w:type="spellStart"/>
      <w:r w:rsidRPr="00F720ED">
        <w:rPr>
          <w:szCs w:val="28"/>
        </w:rPr>
        <w:t>lường</w:t>
      </w:r>
      <w:proofErr w:type="spellEnd"/>
      <w:r w:rsidRPr="00F720ED">
        <w:rPr>
          <w:szCs w:val="28"/>
        </w:rPr>
        <w:t xml:space="preserve"> </w:t>
      </w:r>
      <w:proofErr w:type="spellStart"/>
      <w:r w:rsidRPr="00F720ED">
        <w:rPr>
          <w:szCs w:val="28"/>
        </w:rPr>
        <w:t>Chất</w:t>
      </w:r>
      <w:proofErr w:type="spellEnd"/>
      <w:r w:rsidRPr="00F720ED">
        <w:rPr>
          <w:szCs w:val="28"/>
        </w:rPr>
        <w:t xml:space="preserve"> </w:t>
      </w:r>
      <w:proofErr w:type="spellStart"/>
      <w:r w:rsidRPr="00F720ED">
        <w:rPr>
          <w:szCs w:val="28"/>
        </w:rPr>
        <w:t>lượng</w:t>
      </w:r>
      <w:proofErr w:type="spellEnd"/>
      <w:r w:rsidRPr="00F720ED">
        <w:rPr>
          <w:szCs w:val="28"/>
        </w:rPr>
        <w:t xml:space="preserve"> Quốc </w:t>
      </w:r>
      <w:proofErr w:type="spellStart"/>
      <w:r w:rsidRPr="00F720ED">
        <w:rPr>
          <w:szCs w:val="28"/>
        </w:rPr>
        <w:t>gia</w:t>
      </w:r>
      <w:proofErr w:type="spellEnd"/>
      <w:r w:rsidRPr="00F720ED">
        <w:rPr>
          <w:szCs w:val="28"/>
        </w:rPr>
        <w:t>".</w:t>
      </w:r>
    </w:p>
    <w:p w14:paraId="1EF10FED" w14:textId="3E5FAC0B" w:rsidR="00F720ED" w:rsidRPr="002366C9" w:rsidRDefault="00C15BB9" w:rsidP="0035326D">
      <w:pPr>
        <w:pStyle w:val="ListParagraph"/>
        <w:numPr>
          <w:ilvl w:val="0"/>
          <w:numId w:val="1"/>
        </w:numPr>
        <w:ind w:left="0" w:firstLine="1843"/>
        <w:contextualSpacing w:val="0"/>
        <w:rPr>
          <w:b/>
        </w:rPr>
      </w:pPr>
      <w:proofErr w:type="spellStart"/>
      <w:r w:rsidRPr="00C15BB9">
        <w:rPr>
          <w:b/>
          <w:sz w:val="28"/>
          <w:szCs w:val="28"/>
        </w:rPr>
        <w:t>Sửa</w:t>
      </w:r>
      <w:proofErr w:type="spellEnd"/>
      <w:r w:rsidRPr="00C15BB9">
        <w:rPr>
          <w:b/>
          <w:sz w:val="28"/>
          <w:szCs w:val="28"/>
        </w:rPr>
        <w:t xml:space="preserve"> </w:t>
      </w:r>
      <w:proofErr w:type="spellStart"/>
      <w:r w:rsidRPr="00C15BB9">
        <w:rPr>
          <w:b/>
          <w:sz w:val="28"/>
          <w:szCs w:val="28"/>
        </w:rPr>
        <w:t>đổi</w:t>
      </w:r>
      <w:proofErr w:type="spellEnd"/>
      <w:r w:rsidRPr="00C15BB9">
        <w:rPr>
          <w:b/>
          <w:sz w:val="28"/>
          <w:szCs w:val="28"/>
        </w:rPr>
        <w:t xml:space="preserve">, </w:t>
      </w:r>
      <w:proofErr w:type="spellStart"/>
      <w:r w:rsidRPr="00C15BB9">
        <w:rPr>
          <w:b/>
          <w:sz w:val="28"/>
          <w:szCs w:val="28"/>
        </w:rPr>
        <w:t>bổ</w:t>
      </w:r>
      <w:proofErr w:type="spellEnd"/>
      <w:r w:rsidRPr="00C15BB9">
        <w:rPr>
          <w:b/>
          <w:sz w:val="28"/>
          <w:szCs w:val="28"/>
        </w:rPr>
        <w:t xml:space="preserve"> sung </w:t>
      </w:r>
      <w:proofErr w:type="spellStart"/>
      <w:r w:rsidRPr="00C15BB9">
        <w:rPr>
          <w:b/>
          <w:sz w:val="28"/>
          <w:szCs w:val="28"/>
        </w:rPr>
        <w:t>một</w:t>
      </w:r>
      <w:proofErr w:type="spellEnd"/>
      <w:r w:rsidRPr="00C15BB9">
        <w:rPr>
          <w:b/>
          <w:sz w:val="28"/>
          <w:szCs w:val="28"/>
        </w:rPr>
        <w:t xml:space="preserve"> </w:t>
      </w:r>
      <w:proofErr w:type="spellStart"/>
      <w:r w:rsidRPr="00C15BB9">
        <w:rPr>
          <w:b/>
          <w:sz w:val="28"/>
          <w:szCs w:val="28"/>
        </w:rPr>
        <w:t>số</w:t>
      </w:r>
      <w:proofErr w:type="spellEnd"/>
      <w:r w:rsidRPr="00C15BB9">
        <w:rPr>
          <w:b/>
          <w:sz w:val="28"/>
          <w:szCs w:val="28"/>
        </w:rPr>
        <w:t xml:space="preserve"> </w:t>
      </w:r>
      <w:proofErr w:type="spellStart"/>
      <w:r w:rsidRPr="00C15BB9">
        <w:rPr>
          <w:b/>
          <w:sz w:val="28"/>
          <w:szCs w:val="28"/>
        </w:rPr>
        <w:t>điều</w:t>
      </w:r>
      <w:proofErr w:type="spellEnd"/>
      <w:r w:rsidRPr="00C15BB9">
        <w:rPr>
          <w:b/>
          <w:sz w:val="28"/>
          <w:szCs w:val="28"/>
        </w:rPr>
        <w:t xml:space="preserve"> </w:t>
      </w:r>
      <w:proofErr w:type="spellStart"/>
      <w:r w:rsidRPr="00C15BB9">
        <w:rPr>
          <w:b/>
          <w:sz w:val="28"/>
          <w:szCs w:val="28"/>
        </w:rPr>
        <w:t>tại</w:t>
      </w:r>
      <w:proofErr w:type="spellEnd"/>
      <w:r w:rsidRPr="00C15BB9">
        <w:rPr>
          <w:b/>
          <w:sz w:val="28"/>
          <w:szCs w:val="28"/>
        </w:rPr>
        <w:t xml:space="preserve"> </w:t>
      </w:r>
      <w:r w:rsidR="00E64732" w:rsidRPr="002366C9">
        <w:rPr>
          <w:b/>
          <w:sz w:val="28"/>
        </w:rPr>
        <w:t xml:space="preserve">Thông </w:t>
      </w:r>
      <w:proofErr w:type="spellStart"/>
      <w:r w:rsidR="00E64732" w:rsidRPr="002366C9">
        <w:rPr>
          <w:b/>
          <w:sz w:val="28"/>
        </w:rPr>
        <w:t>tư</w:t>
      </w:r>
      <w:proofErr w:type="spellEnd"/>
      <w:r w:rsidR="00E64732" w:rsidRPr="002366C9">
        <w:rPr>
          <w:b/>
          <w:sz w:val="28"/>
        </w:rPr>
        <w:t xml:space="preserve"> </w:t>
      </w:r>
      <w:proofErr w:type="spellStart"/>
      <w:r w:rsidR="00E64732" w:rsidRPr="002366C9">
        <w:rPr>
          <w:b/>
          <w:sz w:val="28"/>
        </w:rPr>
        <w:t>số</w:t>
      </w:r>
      <w:proofErr w:type="spellEnd"/>
      <w:r w:rsidR="00E64732" w:rsidRPr="002366C9">
        <w:rPr>
          <w:b/>
          <w:sz w:val="28"/>
        </w:rPr>
        <w:t xml:space="preserve"> 11/2012/TT-BKHCN </w:t>
      </w:r>
      <w:proofErr w:type="spellStart"/>
      <w:r w:rsidR="00E64732" w:rsidRPr="002366C9">
        <w:rPr>
          <w:b/>
          <w:sz w:val="28"/>
        </w:rPr>
        <w:t>ngày</w:t>
      </w:r>
      <w:proofErr w:type="spellEnd"/>
      <w:r w:rsidR="00E64732" w:rsidRPr="002366C9">
        <w:rPr>
          <w:b/>
          <w:sz w:val="28"/>
        </w:rPr>
        <w:t xml:space="preserve"> 12</w:t>
      </w:r>
      <w:r w:rsidR="00E64732">
        <w:rPr>
          <w:b/>
          <w:sz w:val="28"/>
        </w:rPr>
        <w:t xml:space="preserve"> </w:t>
      </w:r>
      <w:proofErr w:type="spellStart"/>
      <w:r w:rsidR="00E64732">
        <w:rPr>
          <w:b/>
          <w:sz w:val="28"/>
        </w:rPr>
        <w:t>tháng</w:t>
      </w:r>
      <w:proofErr w:type="spellEnd"/>
      <w:r w:rsidR="00E64732">
        <w:rPr>
          <w:b/>
          <w:sz w:val="28"/>
        </w:rPr>
        <w:t xml:space="preserve"> </w:t>
      </w:r>
      <w:r w:rsidR="00E64732" w:rsidRPr="002366C9">
        <w:rPr>
          <w:b/>
          <w:sz w:val="28"/>
        </w:rPr>
        <w:t>4</w:t>
      </w:r>
      <w:r w:rsidR="00E64732">
        <w:rPr>
          <w:b/>
          <w:sz w:val="28"/>
        </w:rPr>
        <w:t xml:space="preserve"> </w:t>
      </w:r>
      <w:proofErr w:type="spellStart"/>
      <w:r w:rsidR="00E64732">
        <w:rPr>
          <w:b/>
          <w:sz w:val="28"/>
        </w:rPr>
        <w:t>năm</w:t>
      </w:r>
      <w:proofErr w:type="spellEnd"/>
      <w:r w:rsidR="00E64732">
        <w:rPr>
          <w:b/>
          <w:sz w:val="28"/>
        </w:rPr>
        <w:t xml:space="preserve"> </w:t>
      </w:r>
      <w:r w:rsidR="00E64732" w:rsidRPr="002366C9">
        <w:rPr>
          <w:b/>
          <w:sz w:val="28"/>
        </w:rPr>
        <w:t xml:space="preserve">2012 </w:t>
      </w:r>
      <w:proofErr w:type="spellStart"/>
      <w:r w:rsidR="00E64732" w:rsidRPr="002366C9">
        <w:rPr>
          <w:b/>
          <w:sz w:val="28"/>
        </w:rPr>
        <w:t>của</w:t>
      </w:r>
      <w:proofErr w:type="spellEnd"/>
      <w:r w:rsidR="00E64732" w:rsidRPr="002366C9">
        <w:rPr>
          <w:b/>
          <w:sz w:val="28"/>
        </w:rPr>
        <w:t xml:space="preserve"> </w:t>
      </w:r>
      <w:proofErr w:type="spellStart"/>
      <w:r w:rsidR="00E64732" w:rsidRPr="002366C9">
        <w:rPr>
          <w:b/>
          <w:sz w:val="28"/>
        </w:rPr>
        <w:t>Bộ</w:t>
      </w:r>
      <w:proofErr w:type="spellEnd"/>
      <w:r w:rsidR="00E64732" w:rsidRPr="002366C9">
        <w:rPr>
          <w:b/>
          <w:sz w:val="28"/>
        </w:rPr>
        <w:t xml:space="preserve"> </w:t>
      </w:r>
      <w:proofErr w:type="spellStart"/>
      <w:r w:rsidR="00E64732" w:rsidRPr="002366C9">
        <w:rPr>
          <w:b/>
          <w:sz w:val="28"/>
        </w:rPr>
        <w:t>trưởng</w:t>
      </w:r>
      <w:proofErr w:type="spellEnd"/>
      <w:r w:rsidR="00E64732" w:rsidRPr="002366C9">
        <w:rPr>
          <w:b/>
          <w:sz w:val="28"/>
        </w:rPr>
        <w:t xml:space="preserve"> </w:t>
      </w:r>
      <w:proofErr w:type="spellStart"/>
      <w:r w:rsidR="00E64732" w:rsidRPr="002366C9">
        <w:rPr>
          <w:b/>
          <w:sz w:val="28"/>
        </w:rPr>
        <w:t>Bộ</w:t>
      </w:r>
      <w:proofErr w:type="spellEnd"/>
      <w:r w:rsidR="00E64732" w:rsidRPr="002366C9">
        <w:rPr>
          <w:b/>
          <w:sz w:val="28"/>
        </w:rPr>
        <w:t xml:space="preserve"> Khoa </w:t>
      </w:r>
      <w:proofErr w:type="spellStart"/>
      <w:r w:rsidR="00E64732" w:rsidRPr="002366C9">
        <w:rPr>
          <w:b/>
          <w:sz w:val="28"/>
        </w:rPr>
        <w:t>học</w:t>
      </w:r>
      <w:proofErr w:type="spellEnd"/>
      <w:r w:rsidR="00E64732" w:rsidRPr="002366C9">
        <w:rPr>
          <w:b/>
          <w:sz w:val="28"/>
        </w:rPr>
        <w:t xml:space="preserve"> </w:t>
      </w:r>
      <w:proofErr w:type="spellStart"/>
      <w:r w:rsidR="00E64732" w:rsidRPr="002366C9">
        <w:rPr>
          <w:b/>
          <w:sz w:val="28"/>
        </w:rPr>
        <w:t>và</w:t>
      </w:r>
      <w:proofErr w:type="spellEnd"/>
      <w:r w:rsidR="00E64732" w:rsidRPr="002366C9">
        <w:rPr>
          <w:b/>
          <w:sz w:val="28"/>
        </w:rPr>
        <w:t xml:space="preserve"> Công </w:t>
      </w:r>
      <w:proofErr w:type="spellStart"/>
      <w:r w:rsidR="00E64732" w:rsidRPr="002366C9">
        <w:rPr>
          <w:b/>
          <w:sz w:val="28"/>
        </w:rPr>
        <w:t>nghệ</w:t>
      </w:r>
      <w:proofErr w:type="spellEnd"/>
      <w:r w:rsidR="00E64732" w:rsidRPr="002366C9">
        <w:rPr>
          <w:b/>
          <w:sz w:val="28"/>
        </w:rPr>
        <w:t xml:space="preserve"> Quy </w:t>
      </w:r>
      <w:proofErr w:type="spellStart"/>
      <w:r w:rsidR="00E64732" w:rsidRPr="002366C9">
        <w:rPr>
          <w:b/>
          <w:sz w:val="28"/>
        </w:rPr>
        <w:t>chuẩn</w:t>
      </w:r>
      <w:proofErr w:type="spellEnd"/>
      <w:r w:rsidR="00E64732" w:rsidRPr="002366C9">
        <w:rPr>
          <w:b/>
          <w:sz w:val="28"/>
        </w:rPr>
        <w:t xml:space="preserve"> </w:t>
      </w:r>
      <w:proofErr w:type="spellStart"/>
      <w:r w:rsidR="00E64732" w:rsidRPr="002366C9">
        <w:rPr>
          <w:b/>
          <w:sz w:val="28"/>
        </w:rPr>
        <w:t>kỹ</w:t>
      </w:r>
      <w:proofErr w:type="spellEnd"/>
      <w:r w:rsidR="00E64732" w:rsidRPr="002366C9">
        <w:rPr>
          <w:b/>
          <w:sz w:val="28"/>
        </w:rPr>
        <w:t xml:space="preserve"> </w:t>
      </w:r>
      <w:proofErr w:type="spellStart"/>
      <w:r w:rsidR="00E64732" w:rsidRPr="002366C9">
        <w:rPr>
          <w:b/>
          <w:sz w:val="28"/>
        </w:rPr>
        <w:t>thuật</w:t>
      </w:r>
      <w:proofErr w:type="spellEnd"/>
      <w:r w:rsidR="00E64732" w:rsidRPr="002366C9">
        <w:rPr>
          <w:b/>
          <w:sz w:val="28"/>
        </w:rPr>
        <w:t xml:space="preserve"> </w:t>
      </w:r>
      <w:proofErr w:type="spellStart"/>
      <w:r w:rsidR="00E64732" w:rsidRPr="002366C9">
        <w:rPr>
          <w:b/>
          <w:sz w:val="28"/>
        </w:rPr>
        <w:t>quốc</w:t>
      </w:r>
      <w:proofErr w:type="spellEnd"/>
      <w:r w:rsidR="00E64732" w:rsidRPr="002366C9">
        <w:rPr>
          <w:b/>
          <w:sz w:val="28"/>
        </w:rPr>
        <w:t xml:space="preserve"> </w:t>
      </w:r>
      <w:proofErr w:type="spellStart"/>
      <w:r w:rsidR="00E64732" w:rsidRPr="002366C9">
        <w:rPr>
          <w:b/>
          <w:sz w:val="28"/>
        </w:rPr>
        <w:t>gia</w:t>
      </w:r>
      <w:proofErr w:type="spellEnd"/>
      <w:r w:rsidR="00E64732" w:rsidRPr="002366C9">
        <w:rPr>
          <w:b/>
          <w:sz w:val="28"/>
        </w:rPr>
        <w:t xml:space="preserve"> </w:t>
      </w:r>
      <w:proofErr w:type="spellStart"/>
      <w:r w:rsidR="00E64732" w:rsidRPr="002366C9">
        <w:rPr>
          <w:b/>
          <w:sz w:val="28"/>
        </w:rPr>
        <w:t>về</w:t>
      </w:r>
      <w:proofErr w:type="spellEnd"/>
      <w:r w:rsidR="00E64732" w:rsidRPr="002366C9">
        <w:rPr>
          <w:b/>
          <w:sz w:val="28"/>
        </w:rPr>
        <w:t xml:space="preserve"> </w:t>
      </w:r>
      <w:proofErr w:type="spellStart"/>
      <w:r w:rsidR="00E64732" w:rsidRPr="002366C9">
        <w:rPr>
          <w:b/>
          <w:sz w:val="28"/>
        </w:rPr>
        <w:t>tương</w:t>
      </w:r>
      <w:proofErr w:type="spellEnd"/>
      <w:r w:rsidR="00E64732" w:rsidRPr="002366C9">
        <w:rPr>
          <w:b/>
          <w:sz w:val="28"/>
        </w:rPr>
        <w:t xml:space="preserve"> </w:t>
      </w:r>
      <w:proofErr w:type="spellStart"/>
      <w:r w:rsidR="00E64732" w:rsidRPr="002366C9">
        <w:rPr>
          <w:b/>
          <w:sz w:val="28"/>
        </w:rPr>
        <w:t>thích</w:t>
      </w:r>
      <w:proofErr w:type="spellEnd"/>
      <w:r w:rsidR="00E64732" w:rsidRPr="002366C9">
        <w:rPr>
          <w:b/>
          <w:sz w:val="28"/>
        </w:rPr>
        <w:t xml:space="preserve"> </w:t>
      </w:r>
      <w:proofErr w:type="spellStart"/>
      <w:r w:rsidR="00E64732" w:rsidRPr="002366C9">
        <w:rPr>
          <w:b/>
          <w:sz w:val="28"/>
        </w:rPr>
        <w:t>điện</w:t>
      </w:r>
      <w:proofErr w:type="spellEnd"/>
      <w:r w:rsidR="00E64732" w:rsidRPr="002366C9">
        <w:rPr>
          <w:b/>
          <w:sz w:val="28"/>
        </w:rPr>
        <w:t xml:space="preserve"> </w:t>
      </w:r>
      <w:proofErr w:type="spellStart"/>
      <w:r w:rsidR="00E64732" w:rsidRPr="002366C9">
        <w:rPr>
          <w:b/>
          <w:sz w:val="28"/>
        </w:rPr>
        <w:t>từ</w:t>
      </w:r>
      <w:proofErr w:type="spellEnd"/>
      <w:r w:rsidR="00E64732" w:rsidRPr="002366C9">
        <w:rPr>
          <w:b/>
          <w:sz w:val="28"/>
        </w:rPr>
        <w:t xml:space="preserve"> </w:t>
      </w:r>
      <w:proofErr w:type="spellStart"/>
      <w:r w:rsidR="00E64732" w:rsidRPr="002366C9">
        <w:rPr>
          <w:b/>
          <w:sz w:val="28"/>
        </w:rPr>
        <w:t>đối</w:t>
      </w:r>
      <w:proofErr w:type="spellEnd"/>
      <w:r w:rsidR="00E64732" w:rsidRPr="002366C9">
        <w:rPr>
          <w:b/>
          <w:sz w:val="28"/>
        </w:rPr>
        <w:t xml:space="preserve"> </w:t>
      </w:r>
      <w:proofErr w:type="spellStart"/>
      <w:r w:rsidR="00E64732" w:rsidRPr="002366C9">
        <w:rPr>
          <w:b/>
          <w:sz w:val="28"/>
        </w:rPr>
        <w:t>với</w:t>
      </w:r>
      <w:proofErr w:type="spellEnd"/>
      <w:r w:rsidR="00E64732" w:rsidRPr="002366C9">
        <w:rPr>
          <w:b/>
          <w:sz w:val="28"/>
        </w:rPr>
        <w:t xml:space="preserve"> </w:t>
      </w:r>
      <w:proofErr w:type="spellStart"/>
      <w:r w:rsidR="00E64732" w:rsidRPr="002366C9">
        <w:rPr>
          <w:b/>
          <w:sz w:val="28"/>
        </w:rPr>
        <w:t>thiết</w:t>
      </w:r>
      <w:proofErr w:type="spellEnd"/>
      <w:r w:rsidR="00E64732" w:rsidRPr="002366C9">
        <w:rPr>
          <w:b/>
          <w:sz w:val="28"/>
        </w:rPr>
        <w:t xml:space="preserve"> </w:t>
      </w:r>
      <w:proofErr w:type="spellStart"/>
      <w:r w:rsidR="00E64732" w:rsidRPr="002366C9">
        <w:rPr>
          <w:b/>
          <w:sz w:val="28"/>
        </w:rPr>
        <w:t>bị</w:t>
      </w:r>
      <w:proofErr w:type="spellEnd"/>
      <w:r w:rsidR="00E64732" w:rsidRPr="002366C9">
        <w:rPr>
          <w:b/>
          <w:sz w:val="28"/>
        </w:rPr>
        <w:t xml:space="preserve"> </w:t>
      </w:r>
      <w:proofErr w:type="spellStart"/>
      <w:r w:rsidR="00E64732" w:rsidRPr="002366C9">
        <w:rPr>
          <w:b/>
          <w:sz w:val="28"/>
        </w:rPr>
        <w:t>điện</w:t>
      </w:r>
      <w:proofErr w:type="spellEnd"/>
      <w:r w:rsidR="00E64732" w:rsidRPr="002366C9">
        <w:rPr>
          <w:b/>
          <w:sz w:val="28"/>
        </w:rPr>
        <w:t xml:space="preserve"> </w:t>
      </w:r>
      <w:proofErr w:type="spellStart"/>
      <w:r w:rsidR="00E64732" w:rsidRPr="002366C9">
        <w:rPr>
          <w:b/>
          <w:sz w:val="28"/>
        </w:rPr>
        <w:t>gia</w:t>
      </w:r>
      <w:proofErr w:type="spellEnd"/>
      <w:r w:rsidR="00E64732" w:rsidRPr="002366C9">
        <w:rPr>
          <w:b/>
          <w:sz w:val="28"/>
        </w:rPr>
        <w:t xml:space="preserve"> </w:t>
      </w:r>
      <w:proofErr w:type="spellStart"/>
      <w:r w:rsidR="00E64732" w:rsidRPr="002366C9">
        <w:rPr>
          <w:b/>
          <w:sz w:val="28"/>
        </w:rPr>
        <w:t>dụng</w:t>
      </w:r>
      <w:proofErr w:type="spellEnd"/>
      <w:r w:rsidR="00E64732" w:rsidRPr="002366C9">
        <w:rPr>
          <w:b/>
          <w:sz w:val="28"/>
        </w:rPr>
        <w:t xml:space="preserve"> </w:t>
      </w:r>
      <w:proofErr w:type="spellStart"/>
      <w:r w:rsidR="00E64732" w:rsidRPr="002366C9">
        <w:rPr>
          <w:b/>
          <w:sz w:val="28"/>
        </w:rPr>
        <w:t>và</w:t>
      </w:r>
      <w:proofErr w:type="spellEnd"/>
      <w:r w:rsidR="00E64732" w:rsidRPr="002366C9">
        <w:rPr>
          <w:b/>
          <w:sz w:val="28"/>
        </w:rPr>
        <w:t xml:space="preserve"> </w:t>
      </w:r>
      <w:proofErr w:type="spellStart"/>
      <w:r w:rsidR="00E64732" w:rsidRPr="002366C9">
        <w:rPr>
          <w:b/>
          <w:sz w:val="28"/>
        </w:rPr>
        <w:t>mục</w:t>
      </w:r>
      <w:proofErr w:type="spellEnd"/>
      <w:r w:rsidR="00E64732" w:rsidRPr="002366C9">
        <w:rPr>
          <w:b/>
          <w:sz w:val="28"/>
        </w:rPr>
        <w:t xml:space="preserve"> </w:t>
      </w:r>
      <w:proofErr w:type="spellStart"/>
      <w:r w:rsidR="00E64732" w:rsidRPr="002366C9">
        <w:rPr>
          <w:b/>
          <w:sz w:val="28"/>
        </w:rPr>
        <w:t>đích</w:t>
      </w:r>
      <w:proofErr w:type="spellEnd"/>
      <w:r w:rsidR="00E64732" w:rsidRPr="002366C9">
        <w:rPr>
          <w:b/>
          <w:sz w:val="28"/>
        </w:rPr>
        <w:t xml:space="preserve"> </w:t>
      </w:r>
      <w:proofErr w:type="spellStart"/>
      <w:r w:rsidR="00E64732" w:rsidRPr="002366C9">
        <w:rPr>
          <w:b/>
          <w:sz w:val="28"/>
        </w:rPr>
        <w:t>tương</w:t>
      </w:r>
      <w:proofErr w:type="spellEnd"/>
      <w:r w:rsidR="00E64732" w:rsidRPr="002366C9">
        <w:rPr>
          <w:b/>
          <w:sz w:val="28"/>
        </w:rPr>
        <w:t xml:space="preserve"> </w:t>
      </w:r>
      <w:proofErr w:type="spellStart"/>
      <w:r w:rsidR="00E64732" w:rsidRPr="002366C9">
        <w:rPr>
          <w:b/>
          <w:sz w:val="28"/>
        </w:rPr>
        <w:t>tự</w:t>
      </w:r>
      <w:proofErr w:type="spellEnd"/>
    </w:p>
    <w:p w14:paraId="1052E875" w14:textId="77777777" w:rsidR="0053741D" w:rsidRDefault="001117DF" w:rsidP="0035326D">
      <w:pPr>
        <w:widowControl w:val="0"/>
        <w:tabs>
          <w:tab w:val="left" w:pos="1134"/>
        </w:tabs>
        <w:rPr>
          <w:bCs/>
          <w:color w:val="000000" w:themeColor="text1"/>
          <w:szCs w:val="28"/>
        </w:rPr>
      </w:pPr>
      <w:r>
        <w:rPr>
          <w:bCs/>
          <w:color w:val="000000" w:themeColor="text1"/>
          <w:szCs w:val="28"/>
        </w:rPr>
        <w:t xml:space="preserve">1. </w:t>
      </w:r>
      <w:proofErr w:type="spellStart"/>
      <w:r w:rsidRPr="001117DF">
        <w:rPr>
          <w:bCs/>
          <w:color w:val="000000" w:themeColor="text1"/>
          <w:szCs w:val="28"/>
        </w:rPr>
        <w:t>Sửa</w:t>
      </w:r>
      <w:proofErr w:type="spellEnd"/>
      <w:r w:rsidRPr="001117DF">
        <w:rPr>
          <w:bCs/>
          <w:color w:val="000000" w:themeColor="text1"/>
          <w:szCs w:val="28"/>
        </w:rPr>
        <w:t xml:space="preserve"> </w:t>
      </w:r>
      <w:proofErr w:type="spellStart"/>
      <w:r w:rsidRPr="001117DF">
        <w:rPr>
          <w:bCs/>
          <w:color w:val="000000" w:themeColor="text1"/>
          <w:szCs w:val="28"/>
        </w:rPr>
        <w:t>đổi</w:t>
      </w:r>
      <w:proofErr w:type="spellEnd"/>
      <w:r w:rsidRPr="001117DF">
        <w:rPr>
          <w:bCs/>
          <w:color w:val="000000" w:themeColor="text1"/>
          <w:szCs w:val="28"/>
        </w:rPr>
        <w:t xml:space="preserve">, </w:t>
      </w:r>
      <w:proofErr w:type="spellStart"/>
      <w:r w:rsidRPr="001117DF">
        <w:rPr>
          <w:bCs/>
          <w:color w:val="000000" w:themeColor="text1"/>
          <w:szCs w:val="28"/>
        </w:rPr>
        <w:t>bổ</w:t>
      </w:r>
      <w:proofErr w:type="spellEnd"/>
      <w:r w:rsidRPr="001117DF">
        <w:rPr>
          <w:bCs/>
          <w:color w:val="000000" w:themeColor="text1"/>
          <w:szCs w:val="28"/>
        </w:rPr>
        <w:t xml:space="preserve"> sung </w:t>
      </w:r>
      <w:proofErr w:type="spellStart"/>
      <w:r w:rsidR="0053741D" w:rsidRPr="00913C5B">
        <w:rPr>
          <w:bCs/>
          <w:color w:val="000000" w:themeColor="text1"/>
          <w:szCs w:val="28"/>
        </w:rPr>
        <w:t>Điều</w:t>
      </w:r>
      <w:proofErr w:type="spellEnd"/>
      <w:r w:rsidR="0053741D" w:rsidRPr="00913C5B">
        <w:rPr>
          <w:bCs/>
          <w:color w:val="000000" w:themeColor="text1"/>
          <w:szCs w:val="28"/>
        </w:rPr>
        <w:t xml:space="preserve"> 5</w:t>
      </w:r>
      <w:r w:rsidR="0053741D">
        <w:rPr>
          <w:bCs/>
          <w:color w:val="000000" w:themeColor="text1"/>
          <w:szCs w:val="28"/>
        </w:rPr>
        <w:t xml:space="preserve"> </w:t>
      </w:r>
      <w:proofErr w:type="spellStart"/>
      <w:r w:rsidR="0053741D">
        <w:rPr>
          <w:bCs/>
          <w:color w:val="000000" w:themeColor="text1"/>
          <w:szCs w:val="28"/>
        </w:rPr>
        <w:t>như</w:t>
      </w:r>
      <w:proofErr w:type="spellEnd"/>
      <w:r w:rsidR="0053741D">
        <w:rPr>
          <w:bCs/>
          <w:color w:val="000000" w:themeColor="text1"/>
          <w:szCs w:val="28"/>
        </w:rPr>
        <w:t xml:space="preserve"> </w:t>
      </w:r>
      <w:proofErr w:type="spellStart"/>
      <w:r w:rsidR="0053741D">
        <w:rPr>
          <w:bCs/>
          <w:color w:val="000000" w:themeColor="text1"/>
          <w:szCs w:val="28"/>
        </w:rPr>
        <w:t>sau</w:t>
      </w:r>
      <w:proofErr w:type="spellEnd"/>
      <w:r w:rsidR="0053741D">
        <w:rPr>
          <w:bCs/>
          <w:color w:val="000000" w:themeColor="text1"/>
          <w:szCs w:val="28"/>
        </w:rPr>
        <w:t>:</w:t>
      </w:r>
    </w:p>
    <w:p w14:paraId="142AEB16" w14:textId="77777777" w:rsidR="0053741D" w:rsidRDefault="0053741D" w:rsidP="0035326D">
      <w:pPr>
        <w:widowControl w:val="0"/>
        <w:tabs>
          <w:tab w:val="left" w:pos="1134"/>
        </w:tabs>
        <w:rPr>
          <w:bCs/>
          <w:color w:val="000000" w:themeColor="text1"/>
          <w:szCs w:val="28"/>
        </w:rPr>
      </w:pPr>
      <w:proofErr w:type="spellStart"/>
      <w:r w:rsidRPr="0053741D">
        <w:rPr>
          <w:bCs/>
          <w:color w:val="000000" w:themeColor="text1"/>
          <w:szCs w:val="28"/>
        </w:rPr>
        <w:t>Sửa</w:t>
      </w:r>
      <w:proofErr w:type="spellEnd"/>
      <w:r w:rsidRPr="0053741D">
        <w:rPr>
          <w:bCs/>
          <w:color w:val="000000" w:themeColor="text1"/>
          <w:szCs w:val="28"/>
        </w:rPr>
        <w:t xml:space="preserve"> </w:t>
      </w:r>
      <w:proofErr w:type="spellStart"/>
      <w:r w:rsidRPr="0053741D">
        <w:rPr>
          <w:bCs/>
          <w:color w:val="000000" w:themeColor="text1"/>
          <w:szCs w:val="28"/>
        </w:rPr>
        <w:t>cụm</w:t>
      </w:r>
      <w:proofErr w:type="spellEnd"/>
      <w:r w:rsidRPr="0053741D">
        <w:rPr>
          <w:bCs/>
          <w:color w:val="000000" w:themeColor="text1"/>
          <w:szCs w:val="28"/>
        </w:rPr>
        <w:t xml:space="preserve"> </w:t>
      </w:r>
      <w:proofErr w:type="spellStart"/>
      <w:r w:rsidRPr="0053741D">
        <w:rPr>
          <w:bCs/>
          <w:color w:val="000000" w:themeColor="text1"/>
          <w:szCs w:val="28"/>
        </w:rPr>
        <w:t>từ</w:t>
      </w:r>
      <w:proofErr w:type="spellEnd"/>
      <w:r w:rsidRPr="0053741D">
        <w:rPr>
          <w:bCs/>
          <w:color w:val="000000" w:themeColor="text1"/>
          <w:szCs w:val="28"/>
        </w:rPr>
        <w:t xml:space="preserve"> "</w:t>
      </w:r>
      <w:proofErr w:type="spellStart"/>
      <w:r w:rsidRPr="0053741D">
        <w:rPr>
          <w:bCs/>
          <w:color w:val="000000" w:themeColor="text1"/>
          <w:szCs w:val="28"/>
        </w:rPr>
        <w:t>Tổng</w:t>
      </w:r>
      <w:proofErr w:type="spellEnd"/>
      <w:r w:rsidRPr="0053741D">
        <w:rPr>
          <w:bCs/>
          <w:color w:val="000000" w:themeColor="text1"/>
          <w:szCs w:val="28"/>
        </w:rPr>
        <w:t xml:space="preserve"> </w:t>
      </w:r>
      <w:proofErr w:type="spellStart"/>
      <w:r w:rsidRPr="0053741D">
        <w:rPr>
          <w:bCs/>
          <w:color w:val="000000" w:themeColor="text1"/>
          <w:szCs w:val="28"/>
        </w:rPr>
        <w:t>cục</w:t>
      </w:r>
      <w:proofErr w:type="spellEnd"/>
      <w:r w:rsidRPr="0053741D">
        <w:rPr>
          <w:bCs/>
          <w:color w:val="000000" w:themeColor="text1"/>
          <w:szCs w:val="28"/>
        </w:rPr>
        <w:t xml:space="preserve"> </w:t>
      </w:r>
      <w:proofErr w:type="spellStart"/>
      <w:r w:rsidRPr="0053741D">
        <w:rPr>
          <w:bCs/>
          <w:color w:val="000000" w:themeColor="text1"/>
          <w:szCs w:val="28"/>
        </w:rPr>
        <w:t>trưởng</w:t>
      </w:r>
      <w:proofErr w:type="spellEnd"/>
      <w:r w:rsidRPr="0053741D">
        <w:rPr>
          <w:bCs/>
          <w:color w:val="000000" w:themeColor="text1"/>
          <w:szCs w:val="28"/>
        </w:rPr>
        <w:t xml:space="preserve"> </w:t>
      </w:r>
      <w:proofErr w:type="spellStart"/>
      <w:r w:rsidRPr="0053741D">
        <w:rPr>
          <w:bCs/>
          <w:color w:val="000000" w:themeColor="text1"/>
          <w:szCs w:val="28"/>
        </w:rPr>
        <w:t>Tổng</w:t>
      </w:r>
      <w:proofErr w:type="spellEnd"/>
      <w:r w:rsidRPr="0053741D">
        <w:rPr>
          <w:bCs/>
          <w:color w:val="000000" w:themeColor="text1"/>
          <w:szCs w:val="28"/>
        </w:rPr>
        <w:t xml:space="preserve"> </w:t>
      </w:r>
      <w:proofErr w:type="spellStart"/>
      <w:r w:rsidRPr="0053741D">
        <w:rPr>
          <w:bCs/>
          <w:color w:val="000000" w:themeColor="text1"/>
          <w:szCs w:val="28"/>
        </w:rPr>
        <w:t>cục</w:t>
      </w:r>
      <w:proofErr w:type="spellEnd"/>
      <w:r w:rsidRPr="0053741D">
        <w:rPr>
          <w:bCs/>
          <w:color w:val="000000" w:themeColor="text1"/>
          <w:szCs w:val="28"/>
        </w:rPr>
        <w:t xml:space="preserve"> </w:t>
      </w:r>
      <w:proofErr w:type="spellStart"/>
      <w:r w:rsidRPr="0053741D">
        <w:rPr>
          <w:bCs/>
          <w:color w:val="000000" w:themeColor="text1"/>
          <w:szCs w:val="28"/>
        </w:rPr>
        <w:t>Tiêu</w:t>
      </w:r>
      <w:proofErr w:type="spellEnd"/>
      <w:r w:rsidRPr="0053741D">
        <w:rPr>
          <w:bCs/>
          <w:color w:val="000000" w:themeColor="text1"/>
          <w:szCs w:val="28"/>
        </w:rPr>
        <w:t xml:space="preserve"> </w:t>
      </w:r>
      <w:proofErr w:type="spellStart"/>
      <w:r w:rsidRPr="0053741D">
        <w:rPr>
          <w:bCs/>
          <w:color w:val="000000" w:themeColor="text1"/>
          <w:szCs w:val="28"/>
        </w:rPr>
        <w:t>chuẩn</w:t>
      </w:r>
      <w:proofErr w:type="spellEnd"/>
      <w:r w:rsidRPr="0053741D">
        <w:rPr>
          <w:bCs/>
          <w:color w:val="000000" w:themeColor="text1"/>
          <w:szCs w:val="28"/>
        </w:rPr>
        <w:t xml:space="preserve"> </w:t>
      </w:r>
      <w:proofErr w:type="spellStart"/>
      <w:r w:rsidRPr="0053741D">
        <w:rPr>
          <w:bCs/>
          <w:color w:val="000000" w:themeColor="text1"/>
          <w:szCs w:val="28"/>
        </w:rPr>
        <w:t>Đo</w:t>
      </w:r>
      <w:proofErr w:type="spellEnd"/>
      <w:r w:rsidRPr="0053741D">
        <w:rPr>
          <w:bCs/>
          <w:color w:val="000000" w:themeColor="text1"/>
          <w:szCs w:val="28"/>
        </w:rPr>
        <w:t xml:space="preserve"> </w:t>
      </w:r>
      <w:proofErr w:type="spellStart"/>
      <w:r w:rsidRPr="0053741D">
        <w:rPr>
          <w:bCs/>
          <w:color w:val="000000" w:themeColor="text1"/>
          <w:szCs w:val="28"/>
        </w:rPr>
        <w:t>lường</w:t>
      </w:r>
      <w:proofErr w:type="spellEnd"/>
      <w:r w:rsidRPr="0053741D">
        <w:rPr>
          <w:bCs/>
          <w:color w:val="000000" w:themeColor="text1"/>
          <w:szCs w:val="28"/>
        </w:rPr>
        <w:t xml:space="preserve"> </w:t>
      </w:r>
      <w:proofErr w:type="spellStart"/>
      <w:r w:rsidRPr="0053741D">
        <w:rPr>
          <w:bCs/>
          <w:color w:val="000000" w:themeColor="text1"/>
          <w:szCs w:val="28"/>
        </w:rPr>
        <w:t>Chất</w:t>
      </w:r>
      <w:proofErr w:type="spellEnd"/>
      <w:r w:rsidRPr="0053741D">
        <w:rPr>
          <w:bCs/>
          <w:color w:val="000000" w:themeColor="text1"/>
          <w:szCs w:val="28"/>
        </w:rPr>
        <w:t xml:space="preserve"> </w:t>
      </w:r>
      <w:proofErr w:type="spellStart"/>
      <w:r w:rsidRPr="0053741D">
        <w:rPr>
          <w:bCs/>
          <w:color w:val="000000" w:themeColor="text1"/>
          <w:szCs w:val="28"/>
        </w:rPr>
        <w:t>lượng</w:t>
      </w:r>
      <w:proofErr w:type="spellEnd"/>
      <w:r w:rsidRPr="0053741D">
        <w:rPr>
          <w:bCs/>
          <w:color w:val="000000" w:themeColor="text1"/>
          <w:szCs w:val="28"/>
        </w:rPr>
        <w:t xml:space="preserve">" </w:t>
      </w:r>
      <w:proofErr w:type="spellStart"/>
      <w:r w:rsidRPr="0053741D">
        <w:rPr>
          <w:bCs/>
          <w:color w:val="000000" w:themeColor="text1"/>
          <w:szCs w:val="28"/>
        </w:rPr>
        <w:t>thành</w:t>
      </w:r>
      <w:proofErr w:type="spellEnd"/>
      <w:r w:rsidRPr="0053741D">
        <w:rPr>
          <w:bCs/>
          <w:color w:val="000000" w:themeColor="text1"/>
          <w:szCs w:val="28"/>
        </w:rPr>
        <w:t xml:space="preserve"> </w:t>
      </w:r>
      <w:proofErr w:type="spellStart"/>
      <w:r w:rsidRPr="0053741D">
        <w:rPr>
          <w:bCs/>
          <w:color w:val="000000" w:themeColor="text1"/>
          <w:szCs w:val="28"/>
        </w:rPr>
        <w:t>cụm</w:t>
      </w:r>
      <w:proofErr w:type="spellEnd"/>
      <w:r w:rsidRPr="0053741D">
        <w:rPr>
          <w:bCs/>
          <w:color w:val="000000" w:themeColor="text1"/>
          <w:szCs w:val="28"/>
        </w:rPr>
        <w:t xml:space="preserve"> </w:t>
      </w:r>
      <w:proofErr w:type="spellStart"/>
      <w:r w:rsidRPr="0053741D">
        <w:rPr>
          <w:bCs/>
          <w:color w:val="000000" w:themeColor="text1"/>
          <w:szCs w:val="28"/>
        </w:rPr>
        <w:t>từ</w:t>
      </w:r>
      <w:proofErr w:type="spellEnd"/>
      <w:r w:rsidRPr="0053741D">
        <w:rPr>
          <w:bCs/>
          <w:color w:val="000000" w:themeColor="text1"/>
          <w:szCs w:val="28"/>
        </w:rPr>
        <w:t xml:space="preserve"> "</w:t>
      </w:r>
      <w:proofErr w:type="spellStart"/>
      <w:r w:rsidRPr="0053741D">
        <w:rPr>
          <w:bCs/>
          <w:color w:val="000000" w:themeColor="text1"/>
          <w:szCs w:val="28"/>
        </w:rPr>
        <w:t>Chủ</w:t>
      </w:r>
      <w:proofErr w:type="spellEnd"/>
      <w:r w:rsidRPr="0053741D">
        <w:rPr>
          <w:bCs/>
          <w:color w:val="000000" w:themeColor="text1"/>
          <w:szCs w:val="28"/>
        </w:rPr>
        <w:t xml:space="preserve"> </w:t>
      </w:r>
      <w:proofErr w:type="spellStart"/>
      <w:r w:rsidRPr="0053741D">
        <w:rPr>
          <w:bCs/>
          <w:color w:val="000000" w:themeColor="text1"/>
          <w:szCs w:val="28"/>
        </w:rPr>
        <w:t>tịch</w:t>
      </w:r>
      <w:proofErr w:type="spellEnd"/>
      <w:r w:rsidRPr="0053741D">
        <w:rPr>
          <w:bCs/>
          <w:color w:val="000000" w:themeColor="text1"/>
          <w:szCs w:val="28"/>
        </w:rPr>
        <w:t xml:space="preserve"> </w:t>
      </w:r>
      <w:proofErr w:type="spellStart"/>
      <w:r w:rsidRPr="0053741D">
        <w:rPr>
          <w:bCs/>
          <w:color w:val="000000" w:themeColor="text1"/>
          <w:szCs w:val="28"/>
        </w:rPr>
        <w:t>Ủy</w:t>
      </w:r>
      <w:proofErr w:type="spellEnd"/>
      <w:r w:rsidRPr="0053741D">
        <w:rPr>
          <w:bCs/>
          <w:color w:val="000000" w:themeColor="text1"/>
          <w:szCs w:val="28"/>
        </w:rPr>
        <w:t xml:space="preserve"> ban </w:t>
      </w:r>
      <w:proofErr w:type="spellStart"/>
      <w:r w:rsidRPr="0053741D">
        <w:rPr>
          <w:bCs/>
          <w:color w:val="000000" w:themeColor="text1"/>
          <w:szCs w:val="28"/>
        </w:rPr>
        <w:t>Tiêu</w:t>
      </w:r>
      <w:proofErr w:type="spellEnd"/>
      <w:r w:rsidRPr="0053741D">
        <w:rPr>
          <w:bCs/>
          <w:color w:val="000000" w:themeColor="text1"/>
          <w:szCs w:val="28"/>
        </w:rPr>
        <w:t xml:space="preserve"> </w:t>
      </w:r>
      <w:proofErr w:type="spellStart"/>
      <w:r w:rsidRPr="0053741D">
        <w:rPr>
          <w:bCs/>
          <w:color w:val="000000" w:themeColor="text1"/>
          <w:szCs w:val="28"/>
        </w:rPr>
        <w:t>chuẩn</w:t>
      </w:r>
      <w:proofErr w:type="spellEnd"/>
      <w:r w:rsidRPr="0053741D">
        <w:rPr>
          <w:bCs/>
          <w:color w:val="000000" w:themeColor="text1"/>
          <w:szCs w:val="28"/>
        </w:rPr>
        <w:t xml:space="preserve"> </w:t>
      </w:r>
      <w:proofErr w:type="spellStart"/>
      <w:r w:rsidRPr="0053741D">
        <w:rPr>
          <w:bCs/>
          <w:color w:val="000000" w:themeColor="text1"/>
          <w:szCs w:val="28"/>
        </w:rPr>
        <w:t>Đo</w:t>
      </w:r>
      <w:proofErr w:type="spellEnd"/>
      <w:r w:rsidRPr="0053741D">
        <w:rPr>
          <w:bCs/>
          <w:color w:val="000000" w:themeColor="text1"/>
          <w:szCs w:val="28"/>
        </w:rPr>
        <w:t xml:space="preserve"> </w:t>
      </w:r>
      <w:proofErr w:type="spellStart"/>
      <w:r w:rsidRPr="0053741D">
        <w:rPr>
          <w:bCs/>
          <w:color w:val="000000" w:themeColor="text1"/>
          <w:szCs w:val="28"/>
        </w:rPr>
        <w:t>lường</w:t>
      </w:r>
      <w:proofErr w:type="spellEnd"/>
      <w:r w:rsidRPr="0053741D">
        <w:rPr>
          <w:bCs/>
          <w:color w:val="000000" w:themeColor="text1"/>
          <w:szCs w:val="28"/>
        </w:rPr>
        <w:t xml:space="preserve"> </w:t>
      </w:r>
      <w:proofErr w:type="spellStart"/>
      <w:r w:rsidRPr="0053741D">
        <w:rPr>
          <w:bCs/>
          <w:color w:val="000000" w:themeColor="text1"/>
          <w:szCs w:val="28"/>
        </w:rPr>
        <w:t>Chất</w:t>
      </w:r>
      <w:proofErr w:type="spellEnd"/>
      <w:r w:rsidRPr="0053741D">
        <w:rPr>
          <w:bCs/>
          <w:color w:val="000000" w:themeColor="text1"/>
          <w:szCs w:val="28"/>
        </w:rPr>
        <w:t xml:space="preserve"> </w:t>
      </w:r>
      <w:proofErr w:type="spellStart"/>
      <w:r w:rsidRPr="0053741D">
        <w:rPr>
          <w:bCs/>
          <w:color w:val="000000" w:themeColor="text1"/>
          <w:szCs w:val="28"/>
        </w:rPr>
        <w:t>lượng</w:t>
      </w:r>
      <w:proofErr w:type="spellEnd"/>
      <w:r w:rsidRPr="0053741D">
        <w:rPr>
          <w:bCs/>
          <w:color w:val="000000" w:themeColor="text1"/>
          <w:szCs w:val="28"/>
        </w:rPr>
        <w:t xml:space="preserve"> Quốc </w:t>
      </w:r>
      <w:proofErr w:type="spellStart"/>
      <w:r w:rsidRPr="0053741D">
        <w:rPr>
          <w:bCs/>
          <w:color w:val="000000" w:themeColor="text1"/>
          <w:szCs w:val="28"/>
        </w:rPr>
        <w:t>gia</w:t>
      </w:r>
      <w:proofErr w:type="spellEnd"/>
      <w:r w:rsidRPr="0053741D">
        <w:rPr>
          <w:bCs/>
          <w:color w:val="000000" w:themeColor="text1"/>
          <w:szCs w:val="28"/>
        </w:rPr>
        <w:t>".</w:t>
      </w:r>
    </w:p>
    <w:p w14:paraId="3BE6F3F7" w14:textId="77777777" w:rsidR="00C53334" w:rsidRDefault="0053741D" w:rsidP="0035326D">
      <w:pPr>
        <w:widowControl w:val="0"/>
        <w:tabs>
          <w:tab w:val="left" w:pos="1134"/>
        </w:tabs>
        <w:rPr>
          <w:bCs/>
          <w:color w:val="000000" w:themeColor="text1"/>
          <w:szCs w:val="28"/>
        </w:rPr>
      </w:pPr>
      <w:r>
        <w:rPr>
          <w:bCs/>
          <w:color w:val="000000" w:themeColor="text1"/>
          <w:szCs w:val="28"/>
        </w:rPr>
        <w:t xml:space="preserve">2. </w:t>
      </w:r>
      <w:proofErr w:type="spellStart"/>
      <w:r w:rsidR="00C53334" w:rsidRPr="001117DF">
        <w:rPr>
          <w:bCs/>
          <w:color w:val="000000" w:themeColor="text1"/>
          <w:szCs w:val="28"/>
        </w:rPr>
        <w:t>Sửa</w:t>
      </w:r>
      <w:proofErr w:type="spellEnd"/>
      <w:r w:rsidR="00C53334" w:rsidRPr="001117DF">
        <w:rPr>
          <w:bCs/>
          <w:color w:val="000000" w:themeColor="text1"/>
          <w:szCs w:val="28"/>
        </w:rPr>
        <w:t xml:space="preserve"> </w:t>
      </w:r>
      <w:proofErr w:type="spellStart"/>
      <w:r w:rsidR="00C53334" w:rsidRPr="001117DF">
        <w:rPr>
          <w:bCs/>
          <w:color w:val="000000" w:themeColor="text1"/>
          <w:szCs w:val="28"/>
        </w:rPr>
        <w:t>đổi</w:t>
      </w:r>
      <w:proofErr w:type="spellEnd"/>
      <w:r w:rsidR="00C53334" w:rsidRPr="001117DF">
        <w:rPr>
          <w:bCs/>
          <w:color w:val="000000" w:themeColor="text1"/>
          <w:szCs w:val="28"/>
        </w:rPr>
        <w:t xml:space="preserve">, </w:t>
      </w:r>
      <w:proofErr w:type="spellStart"/>
      <w:r w:rsidR="00C53334" w:rsidRPr="001117DF">
        <w:rPr>
          <w:bCs/>
          <w:color w:val="000000" w:themeColor="text1"/>
          <w:szCs w:val="28"/>
        </w:rPr>
        <w:t>bổ</w:t>
      </w:r>
      <w:proofErr w:type="spellEnd"/>
      <w:r w:rsidR="00C53334" w:rsidRPr="001117DF">
        <w:rPr>
          <w:bCs/>
          <w:color w:val="000000" w:themeColor="text1"/>
          <w:szCs w:val="28"/>
        </w:rPr>
        <w:t xml:space="preserve"> sung </w:t>
      </w:r>
      <w:r w:rsidR="00C53334" w:rsidRPr="00913C5B">
        <w:rPr>
          <w:bCs/>
          <w:color w:val="000000" w:themeColor="text1"/>
          <w:szCs w:val="28"/>
        </w:rPr>
        <w:t xml:space="preserve">Quy </w:t>
      </w:r>
      <w:proofErr w:type="spellStart"/>
      <w:r w:rsidR="00C53334" w:rsidRPr="00913C5B">
        <w:rPr>
          <w:bCs/>
          <w:color w:val="000000" w:themeColor="text1"/>
          <w:szCs w:val="28"/>
        </w:rPr>
        <w:t>chuẩn</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kỹ</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thuật</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quốc</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gia</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về</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tương</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thích</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điện</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từ</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đối</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với</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thiết</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bị</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điện</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và</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điện</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tử</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gia</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dụng</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và</w:t>
      </w:r>
      <w:proofErr w:type="spellEnd"/>
      <w:r w:rsidR="00C53334" w:rsidRPr="00913C5B">
        <w:rPr>
          <w:bCs/>
          <w:color w:val="000000" w:themeColor="text1"/>
          <w:szCs w:val="28"/>
        </w:rPr>
        <w:t xml:space="preserve"> </w:t>
      </w:r>
      <w:proofErr w:type="spellStart"/>
      <w:r w:rsidR="00C53334" w:rsidRPr="00913C5B">
        <w:rPr>
          <w:bCs/>
          <w:color w:val="000000" w:themeColor="text1"/>
          <w:szCs w:val="28"/>
        </w:rPr>
        <w:t>cá</w:t>
      </w:r>
      <w:r w:rsidR="00C53334">
        <w:rPr>
          <w:bCs/>
          <w:color w:val="000000" w:themeColor="text1"/>
          <w:szCs w:val="28"/>
        </w:rPr>
        <w:t>c</w:t>
      </w:r>
      <w:proofErr w:type="spellEnd"/>
      <w:r w:rsidR="00C53334">
        <w:rPr>
          <w:bCs/>
          <w:color w:val="000000" w:themeColor="text1"/>
          <w:szCs w:val="28"/>
        </w:rPr>
        <w:t xml:space="preserve"> </w:t>
      </w:r>
      <w:proofErr w:type="spellStart"/>
      <w:r w:rsidR="00C53334">
        <w:rPr>
          <w:bCs/>
          <w:color w:val="000000" w:themeColor="text1"/>
          <w:szCs w:val="28"/>
        </w:rPr>
        <w:t>mục</w:t>
      </w:r>
      <w:proofErr w:type="spellEnd"/>
      <w:r w:rsidR="00C53334">
        <w:rPr>
          <w:bCs/>
          <w:color w:val="000000" w:themeColor="text1"/>
          <w:szCs w:val="28"/>
        </w:rPr>
        <w:t xml:space="preserve"> </w:t>
      </w:r>
      <w:proofErr w:type="spellStart"/>
      <w:r w:rsidR="00C53334">
        <w:rPr>
          <w:bCs/>
          <w:color w:val="000000" w:themeColor="text1"/>
          <w:szCs w:val="28"/>
        </w:rPr>
        <w:t>đích</w:t>
      </w:r>
      <w:proofErr w:type="spellEnd"/>
      <w:r w:rsidR="00C53334">
        <w:rPr>
          <w:bCs/>
          <w:color w:val="000000" w:themeColor="text1"/>
          <w:szCs w:val="28"/>
        </w:rPr>
        <w:t xml:space="preserve"> </w:t>
      </w:r>
      <w:proofErr w:type="spellStart"/>
      <w:r w:rsidR="00C53334">
        <w:rPr>
          <w:bCs/>
          <w:color w:val="000000" w:themeColor="text1"/>
          <w:szCs w:val="28"/>
        </w:rPr>
        <w:t>tương</w:t>
      </w:r>
      <w:proofErr w:type="spellEnd"/>
      <w:r w:rsidR="00C53334">
        <w:rPr>
          <w:bCs/>
          <w:color w:val="000000" w:themeColor="text1"/>
          <w:szCs w:val="28"/>
        </w:rPr>
        <w:t xml:space="preserve"> </w:t>
      </w:r>
      <w:proofErr w:type="spellStart"/>
      <w:r w:rsidR="00C53334">
        <w:rPr>
          <w:bCs/>
          <w:color w:val="000000" w:themeColor="text1"/>
          <w:szCs w:val="28"/>
        </w:rPr>
        <w:t>tự</w:t>
      </w:r>
      <w:proofErr w:type="spellEnd"/>
    </w:p>
    <w:p w14:paraId="02A83768" w14:textId="77777777" w:rsidR="005A14CA" w:rsidRDefault="00C53334" w:rsidP="0035326D">
      <w:pPr>
        <w:widowControl w:val="0"/>
        <w:tabs>
          <w:tab w:val="left" w:pos="1134"/>
        </w:tabs>
        <w:rPr>
          <w:bCs/>
          <w:color w:val="000000" w:themeColor="text1"/>
          <w:szCs w:val="28"/>
        </w:rPr>
      </w:pPr>
      <w:proofErr w:type="spellStart"/>
      <w:r w:rsidRPr="00C53334">
        <w:rPr>
          <w:bCs/>
          <w:color w:val="000000" w:themeColor="text1"/>
          <w:szCs w:val="28"/>
        </w:rPr>
        <w:t>Sửa</w:t>
      </w:r>
      <w:proofErr w:type="spellEnd"/>
      <w:r w:rsidRPr="00C53334">
        <w:rPr>
          <w:bCs/>
          <w:color w:val="000000" w:themeColor="text1"/>
          <w:szCs w:val="28"/>
        </w:rPr>
        <w:t xml:space="preserve"> </w:t>
      </w:r>
      <w:proofErr w:type="spellStart"/>
      <w:r w:rsidRPr="00C53334">
        <w:rPr>
          <w:bCs/>
          <w:color w:val="000000" w:themeColor="text1"/>
          <w:szCs w:val="28"/>
        </w:rPr>
        <w:t>cụm</w:t>
      </w:r>
      <w:proofErr w:type="spellEnd"/>
      <w:r w:rsidRPr="00C53334">
        <w:rPr>
          <w:bCs/>
          <w:color w:val="000000" w:themeColor="text1"/>
          <w:szCs w:val="28"/>
        </w:rPr>
        <w:t xml:space="preserve"> </w:t>
      </w:r>
      <w:proofErr w:type="spellStart"/>
      <w:r w:rsidRPr="00C53334">
        <w:rPr>
          <w:bCs/>
          <w:color w:val="000000" w:themeColor="text1"/>
          <w:szCs w:val="28"/>
        </w:rPr>
        <w:t>từ</w:t>
      </w:r>
      <w:proofErr w:type="spellEnd"/>
      <w:r w:rsidRPr="00C53334">
        <w:rPr>
          <w:bCs/>
          <w:color w:val="000000" w:themeColor="text1"/>
          <w:szCs w:val="28"/>
        </w:rPr>
        <w:t xml:space="preserve"> "</w:t>
      </w:r>
      <w:proofErr w:type="spellStart"/>
      <w:r w:rsidRPr="00C53334">
        <w:rPr>
          <w:bCs/>
          <w:color w:val="000000" w:themeColor="text1"/>
          <w:szCs w:val="28"/>
        </w:rPr>
        <w:t>Tổng</w:t>
      </w:r>
      <w:proofErr w:type="spellEnd"/>
      <w:r w:rsidRPr="00C53334">
        <w:rPr>
          <w:bCs/>
          <w:color w:val="000000" w:themeColor="text1"/>
          <w:szCs w:val="28"/>
        </w:rPr>
        <w:t xml:space="preserve"> </w:t>
      </w:r>
      <w:proofErr w:type="spellStart"/>
      <w:r w:rsidRPr="00C53334">
        <w:rPr>
          <w:bCs/>
          <w:color w:val="000000" w:themeColor="text1"/>
          <w:szCs w:val="28"/>
        </w:rPr>
        <w:t>cục</w:t>
      </w:r>
      <w:proofErr w:type="spellEnd"/>
      <w:r w:rsidRPr="00C53334">
        <w:rPr>
          <w:bCs/>
          <w:color w:val="000000" w:themeColor="text1"/>
          <w:szCs w:val="28"/>
        </w:rPr>
        <w:t xml:space="preserve"> </w:t>
      </w:r>
      <w:proofErr w:type="spellStart"/>
      <w:r w:rsidRPr="00C53334">
        <w:rPr>
          <w:bCs/>
          <w:color w:val="000000" w:themeColor="text1"/>
          <w:szCs w:val="28"/>
        </w:rPr>
        <w:t>Tiêu</w:t>
      </w:r>
      <w:proofErr w:type="spellEnd"/>
      <w:r w:rsidRPr="00C53334">
        <w:rPr>
          <w:bCs/>
          <w:color w:val="000000" w:themeColor="text1"/>
          <w:szCs w:val="28"/>
        </w:rPr>
        <w:t xml:space="preserve"> </w:t>
      </w:r>
      <w:proofErr w:type="spellStart"/>
      <w:r w:rsidRPr="00C53334">
        <w:rPr>
          <w:bCs/>
          <w:color w:val="000000" w:themeColor="text1"/>
          <w:szCs w:val="28"/>
        </w:rPr>
        <w:t>chuẩn</w:t>
      </w:r>
      <w:proofErr w:type="spellEnd"/>
      <w:r w:rsidRPr="00C53334">
        <w:rPr>
          <w:bCs/>
          <w:color w:val="000000" w:themeColor="text1"/>
          <w:szCs w:val="28"/>
        </w:rPr>
        <w:t xml:space="preserve"> </w:t>
      </w:r>
      <w:proofErr w:type="spellStart"/>
      <w:r w:rsidRPr="00C53334">
        <w:rPr>
          <w:bCs/>
          <w:color w:val="000000" w:themeColor="text1"/>
          <w:szCs w:val="28"/>
        </w:rPr>
        <w:t>Đo</w:t>
      </w:r>
      <w:proofErr w:type="spellEnd"/>
      <w:r w:rsidRPr="00C53334">
        <w:rPr>
          <w:bCs/>
          <w:color w:val="000000" w:themeColor="text1"/>
          <w:szCs w:val="28"/>
        </w:rPr>
        <w:t xml:space="preserve"> </w:t>
      </w:r>
      <w:proofErr w:type="spellStart"/>
      <w:r w:rsidRPr="00C53334">
        <w:rPr>
          <w:bCs/>
          <w:color w:val="000000" w:themeColor="text1"/>
          <w:szCs w:val="28"/>
        </w:rPr>
        <w:t>lường</w:t>
      </w:r>
      <w:proofErr w:type="spellEnd"/>
      <w:r w:rsidRPr="00C53334">
        <w:rPr>
          <w:bCs/>
          <w:color w:val="000000" w:themeColor="text1"/>
          <w:szCs w:val="28"/>
        </w:rPr>
        <w:t xml:space="preserve"> </w:t>
      </w:r>
      <w:proofErr w:type="spellStart"/>
      <w:r w:rsidRPr="00C53334">
        <w:rPr>
          <w:bCs/>
          <w:color w:val="000000" w:themeColor="text1"/>
          <w:szCs w:val="28"/>
        </w:rPr>
        <w:t>Chất</w:t>
      </w:r>
      <w:proofErr w:type="spellEnd"/>
      <w:r w:rsidRPr="00C53334">
        <w:rPr>
          <w:bCs/>
          <w:color w:val="000000" w:themeColor="text1"/>
          <w:szCs w:val="28"/>
        </w:rPr>
        <w:t xml:space="preserve"> </w:t>
      </w:r>
      <w:proofErr w:type="spellStart"/>
      <w:r w:rsidRPr="00C53334">
        <w:rPr>
          <w:bCs/>
          <w:color w:val="000000" w:themeColor="text1"/>
          <w:szCs w:val="28"/>
        </w:rPr>
        <w:t>lượng</w:t>
      </w:r>
      <w:proofErr w:type="spellEnd"/>
      <w:r w:rsidRPr="00C53334">
        <w:rPr>
          <w:bCs/>
          <w:color w:val="000000" w:themeColor="text1"/>
          <w:szCs w:val="28"/>
        </w:rPr>
        <w:t xml:space="preserve">" </w:t>
      </w:r>
      <w:proofErr w:type="spellStart"/>
      <w:r w:rsidRPr="00C53334">
        <w:rPr>
          <w:bCs/>
          <w:color w:val="000000" w:themeColor="text1"/>
          <w:szCs w:val="28"/>
        </w:rPr>
        <w:t>thành</w:t>
      </w:r>
      <w:proofErr w:type="spellEnd"/>
      <w:r w:rsidRPr="00C53334">
        <w:rPr>
          <w:bCs/>
          <w:color w:val="000000" w:themeColor="text1"/>
          <w:szCs w:val="28"/>
        </w:rPr>
        <w:t xml:space="preserve"> </w:t>
      </w:r>
      <w:proofErr w:type="spellStart"/>
      <w:r w:rsidRPr="00C53334">
        <w:rPr>
          <w:bCs/>
          <w:color w:val="000000" w:themeColor="text1"/>
          <w:szCs w:val="28"/>
        </w:rPr>
        <w:t>cụm</w:t>
      </w:r>
      <w:proofErr w:type="spellEnd"/>
      <w:r w:rsidRPr="00C53334">
        <w:rPr>
          <w:bCs/>
          <w:color w:val="000000" w:themeColor="text1"/>
          <w:szCs w:val="28"/>
        </w:rPr>
        <w:t xml:space="preserve"> </w:t>
      </w:r>
      <w:proofErr w:type="spellStart"/>
      <w:r w:rsidRPr="00C53334">
        <w:rPr>
          <w:bCs/>
          <w:color w:val="000000" w:themeColor="text1"/>
          <w:szCs w:val="28"/>
        </w:rPr>
        <w:t>từ</w:t>
      </w:r>
      <w:proofErr w:type="spellEnd"/>
      <w:r w:rsidRPr="00C53334">
        <w:rPr>
          <w:bCs/>
          <w:color w:val="000000" w:themeColor="text1"/>
          <w:szCs w:val="28"/>
        </w:rPr>
        <w:t xml:space="preserve"> "</w:t>
      </w:r>
      <w:proofErr w:type="spellStart"/>
      <w:r w:rsidRPr="00C53334">
        <w:rPr>
          <w:bCs/>
          <w:color w:val="000000" w:themeColor="text1"/>
          <w:szCs w:val="28"/>
        </w:rPr>
        <w:t>Ủy</w:t>
      </w:r>
      <w:proofErr w:type="spellEnd"/>
      <w:r w:rsidRPr="00C53334">
        <w:rPr>
          <w:bCs/>
          <w:color w:val="000000" w:themeColor="text1"/>
          <w:szCs w:val="28"/>
        </w:rPr>
        <w:t xml:space="preserve"> ban </w:t>
      </w:r>
      <w:proofErr w:type="spellStart"/>
      <w:r w:rsidRPr="00C53334">
        <w:rPr>
          <w:bCs/>
          <w:color w:val="000000" w:themeColor="text1"/>
          <w:szCs w:val="28"/>
        </w:rPr>
        <w:t>Tiêu</w:t>
      </w:r>
      <w:proofErr w:type="spellEnd"/>
      <w:r w:rsidRPr="00C53334">
        <w:rPr>
          <w:bCs/>
          <w:color w:val="000000" w:themeColor="text1"/>
          <w:szCs w:val="28"/>
        </w:rPr>
        <w:t xml:space="preserve"> </w:t>
      </w:r>
      <w:proofErr w:type="spellStart"/>
      <w:r w:rsidRPr="00C53334">
        <w:rPr>
          <w:bCs/>
          <w:color w:val="000000" w:themeColor="text1"/>
          <w:szCs w:val="28"/>
        </w:rPr>
        <w:t>chuẩn</w:t>
      </w:r>
      <w:proofErr w:type="spellEnd"/>
      <w:r w:rsidRPr="00C53334">
        <w:rPr>
          <w:bCs/>
          <w:color w:val="000000" w:themeColor="text1"/>
          <w:szCs w:val="28"/>
        </w:rPr>
        <w:t xml:space="preserve"> </w:t>
      </w:r>
      <w:proofErr w:type="spellStart"/>
      <w:r w:rsidRPr="00C53334">
        <w:rPr>
          <w:bCs/>
          <w:color w:val="000000" w:themeColor="text1"/>
          <w:szCs w:val="28"/>
        </w:rPr>
        <w:t>Đo</w:t>
      </w:r>
      <w:proofErr w:type="spellEnd"/>
      <w:r w:rsidRPr="00C53334">
        <w:rPr>
          <w:bCs/>
          <w:color w:val="000000" w:themeColor="text1"/>
          <w:szCs w:val="28"/>
        </w:rPr>
        <w:t xml:space="preserve"> </w:t>
      </w:r>
      <w:proofErr w:type="spellStart"/>
      <w:r w:rsidRPr="00C53334">
        <w:rPr>
          <w:bCs/>
          <w:color w:val="000000" w:themeColor="text1"/>
          <w:szCs w:val="28"/>
        </w:rPr>
        <w:t>lường</w:t>
      </w:r>
      <w:proofErr w:type="spellEnd"/>
      <w:r w:rsidRPr="00C53334">
        <w:rPr>
          <w:bCs/>
          <w:color w:val="000000" w:themeColor="text1"/>
          <w:szCs w:val="28"/>
        </w:rPr>
        <w:t xml:space="preserve"> </w:t>
      </w:r>
      <w:proofErr w:type="spellStart"/>
      <w:r w:rsidRPr="00C53334">
        <w:rPr>
          <w:bCs/>
          <w:color w:val="000000" w:themeColor="text1"/>
          <w:szCs w:val="28"/>
        </w:rPr>
        <w:t>Chất</w:t>
      </w:r>
      <w:proofErr w:type="spellEnd"/>
      <w:r w:rsidRPr="00C53334">
        <w:rPr>
          <w:bCs/>
          <w:color w:val="000000" w:themeColor="text1"/>
          <w:szCs w:val="28"/>
        </w:rPr>
        <w:t xml:space="preserve"> </w:t>
      </w:r>
      <w:proofErr w:type="spellStart"/>
      <w:r w:rsidRPr="00C53334">
        <w:rPr>
          <w:bCs/>
          <w:color w:val="000000" w:themeColor="text1"/>
          <w:szCs w:val="28"/>
        </w:rPr>
        <w:t>lượng</w:t>
      </w:r>
      <w:proofErr w:type="spellEnd"/>
      <w:r w:rsidRPr="00C53334">
        <w:rPr>
          <w:bCs/>
          <w:color w:val="000000" w:themeColor="text1"/>
          <w:szCs w:val="28"/>
        </w:rPr>
        <w:t xml:space="preserve"> Quốc </w:t>
      </w:r>
      <w:proofErr w:type="spellStart"/>
      <w:r w:rsidRPr="00C53334">
        <w:rPr>
          <w:bCs/>
          <w:color w:val="000000" w:themeColor="text1"/>
          <w:szCs w:val="28"/>
        </w:rPr>
        <w:t>gia</w:t>
      </w:r>
      <w:proofErr w:type="spellEnd"/>
      <w:r w:rsidRPr="00C53334">
        <w:rPr>
          <w:bCs/>
          <w:color w:val="000000" w:themeColor="text1"/>
          <w:szCs w:val="28"/>
        </w:rPr>
        <w:t>".</w:t>
      </w:r>
    </w:p>
    <w:p w14:paraId="4726561D" w14:textId="01B6D580" w:rsidR="005A14CA" w:rsidRPr="002366C9" w:rsidRDefault="00BE49FC" w:rsidP="0035326D">
      <w:pPr>
        <w:pStyle w:val="ListParagraph"/>
        <w:numPr>
          <w:ilvl w:val="0"/>
          <w:numId w:val="1"/>
        </w:numPr>
        <w:ind w:left="0" w:firstLine="1843"/>
        <w:contextualSpacing w:val="0"/>
        <w:rPr>
          <w:b/>
          <w:bCs/>
          <w:color w:val="000000" w:themeColor="text1"/>
          <w:szCs w:val="28"/>
        </w:rPr>
      </w:pPr>
      <w:proofErr w:type="spellStart"/>
      <w:r w:rsidRPr="002366C9">
        <w:rPr>
          <w:b/>
          <w:sz w:val="28"/>
          <w:szCs w:val="28"/>
        </w:rPr>
        <w:t>Sửa</w:t>
      </w:r>
      <w:proofErr w:type="spellEnd"/>
      <w:r w:rsidRPr="002366C9">
        <w:rPr>
          <w:b/>
          <w:sz w:val="28"/>
          <w:szCs w:val="28"/>
        </w:rPr>
        <w:t xml:space="preserve"> </w:t>
      </w:r>
      <w:proofErr w:type="spellStart"/>
      <w:r w:rsidRPr="002366C9">
        <w:rPr>
          <w:b/>
          <w:sz w:val="28"/>
          <w:szCs w:val="28"/>
        </w:rPr>
        <w:t>đổi</w:t>
      </w:r>
      <w:proofErr w:type="spellEnd"/>
      <w:r w:rsidRPr="002366C9">
        <w:rPr>
          <w:b/>
          <w:sz w:val="28"/>
          <w:szCs w:val="28"/>
        </w:rPr>
        <w:t xml:space="preserve">, </w:t>
      </w:r>
      <w:proofErr w:type="spellStart"/>
      <w:r w:rsidRPr="002366C9">
        <w:rPr>
          <w:b/>
          <w:sz w:val="28"/>
          <w:szCs w:val="28"/>
        </w:rPr>
        <w:t>bổ</w:t>
      </w:r>
      <w:proofErr w:type="spellEnd"/>
      <w:r w:rsidRPr="002366C9">
        <w:rPr>
          <w:b/>
          <w:sz w:val="28"/>
          <w:szCs w:val="28"/>
        </w:rPr>
        <w:t xml:space="preserve"> sung </w:t>
      </w:r>
      <w:proofErr w:type="spellStart"/>
      <w:r w:rsidRPr="002366C9">
        <w:rPr>
          <w:b/>
          <w:sz w:val="28"/>
          <w:szCs w:val="28"/>
        </w:rPr>
        <w:t>một</w:t>
      </w:r>
      <w:proofErr w:type="spellEnd"/>
      <w:r w:rsidRPr="002366C9">
        <w:rPr>
          <w:b/>
          <w:sz w:val="28"/>
          <w:szCs w:val="28"/>
        </w:rPr>
        <w:t xml:space="preserve"> </w:t>
      </w:r>
      <w:proofErr w:type="spellStart"/>
      <w:r w:rsidRPr="002366C9">
        <w:rPr>
          <w:b/>
          <w:sz w:val="28"/>
          <w:szCs w:val="28"/>
        </w:rPr>
        <w:t>số</w:t>
      </w:r>
      <w:proofErr w:type="spellEnd"/>
      <w:r w:rsidRPr="002366C9">
        <w:rPr>
          <w:b/>
          <w:sz w:val="28"/>
          <w:szCs w:val="28"/>
        </w:rPr>
        <w:t xml:space="preserve"> </w:t>
      </w:r>
      <w:proofErr w:type="spellStart"/>
      <w:r w:rsidRPr="002366C9">
        <w:rPr>
          <w:b/>
          <w:sz w:val="28"/>
          <w:szCs w:val="28"/>
        </w:rPr>
        <w:t>điều</w:t>
      </w:r>
      <w:proofErr w:type="spellEnd"/>
      <w:r w:rsidRPr="002366C9">
        <w:rPr>
          <w:b/>
          <w:sz w:val="28"/>
          <w:szCs w:val="28"/>
        </w:rPr>
        <w:t xml:space="preserve"> </w:t>
      </w:r>
      <w:proofErr w:type="spellStart"/>
      <w:r w:rsidRPr="002366C9">
        <w:rPr>
          <w:b/>
          <w:sz w:val="28"/>
          <w:szCs w:val="28"/>
        </w:rPr>
        <w:t>tại</w:t>
      </w:r>
      <w:proofErr w:type="spellEnd"/>
      <w:r w:rsidRPr="002366C9">
        <w:rPr>
          <w:b/>
          <w:sz w:val="28"/>
          <w:szCs w:val="28"/>
        </w:rPr>
        <w:t xml:space="preserve"> </w:t>
      </w:r>
      <w:r w:rsidR="00C15BB9" w:rsidRPr="002366C9">
        <w:rPr>
          <w:b/>
          <w:sz w:val="28"/>
          <w:szCs w:val="28"/>
        </w:rPr>
        <w:t xml:space="preserve">Thông </w:t>
      </w:r>
      <w:proofErr w:type="spellStart"/>
      <w:r w:rsidR="00C15BB9" w:rsidRPr="002366C9">
        <w:rPr>
          <w:b/>
          <w:sz w:val="28"/>
          <w:szCs w:val="28"/>
        </w:rPr>
        <w:t>tư</w:t>
      </w:r>
      <w:proofErr w:type="spellEnd"/>
      <w:r w:rsidR="00C15BB9" w:rsidRPr="002366C9">
        <w:rPr>
          <w:b/>
          <w:sz w:val="28"/>
          <w:szCs w:val="28"/>
        </w:rPr>
        <w:t xml:space="preserve"> </w:t>
      </w:r>
      <w:proofErr w:type="spellStart"/>
      <w:r w:rsidR="00C15BB9" w:rsidRPr="002366C9">
        <w:rPr>
          <w:b/>
          <w:sz w:val="28"/>
          <w:szCs w:val="28"/>
        </w:rPr>
        <w:t>số</w:t>
      </w:r>
      <w:proofErr w:type="spellEnd"/>
      <w:r w:rsidR="00C15BB9" w:rsidRPr="002366C9">
        <w:rPr>
          <w:b/>
          <w:sz w:val="28"/>
          <w:szCs w:val="28"/>
        </w:rPr>
        <w:t xml:space="preserve"> 28/2012/TT-</w:t>
      </w:r>
      <w:r w:rsidR="00C15BB9" w:rsidRPr="002366C9">
        <w:rPr>
          <w:b/>
          <w:bCs/>
          <w:color w:val="000000" w:themeColor="text1"/>
          <w:sz w:val="28"/>
          <w:szCs w:val="28"/>
        </w:rPr>
        <w:t xml:space="preserve">BKHCN </w:t>
      </w:r>
      <w:proofErr w:type="spellStart"/>
      <w:r w:rsidR="00C15BB9" w:rsidRPr="000230BB">
        <w:rPr>
          <w:b/>
          <w:bCs/>
          <w:color w:val="000000" w:themeColor="text1"/>
          <w:sz w:val="28"/>
          <w:szCs w:val="28"/>
        </w:rPr>
        <w:t>ngày</w:t>
      </w:r>
      <w:proofErr w:type="spellEnd"/>
      <w:r w:rsidR="00C15BB9" w:rsidRPr="000230BB">
        <w:rPr>
          <w:b/>
          <w:bCs/>
          <w:color w:val="000000" w:themeColor="text1"/>
          <w:sz w:val="28"/>
          <w:szCs w:val="28"/>
        </w:rPr>
        <w:t xml:space="preserve"> 12</w:t>
      </w:r>
      <w:r w:rsidRPr="009E0FF2">
        <w:rPr>
          <w:b/>
          <w:bCs/>
          <w:color w:val="000000" w:themeColor="text1"/>
          <w:sz w:val="28"/>
          <w:szCs w:val="28"/>
        </w:rPr>
        <w:t xml:space="preserve"> </w:t>
      </w:r>
      <w:proofErr w:type="spellStart"/>
      <w:r w:rsidRPr="009E0FF2">
        <w:rPr>
          <w:b/>
          <w:bCs/>
          <w:color w:val="000000" w:themeColor="text1"/>
          <w:sz w:val="28"/>
          <w:szCs w:val="28"/>
        </w:rPr>
        <w:t>tháng</w:t>
      </w:r>
      <w:proofErr w:type="spellEnd"/>
      <w:r w:rsidRPr="009E0FF2">
        <w:rPr>
          <w:b/>
          <w:bCs/>
          <w:color w:val="000000" w:themeColor="text1"/>
          <w:sz w:val="28"/>
          <w:szCs w:val="28"/>
        </w:rPr>
        <w:t xml:space="preserve"> </w:t>
      </w:r>
      <w:r w:rsidR="00C15BB9" w:rsidRPr="009E0FF2">
        <w:rPr>
          <w:b/>
          <w:bCs/>
          <w:color w:val="000000" w:themeColor="text1"/>
          <w:sz w:val="28"/>
          <w:szCs w:val="28"/>
        </w:rPr>
        <w:t>12</w:t>
      </w:r>
      <w:r w:rsidRPr="009E0FF2">
        <w:rPr>
          <w:b/>
          <w:bCs/>
          <w:color w:val="000000" w:themeColor="text1"/>
          <w:sz w:val="28"/>
          <w:szCs w:val="28"/>
        </w:rPr>
        <w:t xml:space="preserve"> </w:t>
      </w:r>
      <w:proofErr w:type="spellStart"/>
      <w:r w:rsidRPr="009E0FF2">
        <w:rPr>
          <w:b/>
          <w:bCs/>
          <w:color w:val="000000" w:themeColor="text1"/>
          <w:sz w:val="28"/>
          <w:szCs w:val="28"/>
        </w:rPr>
        <w:t>năm</w:t>
      </w:r>
      <w:proofErr w:type="spellEnd"/>
      <w:r w:rsidRPr="009E0FF2">
        <w:rPr>
          <w:b/>
          <w:bCs/>
          <w:color w:val="000000" w:themeColor="text1"/>
          <w:sz w:val="28"/>
          <w:szCs w:val="28"/>
        </w:rPr>
        <w:t xml:space="preserve"> </w:t>
      </w:r>
      <w:r w:rsidR="00C15BB9" w:rsidRPr="009E0FF2">
        <w:rPr>
          <w:b/>
          <w:bCs/>
          <w:color w:val="000000" w:themeColor="text1"/>
          <w:sz w:val="28"/>
          <w:szCs w:val="28"/>
        </w:rPr>
        <w:t xml:space="preserve">2012 </w:t>
      </w:r>
      <w:proofErr w:type="spellStart"/>
      <w:r w:rsidR="00C15BB9" w:rsidRPr="009E0FF2">
        <w:rPr>
          <w:b/>
          <w:bCs/>
          <w:color w:val="000000" w:themeColor="text1"/>
          <w:sz w:val="28"/>
          <w:szCs w:val="28"/>
        </w:rPr>
        <w:t>của</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Bộ</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trưởng</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Bộ</w:t>
      </w:r>
      <w:proofErr w:type="spellEnd"/>
      <w:r w:rsidR="00C15BB9" w:rsidRPr="002366C9">
        <w:rPr>
          <w:b/>
          <w:bCs/>
          <w:color w:val="000000" w:themeColor="text1"/>
          <w:sz w:val="28"/>
          <w:szCs w:val="28"/>
        </w:rPr>
        <w:t xml:space="preserve"> Khoa </w:t>
      </w:r>
      <w:proofErr w:type="spellStart"/>
      <w:r w:rsidR="00C15BB9" w:rsidRPr="002366C9">
        <w:rPr>
          <w:b/>
          <w:bCs/>
          <w:color w:val="000000" w:themeColor="text1"/>
          <w:sz w:val="28"/>
          <w:szCs w:val="28"/>
        </w:rPr>
        <w:t>học</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và</w:t>
      </w:r>
      <w:proofErr w:type="spellEnd"/>
      <w:r w:rsidR="00C15BB9" w:rsidRPr="002366C9">
        <w:rPr>
          <w:b/>
          <w:bCs/>
          <w:color w:val="000000" w:themeColor="text1"/>
          <w:sz w:val="28"/>
          <w:szCs w:val="28"/>
        </w:rPr>
        <w:t xml:space="preserve"> Công </w:t>
      </w:r>
      <w:proofErr w:type="spellStart"/>
      <w:r w:rsidR="00C15BB9" w:rsidRPr="002366C9">
        <w:rPr>
          <w:b/>
          <w:bCs/>
          <w:color w:val="000000" w:themeColor="text1"/>
          <w:sz w:val="28"/>
          <w:szCs w:val="28"/>
        </w:rPr>
        <w:t>nghệ</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về</w:t>
      </w:r>
      <w:proofErr w:type="spellEnd"/>
      <w:r w:rsidR="00C15BB9" w:rsidRPr="002366C9">
        <w:rPr>
          <w:b/>
          <w:bCs/>
          <w:color w:val="000000" w:themeColor="text1"/>
          <w:sz w:val="28"/>
          <w:szCs w:val="28"/>
        </w:rPr>
        <w:t xml:space="preserve"> Quy </w:t>
      </w:r>
      <w:proofErr w:type="spellStart"/>
      <w:r w:rsidR="00C15BB9" w:rsidRPr="002366C9">
        <w:rPr>
          <w:b/>
          <w:bCs/>
          <w:color w:val="000000" w:themeColor="text1"/>
          <w:sz w:val="28"/>
          <w:szCs w:val="28"/>
        </w:rPr>
        <w:t>định</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công</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bố</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hợp</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chuẩn</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công</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bố</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hợp</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quy</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và</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phương</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thức</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đánh</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giá</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sự</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phù</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hợp</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với</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tiêu</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chuẩn</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quy</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chuẩn</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kỹ</w:t>
      </w:r>
      <w:proofErr w:type="spellEnd"/>
      <w:r w:rsidR="00C15BB9" w:rsidRPr="002366C9">
        <w:rPr>
          <w:b/>
          <w:bCs/>
          <w:color w:val="000000" w:themeColor="text1"/>
          <w:sz w:val="28"/>
          <w:szCs w:val="28"/>
        </w:rPr>
        <w:t xml:space="preserve"> </w:t>
      </w:r>
      <w:proofErr w:type="spellStart"/>
      <w:r w:rsidR="00C15BB9" w:rsidRPr="002366C9">
        <w:rPr>
          <w:b/>
          <w:bCs/>
          <w:color w:val="000000" w:themeColor="text1"/>
          <w:sz w:val="28"/>
          <w:szCs w:val="28"/>
        </w:rPr>
        <w:t>thuật</w:t>
      </w:r>
      <w:proofErr w:type="spellEnd"/>
    </w:p>
    <w:p w14:paraId="44D3F7B1" w14:textId="77777777" w:rsidR="00BC31DE" w:rsidRDefault="004C7D5D" w:rsidP="0035326D">
      <w:pPr>
        <w:widowControl w:val="0"/>
        <w:tabs>
          <w:tab w:val="left" w:pos="1134"/>
        </w:tabs>
        <w:rPr>
          <w:bCs/>
          <w:color w:val="000000" w:themeColor="text1"/>
          <w:szCs w:val="28"/>
        </w:rPr>
      </w:pPr>
      <w:r>
        <w:rPr>
          <w:bCs/>
          <w:color w:val="000000" w:themeColor="text1"/>
          <w:szCs w:val="28"/>
        </w:rPr>
        <w:t xml:space="preserve">1. </w:t>
      </w:r>
      <w:proofErr w:type="spellStart"/>
      <w:r w:rsidRPr="004C7D5D">
        <w:rPr>
          <w:bCs/>
          <w:color w:val="000000" w:themeColor="text1"/>
          <w:szCs w:val="28"/>
        </w:rPr>
        <w:t>Sửa</w:t>
      </w:r>
      <w:proofErr w:type="spellEnd"/>
      <w:r w:rsidRPr="004C7D5D">
        <w:rPr>
          <w:bCs/>
          <w:color w:val="000000" w:themeColor="text1"/>
          <w:szCs w:val="28"/>
        </w:rPr>
        <w:t xml:space="preserve"> </w:t>
      </w:r>
      <w:proofErr w:type="spellStart"/>
      <w:r w:rsidRPr="004C7D5D">
        <w:rPr>
          <w:bCs/>
          <w:color w:val="000000" w:themeColor="text1"/>
          <w:szCs w:val="28"/>
        </w:rPr>
        <w:t>đổi</w:t>
      </w:r>
      <w:proofErr w:type="spellEnd"/>
      <w:r w:rsidRPr="004C7D5D">
        <w:rPr>
          <w:bCs/>
          <w:color w:val="000000" w:themeColor="text1"/>
          <w:szCs w:val="28"/>
        </w:rPr>
        <w:t xml:space="preserve">, </w:t>
      </w:r>
      <w:proofErr w:type="spellStart"/>
      <w:r w:rsidRPr="004C7D5D">
        <w:rPr>
          <w:bCs/>
          <w:color w:val="000000" w:themeColor="text1"/>
          <w:szCs w:val="28"/>
        </w:rPr>
        <w:t>bổ</w:t>
      </w:r>
      <w:proofErr w:type="spellEnd"/>
      <w:r w:rsidRPr="004C7D5D">
        <w:rPr>
          <w:bCs/>
          <w:color w:val="000000" w:themeColor="text1"/>
          <w:szCs w:val="28"/>
        </w:rPr>
        <w:t xml:space="preserve"> sung </w:t>
      </w:r>
      <w:proofErr w:type="spellStart"/>
      <w:r w:rsidR="008A7FCA">
        <w:rPr>
          <w:bCs/>
          <w:color w:val="000000" w:themeColor="text1"/>
          <w:szCs w:val="28"/>
        </w:rPr>
        <w:t>khoản</w:t>
      </w:r>
      <w:proofErr w:type="spellEnd"/>
      <w:r w:rsidR="008A7FCA">
        <w:rPr>
          <w:bCs/>
          <w:color w:val="000000" w:themeColor="text1"/>
          <w:szCs w:val="28"/>
        </w:rPr>
        <w:t xml:space="preserve"> 2, </w:t>
      </w:r>
      <w:proofErr w:type="spellStart"/>
      <w:r w:rsidR="008A7FCA">
        <w:rPr>
          <w:bCs/>
          <w:color w:val="000000" w:themeColor="text1"/>
          <w:szCs w:val="28"/>
        </w:rPr>
        <w:t>điểm</w:t>
      </w:r>
      <w:proofErr w:type="spellEnd"/>
      <w:r w:rsidR="008A7FCA">
        <w:rPr>
          <w:bCs/>
          <w:color w:val="000000" w:themeColor="text1"/>
          <w:szCs w:val="28"/>
        </w:rPr>
        <w:t xml:space="preserve"> a </w:t>
      </w:r>
      <w:proofErr w:type="spellStart"/>
      <w:r w:rsidR="008A7FCA">
        <w:rPr>
          <w:bCs/>
          <w:color w:val="000000" w:themeColor="text1"/>
          <w:szCs w:val="28"/>
        </w:rPr>
        <w:t>khoản</w:t>
      </w:r>
      <w:proofErr w:type="spellEnd"/>
      <w:r w:rsidR="008A7FCA">
        <w:rPr>
          <w:bCs/>
          <w:color w:val="000000" w:themeColor="text1"/>
          <w:szCs w:val="28"/>
        </w:rPr>
        <w:t xml:space="preserve"> 3</w:t>
      </w:r>
      <w:r w:rsidR="00BC31DE">
        <w:rPr>
          <w:bCs/>
          <w:color w:val="000000" w:themeColor="text1"/>
          <w:szCs w:val="28"/>
        </w:rPr>
        <w:t xml:space="preserve"> </w:t>
      </w:r>
      <w:proofErr w:type="spellStart"/>
      <w:r w:rsidR="00BC31DE">
        <w:rPr>
          <w:bCs/>
          <w:color w:val="000000" w:themeColor="text1"/>
          <w:szCs w:val="28"/>
        </w:rPr>
        <w:t>và</w:t>
      </w:r>
      <w:proofErr w:type="spellEnd"/>
      <w:r w:rsidR="00BC31DE">
        <w:rPr>
          <w:bCs/>
          <w:color w:val="000000" w:themeColor="text1"/>
          <w:szCs w:val="28"/>
        </w:rPr>
        <w:t xml:space="preserve"> </w:t>
      </w:r>
      <w:proofErr w:type="spellStart"/>
      <w:r w:rsidR="00BC31DE">
        <w:rPr>
          <w:bCs/>
          <w:color w:val="000000" w:themeColor="text1"/>
          <w:szCs w:val="28"/>
        </w:rPr>
        <w:t>điểm</w:t>
      </w:r>
      <w:proofErr w:type="spellEnd"/>
      <w:r w:rsidR="00BC31DE">
        <w:rPr>
          <w:bCs/>
          <w:color w:val="000000" w:themeColor="text1"/>
          <w:szCs w:val="28"/>
        </w:rPr>
        <w:t xml:space="preserve"> d </w:t>
      </w:r>
      <w:proofErr w:type="spellStart"/>
      <w:r w:rsidR="00BC31DE">
        <w:rPr>
          <w:bCs/>
          <w:color w:val="000000" w:themeColor="text1"/>
          <w:szCs w:val="28"/>
        </w:rPr>
        <w:t>khoản</w:t>
      </w:r>
      <w:proofErr w:type="spellEnd"/>
      <w:r w:rsidR="00BC31DE">
        <w:rPr>
          <w:bCs/>
          <w:color w:val="000000" w:themeColor="text1"/>
          <w:szCs w:val="28"/>
        </w:rPr>
        <w:t xml:space="preserve"> 5 </w:t>
      </w:r>
      <w:proofErr w:type="spellStart"/>
      <w:r w:rsidR="00BC31DE">
        <w:rPr>
          <w:bCs/>
          <w:color w:val="000000" w:themeColor="text1"/>
          <w:szCs w:val="28"/>
        </w:rPr>
        <w:t>Điều</w:t>
      </w:r>
      <w:proofErr w:type="spellEnd"/>
      <w:r w:rsidR="00BC31DE">
        <w:rPr>
          <w:bCs/>
          <w:color w:val="000000" w:themeColor="text1"/>
          <w:szCs w:val="28"/>
        </w:rPr>
        <w:t xml:space="preserve"> 17 </w:t>
      </w:r>
      <w:proofErr w:type="spellStart"/>
      <w:r w:rsidR="00BC31DE">
        <w:rPr>
          <w:bCs/>
          <w:color w:val="000000" w:themeColor="text1"/>
          <w:szCs w:val="28"/>
        </w:rPr>
        <w:t>như</w:t>
      </w:r>
      <w:proofErr w:type="spellEnd"/>
      <w:r w:rsidR="00BC31DE">
        <w:rPr>
          <w:bCs/>
          <w:color w:val="000000" w:themeColor="text1"/>
          <w:szCs w:val="28"/>
        </w:rPr>
        <w:t xml:space="preserve"> </w:t>
      </w:r>
      <w:proofErr w:type="spellStart"/>
      <w:r w:rsidR="00BC31DE">
        <w:rPr>
          <w:bCs/>
          <w:color w:val="000000" w:themeColor="text1"/>
          <w:szCs w:val="28"/>
        </w:rPr>
        <w:t>sau</w:t>
      </w:r>
      <w:proofErr w:type="spellEnd"/>
      <w:r w:rsidR="00BC31DE">
        <w:rPr>
          <w:bCs/>
          <w:color w:val="000000" w:themeColor="text1"/>
          <w:szCs w:val="28"/>
        </w:rPr>
        <w:t>:</w:t>
      </w:r>
    </w:p>
    <w:p w14:paraId="1C989850" w14:textId="77777777" w:rsidR="00152578" w:rsidRDefault="00BC31DE" w:rsidP="0035326D">
      <w:pPr>
        <w:widowControl w:val="0"/>
        <w:tabs>
          <w:tab w:val="left" w:pos="1134"/>
        </w:tabs>
        <w:rPr>
          <w:bCs/>
          <w:color w:val="000000" w:themeColor="text1"/>
          <w:szCs w:val="28"/>
        </w:rPr>
      </w:pPr>
      <w:r>
        <w:rPr>
          <w:bCs/>
          <w:color w:val="000000" w:themeColor="text1"/>
          <w:szCs w:val="28"/>
        </w:rPr>
        <w:t xml:space="preserve"> </w:t>
      </w:r>
      <w:proofErr w:type="spellStart"/>
      <w:r w:rsidR="00152578" w:rsidRPr="00C53334">
        <w:rPr>
          <w:bCs/>
          <w:color w:val="000000" w:themeColor="text1"/>
          <w:szCs w:val="28"/>
        </w:rPr>
        <w:t>Sửa</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cụm</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từ</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Tổng</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cục</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Tiêu</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chuẩn</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Đo</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lường</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Chất</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lượng</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thành</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cụm</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từ</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Ủy</w:t>
      </w:r>
      <w:proofErr w:type="spellEnd"/>
      <w:r w:rsidR="00152578" w:rsidRPr="00C53334">
        <w:rPr>
          <w:bCs/>
          <w:color w:val="000000" w:themeColor="text1"/>
          <w:szCs w:val="28"/>
        </w:rPr>
        <w:t xml:space="preserve"> ban </w:t>
      </w:r>
      <w:proofErr w:type="spellStart"/>
      <w:r w:rsidR="00152578" w:rsidRPr="00C53334">
        <w:rPr>
          <w:bCs/>
          <w:color w:val="000000" w:themeColor="text1"/>
          <w:szCs w:val="28"/>
        </w:rPr>
        <w:t>Tiêu</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chuẩn</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Đo</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lường</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Chất</w:t>
      </w:r>
      <w:proofErr w:type="spellEnd"/>
      <w:r w:rsidR="00152578" w:rsidRPr="00C53334">
        <w:rPr>
          <w:bCs/>
          <w:color w:val="000000" w:themeColor="text1"/>
          <w:szCs w:val="28"/>
        </w:rPr>
        <w:t xml:space="preserve"> </w:t>
      </w:r>
      <w:proofErr w:type="spellStart"/>
      <w:r w:rsidR="00152578" w:rsidRPr="00C53334">
        <w:rPr>
          <w:bCs/>
          <w:color w:val="000000" w:themeColor="text1"/>
          <w:szCs w:val="28"/>
        </w:rPr>
        <w:t>lượng</w:t>
      </w:r>
      <w:proofErr w:type="spellEnd"/>
      <w:r w:rsidR="00152578" w:rsidRPr="00C53334">
        <w:rPr>
          <w:bCs/>
          <w:color w:val="000000" w:themeColor="text1"/>
          <w:szCs w:val="28"/>
        </w:rPr>
        <w:t xml:space="preserve"> Quốc </w:t>
      </w:r>
      <w:proofErr w:type="spellStart"/>
      <w:r w:rsidR="00152578" w:rsidRPr="00C53334">
        <w:rPr>
          <w:bCs/>
          <w:color w:val="000000" w:themeColor="text1"/>
          <w:szCs w:val="28"/>
        </w:rPr>
        <w:t>gia</w:t>
      </w:r>
      <w:proofErr w:type="spellEnd"/>
      <w:r w:rsidR="00152578" w:rsidRPr="00C53334">
        <w:rPr>
          <w:bCs/>
          <w:color w:val="000000" w:themeColor="text1"/>
          <w:szCs w:val="28"/>
        </w:rPr>
        <w:t>".</w:t>
      </w:r>
    </w:p>
    <w:p w14:paraId="4B206963" w14:textId="00DE42DC" w:rsidR="00E46C59" w:rsidRDefault="00152578" w:rsidP="0035326D">
      <w:pPr>
        <w:widowControl w:val="0"/>
        <w:tabs>
          <w:tab w:val="left" w:pos="1134"/>
        </w:tabs>
        <w:rPr>
          <w:bCs/>
          <w:color w:val="000000" w:themeColor="text1"/>
          <w:szCs w:val="28"/>
        </w:rPr>
      </w:pPr>
      <w:r>
        <w:rPr>
          <w:bCs/>
          <w:color w:val="000000" w:themeColor="text1"/>
          <w:szCs w:val="28"/>
        </w:rPr>
        <w:t xml:space="preserve">2. </w:t>
      </w:r>
      <w:proofErr w:type="spellStart"/>
      <w:r w:rsidRPr="004C7D5D">
        <w:rPr>
          <w:bCs/>
          <w:color w:val="000000" w:themeColor="text1"/>
          <w:szCs w:val="28"/>
        </w:rPr>
        <w:t>Sửa</w:t>
      </w:r>
      <w:proofErr w:type="spellEnd"/>
      <w:r w:rsidRPr="004C7D5D">
        <w:rPr>
          <w:bCs/>
          <w:color w:val="000000" w:themeColor="text1"/>
          <w:szCs w:val="28"/>
        </w:rPr>
        <w:t xml:space="preserve"> </w:t>
      </w:r>
      <w:proofErr w:type="spellStart"/>
      <w:r w:rsidRPr="004C7D5D">
        <w:rPr>
          <w:bCs/>
          <w:color w:val="000000" w:themeColor="text1"/>
          <w:szCs w:val="28"/>
        </w:rPr>
        <w:t>đổi</w:t>
      </w:r>
      <w:proofErr w:type="spellEnd"/>
      <w:r w:rsidRPr="004C7D5D">
        <w:rPr>
          <w:bCs/>
          <w:color w:val="000000" w:themeColor="text1"/>
          <w:szCs w:val="28"/>
        </w:rPr>
        <w:t xml:space="preserve">, </w:t>
      </w:r>
      <w:proofErr w:type="spellStart"/>
      <w:r w:rsidRPr="004C7D5D">
        <w:rPr>
          <w:bCs/>
          <w:color w:val="000000" w:themeColor="text1"/>
          <w:szCs w:val="28"/>
        </w:rPr>
        <w:t>bổ</w:t>
      </w:r>
      <w:proofErr w:type="spellEnd"/>
      <w:r w:rsidRPr="004C7D5D">
        <w:rPr>
          <w:bCs/>
          <w:color w:val="000000" w:themeColor="text1"/>
          <w:szCs w:val="28"/>
        </w:rPr>
        <w:t xml:space="preserve"> sung </w:t>
      </w:r>
      <w:proofErr w:type="spellStart"/>
      <w:r>
        <w:rPr>
          <w:bCs/>
          <w:color w:val="000000" w:themeColor="text1"/>
          <w:szCs w:val="28"/>
        </w:rPr>
        <w:t>khoản</w:t>
      </w:r>
      <w:proofErr w:type="spellEnd"/>
      <w:r>
        <w:rPr>
          <w:bCs/>
          <w:color w:val="000000" w:themeColor="text1"/>
          <w:szCs w:val="28"/>
        </w:rPr>
        <w:t xml:space="preserve"> 2 </w:t>
      </w:r>
      <w:proofErr w:type="spellStart"/>
      <w:r>
        <w:rPr>
          <w:bCs/>
          <w:color w:val="000000" w:themeColor="text1"/>
          <w:szCs w:val="28"/>
        </w:rPr>
        <w:t>Điều</w:t>
      </w:r>
      <w:proofErr w:type="spellEnd"/>
      <w:r>
        <w:rPr>
          <w:bCs/>
          <w:color w:val="000000" w:themeColor="text1"/>
          <w:szCs w:val="28"/>
        </w:rPr>
        <w:t xml:space="preserve"> 20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4FF1E127" w14:textId="7C346851" w:rsidR="00152578" w:rsidRDefault="00152578" w:rsidP="0035326D">
      <w:pPr>
        <w:widowControl w:val="0"/>
        <w:tabs>
          <w:tab w:val="left" w:pos="1134"/>
        </w:tabs>
        <w:rPr>
          <w:bCs/>
          <w:color w:val="000000" w:themeColor="text1"/>
          <w:szCs w:val="28"/>
        </w:rPr>
      </w:pPr>
      <w:proofErr w:type="spellStart"/>
      <w:r w:rsidRPr="0053741D">
        <w:rPr>
          <w:bCs/>
          <w:color w:val="000000" w:themeColor="text1"/>
          <w:szCs w:val="28"/>
        </w:rPr>
        <w:t>Sửa</w:t>
      </w:r>
      <w:proofErr w:type="spellEnd"/>
      <w:r w:rsidRPr="0053741D">
        <w:rPr>
          <w:bCs/>
          <w:color w:val="000000" w:themeColor="text1"/>
          <w:szCs w:val="28"/>
        </w:rPr>
        <w:t xml:space="preserve"> </w:t>
      </w:r>
      <w:proofErr w:type="spellStart"/>
      <w:r w:rsidRPr="0053741D">
        <w:rPr>
          <w:bCs/>
          <w:color w:val="000000" w:themeColor="text1"/>
          <w:szCs w:val="28"/>
        </w:rPr>
        <w:t>cụm</w:t>
      </w:r>
      <w:proofErr w:type="spellEnd"/>
      <w:r w:rsidRPr="0053741D">
        <w:rPr>
          <w:bCs/>
          <w:color w:val="000000" w:themeColor="text1"/>
          <w:szCs w:val="28"/>
        </w:rPr>
        <w:t xml:space="preserve"> </w:t>
      </w:r>
      <w:proofErr w:type="spellStart"/>
      <w:r w:rsidRPr="0053741D">
        <w:rPr>
          <w:bCs/>
          <w:color w:val="000000" w:themeColor="text1"/>
          <w:szCs w:val="28"/>
        </w:rPr>
        <w:t>từ</w:t>
      </w:r>
      <w:proofErr w:type="spellEnd"/>
      <w:r w:rsidRPr="0053741D">
        <w:rPr>
          <w:bCs/>
          <w:color w:val="000000" w:themeColor="text1"/>
          <w:szCs w:val="28"/>
        </w:rPr>
        <w:t xml:space="preserve"> "</w:t>
      </w:r>
      <w:proofErr w:type="spellStart"/>
      <w:r w:rsidRPr="0053741D">
        <w:rPr>
          <w:bCs/>
          <w:color w:val="000000" w:themeColor="text1"/>
          <w:szCs w:val="28"/>
        </w:rPr>
        <w:t>Tổng</w:t>
      </w:r>
      <w:proofErr w:type="spellEnd"/>
      <w:r w:rsidRPr="0053741D">
        <w:rPr>
          <w:bCs/>
          <w:color w:val="000000" w:themeColor="text1"/>
          <w:szCs w:val="28"/>
        </w:rPr>
        <w:t xml:space="preserve"> </w:t>
      </w:r>
      <w:proofErr w:type="spellStart"/>
      <w:r w:rsidRPr="0053741D">
        <w:rPr>
          <w:bCs/>
          <w:color w:val="000000" w:themeColor="text1"/>
          <w:szCs w:val="28"/>
        </w:rPr>
        <w:t>cục</w:t>
      </w:r>
      <w:proofErr w:type="spellEnd"/>
      <w:r w:rsidRPr="0053741D">
        <w:rPr>
          <w:bCs/>
          <w:color w:val="000000" w:themeColor="text1"/>
          <w:szCs w:val="28"/>
        </w:rPr>
        <w:t xml:space="preserve"> </w:t>
      </w:r>
      <w:proofErr w:type="spellStart"/>
      <w:r w:rsidRPr="0053741D">
        <w:rPr>
          <w:bCs/>
          <w:color w:val="000000" w:themeColor="text1"/>
          <w:szCs w:val="28"/>
        </w:rPr>
        <w:t>trưởng</w:t>
      </w:r>
      <w:proofErr w:type="spellEnd"/>
      <w:r w:rsidRPr="0053741D">
        <w:rPr>
          <w:bCs/>
          <w:color w:val="000000" w:themeColor="text1"/>
          <w:szCs w:val="28"/>
        </w:rPr>
        <w:t xml:space="preserve"> </w:t>
      </w:r>
      <w:proofErr w:type="spellStart"/>
      <w:r w:rsidRPr="0053741D">
        <w:rPr>
          <w:bCs/>
          <w:color w:val="000000" w:themeColor="text1"/>
          <w:szCs w:val="28"/>
        </w:rPr>
        <w:t>Tổng</w:t>
      </w:r>
      <w:proofErr w:type="spellEnd"/>
      <w:r w:rsidRPr="0053741D">
        <w:rPr>
          <w:bCs/>
          <w:color w:val="000000" w:themeColor="text1"/>
          <w:szCs w:val="28"/>
        </w:rPr>
        <w:t xml:space="preserve"> </w:t>
      </w:r>
      <w:proofErr w:type="spellStart"/>
      <w:r w:rsidRPr="0053741D">
        <w:rPr>
          <w:bCs/>
          <w:color w:val="000000" w:themeColor="text1"/>
          <w:szCs w:val="28"/>
        </w:rPr>
        <w:t>cục</w:t>
      </w:r>
      <w:proofErr w:type="spellEnd"/>
      <w:r w:rsidRPr="0053741D">
        <w:rPr>
          <w:bCs/>
          <w:color w:val="000000" w:themeColor="text1"/>
          <w:szCs w:val="28"/>
        </w:rPr>
        <w:t xml:space="preserve"> </w:t>
      </w:r>
      <w:proofErr w:type="spellStart"/>
      <w:r w:rsidRPr="0053741D">
        <w:rPr>
          <w:bCs/>
          <w:color w:val="000000" w:themeColor="text1"/>
          <w:szCs w:val="28"/>
        </w:rPr>
        <w:t>Tiêu</w:t>
      </w:r>
      <w:proofErr w:type="spellEnd"/>
      <w:r w:rsidRPr="0053741D">
        <w:rPr>
          <w:bCs/>
          <w:color w:val="000000" w:themeColor="text1"/>
          <w:szCs w:val="28"/>
        </w:rPr>
        <w:t xml:space="preserve"> </w:t>
      </w:r>
      <w:proofErr w:type="spellStart"/>
      <w:r w:rsidRPr="0053741D">
        <w:rPr>
          <w:bCs/>
          <w:color w:val="000000" w:themeColor="text1"/>
          <w:szCs w:val="28"/>
        </w:rPr>
        <w:t>chuẩn</w:t>
      </w:r>
      <w:proofErr w:type="spellEnd"/>
      <w:r w:rsidRPr="0053741D">
        <w:rPr>
          <w:bCs/>
          <w:color w:val="000000" w:themeColor="text1"/>
          <w:szCs w:val="28"/>
        </w:rPr>
        <w:t xml:space="preserve"> </w:t>
      </w:r>
      <w:proofErr w:type="spellStart"/>
      <w:r w:rsidRPr="0053741D">
        <w:rPr>
          <w:bCs/>
          <w:color w:val="000000" w:themeColor="text1"/>
          <w:szCs w:val="28"/>
        </w:rPr>
        <w:t>Đo</w:t>
      </w:r>
      <w:proofErr w:type="spellEnd"/>
      <w:r w:rsidRPr="0053741D">
        <w:rPr>
          <w:bCs/>
          <w:color w:val="000000" w:themeColor="text1"/>
          <w:szCs w:val="28"/>
        </w:rPr>
        <w:t xml:space="preserve"> </w:t>
      </w:r>
      <w:proofErr w:type="spellStart"/>
      <w:r w:rsidRPr="0053741D">
        <w:rPr>
          <w:bCs/>
          <w:color w:val="000000" w:themeColor="text1"/>
          <w:szCs w:val="28"/>
        </w:rPr>
        <w:t>lường</w:t>
      </w:r>
      <w:proofErr w:type="spellEnd"/>
      <w:r w:rsidRPr="0053741D">
        <w:rPr>
          <w:bCs/>
          <w:color w:val="000000" w:themeColor="text1"/>
          <w:szCs w:val="28"/>
        </w:rPr>
        <w:t xml:space="preserve"> </w:t>
      </w:r>
      <w:proofErr w:type="spellStart"/>
      <w:r w:rsidRPr="0053741D">
        <w:rPr>
          <w:bCs/>
          <w:color w:val="000000" w:themeColor="text1"/>
          <w:szCs w:val="28"/>
        </w:rPr>
        <w:t>Chất</w:t>
      </w:r>
      <w:proofErr w:type="spellEnd"/>
      <w:r w:rsidRPr="0053741D">
        <w:rPr>
          <w:bCs/>
          <w:color w:val="000000" w:themeColor="text1"/>
          <w:szCs w:val="28"/>
        </w:rPr>
        <w:t xml:space="preserve"> </w:t>
      </w:r>
      <w:proofErr w:type="spellStart"/>
      <w:r w:rsidRPr="0053741D">
        <w:rPr>
          <w:bCs/>
          <w:color w:val="000000" w:themeColor="text1"/>
          <w:szCs w:val="28"/>
        </w:rPr>
        <w:t>lượng</w:t>
      </w:r>
      <w:proofErr w:type="spellEnd"/>
      <w:r w:rsidRPr="0053741D">
        <w:rPr>
          <w:bCs/>
          <w:color w:val="000000" w:themeColor="text1"/>
          <w:szCs w:val="28"/>
        </w:rPr>
        <w:t xml:space="preserve">" </w:t>
      </w:r>
      <w:proofErr w:type="spellStart"/>
      <w:r w:rsidRPr="0053741D">
        <w:rPr>
          <w:bCs/>
          <w:color w:val="000000" w:themeColor="text1"/>
          <w:szCs w:val="28"/>
        </w:rPr>
        <w:t>thành</w:t>
      </w:r>
      <w:proofErr w:type="spellEnd"/>
      <w:r w:rsidRPr="0053741D">
        <w:rPr>
          <w:bCs/>
          <w:color w:val="000000" w:themeColor="text1"/>
          <w:szCs w:val="28"/>
        </w:rPr>
        <w:t xml:space="preserve"> </w:t>
      </w:r>
      <w:proofErr w:type="spellStart"/>
      <w:r w:rsidRPr="0053741D">
        <w:rPr>
          <w:bCs/>
          <w:color w:val="000000" w:themeColor="text1"/>
          <w:szCs w:val="28"/>
        </w:rPr>
        <w:t>cụm</w:t>
      </w:r>
      <w:proofErr w:type="spellEnd"/>
      <w:r w:rsidRPr="0053741D">
        <w:rPr>
          <w:bCs/>
          <w:color w:val="000000" w:themeColor="text1"/>
          <w:szCs w:val="28"/>
        </w:rPr>
        <w:t xml:space="preserve"> </w:t>
      </w:r>
      <w:proofErr w:type="spellStart"/>
      <w:r w:rsidRPr="0053741D">
        <w:rPr>
          <w:bCs/>
          <w:color w:val="000000" w:themeColor="text1"/>
          <w:szCs w:val="28"/>
        </w:rPr>
        <w:t>từ</w:t>
      </w:r>
      <w:proofErr w:type="spellEnd"/>
      <w:r w:rsidRPr="0053741D">
        <w:rPr>
          <w:bCs/>
          <w:color w:val="000000" w:themeColor="text1"/>
          <w:szCs w:val="28"/>
        </w:rPr>
        <w:t xml:space="preserve"> "</w:t>
      </w:r>
      <w:proofErr w:type="spellStart"/>
      <w:r w:rsidRPr="0053741D">
        <w:rPr>
          <w:bCs/>
          <w:color w:val="000000" w:themeColor="text1"/>
          <w:szCs w:val="28"/>
        </w:rPr>
        <w:t>Chủ</w:t>
      </w:r>
      <w:proofErr w:type="spellEnd"/>
      <w:r w:rsidRPr="0053741D">
        <w:rPr>
          <w:bCs/>
          <w:color w:val="000000" w:themeColor="text1"/>
          <w:szCs w:val="28"/>
        </w:rPr>
        <w:t xml:space="preserve"> </w:t>
      </w:r>
      <w:proofErr w:type="spellStart"/>
      <w:r w:rsidRPr="0053741D">
        <w:rPr>
          <w:bCs/>
          <w:color w:val="000000" w:themeColor="text1"/>
          <w:szCs w:val="28"/>
        </w:rPr>
        <w:t>tịch</w:t>
      </w:r>
      <w:proofErr w:type="spellEnd"/>
      <w:r w:rsidRPr="0053741D">
        <w:rPr>
          <w:bCs/>
          <w:color w:val="000000" w:themeColor="text1"/>
          <w:szCs w:val="28"/>
        </w:rPr>
        <w:t xml:space="preserve"> </w:t>
      </w:r>
      <w:proofErr w:type="spellStart"/>
      <w:r w:rsidRPr="0053741D">
        <w:rPr>
          <w:bCs/>
          <w:color w:val="000000" w:themeColor="text1"/>
          <w:szCs w:val="28"/>
        </w:rPr>
        <w:t>Ủy</w:t>
      </w:r>
      <w:proofErr w:type="spellEnd"/>
      <w:r w:rsidRPr="0053741D">
        <w:rPr>
          <w:bCs/>
          <w:color w:val="000000" w:themeColor="text1"/>
          <w:szCs w:val="28"/>
        </w:rPr>
        <w:t xml:space="preserve"> ban </w:t>
      </w:r>
      <w:proofErr w:type="spellStart"/>
      <w:r w:rsidRPr="0053741D">
        <w:rPr>
          <w:bCs/>
          <w:color w:val="000000" w:themeColor="text1"/>
          <w:szCs w:val="28"/>
        </w:rPr>
        <w:t>Tiêu</w:t>
      </w:r>
      <w:proofErr w:type="spellEnd"/>
      <w:r w:rsidRPr="0053741D">
        <w:rPr>
          <w:bCs/>
          <w:color w:val="000000" w:themeColor="text1"/>
          <w:szCs w:val="28"/>
        </w:rPr>
        <w:t xml:space="preserve"> </w:t>
      </w:r>
      <w:proofErr w:type="spellStart"/>
      <w:r w:rsidRPr="0053741D">
        <w:rPr>
          <w:bCs/>
          <w:color w:val="000000" w:themeColor="text1"/>
          <w:szCs w:val="28"/>
        </w:rPr>
        <w:t>chuẩn</w:t>
      </w:r>
      <w:proofErr w:type="spellEnd"/>
      <w:r w:rsidRPr="0053741D">
        <w:rPr>
          <w:bCs/>
          <w:color w:val="000000" w:themeColor="text1"/>
          <w:szCs w:val="28"/>
        </w:rPr>
        <w:t xml:space="preserve"> </w:t>
      </w:r>
      <w:proofErr w:type="spellStart"/>
      <w:r w:rsidRPr="0053741D">
        <w:rPr>
          <w:bCs/>
          <w:color w:val="000000" w:themeColor="text1"/>
          <w:szCs w:val="28"/>
        </w:rPr>
        <w:t>Đo</w:t>
      </w:r>
      <w:proofErr w:type="spellEnd"/>
      <w:r w:rsidRPr="0053741D">
        <w:rPr>
          <w:bCs/>
          <w:color w:val="000000" w:themeColor="text1"/>
          <w:szCs w:val="28"/>
        </w:rPr>
        <w:t xml:space="preserve"> </w:t>
      </w:r>
      <w:proofErr w:type="spellStart"/>
      <w:r w:rsidRPr="0053741D">
        <w:rPr>
          <w:bCs/>
          <w:color w:val="000000" w:themeColor="text1"/>
          <w:szCs w:val="28"/>
        </w:rPr>
        <w:t>lường</w:t>
      </w:r>
      <w:proofErr w:type="spellEnd"/>
      <w:r w:rsidRPr="0053741D">
        <w:rPr>
          <w:bCs/>
          <w:color w:val="000000" w:themeColor="text1"/>
          <w:szCs w:val="28"/>
        </w:rPr>
        <w:t xml:space="preserve"> </w:t>
      </w:r>
      <w:proofErr w:type="spellStart"/>
      <w:r w:rsidRPr="0053741D">
        <w:rPr>
          <w:bCs/>
          <w:color w:val="000000" w:themeColor="text1"/>
          <w:szCs w:val="28"/>
        </w:rPr>
        <w:t>Chất</w:t>
      </w:r>
      <w:proofErr w:type="spellEnd"/>
      <w:r w:rsidRPr="0053741D">
        <w:rPr>
          <w:bCs/>
          <w:color w:val="000000" w:themeColor="text1"/>
          <w:szCs w:val="28"/>
        </w:rPr>
        <w:t xml:space="preserve"> </w:t>
      </w:r>
      <w:proofErr w:type="spellStart"/>
      <w:r w:rsidRPr="0053741D">
        <w:rPr>
          <w:bCs/>
          <w:color w:val="000000" w:themeColor="text1"/>
          <w:szCs w:val="28"/>
        </w:rPr>
        <w:t>lượng</w:t>
      </w:r>
      <w:proofErr w:type="spellEnd"/>
      <w:r w:rsidRPr="0053741D">
        <w:rPr>
          <w:bCs/>
          <w:color w:val="000000" w:themeColor="text1"/>
          <w:szCs w:val="28"/>
        </w:rPr>
        <w:t xml:space="preserve"> Quốc </w:t>
      </w:r>
      <w:proofErr w:type="spellStart"/>
      <w:r w:rsidRPr="0053741D">
        <w:rPr>
          <w:bCs/>
          <w:color w:val="000000" w:themeColor="text1"/>
          <w:szCs w:val="28"/>
        </w:rPr>
        <w:t>gia</w:t>
      </w:r>
      <w:proofErr w:type="spellEnd"/>
      <w:r w:rsidRPr="0053741D">
        <w:rPr>
          <w:bCs/>
          <w:color w:val="000000" w:themeColor="text1"/>
          <w:szCs w:val="28"/>
        </w:rPr>
        <w:t>".</w:t>
      </w:r>
    </w:p>
    <w:p w14:paraId="0192F2FA" w14:textId="71C6E1C6" w:rsidR="00152578" w:rsidRDefault="00152578" w:rsidP="0035326D">
      <w:pPr>
        <w:widowControl w:val="0"/>
        <w:tabs>
          <w:tab w:val="left" w:pos="1134"/>
        </w:tabs>
        <w:rPr>
          <w:bCs/>
          <w:color w:val="000000" w:themeColor="text1"/>
          <w:szCs w:val="28"/>
        </w:rPr>
      </w:pPr>
      <w:r>
        <w:rPr>
          <w:bCs/>
          <w:color w:val="000000" w:themeColor="text1"/>
          <w:szCs w:val="28"/>
        </w:rPr>
        <w:t xml:space="preserve">3. </w:t>
      </w:r>
      <w:proofErr w:type="spellStart"/>
      <w:r w:rsidR="001246F3" w:rsidRPr="004C7D5D">
        <w:rPr>
          <w:bCs/>
          <w:color w:val="000000" w:themeColor="text1"/>
          <w:szCs w:val="28"/>
        </w:rPr>
        <w:t>Sửa</w:t>
      </w:r>
      <w:proofErr w:type="spellEnd"/>
      <w:r w:rsidR="001246F3" w:rsidRPr="004C7D5D">
        <w:rPr>
          <w:bCs/>
          <w:color w:val="000000" w:themeColor="text1"/>
          <w:szCs w:val="28"/>
        </w:rPr>
        <w:t xml:space="preserve"> </w:t>
      </w:r>
      <w:proofErr w:type="spellStart"/>
      <w:r w:rsidR="001246F3" w:rsidRPr="004C7D5D">
        <w:rPr>
          <w:bCs/>
          <w:color w:val="000000" w:themeColor="text1"/>
          <w:szCs w:val="28"/>
        </w:rPr>
        <w:t>đổi</w:t>
      </w:r>
      <w:proofErr w:type="spellEnd"/>
      <w:r w:rsidR="001246F3" w:rsidRPr="004C7D5D">
        <w:rPr>
          <w:bCs/>
          <w:color w:val="000000" w:themeColor="text1"/>
          <w:szCs w:val="28"/>
        </w:rPr>
        <w:t xml:space="preserve">, </w:t>
      </w:r>
      <w:proofErr w:type="spellStart"/>
      <w:r w:rsidR="001246F3" w:rsidRPr="004C7D5D">
        <w:rPr>
          <w:bCs/>
          <w:color w:val="000000" w:themeColor="text1"/>
          <w:szCs w:val="28"/>
        </w:rPr>
        <w:t>bổ</w:t>
      </w:r>
      <w:proofErr w:type="spellEnd"/>
      <w:r w:rsidR="001246F3" w:rsidRPr="004C7D5D">
        <w:rPr>
          <w:bCs/>
          <w:color w:val="000000" w:themeColor="text1"/>
          <w:szCs w:val="28"/>
        </w:rPr>
        <w:t xml:space="preserve"> sung </w:t>
      </w:r>
      <w:proofErr w:type="spellStart"/>
      <w:r w:rsidR="001246F3">
        <w:rPr>
          <w:bCs/>
          <w:color w:val="000000" w:themeColor="text1"/>
          <w:szCs w:val="28"/>
        </w:rPr>
        <w:t>điểm</w:t>
      </w:r>
      <w:proofErr w:type="spellEnd"/>
      <w:r w:rsidR="001246F3">
        <w:rPr>
          <w:bCs/>
          <w:color w:val="000000" w:themeColor="text1"/>
          <w:szCs w:val="28"/>
        </w:rPr>
        <w:t xml:space="preserve"> e </w:t>
      </w:r>
      <w:proofErr w:type="spellStart"/>
      <w:r w:rsidR="001246F3">
        <w:rPr>
          <w:bCs/>
          <w:color w:val="000000" w:themeColor="text1"/>
          <w:szCs w:val="28"/>
        </w:rPr>
        <w:t>khoản</w:t>
      </w:r>
      <w:proofErr w:type="spellEnd"/>
      <w:r w:rsidR="001246F3">
        <w:rPr>
          <w:bCs/>
          <w:color w:val="000000" w:themeColor="text1"/>
          <w:szCs w:val="28"/>
        </w:rPr>
        <w:t xml:space="preserve"> 1.3 </w:t>
      </w:r>
      <w:proofErr w:type="spellStart"/>
      <w:r w:rsidR="001246F3">
        <w:rPr>
          <w:bCs/>
          <w:color w:val="000000" w:themeColor="text1"/>
          <w:szCs w:val="28"/>
        </w:rPr>
        <w:t>mục</w:t>
      </w:r>
      <w:proofErr w:type="spellEnd"/>
      <w:r w:rsidR="001246F3">
        <w:rPr>
          <w:bCs/>
          <w:color w:val="000000" w:themeColor="text1"/>
          <w:szCs w:val="28"/>
        </w:rPr>
        <w:t xml:space="preserve"> 1</w:t>
      </w:r>
      <w:r w:rsidR="00F73CBD">
        <w:rPr>
          <w:bCs/>
          <w:color w:val="000000" w:themeColor="text1"/>
          <w:szCs w:val="28"/>
        </w:rPr>
        <w:t xml:space="preserve"> </w:t>
      </w:r>
      <w:proofErr w:type="spellStart"/>
      <w:r w:rsidR="00F73CBD">
        <w:rPr>
          <w:bCs/>
          <w:color w:val="000000" w:themeColor="text1"/>
          <w:szCs w:val="28"/>
        </w:rPr>
        <w:t>Phần</w:t>
      </w:r>
      <w:proofErr w:type="spellEnd"/>
      <w:r w:rsidR="00F73CBD">
        <w:rPr>
          <w:bCs/>
          <w:color w:val="000000" w:themeColor="text1"/>
          <w:szCs w:val="28"/>
        </w:rPr>
        <w:t xml:space="preserve"> II</w:t>
      </w:r>
      <w:r w:rsidR="001246F3">
        <w:rPr>
          <w:bCs/>
          <w:color w:val="000000" w:themeColor="text1"/>
          <w:szCs w:val="28"/>
        </w:rPr>
        <w:t xml:space="preserve"> </w:t>
      </w:r>
      <w:proofErr w:type="spellStart"/>
      <w:r w:rsidR="00D642C9" w:rsidRPr="00D642C9">
        <w:rPr>
          <w:bCs/>
          <w:color w:val="000000" w:themeColor="text1"/>
          <w:szCs w:val="28"/>
        </w:rPr>
        <w:t>nội</w:t>
      </w:r>
      <w:proofErr w:type="spellEnd"/>
      <w:r w:rsidR="00D642C9" w:rsidRPr="00D642C9">
        <w:rPr>
          <w:bCs/>
          <w:color w:val="000000" w:themeColor="text1"/>
          <w:szCs w:val="28"/>
        </w:rPr>
        <w:t xml:space="preserve"> dung, </w:t>
      </w:r>
      <w:proofErr w:type="spellStart"/>
      <w:r w:rsidR="00D642C9" w:rsidRPr="00D642C9">
        <w:rPr>
          <w:bCs/>
          <w:color w:val="000000" w:themeColor="text1"/>
          <w:szCs w:val="28"/>
        </w:rPr>
        <w:t>trình</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tự</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và</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nguyên</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tắc</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sử</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dụng</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các</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phương</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thức</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đánh</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giá</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sự</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phù</w:t>
      </w:r>
      <w:proofErr w:type="spellEnd"/>
      <w:r w:rsidR="00D642C9" w:rsidRPr="00D642C9">
        <w:rPr>
          <w:bCs/>
          <w:color w:val="000000" w:themeColor="text1"/>
          <w:szCs w:val="28"/>
        </w:rPr>
        <w:t xml:space="preserve"> </w:t>
      </w:r>
      <w:proofErr w:type="spellStart"/>
      <w:r w:rsidR="00D642C9" w:rsidRPr="00D642C9">
        <w:rPr>
          <w:bCs/>
          <w:color w:val="000000" w:themeColor="text1"/>
          <w:szCs w:val="28"/>
        </w:rPr>
        <w:t>hợp</w:t>
      </w:r>
      <w:proofErr w:type="spellEnd"/>
      <w:r w:rsidR="00D642C9">
        <w:rPr>
          <w:bCs/>
          <w:color w:val="000000" w:themeColor="text1"/>
          <w:szCs w:val="28"/>
        </w:rPr>
        <w:t xml:space="preserve"> </w:t>
      </w:r>
      <w:proofErr w:type="spellStart"/>
      <w:r w:rsidR="00D642C9">
        <w:rPr>
          <w:bCs/>
          <w:color w:val="000000" w:themeColor="text1"/>
          <w:szCs w:val="28"/>
        </w:rPr>
        <w:t>của</w:t>
      </w:r>
      <w:proofErr w:type="spellEnd"/>
      <w:r w:rsidR="00D642C9">
        <w:rPr>
          <w:bCs/>
          <w:color w:val="000000" w:themeColor="text1"/>
          <w:szCs w:val="28"/>
        </w:rPr>
        <w:t xml:space="preserve"> </w:t>
      </w:r>
      <w:proofErr w:type="spellStart"/>
      <w:r w:rsidR="001246F3">
        <w:rPr>
          <w:bCs/>
          <w:color w:val="000000" w:themeColor="text1"/>
          <w:szCs w:val="28"/>
        </w:rPr>
        <w:t>Phụ</w:t>
      </w:r>
      <w:proofErr w:type="spellEnd"/>
      <w:r w:rsidR="001246F3">
        <w:rPr>
          <w:bCs/>
          <w:color w:val="000000" w:themeColor="text1"/>
          <w:szCs w:val="28"/>
        </w:rPr>
        <w:t xml:space="preserve"> </w:t>
      </w:r>
      <w:proofErr w:type="spellStart"/>
      <w:r w:rsidR="001246F3">
        <w:rPr>
          <w:bCs/>
          <w:color w:val="000000" w:themeColor="text1"/>
          <w:szCs w:val="28"/>
        </w:rPr>
        <w:t>lục</w:t>
      </w:r>
      <w:proofErr w:type="spellEnd"/>
      <w:r w:rsidR="001246F3">
        <w:rPr>
          <w:bCs/>
          <w:color w:val="000000" w:themeColor="text1"/>
          <w:szCs w:val="28"/>
        </w:rPr>
        <w:t xml:space="preserve"> II</w:t>
      </w:r>
      <w:r w:rsidR="00D642C9">
        <w:rPr>
          <w:bCs/>
          <w:color w:val="000000" w:themeColor="text1"/>
          <w:szCs w:val="28"/>
        </w:rPr>
        <w:t xml:space="preserve"> </w:t>
      </w:r>
      <w:proofErr w:type="spellStart"/>
      <w:r w:rsidR="00D642C9">
        <w:rPr>
          <w:bCs/>
          <w:color w:val="000000" w:themeColor="text1"/>
          <w:szCs w:val="28"/>
        </w:rPr>
        <w:t>như</w:t>
      </w:r>
      <w:proofErr w:type="spellEnd"/>
      <w:r w:rsidR="00D642C9">
        <w:rPr>
          <w:bCs/>
          <w:color w:val="000000" w:themeColor="text1"/>
          <w:szCs w:val="28"/>
        </w:rPr>
        <w:t xml:space="preserve"> </w:t>
      </w:r>
      <w:proofErr w:type="spellStart"/>
      <w:r w:rsidR="00D642C9">
        <w:rPr>
          <w:bCs/>
          <w:color w:val="000000" w:themeColor="text1"/>
          <w:szCs w:val="28"/>
        </w:rPr>
        <w:t>sau</w:t>
      </w:r>
      <w:proofErr w:type="spellEnd"/>
      <w:r w:rsidR="00D642C9">
        <w:rPr>
          <w:bCs/>
          <w:color w:val="000000" w:themeColor="text1"/>
          <w:szCs w:val="28"/>
        </w:rPr>
        <w:t>:</w:t>
      </w:r>
    </w:p>
    <w:p w14:paraId="4F46A6D1" w14:textId="77777777" w:rsidR="00D642C9" w:rsidRDefault="00D642C9" w:rsidP="0035326D">
      <w:pPr>
        <w:widowControl w:val="0"/>
        <w:tabs>
          <w:tab w:val="left" w:pos="1134"/>
        </w:tabs>
        <w:rPr>
          <w:bCs/>
          <w:color w:val="000000" w:themeColor="text1"/>
          <w:szCs w:val="28"/>
        </w:rPr>
      </w:pPr>
      <w:r>
        <w:rPr>
          <w:bCs/>
          <w:color w:val="000000" w:themeColor="text1"/>
          <w:szCs w:val="28"/>
        </w:rPr>
        <w:t xml:space="preserve"> </w:t>
      </w:r>
      <w:proofErr w:type="spellStart"/>
      <w:r w:rsidRPr="00C53334">
        <w:rPr>
          <w:bCs/>
          <w:color w:val="000000" w:themeColor="text1"/>
          <w:szCs w:val="28"/>
        </w:rPr>
        <w:t>Sửa</w:t>
      </w:r>
      <w:proofErr w:type="spellEnd"/>
      <w:r w:rsidRPr="00C53334">
        <w:rPr>
          <w:bCs/>
          <w:color w:val="000000" w:themeColor="text1"/>
          <w:szCs w:val="28"/>
        </w:rPr>
        <w:t xml:space="preserve"> </w:t>
      </w:r>
      <w:proofErr w:type="spellStart"/>
      <w:r w:rsidRPr="00C53334">
        <w:rPr>
          <w:bCs/>
          <w:color w:val="000000" w:themeColor="text1"/>
          <w:szCs w:val="28"/>
        </w:rPr>
        <w:t>cụm</w:t>
      </w:r>
      <w:proofErr w:type="spellEnd"/>
      <w:r w:rsidRPr="00C53334">
        <w:rPr>
          <w:bCs/>
          <w:color w:val="000000" w:themeColor="text1"/>
          <w:szCs w:val="28"/>
        </w:rPr>
        <w:t xml:space="preserve"> </w:t>
      </w:r>
      <w:proofErr w:type="spellStart"/>
      <w:r w:rsidRPr="00C53334">
        <w:rPr>
          <w:bCs/>
          <w:color w:val="000000" w:themeColor="text1"/>
          <w:szCs w:val="28"/>
        </w:rPr>
        <w:t>từ</w:t>
      </w:r>
      <w:proofErr w:type="spellEnd"/>
      <w:r w:rsidRPr="00C53334">
        <w:rPr>
          <w:bCs/>
          <w:color w:val="000000" w:themeColor="text1"/>
          <w:szCs w:val="28"/>
        </w:rPr>
        <w:t xml:space="preserve"> "</w:t>
      </w:r>
      <w:proofErr w:type="spellStart"/>
      <w:r w:rsidRPr="00C53334">
        <w:rPr>
          <w:bCs/>
          <w:color w:val="000000" w:themeColor="text1"/>
          <w:szCs w:val="28"/>
        </w:rPr>
        <w:t>Tổng</w:t>
      </w:r>
      <w:proofErr w:type="spellEnd"/>
      <w:r w:rsidRPr="00C53334">
        <w:rPr>
          <w:bCs/>
          <w:color w:val="000000" w:themeColor="text1"/>
          <w:szCs w:val="28"/>
        </w:rPr>
        <w:t xml:space="preserve"> </w:t>
      </w:r>
      <w:proofErr w:type="spellStart"/>
      <w:r w:rsidRPr="00C53334">
        <w:rPr>
          <w:bCs/>
          <w:color w:val="000000" w:themeColor="text1"/>
          <w:szCs w:val="28"/>
        </w:rPr>
        <w:t>cục</w:t>
      </w:r>
      <w:proofErr w:type="spellEnd"/>
      <w:r w:rsidRPr="00C53334">
        <w:rPr>
          <w:bCs/>
          <w:color w:val="000000" w:themeColor="text1"/>
          <w:szCs w:val="28"/>
        </w:rPr>
        <w:t xml:space="preserve"> </w:t>
      </w:r>
      <w:proofErr w:type="spellStart"/>
      <w:r w:rsidRPr="00C53334">
        <w:rPr>
          <w:bCs/>
          <w:color w:val="000000" w:themeColor="text1"/>
          <w:szCs w:val="28"/>
        </w:rPr>
        <w:t>Tiêu</w:t>
      </w:r>
      <w:proofErr w:type="spellEnd"/>
      <w:r w:rsidRPr="00C53334">
        <w:rPr>
          <w:bCs/>
          <w:color w:val="000000" w:themeColor="text1"/>
          <w:szCs w:val="28"/>
        </w:rPr>
        <w:t xml:space="preserve"> </w:t>
      </w:r>
      <w:proofErr w:type="spellStart"/>
      <w:r w:rsidRPr="00C53334">
        <w:rPr>
          <w:bCs/>
          <w:color w:val="000000" w:themeColor="text1"/>
          <w:szCs w:val="28"/>
        </w:rPr>
        <w:t>chuẩn</w:t>
      </w:r>
      <w:proofErr w:type="spellEnd"/>
      <w:r w:rsidRPr="00C53334">
        <w:rPr>
          <w:bCs/>
          <w:color w:val="000000" w:themeColor="text1"/>
          <w:szCs w:val="28"/>
        </w:rPr>
        <w:t xml:space="preserve"> </w:t>
      </w:r>
      <w:proofErr w:type="spellStart"/>
      <w:r w:rsidRPr="00C53334">
        <w:rPr>
          <w:bCs/>
          <w:color w:val="000000" w:themeColor="text1"/>
          <w:szCs w:val="28"/>
        </w:rPr>
        <w:t>Đo</w:t>
      </w:r>
      <w:proofErr w:type="spellEnd"/>
      <w:r w:rsidRPr="00C53334">
        <w:rPr>
          <w:bCs/>
          <w:color w:val="000000" w:themeColor="text1"/>
          <w:szCs w:val="28"/>
        </w:rPr>
        <w:t xml:space="preserve"> </w:t>
      </w:r>
      <w:proofErr w:type="spellStart"/>
      <w:r w:rsidRPr="00C53334">
        <w:rPr>
          <w:bCs/>
          <w:color w:val="000000" w:themeColor="text1"/>
          <w:szCs w:val="28"/>
        </w:rPr>
        <w:t>lường</w:t>
      </w:r>
      <w:proofErr w:type="spellEnd"/>
      <w:r w:rsidRPr="00C53334">
        <w:rPr>
          <w:bCs/>
          <w:color w:val="000000" w:themeColor="text1"/>
          <w:szCs w:val="28"/>
        </w:rPr>
        <w:t xml:space="preserve"> </w:t>
      </w:r>
      <w:proofErr w:type="spellStart"/>
      <w:r w:rsidRPr="00C53334">
        <w:rPr>
          <w:bCs/>
          <w:color w:val="000000" w:themeColor="text1"/>
          <w:szCs w:val="28"/>
        </w:rPr>
        <w:t>Chất</w:t>
      </w:r>
      <w:proofErr w:type="spellEnd"/>
      <w:r w:rsidRPr="00C53334">
        <w:rPr>
          <w:bCs/>
          <w:color w:val="000000" w:themeColor="text1"/>
          <w:szCs w:val="28"/>
        </w:rPr>
        <w:t xml:space="preserve"> </w:t>
      </w:r>
      <w:proofErr w:type="spellStart"/>
      <w:r w:rsidRPr="00C53334">
        <w:rPr>
          <w:bCs/>
          <w:color w:val="000000" w:themeColor="text1"/>
          <w:szCs w:val="28"/>
        </w:rPr>
        <w:t>lượng</w:t>
      </w:r>
      <w:proofErr w:type="spellEnd"/>
      <w:r w:rsidRPr="00C53334">
        <w:rPr>
          <w:bCs/>
          <w:color w:val="000000" w:themeColor="text1"/>
          <w:szCs w:val="28"/>
        </w:rPr>
        <w:t xml:space="preserve">" </w:t>
      </w:r>
      <w:proofErr w:type="spellStart"/>
      <w:r w:rsidRPr="00C53334">
        <w:rPr>
          <w:bCs/>
          <w:color w:val="000000" w:themeColor="text1"/>
          <w:szCs w:val="28"/>
        </w:rPr>
        <w:t>thành</w:t>
      </w:r>
      <w:proofErr w:type="spellEnd"/>
      <w:r w:rsidRPr="00C53334">
        <w:rPr>
          <w:bCs/>
          <w:color w:val="000000" w:themeColor="text1"/>
          <w:szCs w:val="28"/>
        </w:rPr>
        <w:t xml:space="preserve"> </w:t>
      </w:r>
      <w:proofErr w:type="spellStart"/>
      <w:r w:rsidRPr="00C53334">
        <w:rPr>
          <w:bCs/>
          <w:color w:val="000000" w:themeColor="text1"/>
          <w:szCs w:val="28"/>
        </w:rPr>
        <w:t>cụm</w:t>
      </w:r>
      <w:proofErr w:type="spellEnd"/>
      <w:r w:rsidRPr="00C53334">
        <w:rPr>
          <w:bCs/>
          <w:color w:val="000000" w:themeColor="text1"/>
          <w:szCs w:val="28"/>
        </w:rPr>
        <w:t xml:space="preserve"> </w:t>
      </w:r>
      <w:proofErr w:type="spellStart"/>
      <w:r w:rsidRPr="00C53334">
        <w:rPr>
          <w:bCs/>
          <w:color w:val="000000" w:themeColor="text1"/>
          <w:szCs w:val="28"/>
        </w:rPr>
        <w:t>từ</w:t>
      </w:r>
      <w:proofErr w:type="spellEnd"/>
      <w:r w:rsidRPr="00C53334">
        <w:rPr>
          <w:bCs/>
          <w:color w:val="000000" w:themeColor="text1"/>
          <w:szCs w:val="28"/>
        </w:rPr>
        <w:t xml:space="preserve"> "</w:t>
      </w:r>
      <w:proofErr w:type="spellStart"/>
      <w:r w:rsidRPr="00C53334">
        <w:rPr>
          <w:bCs/>
          <w:color w:val="000000" w:themeColor="text1"/>
          <w:szCs w:val="28"/>
        </w:rPr>
        <w:t>Ủy</w:t>
      </w:r>
      <w:proofErr w:type="spellEnd"/>
      <w:r w:rsidRPr="00C53334">
        <w:rPr>
          <w:bCs/>
          <w:color w:val="000000" w:themeColor="text1"/>
          <w:szCs w:val="28"/>
        </w:rPr>
        <w:t xml:space="preserve"> ban </w:t>
      </w:r>
      <w:proofErr w:type="spellStart"/>
      <w:r w:rsidRPr="00C53334">
        <w:rPr>
          <w:bCs/>
          <w:color w:val="000000" w:themeColor="text1"/>
          <w:szCs w:val="28"/>
        </w:rPr>
        <w:t>Tiêu</w:t>
      </w:r>
      <w:proofErr w:type="spellEnd"/>
      <w:r w:rsidRPr="00C53334">
        <w:rPr>
          <w:bCs/>
          <w:color w:val="000000" w:themeColor="text1"/>
          <w:szCs w:val="28"/>
        </w:rPr>
        <w:t xml:space="preserve"> </w:t>
      </w:r>
      <w:proofErr w:type="spellStart"/>
      <w:r w:rsidRPr="00C53334">
        <w:rPr>
          <w:bCs/>
          <w:color w:val="000000" w:themeColor="text1"/>
          <w:szCs w:val="28"/>
        </w:rPr>
        <w:t>chuẩn</w:t>
      </w:r>
      <w:proofErr w:type="spellEnd"/>
      <w:r w:rsidRPr="00C53334">
        <w:rPr>
          <w:bCs/>
          <w:color w:val="000000" w:themeColor="text1"/>
          <w:szCs w:val="28"/>
        </w:rPr>
        <w:t xml:space="preserve"> </w:t>
      </w:r>
      <w:proofErr w:type="spellStart"/>
      <w:r w:rsidRPr="00C53334">
        <w:rPr>
          <w:bCs/>
          <w:color w:val="000000" w:themeColor="text1"/>
          <w:szCs w:val="28"/>
        </w:rPr>
        <w:t>Đo</w:t>
      </w:r>
      <w:proofErr w:type="spellEnd"/>
      <w:r w:rsidRPr="00C53334">
        <w:rPr>
          <w:bCs/>
          <w:color w:val="000000" w:themeColor="text1"/>
          <w:szCs w:val="28"/>
        </w:rPr>
        <w:t xml:space="preserve"> </w:t>
      </w:r>
      <w:proofErr w:type="spellStart"/>
      <w:r w:rsidRPr="00C53334">
        <w:rPr>
          <w:bCs/>
          <w:color w:val="000000" w:themeColor="text1"/>
          <w:szCs w:val="28"/>
        </w:rPr>
        <w:t>lường</w:t>
      </w:r>
      <w:proofErr w:type="spellEnd"/>
      <w:r w:rsidRPr="00C53334">
        <w:rPr>
          <w:bCs/>
          <w:color w:val="000000" w:themeColor="text1"/>
          <w:szCs w:val="28"/>
        </w:rPr>
        <w:t xml:space="preserve"> </w:t>
      </w:r>
      <w:proofErr w:type="spellStart"/>
      <w:r w:rsidRPr="00C53334">
        <w:rPr>
          <w:bCs/>
          <w:color w:val="000000" w:themeColor="text1"/>
          <w:szCs w:val="28"/>
        </w:rPr>
        <w:t>Chất</w:t>
      </w:r>
      <w:proofErr w:type="spellEnd"/>
      <w:r w:rsidRPr="00C53334">
        <w:rPr>
          <w:bCs/>
          <w:color w:val="000000" w:themeColor="text1"/>
          <w:szCs w:val="28"/>
        </w:rPr>
        <w:t xml:space="preserve"> </w:t>
      </w:r>
      <w:proofErr w:type="spellStart"/>
      <w:r w:rsidRPr="00C53334">
        <w:rPr>
          <w:bCs/>
          <w:color w:val="000000" w:themeColor="text1"/>
          <w:szCs w:val="28"/>
        </w:rPr>
        <w:t>lượng</w:t>
      </w:r>
      <w:proofErr w:type="spellEnd"/>
      <w:r w:rsidRPr="00C53334">
        <w:rPr>
          <w:bCs/>
          <w:color w:val="000000" w:themeColor="text1"/>
          <w:szCs w:val="28"/>
        </w:rPr>
        <w:t xml:space="preserve"> Quốc </w:t>
      </w:r>
      <w:proofErr w:type="spellStart"/>
      <w:r w:rsidRPr="00C53334">
        <w:rPr>
          <w:bCs/>
          <w:color w:val="000000" w:themeColor="text1"/>
          <w:szCs w:val="28"/>
        </w:rPr>
        <w:t>gia</w:t>
      </w:r>
      <w:proofErr w:type="spellEnd"/>
      <w:r w:rsidRPr="00C53334">
        <w:rPr>
          <w:bCs/>
          <w:color w:val="000000" w:themeColor="text1"/>
          <w:szCs w:val="28"/>
        </w:rPr>
        <w:t>".</w:t>
      </w:r>
    </w:p>
    <w:p w14:paraId="75D0593F" w14:textId="4D7A4AA0" w:rsidR="00D642C9" w:rsidRDefault="00D642C9" w:rsidP="0035326D">
      <w:pPr>
        <w:widowControl w:val="0"/>
        <w:tabs>
          <w:tab w:val="left" w:pos="1134"/>
        </w:tabs>
        <w:rPr>
          <w:bCs/>
          <w:color w:val="000000" w:themeColor="text1"/>
          <w:szCs w:val="28"/>
        </w:rPr>
      </w:pPr>
      <w:r>
        <w:rPr>
          <w:bCs/>
          <w:color w:val="000000" w:themeColor="text1"/>
          <w:szCs w:val="28"/>
        </w:rPr>
        <w:t xml:space="preserve">4. </w:t>
      </w:r>
      <w:proofErr w:type="spellStart"/>
      <w:r w:rsidR="006054C5" w:rsidRPr="004C7D5D">
        <w:rPr>
          <w:bCs/>
          <w:color w:val="000000" w:themeColor="text1"/>
          <w:szCs w:val="28"/>
        </w:rPr>
        <w:t>Sửa</w:t>
      </w:r>
      <w:proofErr w:type="spellEnd"/>
      <w:r w:rsidR="006054C5" w:rsidRPr="004C7D5D">
        <w:rPr>
          <w:bCs/>
          <w:color w:val="000000" w:themeColor="text1"/>
          <w:szCs w:val="28"/>
        </w:rPr>
        <w:t xml:space="preserve"> </w:t>
      </w:r>
      <w:proofErr w:type="spellStart"/>
      <w:r w:rsidR="006054C5" w:rsidRPr="004C7D5D">
        <w:rPr>
          <w:bCs/>
          <w:color w:val="000000" w:themeColor="text1"/>
          <w:szCs w:val="28"/>
        </w:rPr>
        <w:t>đổi</w:t>
      </w:r>
      <w:proofErr w:type="spellEnd"/>
      <w:r w:rsidR="006054C5" w:rsidRPr="004C7D5D">
        <w:rPr>
          <w:bCs/>
          <w:color w:val="000000" w:themeColor="text1"/>
          <w:szCs w:val="28"/>
        </w:rPr>
        <w:t xml:space="preserve">, </w:t>
      </w:r>
      <w:proofErr w:type="spellStart"/>
      <w:r w:rsidR="006054C5" w:rsidRPr="004C7D5D">
        <w:rPr>
          <w:bCs/>
          <w:color w:val="000000" w:themeColor="text1"/>
          <w:szCs w:val="28"/>
        </w:rPr>
        <w:t>bổ</w:t>
      </w:r>
      <w:proofErr w:type="spellEnd"/>
      <w:r w:rsidR="006054C5" w:rsidRPr="004C7D5D">
        <w:rPr>
          <w:bCs/>
          <w:color w:val="000000" w:themeColor="text1"/>
          <w:szCs w:val="28"/>
        </w:rPr>
        <w:t xml:space="preserve"> sung </w:t>
      </w:r>
      <w:proofErr w:type="spellStart"/>
      <w:r w:rsidR="006054C5">
        <w:rPr>
          <w:bCs/>
          <w:color w:val="000000" w:themeColor="text1"/>
          <w:szCs w:val="28"/>
        </w:rPr>
        <w:t>phần</w:t>
      </w:r>
      <w:proofErr w:type="spellEnd"/>
      <w:r w:rsidR="006054C5">
        <w:rPr>
          <w:bCs/>
          <w:color w:val="000000" w:themeColor="text1"/>
          <w:szCs w:val="28"/>
        </w:rPr>
        <w:t xml:space="preserve"> </w:t>
      </w:r>
      <w:proofErr w:type="spellStart"/>
      <w:r w:rsidR="006054C5">
        <w:rPr>
          <w:bCs/>
          <w:color w:val="000000" w:themeColor="text1"/>
          <w:szCs w:val="28"/>
        </w:rPr>
        <w:t>nơi</w:t>
      </w:r>
      <w:proofErr w:type="spellEnd"/>
      <w:r w:rsidR="006054C5">
        <w:rPr>
          <w:bCs/>
          <w:color w:val="000000" w:themeColor="text1"/>
          <w:szCs w:val="28"/>
        </w:rPr>
        <w:t xml:space="preserve"> </w:t>
      </w:r>
      <w:proofErr w:type="spellStart"/>
      <w:r w:rsidR="006054C5">
        <w:rPr>
          <w:bCs/>
          <w:color w:val="000000" w:themeColor="text1"/>
          <w:szCs w:val="28"/>
        </w:rPr>
        <w:t>nhận</w:t>
      </w:r>
      <w:proofErr w:type="spellEnd"/>
      <w:r w:rsidR="004D6B5C">
        <w:rPr>
          <w:bCs/>
          <w:color w:val="000000" w:themeColor="text1"/>
          <w:szCs w:val="28"/>
        </w:rPr>
        <w:t xml:space="preserve"> </w:t>
      </w:r>
      <w:proofErr w:type="spellStart"/>
      <w:r w:rsidR="004D6B5C">
        <w:rPr>
          <w:bCs/>
          <w:color w:val="000000" w:themeColor="text1"/>
          <w:szCs w:val="28"/>
        </w:rPr>
        <w:t>tại</w:t>
      </w:r>
      <w:proofErr w:type="spellEnd"/>
      <w:r w:rsidR="004D6B5C">
        <w:rPr>
          <w:bCs/>
          <w:color w:val="000000" w:themeColor="text1"/>
          <w:szCs w:val="28"/>
        </w:rPr>
        <w:t xml:space="preserve"> </w:t>
      </w:r>
      <w:proofErr w:type="spellStart"/>
      <w:r w:rsidR="004D6B5C" w:rsidRPr="004D6B5C">
        <w:rPr>
          <w:bCs/>
          <w:color w:val="000000" w:themeColor="text1"/>
          <w:szCs w:val="28"/>
        </w:rPr>
        <w:t>Mẫu</w:t>
      </w:r>
      <w:proofErr w:type="spellEnd"/>
      <w:r w:rsidR="004D6B5C" w:rsidRPr="004D6B5C">
        <w:rPr>
          <w:bCs/>
          <w:color w:val="000000" w:themeColor="text1"/>
          <w:szCs w:val="28"/>
        </w:rPr>
        <w:t xml:space="preserve"> 4. BCTNHS</w:t>
      </w:r>
      <w:r w:rsidR="004D6B5C">
        <w:rPr>
          <w:bCs/>
          <w:color w:val="000000" w:themeColor="text1"/>
          <w:szCs w:val="28"/>
        </w:rPr>
        <w:t xml:space="preserve"> </w:t>
      </w:r>
      <w:proofErr w:type="spellStart"/>
      <w:r w:rsidR="004D6B5C">
        <w:rPr>
          <w:bCs/>
          <w:color w:val="000000" w:themeColor="text1"/>
          <w:szCs w:val="28"/>
        </w:rPr>
        <w:t>như</w:t>
      </w:r>
      <w:proofErr w:type="spellEnd"/>
      <w:r w:rsidR="004D6B5C">
        <w:rPr>
          <w:bCs/>
          <w:color w:val="000000" w:themeColor="text1"/>
          <w:szCs w:val="28"/>
        </w:rPr>
        <w:t xml:space="preserve"> </w:t>
      </w:r>
      <w:proofErr w:type="spellStart"/>
      <w:r w:rsidR="004D6B5C">
        <w:rPr>
          <w:bCs/>
          <w:color w:val="000000" w:themeColor="text1"/>
          <w:szCs w:val="28"/>
        </w:rPr>
        <w:t>sau</w:t>
      </w:r>
      <w:proofErr w:type="spellEnd"/>
      <w:r w:rsidR="004D6B5C">
        <w:rPr>
          <w:bCs/>
          <w:color w:val="000000" w:themeColor="text1"/>
          <w:szCs w:val="28"/>
        </w:rPr>
        <w:t>:</w:t>
      </w:r>
    </w:p>
    <w:p w14:paraId="678DB55D" w14:textId="079DC00D" w:rsidR="004D6B5C" w:rsidRDefault="004D6B5C" w:rsidP="0035326D">
      <w:pPr>
        <w:widowControl w:val="0"/>
        <w:tabs>
          <w:tab w:val="left" w:pos="1134"/>
        </w:tabs>
        <w:rPr>
          <w:bCs/>
          <w:color w:val="000000" w:themeColor="text1"/>
          <w:szCs w:val="28"/>
        </w:rPr>
      </w:pPr>
      <w:proofErr w:type="spellStart"/>
      <w:r w:rsidRPr="00C53334">
        <w:rPr>
          <w:bCs/>
          <w:color w:val="000000" w:themeColor="text1"/>
          <w:szCs w:val="28"/>
        </w:rPr>
        <w:t>Sửa</w:t>
      </w:r>
      <w:proofErr w:type="spellEnd"/>
      <w:r w:rsidRPr="00C53334">
        <w:rPr>
          <w:bCs/>
          <w:color w:val="000000" w:themeColor="text1"/>
          <w:szCs w:val="28"/>
        </w:rPr>
        <w:t xml:space="preserve"> </w:t>
      </w:r>
      <w:proofErr w:type="spellStart"/>
      <w:r w:rsidRPr="00C53334">
        <w:rPr>
          <w:bCs/>
          <w:color w:val="000000" w:themeColor="text1"/>
          <w:szCs w:val="28"/>
        </w:rPr>
        <w:t>cụm</w:t>
      </w:r>
      <w:proofErr w:type="spellEnd"/>
      <w:r w:rsidRPr="00C53334">
        <w:rPr>
          <w:bCs/>
          <w:color w:val="000000" w:themeColor="text1"/>
          <w:szCs w:val="28"/>
        </w:rPr>
        <w:t xml:space="preserve"> </w:t>
      </w:r>
      <w:proofErr w:type="spellStart"/>
      <w:r w:rsidRPr="00C53334">
        <w:rPr>
          <w:bCs/>
          <w:color w:val="000000" w:themeColor="text1"/>
          <w:szCs w:val="28"/>
        </w:rPr>
        <w:t>từ</w:t>
      </w:r>
      <w:proofErr w:type="spellEnd"/>
      <w:r w:rsidRPr="00C53334">
        <w:rPr>
          <w:bCs/>
          <w:color w:val="000000" w:themeColor="text1"/>
          <w:szCs w:val="28"/>
        </w:rPr>
        <w:t xml:space="preserve"> </w:t>
      </w:r>
      <w:r>
        <w:rPr>
          <w:bCs/>
          <w:color w:val="000000" w:themeColor="text1"/>
          <w:szCs w:val="28"/>
        </w:rPr>
        <w:t>"</w:t>
      </w:r>
      <w:proofErr w:type="spellStart"/>
      <w:r>
        <w:rPr>
          <w:bCs/>
          <w:color w:val="000000" w:themeColor="text1"/>
          <w:szCs w:val="28"/>
        </w:rPr>
        <w:t>Tổng</w:t>
      </w:r>
      <w:proofErr w:type="spellEnd"/>
      <w:r>
        <w:rPr>
          <w:bCs/>
          <w:color w:val="000000" w:themeColor="text1"/>
          <w:szCs w:val="28"/>
        </w:rPr>
        <w:t xml:space="preserve"> </w:t>
      </w:r>
      <w:proofErr w:type="spellStart"/>
      <w:r>
        <w:rPr>
          <w:bCs/>
          <w:color w:val="000000" w:themeColor="text1"/>
          <w:szCs w:val="28"/>
        </w:rPr>
        <w:t>cục</w:t>
      </w:r>
      <w:proofErr w:type="spellEnd"/>
      <w:r>
        <w:rPr>
          <w:bCs/>
          <w:color w:val="000000" w:themeColor="text1"/>
          <w:szCs w:val="28"/>
        </w:rPr>
        <w:t xml:space="preserve"> TC ĐL CL"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r w:rsidR="005D160F">
        <w:rPr>
          <w:bCs/>
          <w:color w:val="000000" w:themeColor="text1"/>
          <w:szCs w:val="28"/>
        </w:rPr>
        <w:t>UBTĐC</w:t>
      </w:r>
      <w:r>
        <w:rPr>
          <w:bCs/>
          <w:color w:val="000000" w:themeColor="text1"/>
          <w:szCs w:val="28"/>
        </w:rPr>
        <w:t>"</w:t>
      </w:r>
    </w:p>
    <w:p w14:paraId="4847EE98" w14:textId="3D50AF49" w:rsidR="006750F4" w:rsidRPr="002366C9" w:rsidRDefault="006750F4" w:rsidP="008E160F">
      <w:pPr>
        <w:pStyle w:val="ListParagraph"/>
        <w:widowControl w:val="0"/>
        <w:numPr>
          <w:ilvl w:val="0"/>
          <w:numId w:val="1"/>
        </w:numPr>
        <w:tabs>
          <w:tab w:val="left" w:pos="1134"/>
        </w:tabs>
        <w:ind w:left="0" w:firstLine="1843"/>
        <w:contextualSpacing w:val="0"/>
        <w:rPr>
          <w:b/>
          <w:bCs/>
          <w:color w:val="000000" w:themeColor="text1"/>
          <w:sz w:val="28"/>
          <w:szCs w:val="28"/>
        </w:rPr>
      </w:pPr>
      <w:proofErr w:type="spellStart"/>
      <w:r w:rsidRPr="002366C9">
        <w:rPr>
          <w:b/>
          <w:bCs/>
          <w:color w:val="000000" w:themeColor="text1"/>
          <w:sz w:val="28"/>
          <w:szCs w:val="28"/>
        </w:rPr>
        <w:t>Sửa</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đổi</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bổ</w:t>
      </w:r>
      <w:proofErr w:type="spellEnd"/>
      <w:r w:rsidRPr="002366C9">
        <w:rPr>
          <w:b/>
          <w:bCs/>
          <w:color w:val="000000" w:themeColor="text1"/>
          <w:sz w:val="28"/>
          <w:szCs w:val="28"/>
        </w:rPr>
        <w:t xml:space="preserve"> sung </w:t>
      </w:r>
      <w:proofErr w:type="spellStart"/>
      <w:r w:rsidRPr="002366C9">
        <w:rPr>
          <w:b/>
          <w:bCs/>
          <w:color w:val="000000" w:themeColor="text1"/>
          <w:sz w:val="28"/>
          <w:szCs w:val="28"/>
        </w:rPr>
        <w:t>một</w:t>
      </w:r>
      <w:proofErr w:type="spellEnd"/>
      <w:r w:rsidRPr="002366C9">
        <w:rPr>
          <w:b/>
          <w:bCs/>
          <w:color w:val="000000" w:themeColor="text1"/>
          <w:sz w:val="28"/>
          <w:szCs w:val="28"/>
        </w:rPr>
        <w:t xml:space="preserve"> </w:t>
      </w:r>
      <w:proofErr w:type="spellStart"/>
      <w:r w:rsidRPr="002366C9">
        <w:rPr>
          <w:b/>
          <w:bCs/>
          <w:color w:val="000000" w:themeColor="text1"/>
          <w:sz w:val="28"/>
          <w:szCs w:val="28"/>
        </w:rPr>
        <w:t>số</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điều</w:t>
      </w:r>
      <w:proofErr w:type="spellEnd"/>
      <w:r w:rsidRPr="002366C9">
        <w:rPr>
          <w:b/>
          <w:bCs/>
          <w:color w:val="000000" w:themeColor="text1"/>
          <w:sz w:val="28"/>
          <w:szCs w:val="28"/>
        </w:rPr>
        <w:t xml:space="preserve"> </w:t>
      </w:r>
      <w:proofErr w:type="spellStart"/>
      <w:r w:rsidRPr="002366C9">
        <w:rPr>
          <w:b/>
          <w:bCs/>
          <w:color w:val="000000" w:themeColor="text1"/>
          <w:sz w:val="28"/>
          <w:szCs w:val="28"/>
        </w:rPr>
        <w:t>tại</w:t>
      </w:r>
      <w:proofErr w:type="spellEnd"/>
      <w:r w:rsidRPr="002366C9">
        <w:rPr>
          <w:b/>
          <w:bCs/>
          <w:color w:val="000000" w:themeColor="text1"/>
          <w:sz w:val="28"/>
          <w:szCs w:val="28"/>
        </w:rPr>
        <w:t xml:space="preserve"> Thông </w:t>
      </w:r>
      <w:proofErr w:type="spellStart"/>
      <w:r w:rsidRPr="002366C9">
        <w:rPr>
          <w:b/>
          <w:bCs/>
          <w:color w:val="000000" w:themeColor="text1"/>
          <w:sz w:val="28"/>
          <w:szCs w:val="28"/>
        </w:rPr>
        <w:t>tư</w:t>
      </w:r>
      <w:proofErr w:type="spellEnd"/>
      <w:r w:rsidRPr="002366C9">
        <w:rPr>
          <w:b/>
          <w:bCs/>
          <w:color w:val="000000" w:themeColor="text1"/>
          <w:sz w:val="28"/>
          <w:szCs w:val="28"/>
        </w:rPr>
        <w:t xml:space="preserve"> </w:t>
      </w:r>
      <w:proofErr w:type="spellStart"/>
      <w:r w:rsidRPr="002366C9">
        <w:rPr>
          <w:b/>
          <w:bCs/>
          <w:color w:val="000000" w:themeColor="text1"/>
          <w:sz w:val="28"/>
          <w:szCs w:val="28"/>
        </w:rPr>
        <w:t>số</w:t>
      </w:r>
      <w:proofErr w:type="spellEnd"/>
      <w:r w:rsidRPr="002366C9">
        <w:rPr>
          <w:b/>
          <w:bCs/>
          <w:color w:val="000000" w:themeColor="text1"/>
          <w:sz w:val="28"/>
          <w:szCs w:val="28"/>
        </w:rPr>
        <w:t xml:space="preserve"> 22/2013/TT-BKHCN </w:t>
      </w:r>
      <w:proofErr w:type="spellStart"/>
      <w:r w:rsidRPr="002366C9">
        <w:rPr>
          <w:b/>
          <w:bCs/>
          <w:color w:val="000000" w:themeColor="text1"/>
          <w:sz w:val="28"/>
          <w:szCs w:val="28"/>
        </w:rPr>
        <w:t>ngày</w:t>
      </w:r>
      <w:proofErr w:type="spellEnd"/>
      <w:r w:rsidRPr="002366C9">
        <w:rPr>
          <w:b/>
          <w:bCs/>
          <w:color w:val="000000" w:themeColor="text1"/>
          <w:sz w:val="28"/>
          <w:szCs w:val="28"/>
        </w:rPr>
        <w:t xml:space="preserve"> 26</w:t>
      </w:r>
      <w:r w:rsidR="008E2842">
        <w:rPr>
          <w:b/>
          <w:bCs/>
          <w:color w:val="000000" w:themeColor="text1"/>
          <w:sz w:val="28"/>
          <w:szCs w:val="28"/>
        </w:rPr>
        <w:t xml:space="preserve"> </w:t>
      </w:r>
      <w:proofErr w:type="spellStart"/>
      <w:r w:rsidR="008E2842">
        <w:rPr>
          <w:b/>
          <w:bCs/>
          <w:color w:val="000000" w:themeColor="text1"/>
          <w:sz w:val="28"/>
          <w:szCs w:val="28"/>
        </w:rPr>
        <w:t>tháng</w:t>
      </w:r>
      <w:proofErr w:type="spellEnd"/>
      <w:r w:rsidR="008E2842">
        <w:rPr>
          <w:b/>
          <w:bCs/>
          <w:color w:val="000000" w:themeColor="text1"/>
          <w:sz w:val="28"/>
          <w:szCs w:val="28"/>
        </w:rPr>
        <w:t xml:space="preserve"> </w:t>
      </w:r>
      <w:r w:rsidRPr="002366C9">
        <w:rPr>
          <w:b/>
          <w:bCs/>
          <w:color w:val="000000" w:themeColor="text1"/>
          <w:sz w:val="28"/>
          <w:szCs w:val="28"/>
        </w:rPr>
        <w:t>9</w:t>
      </w:r>
      <w:r w:rsidR="008E2842">
        <w:rPr>
          <w:b/>
          <w:bCs/>
          <w:color w:val="000000" w:themeColor="text1"/>
          <w:sz w:val="28"/>
          <w:szCs w:val="28"/>
        </w:rPr>
        <w:t xml:space="preserve"> </w:t>
      </w:r>
      <w:proofErr w:type="spellStart"/>
      <w:r w:rsidR="008E2842">
        <w:rPr>
          <w:b/>
          <w:bCs/>
          <w:color w:val="000000" w:themeColor="text1"/>
          <w:sz w:val="28"/>
          <w:szCs w:val="28"/>
        </w:rPr>
        <w:t>năm</w:t>
      </w:r>
      <w:proofErr w:type="spellEnd"/>
      <w:r w:rsidR="008E2842">
        <w:rPr>
          <w:b/>
          <w:bCs/>
          <w:color w:val="000000" w:themeColor="text1"/>
          <w:sz w:val="28"/>
          <w:szCs w:val="28"/>
        </w:rPr>
        <w:t xml:space="preserve"> </w:t>
      </w:r>
      <w:r w:rsidRPr="002366C9">
        <w:rPr>
          <w:b/>
          <w:bCs/>
          <w:color w:val="000000" w:themeColor="text1"/>
          <w:sz w:val="28"/>
          <w:szCs w:val="28"/>
        </w:rPr>
        <w:t xml:space="preserve">2013 </w:t>
      </w:r>
      <w:proofErr w:type="spellStart"/>
      <w:r w:rsidRPr="002366C9">
        <w:rPr>
          <w:b/>
          <w:bCs/>
          <w:color w:val="000000" w:themeColor="text1"/>
          <w:sz w:val="28"/>
          <w:szCs w:val="28"/>
        </w:rPr>
        <w:t>của</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Bộ</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trưởng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Bộ</w:t>
      </w:r>
      <w:proofErr w:type="spellEnd"/>
      <w:r w:rsidRPr="002366C9">
        <w:rPr>
          <w:b/>
          <w:bCs/>
          <w:color w:val="000000" w:themeColor="text1"/>
          <w:sz w:val="28"/>
          <w:szCs w:val="28"/>
        </w:rPr>
        <w:t xml:space="preserve"> Khoa </w:t>
      </w:r>
      <w:proofErr w:type="spellStart"/>
      <w:r w:rsidRPr="002366C9">
        <w:rPr>
          <w:b/>
          <w:bCs/>
          <w:color w:val="000000" w:themeColor="text1"/>
          <w:sz w:val="28"/>
          <w:szCs w:val="28"/>
        </w:rPr>
        <w:t>học</w:t>
      </w:r>
      <w:proofErr w:type="spellEnd"/>
      <w:r w:rsidRPr="002366C9">
        <w:rPr>
          <w:b/>
          <w:bCs/>
          <w:color w:val="000000" w:themeColor="text1"/>
          <w:sz w:val="28"/>
          <w:szCs w:val="28"/>
        </w:rPr>
        <w:t xml:space="preserve"> </w:t>
      </w:r>
      <w:proofErr w:type="spellStart"/>
      <w:r w:rsidRPr="002366C9">
        <w:rPr>
          <w:b/>
          <w:bCs/>
          <w:color w:val="000000" w:themeColor="text1"/>
          <w:sz w:val="28"/>
          <w:szCs w:val="28"/>
        </w:rPr>
        <w:t>và</w:t>
      </w:r>
      <w:proofErr w:type="spellEnd"/>
      <w:r w:rsidRPr="002366C9">
        <w:rPr>
          <w:b/>
          <w:bCs/>
          <w:color w:val="000000" w:themeColor="text1"/>
          <w:sz w:val="28"/>
          <w:szCs w:val="28"/>
        </w:rPr>
        <w:t xml:space="preserve"> Công </w:t>
      </w:r>
      <w:proofErr w:type="spellStart"/>
      <w:r w:rsidRPr="002366C9">
        <w:rPr>
          <w:b/>
          <w:bCs/>
          <w:color w:val="000000" w:themeColor="text1"/>
          <w:sz w:val="28"/>
          <w:szCs w:val="28"/>
        </w:rPr>
        <w:t>nghệ</w:t>
      </w:r>
      <w:proofErr w:type="spellEnd"/>
      <w:r w:rsidRPr="002366C9">
        <w:rPr>
          <w:b/>
          <w:bCs/>
          <w:color w:val="000000" w:themeColor="text1"/>
          <w:sz w:val="28"/>
          <w:szCs w:val="28"/>
        </w:rPr>
        <w:t xml:space="preserve"> </w:t>
      </w:r>
      <w:proofErr w:type="spellStart"/>
      <w:r w:rsidRPr="002366C9">
        <w:rPr>
          <w:b/>
          <w:bCs/>
          <w:color w:val="000000" w:themeColor="text1"/>
          <w:sz w:val="28"/>
          <w:szCs w:val="28"/>
        </w:rPr>
        <w:t>quy</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định</w:t>
      </w:r>
      <w:proofErr w:type="spellEnd"/>
      <w:r w:rsidRPr="002366C9">
        <w:rPr>
          <w:b/>
          <w:bCs/>
          <w:color w:val="000000" w:themeColor="text1"/>
          <w:sz w:val="28"/>
          <w:szCs w:val="28"/>
        </w:rPr>
        <w:t xml:space="preserve"> </w:t>
      </w:r>
      <w:proofErr w:type="spellStart"/>
      <w:r w:rsidRPr="002366C9">
        <w:rPr>
          <w:b/>
          <w:bCs/>
          <w:color w:val="000000" w:themeColor="text1"/>
          <w:sz w:val="28"/>
          <w:szCs w:val="28"/>
        </w:rPr>
        <w:t>về</w:t>
      </w:r>
      <w:proofErr w:type="spellEnd"/>
      <w:r w:rsidRPr="002366C9">
        <w:rPr>
          <w:b/>
          <w:bCs/>
          <w:color w:val="000000" w:themeColor="text1"/>
          <w:sz w:val="28"/>
          <w:szCs w:val="28"/>
        </w:rPr>
        <w:t xml:space="preserve"> </w:t>
      </w:r>
      <w:proofErr w:type="spellStart"/>
      <w:r w:rsidRPr="002366C9">
        <w:rPr>
          <w:b/>
          <w:bCs/>
          <w:color w:val="000000" w:themeColor="text1"/>
          <w:sz w:val="28"/>
          <w:szCs w:val="28"/>
        </w:rPr>
        <w:t>quản</w:t>
      </w:r>
      <w:proofErr w:type="spellEnd"/>
      <w:r w:rsidRPr="002366C9">
        <w:rPr>
          <w:b/>
          <w:bCs/>
          <w:color w:val="000000" w:themeColor="text1"/>
          <w:sz w:val="28"/>
          <w:szCs w:val="28"/>
        </w:rPr>
        <w:t xml:space="preserve"> </w:t>
      </w:r>
      <w:proofErr w:type="spellStart"/>
      <w:r w:rsidRPr="002366C9">
        <w:rPr>
          <w:b/>
          <w:bCs/>
          <w:color w:val="000000" w:themeColor="text1"/>
          <w:sz w:val="28"/>
          <w:szCs w:val="28"/>
        </w:rPr>
        <w:t>lý</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đo</w:t>
      </w:r>
      <w:proofErr w:type="spellEnd"/>
      <w:r w:rsidRPr="002366C9">
        <w:rPr>
          <w:b/>
          <w:bCs/>
          <w:color w:val="000000" w:themeColor="text1"/>
          <w:sz w:val="28"/>
          <w:szCs w:val="28"/>
        </w:rPr>
        <w:t xml:space="preserve"> </w:t>
      </w:r>
      <w:proofErr w:type="spellStart"/>
      <w:r w:rsidRPr="002366C9">
        <w:rPr>
          <w:b/>
          <w:bCs/>
          <w:color w:val="000000" w:themeColor="text1"/>
          <w:sz w:val="28"/>
          <w:szCs w:val="28"/>
        </w:rPr>
        <w:t>lường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trong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kinh</w:t>
      </w:r>
      <w:proofErr w:type="spellEnd"/>
      <w:r w:rsidRPr="002366C9">
        <w:rPr>
          <w:b/>
          <w:bCs/>
          <w:color w:val="000000" w:themeColor="text1"/>
          <w:sz w:val="28"/>
          <w:szCs w:val="28"/>
        </w:rPr>
        <w:t xml:space="preserve"> </w:t>
      </w:r>
      <w:proofErr w:type="spellStart"/>
      <w:r w:rsidRPr="002366C9">
        <w:rPr>
          <w:b/>
          <w:bCs/>
          <w:color w:val="000000" w:themeColor="text1"/>
          <w:sz w:val="28"/>
          <w:szCs w:val="28"/>
        </w:rPr>
        <w:t>doanh</w:t>
      </w:r>
      <w:proofErr w:type="spellEnd"/>
      <w:r w:rsidRPr="002366C9">
        <w:rPr>
          <w:b/>
          <w:bCs/>
          <w:color w:val="000000" w:themeColor="text1"/>
          <w:sz w:val="28"/>
          <w:szCs w:val="28"/>
        </w:rPr>
        <w:t xml:space="preserve"> </w:t>
      </w:r>
      <w:proofErr w:type="spellStart"/>
      <w:r w:rsidRPr="002366C9">
        <w:rPr>
          <w:b/>
          <w:bCs/>
          <w:color w:val="000000" w:themeColor="text1"/>
          <w:sz w:val="28"/>
          <w:szCs w:val="28"/>
        </w:rPr>
        <w:t>vàng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trang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sức</w:t>
      </w:r>
      <w:proofErr w:type="spellEnd"/>
      <w:r w:rsidRPr="002366C9">
        <w:rPr>
          <w:b/>
          <w:bCs/>
          <w:color w:val="000000" w:themeColor="text1"/>
          <w:sz w:val="28"/>
          <w:szCs w:val="28"/>
        </w:rPr>
        <w:t xml:space="preserve">, </w:t>
      </w:r>
      <w:proofErr w:type="spellStart"/>
      <w:r w:rsidRPr="002366C9">
        <w:rPr>
          <w:b/>
          <w:bCs/>
          <w:color w:val="000000" w:themeColor="text1"/>
          <w:sz w:val="28"/>
          <w:szCs w:val="28"/>
        </w:rPr>
        <w:t>mỹ</w:t>
      </w:r>
      <w:proofErr w:type="spellEnd"/>
      <w:r w:rsidRPr="002366C9">
        <w:rPr>
          <w:b/>
          <w:bCs/>
          <w:color w:val="000000" w:themeColor="text1"/>
          <w:sz w:val="28"/>
          <w:szCs w:val="28"/>
        </w:rPr>
        <w:t xml:space="preserve"> </w:t>
      </w:r>
      <w:proofErr w:type="spellStart"/>
      <w:r w:rsidRPr="002366C9">
        <w:rPr>
          <w:b/>
          <w:bCs/>
          <w:color w:val="000000" w:themeColor="text1"/>
          <w:sz w:val="28"/>
          <w:szCs w:val="28"/>
        </w:rPr>
        <w:t>nghệ</w:t>
      </w:r>
      <w:proofErr w:type="spellEnd"/>
      <w:r w:rsidRPr="002366C9">
        <w:rPr>
          <w:b/>
          <w:bCs/>
          <w:color w:val="000000" w:themeColor="text1"/>
          <w:sz w:val="28"/>
          <w:szCs w:val="28"/>
        </w:rPr>
        <w:t xml:space="preserve"> </w:t>
      </w:r>
      <w:proofErr w:type="spellStart"/>
      <w:r w:rsidRPr="002366C9">
        <w:rPr>
          <w:b/>
          <w:bCs/>
          <w:color w:val="000000" w:themeColor="text1"/>
          <w:sz w:val="28"/>
          <w:szCs w:val="28"/>
        </w:rPr>
        <w:t>lưu</w:t>
      </w:r>
      <w:proofErr w:type="spellEnd"/>
      <w:r w:rsidRPr="002366C9">
        <w:rPr>
          <w:b/>
          <w:bCs/>
          <w:color w:val="000000" w:themeColor="text1"/>
          <w:sz w:val="28"/>
          <w:szCs w:val="28"/>
        </w:rPr>
        <w:t xml:space="preserve"> </w:t>
      </w:r>
      <w:proofErr w:type="spellStart"/>
      <w:r w:rsidRPr="002366C9">
        <w:rPr>
          <w:b/>
          <w:bCs/>
          <w:color w:val="000000" w:themeColor="text1"/>
          <w:sz w:val="28"/>
          <w:szCs w:val="28"/>
        </w:rPr>
        <w:t>thông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trên</w:t>
      </w:r>
      <w:proofErr w:type="spellEnd"/>
      <w:r w:rsidRPr="002366C9">
        <w:rPr>
          <w:b/>
          <w:bCs/>
          <w:color w:val="000000" w:themeColor="text1"/>
          <w:sz w:val="28"/>
          <w:szCs w:val="28"/>
        </w:rPr>
        <w:t xml:space="preserve"> </w:t>
      </w:r>
      <w:proofErr w:type="spellStart"/>
      <w:r w:rsidRPr="002366C9">
        <w:rPr>
          <w:b/>
          <w:bCs/>
          <w:color w:val="000000" w:themeColor="text1"/>
          <w:sz w:val="28"/>
          <w:szCs w:val="28"/>
        </w:rPr>
        <w:t>thị</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trường</w:t>
      </w:r>
      <w:proofErr w:type="spellEnd"/>
    </w:p>
    <w:p w14:paraId="6C17DF64" w14:textId="5FC4FF9C" w:rsidR="006750F4" w:rsidRPr="002366C9" w:rsidRDefault="003003C5" w:rsidP="008E160F">
      <w:pPr>
        <w:widowControl w:val="0"/>
        <w:tabs>
          <w:tab w:val="left" w:pos="1134"/>
        </w:tabs>
        <w:rPr>
          <w:bCs/>
          <w:color w:val="000000" w:themeColor="text1"/>
          <w:szCs w:val="28"/>
        </w:rPr>
      </w:pPr>
      <w:r w:rsidRPr="002366C9">
        <w:rPr>
          <w:bCs/>
          <w:color w:val="000000" w:themeColor="text1"/>
          <w:szCs w:val="28"/>
        </w:rPr>
        <w:t xml:space="preserve">1. </w:t>
      </w:r>
      <w:proofErr w:type="spellStart"/>
      <w:r w:rsidRPr="003003C5">
        <w:rPr>
          <w:bCs/>
          <w:color w:val="000000" w:themeColor="text1"/>
          <w:szCs w:val="28"/>
        </w:rPr>
        <w:t>Sửa</w:t>
      </w:r>
      <w:proofErr w:type="spellEnd"/>
      <w:r w:rsidRPr="003003C5">
        <w:rPr>
          <w:bCs/>
          <w:color w:val="000000" w:themeColor="text1"/>
          <w:szCs w:val="28"/>
        </w:rPr>
        <w:t xml:space="preserve"> </w:t>
      </w:r>
      <w:proofErr w:type="spellStart"/>
      <w:r w:rsidRPr="003003C5">
        <w:rPr>
          <w:bCs/>
          <w:color w:val="000000" w:themeColor="text1"/>
          <w:szCs w:val="28"/>
        </w:rPr>
        <w:t>đổi</w:t>
      </w:r>
      <w:proofErr w:type="spellEnd"/>
      <w:r w:rsidRPr="003003C5">
        <w:rPr>
          <w:bCs/>
          <w:color w:val="000000" w:themeColor="text1"/>
          <w:szCs w:val="28"/>
        </w:rPr>
        <w:t xml:space="preserve">, </w:t>
      </w:r>
      <w:proofErr w:type="spellStart"/>
      <w:r w:rsidRPr="003003C5">
        <w:rPr>
          <w:bCs/>
          <w:color w:val="000000" w:themeColor="text1"/>
          <w:szCs w:val="28"/>
        </w:rPr>
        <w:t>bổ</w:t>
      </w:r>
      <w:proofErr w:type="spellEnd"/>
      <w:r w:rsidRPr="003003C5">
        <w:rPr>
          <w:bCs/>
          <w:color w:val="000000" w:themeColor="text1"/>
          <w:szCs w:val="28"/>
        </w:rPr>
        <w:t xml:space="preserve"> sung </w:t>
      </w:r>
      <w:proofErr w:type="spellStart"/>
      <w:r>
        <w:rPr>
          <w:bCs/>
          <w:color w:val="000000" w:themeColor="text1"/>
          <w:szCs w:val="28"/>
        </w:rPr>
        <w:t>khoản</w:t>
      </w:r>
      <w:proofErr w:type="spellEnd"/>
      <w:r>
        <w:rPr>
          <w:bCs/>
          <w:color w:val="000000" w:themeColor="text1"/>
          <w:szCs w:val="28"/>
        </w:rPr>
        <w:t xml:space="preserve"> 3 </w:t>
      </w:r>
      <w:proofErr w:type="spellStart"/>
      <w:r>
        <w:rPr>
          <w:bCs/>
          <w:color w:val="000000" w:themeColor="text1"/>
          <w:szCs w:val="28"/>
        </w:rPr>
        <w:t>Điều</w:t>
      </w:r>
      <w:proofErr w:type="spellEnd"/>
      <w:r>
        <w:rPr>
          <w:bCs/>
          <w:color w:val="000000" w:themeColor="text1"/>
          <w:szCs w:val="28"/>
        </w:rPr>
        <w:t xml:space="preserve"> 8; </w:t>
      </w:r>
      <w:proofErr w:type="spellStart"/>
      <w:r>
        <w:rPr>
          <w:bCs/>
          <w:color w:val="000000" w:themeColor="text1"/>
          <w:szCs w:val="28"/>
        </w:rPr>
        <w:t>điểm</w:t>
      </w:r>
      <w:proofErr w:type="spellEnd"/>
      <w:r>
        <w:rPr>
          <w:bCs/>
          <w:color w:val="000000" w:themeColor="text1"/>
          <w:szCs w:val="28"/>
        </w:rPr>
        <w:t xml:space="preserve"> a </w:t>
      </w:r>
      <w:proofErr w:type="spellStart"/>
      <w:r>
        <w:rPr>
          <w:bCs/>
          <w:color w:val="000000" w:themeColor="text1"/>
          <w:szCs w:val="28"/>
        </w:rPr>
        <w:t>và</w:t>
      </w:r>
      <w:proofErr w:type="spellEnd"/>
      <w:r w:rsidRPr="003003C5">
        <w:rPr>
          <w:bCs/>
          <w:color w:val="000000" w:themeColor="text1"/>
          <w:szCs w:val="28"/>
        </w:rPr>
        <w:t xml:space="preserve"> </w:t>
      </w:r>
      <w:proofErr w:type="spellStart"/>
      <w:r w:rsidRPr="003003C5">
        <w:rPr>
          <w:bCs/>
          <w:color w:val="000000" w:themeColor="text1"/>
          <w:szCs w:val="28"/>
        </w:rPr>
        <w:t>điểm</w:t>
      </w:r>
      <w:proofErr w:type="spellEnd"/>
      <w:r w:rsidRPr="003003C5">
        <w:rPr>
          <w:bCs/>
          <w:color w:val="000000" w:themeColor="text1"/>
          <w:szCs w:val="28"/>
        </w:rPr>
        <w:t xml:space="preserve"> c </w:t>
      </w:r>
      <w:proofErr w:type="spellStart"/>
      <w:r w:rsidRPr="003003C5">
        <w:rPr>
          <w:bCs/>
          <w:color w:val="000000" w:themeColor="text1"/>
          <w:szCs w:val="28"/>
        </w:rPr>
        <w:t>khoản</w:t>
      </w:r>
      <w:proofErr w:type="spellEnd"/>
      <w:r w:rsidRPr="003003C5">
        <w:rPr>
          <w:bCs/>
          <w:color w:val="000000" w:themeColor="text1"/>
          <w:szCs w:val="28"/>
        </w:rPr>
        <w:t xml:space="preserve"> 2 </w:t>
      </w:r>
      <w:proofErr w:type="spellStart"/>
      <w:r w:rsidRPr="003003C5">
        <w:rPr>
          <w:bCs/>
          <w:color w:val="000000" w:themeColor="text1"/>
          <w:szCs w:val="28"/>
        </w:rPr>
        <w:t>Điều</w:t>
      </w:r>
      <w:proofErr w:type="spellEnd"/>
      <w:r w:rsidRPr="003003C5">
        <w:rPr>
          <w:bCs/>
          <w:color w:val="000000" w:themeColor="text1"/>
          <w:szCs w:val="28"/>
        </w:rPr>
        <w:t xml:space="preserve"> 9; </w:t>
      </w:r>
      <w:proofErr w:type="spellStart"/>
      <w:r w:rsidRPr="003003C5">
        <w:rPr>
          <w:bCs/>
          <w:color w:val="000000" w:themeColor="text1"/>
          <w:szCs w:val="28"/>
        </w:rPr>
        <w:t>khoản</w:t>
      </w:r>
      <w:proofErr w:type="spellEnd"/>
      <w:r w:rsidRPr="003003C5">
        <w:rPr>
          <w:bCs/>
          <w:color w:val="000000" w:themeColor="text1"/>
          <w:szCs w:val="28"/>
        </w:rPr>
        <w:t xml:space="preserve"> 2 </w:t>
      </w:r>
      <w:proofErr w:type="spellStart"/>
      <w:r w:rsidRPr="003003C5">
        <w:rPr>
          <w:bCs/>
          <w:color w:val="000000" w:themeColor="text1"/>
          <w:szCs w:val="28"/>
        </w:rPr>
        <w:t>và</w:t>
      </w:r>
      <w:proofErr w:type="spellEnd"/>
      <w:r w:rsidRPr="003003C5">
        <w:rPr>
          <w:bCs/>
          <w:color w:val="000000" w:themeColor="text1"/>
          <w:szCs w:val="28"/>
        </w:rPr>
        <w:t xml:space="preserve"> </w:t>
      </w:r>
      <w:proofErr w:type="spellStart"/>
      <w:r w:rsidRPr="003003C5">
        <w:rPr>
          <w:bCs/>
          <w:color w:val="000000" w:themeColor="text1"/>
          <w:szCs w:val="28"/>
        </w:rPr>
        <w:t>khoản</w:t>
      </w:r>
      <w:proofErr w:type="spellEnd"/>
      <w:r w:rsidRPr="003003C5">
        <w:rPr>
          <w:bCs/>
          <w:color w:val="000000" w:themeColor="text1"/>
          <w:szCs w:val="28"/>
        </w:rPr>
        <w:t xml:space="preserve"> 3 </w:t>
      </w:r>
      <w:proofErr w:type="spellStart"/>
      <w:r w:rsidRPr="003003C5">
        <w:rPr>
          <w:bCs/>
          <w:color w:val="000000" w:themeColor="text1"/>
          <w:szCs w:val="28"/>
        </w:rPr>
        <w:t>Điều</w:t>
      </w:r>
      <w:proofErr w:type="spellEnd"/>
      <w:r w:rsidRPr="003003C5">
        <w:rPr>
          <w:bCs/>
          <w:color w:val="000000" w:themeColor="text1"/>
          <w:szCs w:val="28"/>
        </w:rPr>
        <w:t xml:space="preserve"> 14; </w:t>
      </w:r>
      <w:proofErr w:type="spellStart"/>
      <w:r w:rsidRPr="003003C5">
        <w:rPr>
          <w:bCs/>
          <w:color w:val="000000" w:themeColor="text1"/>
          <w:szCs w:val="28"/>
        </w:rPr>
        <w:t>Điều</w:t>
      </w:r>
      <w:proofErr w:type="spellEnd"/>
      <w:r w:rsidRPr="003003C5">
        <w:rPr>
          <w:bCs/>
          <w:color w:val="000000" w:themeColor="text1"/>
          <w:szCs w:val="28"/>
        </w:rPr>
        <w:t xml:space="preserve"> 15; </w:t>
      </w:r>
      <w:proofErr w:type="spellStart"/>
      <w:r w:rsidRPr="003003C5">
        <w:rPr>
          <w:bCs/>
          <w:color w:val="000000" w:themeColor="text1"/>
          <w:szCs w:val="28"/>
        </w:rPr>
        <w:t>kho</w:t>
      </w:r>
      <w:r>
        <w:rPr>
          <w:bCs/>
          <w:color w:val="000000" w:themeColor="text1"/>
          <w:szCs w:val="28"/>
        </w:rPr>
        <w:t>ản</w:t>
      </w:r>
      <w:proofErr w:type="spellEnd"/>
      <w:r>
        <w:rPr>
          <w:bCs/>
          <w:color w:val="000000" w:themeColor="text1"/>
          <w:szCs w:val="28"/>
        </w:rPr>
        <w:t xml:space="preserve"> 3 </w:t>
      </w:r>
      <w:proofErr w:type="spellStart"/>
      <w:r>
        <w:rPr>
          <w:bCs/>
          <w:color w:val="000000" w:themeColor="text1"/>
          <w:szCs w:val="28"/>
        </w:rPr>
        <w:t>Điều</w:t>
      </w:r>
      <w:proofErr w:type="spellEnd"/>
      <w:r w:rsidR="009F711D">
        <w:rPr>
          <w:bCs/>
          <w:color w:val="000000" w:themeColor="text1"/>
          <w:szCs w:val="28"/>
        </w:rPr>
        <w:t xml:space="preserve"> 17; </w:t>
      </w:r>
      <w:proofErr w:type="spellStart"/>
      <w:r w:rsidR="009F711D">
        <w:rPr>
          <w:bCs/>
          <w:color w:val="000000" w:themeColor="text1"/>
          <w:szCs w:val="28"/>
        </w:rPr>
        <w:t>khoản</w:t>
      </w:r>
      <w:proofErr w:type="spellEnd"/>
      <w:r w:rsidR="009F711D">
        <w:rPr>
          <w:bCs/>
          <w:color w:val="000000" w:themeColor="text1"/>
          <w:szCs w:val="28"/>
        </w:rPr>
        <w:t xml:space="preserve"> 2 </w:t>
      </w:r>
      <w:proofErr w:type="spellStart"/>
      <w:r w:rsidR="009F711D">
        <w:rPr>
          <w:bCs/>
          <w:color w:val="000000" w:themeColor="text1"/>
          <w:szCs w:val="28"/>
        </w:rPr>
        <w:t>Điều</w:t>
      </w:r>
      <w:proofErr w:type="spellEnd"/>
      <w:r w:rsidR="009F711D">
        <w:rPr>
          <w:bCs/>
          <w:color w:val="000000" w:themeColor="text1"/>
          <w:szCs w:val="28"/>
        </w:rPr>
        <w:t xml:space="preserve"> 20 </w:t>
      </w:r>
      <w:proofErr w:type="spellStart"/>
      <w:r w:rsidR="009F711D">
        <w:rPr>
          <w:bCs/>
          <w:color w:val="000000" w:themeColor="text1"/>
          <w:szCs w:val="28"/>
        </w:rPr>
        <w:t>như</w:t>
      </w:r>
      <w:proofErr w:type="spellEnd"/>
      <w:r w:rsidR="009F711D">
        <w:rPr>
          <w:bCs/>
          <w:color w:val="000000" w:themeColor="text1"/>
          <w:szCs w:val="28"/>
        </w:rPr>
        <w:t xml:space="preserve"> </w:t>
      </w:r>
      <w:proofErr w:type="spellStart"/>
      <w:r w:rsidR="009F711D">
        <w:rPr>
          <w:bCs/>
          <w:color w:val="000000" w:themeColor="text1"/>
          <w:szCs w:val="28"/>
        </w:rPr>
        <w:t>sau</w:t>
      </w:r>
      <w:proofErr w:type="spellEnd"/>
      <w:r w:rsidR="009F711D">
        <w:rPr>
          <w:bCs/>
          <w:color w:val="000000" w:themeColor="text1"/>
          <w:szCs w:val="28"/>
        </w:rPr>
        <w:t>:</w:t>
      </w:r>
    </w:p>
    <w:p w14:paraId="2DC7900E" w14:textId="55E11380" w:rsidR="006750F4" w:rsidRDefault="009F711D" w:rsidP="008E160F">
      <w:pPr>
        <w:widowControl w:val="0"/>
        <w:rPr>
          <w:bCs/>
          <w:color w:val="000000" w:themeColor="text1"/>
          <w:szCs w:val="28"/>
        </w:rPr>
      </w:pPr>
      <w:proofErr w:type="spellStart"/>
      <w:r w:rsidRPr="009F711D">
        <w:rPr>
          <w:bCs/>
          <w:color w:val="000000" w:themeColor="text1"/>
          <w:szCs w:val="28"/>
        </w:rPr>
        <w:t>Sửa</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Tổng</w:t>
      </w:r>
      <w:proofErr w:type="spellEnd"/>
      <w:r w:rsidRPr="009F711D">
        <w:rPr>
          <w:bCs/>
          <w:color w:val="000000" w:themeColor="text1"/>
          <w:szCs w:val="28"/>
        </w:rPr>
        <w:t xml:space="preserve"> </w:t>
      </w:r>
      <w:proofErr w:type="spellStart"/>
      <w:r w:rsidRPr="009F711D">
        <w:rPr>
          <w:bCs/>
          <w:color w:val="000000" w:themeColor="text1"/>
          <w:szCs w:val="28"/>
        </w:rPr>
        <w:t>cục</w:t>
      </w:r>
      <w:proofErr w:type="spellEnd"/>
      <w:r w:rsidRPr="009F711D">
        <w:rPr>
          <w:bCs/>
          <w:color w:val="000000" w:themeColor="text1"/>
          <w:szCs w:val="28"/>
        </w:rPr>
        <w:t xml:space="preserve">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w:t>
      </w:r>
      <w:proofErr w:type="spellStart"/>
      <w:r w:rsidRPr="009F711D">
        <w:rPr>
          <w:bCs/>
          <w:color w:val="000000" w:themeColor="text1"/>
          <w:szCs w:val="28"/>
        </w:rPr>
        <w:t>thành</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Ủy</w:t>
      </w:r>
      <w:proofErr w:type="spellEnd"/>
      <w:r w:rsidRPr="009F711D">
        <w:rPr>
          <w:bCs/>
          <w:color w:val="000000" w:themeColor="text1"/>
          <w:szCs w:val="28"/>
        </w:rPr>
        <w:t xml:space="preserve"> ban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Quốc </w:t>
      </w:r>
      <w:proofErr w:type="spellStart"/>
      <w:r w:rsidRPr="009F711D">
        <w:rPr>
          <w:bCs/>
          <w:color w:val="000000" w:themeColor="text1"/>
          <w:szCs w:val="28"/>
        </w:rPr>
        <w:t>gia</w:t>
      </w:r>
      <w:proofErr w:type="spellEnd"/>
      <w:r w:rsidRPr="009F711D">
        <w:rPr>
          <w:bCs/>
          <w:color w:val="000000" w:themeColor="text1"/>
          <w:szCs w:val="28"/>
        </w:rPr>
        <w:t>".</w:t>
      </w:r>
    </w:p>
    <w:p w14:paraId="36B5F33C" w14:textId="1EEFCAF3" w:rsidR="009F711D" w:rsidRDefault="00A73056" w:rsidP="008E160F">
      <w:pPr>
        <w:widowControl w:val="0"/>
        <w:rPr>
          <w:bCs/>
          <w:color w:val="000000" w:themeColor="text1"/>
          <w:szCs w:val="28"/>
        </w:rPr>
      </w:pPr>
      <w:r>
        <w:rPr>
          <w:bCs/>
          <w:color w:val="000000" w:themeColor="text1"/>
          <w:szCs w:val="28"/>
        </w:rPr>
        <w:t xml:space="preserve">2. </w:t>
      </w:r>
      <w:proofErr w:type="spellStart"/>
      <w:r w:rsidR="00DB3257" w:rsidRPr="00DB3257">
        <w:rPr>
          <w:bCs/>
          <w:color w:val="000000" w:themeColor="text1"/>
          <w:szCs w:val="28"/>
        </w:rPr>
        <w:t>Sửa</w:t>
      </w:r>
      <w:proofErr w:type="spellEnd"/>
      <w:r w:rsidR="00DB3257" w:rsidRPr="00DB3257">
        <w:rPr>
          <w:bCs/>
          <w:color w:val="000000" w:themeColor="text1"/>
          <w:szCs w:val="28"/>
        </w:rPr>
        <w:t xml:space="preserve"> </w:t>
      </w:r>
      <w:proofErr w:type="spellStart"/>
      <w:r w:rsidR="00DB3257" w:rsidRPr="00DB3257">
        <w:rPr>
          <w:bCs/>
          <w:color w:val="000000" w:themeColor="text1"/>
          <w:szCs w:val="28"/>
        </w:rPr>
        <w:t>đổi</w:t>
      </w:r>
      <w:proofErr w:type="spellEnd"/>
      <w:r w:rsidR="00DB3257" w:rsidRPr="00DB3257">
        <w:rPr>
          <w:bCs/>
          <w:color w:val="000000" w:themeColor="text1"/>
          <w:szCs w:val="28"/>
        </w:rPr>
        <w:t xml:space="preserve">, </w:t>
      </w:r>
      <w:proofErr w:type="spellStart"/>
      <w:r w:rsidR="00DB3257" w:rsidRPr="00DB3257">
        <w:rPr>
          <w:bCs/>
          <w:color w:val="000000" w:themeColor="text1"/>
          <w:szCs w:val="28"/>
        </w:rPr>
        <w:t>bổ</w:t>
      </w:r>
      <w:proofErr w:type="spellEnd"/>
      <w:r w:rsidR="00DB3257" w:rsidRPr="00DB3257">
        <w:rPr>
          <w:bCs/>
          <w:color w:val="000000" w:themeColor="text1"/>
          <w:szCs w:val="28"/>
        </w:rPr>
        <w:t xml:space="preserve"> sung </w:t>
      </w:r>
      <w:proofErr w:type="spellStart"/>
      <w:r w:rsidR="00DB3257">
        <w:rPr>
          <w:bCs/>
          <w:color w:val="000000" w:themeColor="text1"/>
          <w:szCs w:val="28"/>
        </w:rPr>
        <w:t>các</w:t>
      </w:r>
      <w:proofErr w:type="spellEnd"/>
      <w:r w:rsidR="00DB3257">
        <w:rPr>
          <w:bCs/>
          <w:color w:val="000000" w:themeColor="text1"/>
          <w:szCs w:val="28"/>
        </w:rPr>
        <w:t xml:space="preserve"> </w:t>
      </w:r>
      <w:proofErr w:type="spellStart"/>
      <w:r w:rsidR="00DB3257">
        <w:rPr>
          <w:bCs/>
          <w:color w:val="000000" w:themeColor="text1"/>
          <w:szCs w:val="28"/>
        </w:rPr>
        <w:t>Biễu</w:t>
      </w:r>
      <w:proofErr w:type="spellEnd"/>
      <w:r w:rsidR="00DB3257">
        <w:rPr>
          <w:bCs/>
          <w:color w:val="000000" w:themeColor="text1"/>
          <w:szCs w:val="28"/>
        </w:rPr>
        <w:t xml:space="preserve"> </w:t>
      </w:r>
      <w:proofErr w:type="spellStart"/>
      <w:r w:rsidR="00DB3257">
        <w:rPr>
          <w:bCs/>
          <w:color w:val="000000" w:themeColor="text1"/>
          <w:szCs w:val="28"/>
        </w:rPr>
        <w:t>mẫu</w:t>
      </w:r>
      <w:proofErr w:type="spellEnd"/>
      <w:r w:rsidR="00DB3257">
        <w:rPr>
          <w:bCs/>
          <w:color w:val="000000" w:themeColor="text1"/>
          <w:szCs w:val="28"/>
        </w:rPr>
        <w:t xml:space="preserve"> </w:t>
      </w:r>
      <w:proofErr w:type="spellStart"/>
      <w:r w:rsidR="00DB3257">
        <w:rPr>
          <w:bCs/>
          <w:color w:val="000000" w:themeColor="text1"/>
          <w:szCs w:val="28"/>
        </w:rPr>
        <w:t>của</w:t>
      </w:r>
      <w:proofErr w:type="spellEnd"/>
      <w:r w:rsidR="00DB3257">
        <w:rPr>
          <w:bCs/>
          <w:color w:val="000000" w:themeColor="text1"/>
          <w:szCs w:val="28"/>
        </w:rPr>
        <w:t xml:space="preserve"> </w:t>
      </w:r>
      <w:proofErr w:type="spellStart"/>
      <w:r w:rsidR="00DB3257">
        <w:rPr>
          <w:bCs/>
          <w:color w:val="000000" w:themeColor="text1"/>
          <w:szCs w:val="28"/>
        </w:rPr>
        <w:t>Phụ</w:t>
      </w:r>
      <w:proofErr w:type="spellEnd"/>
      <w:r w:rsidR="00DB3257">
        <w:rPr>
          <w:bCs/>
          <w:color w:val="000000" w:themeColor="text1"/>
          <w:szCs w:val="28"/>
        </w:rPr>
        <w:t xml:space="preserve"> </w:t>
      </w:r>
      <w:proofErr w:type="spellStart"/>
      <w:r w:rsidR="00DB3257">
        <w:rPr>
          <w:bCs/>
          <w:color w:val="000000" w:themeColor="text1"/>
          <w:szCs w:val="28"/>
        </w:rPr>
        <w:t>lục</w:t>
      </w:r>
      <w:proofErr w:type="spellEnd"/>
      <w:r w:rsidR="00DB3257">
        <w:rPr>
          <w:bCs/>
          <w:color w:val="000000" w:themeColor="text1"/>
          <w:szCs w:val="28"/>
        </w:rPr>
        <w:t xml:space="preserve"> II </w:t>
      </w:r>
      <w:proofErr w:type="spellStart"/>
      <w:r w:rsidR="00DB3257">
        <w:rPr>
          <w:bCs/>
          <w:color w:val="000000" w:themeColor="text1"/>
          <w:szCs w:val="28"/>
        </w:rPr>
        <w:t>như</w:t>
      </w:r>
      <w:proofErr w:type="spellEnd"/>
      <w:r w:rsidR="00DB3257">
        <w:rPr>
          <w:bCs/>
          <w:color w:val="000000" w:themeColor="text1"/>
          <w:szCs w:val="28"/>
        </w:rPr>
        <w:t xml:space="preserve"> </w:t>
      </w:r>
      <w:proofErr w:type="spellStart"/>
      <w:r w:rsidR="00DB3257">
        <w:rPr>
          <w:bCs/>
          <w:color w:val="000000" w:themeColor="text1"/>
          <w:szCs w:val="28"/>
        </w:rPr>
        <w:t>sau</w:t>
      </w:r>
      <w:proofErr w:type="spellEnd"/>
      <w:r w:rsidR="00DB3257">
        <w:rPr>
          <w:bCs/>
          <w:color w:val="000000" w:themeColor="text1"/>
          <w:szCs w:val="28"/>
        </w:rPr>
        <w:t>:</w:t>
      </w:r>
    </w:p>
    <w:p w14:paraId="0162531F" w14:textId="11791842" w:rsidR="004F1C40" w:rsidRDefault="004F1C40" w:rsidP="008E160F">
      <w:pPr>
        <w:widowControl w:val="0"/>
        <w:rPr>
          <w:bCs/>
          <w:color w:val="000000" w:themeColor="text1"/>
          <w:szCs w:val="28"/>
        </w:rPr>
      </w:pPr>
      <w:r>
        <w:rPr>
          <w:bCs/>
          <w:color w:val="000000" w:themeColor="text1"/>
          <w:szCs w:val="28"/>
        </w:rPr>
        <w:t>a)</w:t>
      </w:r>
      <w:r w:rsidRPr="004F1C40">
        <w:rPr>
          <w:bCs/>
          <w:color w:val="000000" w:themeColor="text1"/>
          <w:szCs w:val="28"/>
        </w:rPr>
        <w:t xml:space="preserve"> </w:t>
      </w:r>
      <w:proofErr w:type="spellStart"/>
      <w:r w:rsidRPr="004F1C40">
        <w:rPr>
          <w:bCs/>
          <w:color w:val="000000" w:themeColor="text1"/>
          <w:szCs w:val="28"/>
        </w:rPr>
        <w:t>Tại</w:t>
      </w:r>
      <w:proofErr w:type="spellEnd"/>
      <w:r w:rsidRPr="004F1C40">
        <w:rPr>
          <w:bCs/>
          <w:color w:val="000000" w:themeColor="text1"/>
          <w:szCs w:val="28"/>
        </w:rPr>
        <w:t xml:space="preserve"> </w:t>
      </w:r>
      <w:proofErr w:type="spellStart"/>
      <w:r w:rsidRPr="004F1C40">
        <w:rPr>
          <w:bCs/>
          <w:color w:val="000000" w:themeColor="text1"/>
          <w:szCs w:val="28"/>
        </w:rPr>
        <w:t>phần</w:t>
      </w:r>
      <w:proofErr w:type="spellEnd"/>
      <w:r w:rsidRPr="004F1C40">
        <w:rPr>
          <w:bCs/>
          <w:color w:val="000000" w:themeColor="text1"/>
          <w:szCs w:val="28"/>
        </w:rPr>
        <w:t xml:space="preserve"> "</w:t>
      </w:r>
      <w:proofErr w:type="spellStart"/>
      <w:r w:rsidRPr="004F1C40">
        <w:rPr>
          <w:bCs/>
          <w:color w:val="000000" w:themeColor="text1"/>
          <w:szCs w:val="28"/>
        </w:rPr>
        <w:t>Kính</w:t>
      </w:r>
      <w:proofErr w:type="spellEnd"/>
      <w:r w:rsidRPr="004F1C40">
        <w:rPr>
          <w:bCs/>
          <w:color w:val="000000" w:themeColor="text1"/>
          <w:szCs w:val="28"/>
        </w:rPr>
        <w:t xml:space="preserve"> </w:t>
      </w:r>
      <w:proofErr w:type="spellStart"/>
      <w:r w:rsidRPr="004F1C40">
        <w:rPr>
          <w:bCs/>
          <w:color w:val="000000" w:themeColor="text1"/>
          <w:szCs w:val="28"/>
        </w:rPr>
        <w:t>gửi</w:t>
      </w:r>
      <w:proofErr w:type="spellEnd"/>
      <w:r w:rsidRPr="004F1C40">
        <w:rPr>
          <w:bCs/>
          <w:color w:val="000000" w:themeColor="text1"/>
          <w:szCs w:val="28"/>
        </w:rPr>
        <w:t xml:space="preserve">" </w:t>
      </w:r>
      <w:proofErr w:type="spellStart"/>
      <w:r w:rsidRPr="004F1C40">
        <w:rPr>
          <w:bCs/>
          <w:color w:val="000000" w:themeColor="text1"/>
          <w:szCs w:val="28"/>
        </w:rPr>
        <w:t>v</w:t>
      </w:r>
      <w:r w:rsidR="003E1C3C">
        <w:rPr>
          <w:bCs/>
          <w:color w:val="000000" w:themeColor="text1"/>
          <w:szCs w:val="28"/>
        </w:rPr>
        <w:t>à</w:t>
      </w:r>
      <w:proofErr w:type="spellEnd"/>
      <w:r w:rsidR="003E1C3C">
        <w:rPr>
          <w:bCs/>
          <w:color w:val="000000" w:themeColor="text1"/>
          <w:szCs w:val="28"/>
        </w:rPr>
        <w:t xml:space="preserve"> </w:t>
      </w:r>
      <w:proofErr w:type="spellStart"/>
      <w:r w:rsidR="003E1C3C">
        <w:rPr>
          <w:bCs/>
          <w:color w:val="000000" w:themeColor="text1"/>
          <w:szCs w:val="28"/>
        </w:rPr>
        <w:t>phần</w:t>
      </w:r>
      <w:proofErr w:type="spellEnd"/>
      <w:r w:rsidR="003E1C3C">
        <w:rPr>
          <w:bCs/>
          <w:color w:val="000000" w:themeColor="text1"/>
          <w:szCs w:val="28"/>
        </w:rPr>
        <w:t xml:space="preserve"> "</w:t>
      </w:r>
      <w:proofErr w:type="spellStart"/>
      <w:r w:rsidR="003E1C3C">
        <w:rPr>
          <w:bCs/>
          <w:color w:val="000000" w:themeColor="text1"/>
          <w:szCs w:val="28"/>
        </w:rPr>
        <w:t>Đề</w:t>
      </w:r>
      <w:proofErr w:type="spellEnd"/>
      <w:r w:rsidR="003E1C3C">
        <w:rPr>
          <w:bCs/>
          <w:color w:val="000000" w:themeColor="text1"/>
          <w:szCs w:val="28"/>
        </w:rPr>
        <w:t xml:space="preserve"> </w:t>
      </w:r>
      <w:proofErr w:type="spellStart"/>
      <w:r w:rsidR="003E1C3C">
        <w:rPr>
          <w:bCs/>
          <w:color w:val="000000" w:themeColor="text1"/>
          <w:szCs w:val="28"/>
        </w:rPr>
        <w:t>nghị</w:t>
      </w:r>
      <w:proofErr w:type="spellEnd"/>
      <w:r w:rsidR="003E1C3C">
        <w:rPr>
          <w:bCs/>
          <w:color w:val="000000" w:themeColor="text1"/>
          <w:szCs w:val="28"/>
        </w:rPr>
        <w:t xml:space="preserve">" </w:t>
      </w:r>
      <w:proofErr w:type="spellStart"/>
      <w:r w:rsidR="003E1C3C">
        <w:rPr>
          <w:bCs/>
          <w:color w:val="000000" w:themeColor="text1"/>
          <w:szCs w:val="28"/>
        </w:rPr>
        <w:t>của</w:t>
      </w:r>
      <w:proofErr w:type="spellEnd"/>
      <w:r w:rsidR="003E1C3C">
        <w:rPr>
          <w:bCs/>
          <w:color w:val="000000" w:themeColor="text1"/>
          <w:szCs w:val="28"/>
        </w:rPr>
        <w:t xml:space="preserve"> </w:t>
      </w:r>
      <w:proofErr w:type="spellStart"/>
      <w:r w:rsidR="003E1C3C">
        <w:rPr>
          <w:bCs/>
          <w:color w:val="000000" w:themeColor="text1"/>
          <w:szCs w:val="28"/>
        </w:rPr>
        <w:t>Mẫu</w:t>
      </w:r>
      <w:proofErr w:type="spellEnd"/>
      <w:r w:rsidR="003E1C3C">
        <w:rPr>
          <w:bCs/>
          <w:color w:val="000000" w:themeColor="text1"/>
          <w:szCs w:val="28"/>
        </w:rPr>
        <w:t xml:space="preserve"> </w:t>
      </w:r>
      <w:proofErr w:type="gramStart"/>
      <w:r w:rsidR="003E1C3C">
        <w:rPr>
          <w:bCs/>
          <w:color w:val="000000" w:themeColor="text1"/>
          <w:szCs w:val="28"/>
        </w:rPr>
        <w:t>2.ĐKCĐ</w:t>
      </w:r>
      <w:proofErr w:type="gramEnd"/>
    </w:p>
    <w:p w14:paraId="31C30CB8" w14:textId="77777777" w:rsidR="003E1C3C" w:rsidRDefault="003E1C3C" w:rsidP="008E160F">
      <w:pPr>
        <w:widowControl w:val="0"/>
        <w:rPr>
          <w:bCs/>
          <w:color w:val="000000" w:themeColor="text1"/>
          <w:szCs w:val="28"/>
        </w:rPr>
      </w:pPr>
      <w:proofErr w:type="spellStart"/>
      <w:r w:rsidRPr="009F711D">
        <w:rPr>
          <w:bCs/>
          <w:color w:val="000000" w:themeColor="text1"/>
          <w:szCs w:val="28"/>
        </w:rPr>
        <w:t>Sửa</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Tổng</w:t>
      </w:r>
      <w:proofErr w:type="spellEnd"/>
      <w:r w:rsidRPr="009F711D">
        <w:rPr>
          <w:bCs/>
          <w:color w:val="000000" w:themeColor="text1"/>
          <w:szCs w:val="28"/>
        </w:rPr>
        <w:t xml:space="preserve"> </w:t>
      </w:r>
      <w:proofErr w:type="spellStart"/>
      <w:r w:rsidRPr="009F711D">
        <w:rPr>
          <w:bCs/>
          <w:color w:val="000000" w:themeColor="text1"/>
          <w:szCs w:val="28"/>
        </w:rPr>
        <w:t>cục</w:t>
      </w:r>
      <w:proofErr w:type="spellEnd"/>
      <w:r w:rsidRPr="009F711D">
        <w:rPr>
          <w:bCs/>
          <w:color w:val="000000" w:themeColor="text1"/>
          <w:szCs w:val="28"/>
        </w:rPr>
        <w:t xml:space="preserve">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w:t>
      </w:r>
      <w:proofErr w:type="spellStart"/>
      <w:r w:rsidRPr="009F711D">
        <w:rPr>
          <w:bCs/>
          <w:color w:val="000000" w:themeColor="text1"/>
          <w:szCs w:val="28"/>
        </w:rPr>
        <w:t>thành</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Ủy</w:t>
      </w:r>
      <w:proofErr w:type="spellEnd"/>
      <w:r w:rsidRPr="009F711D">
        <w:rPr>
          <w:bCs/>
          <w:color w:val="000000" w:themeColor="text1"/>
          <w:szCs w:val="28"/>
        </w:rPr>
        <w:t xml:space="preserve"> ban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Quốc </w:t>
      </w:r>
      <w:proofErr w:type="spellStart"/>
      <w:r w:rsidRPr="009F711D">
        <w:rPr>
          <w:bCs/>
          <w:color w:val="000000" w:themeColor="text1"/>
          <w:szCs w:val="28"/>
        </w:rPr>
        <w:t>gia</w:t>
      </w:r>
      <w:proofErr w:type="spellEnd"/>
      <w:r w:rsidRPr="009F711D">
        <w:rPr>
          <w:bCs/>
          <w:color w:val="000000" w:themeColor="text1"/>
          <w:szCs w:val="28"/>
        </w:rPr>
        <w:t>".</w:t>
      </w:r>
    </w:p>
    <w:p w14:paraId="341B7147" w14:textId="3F23D122" w:rsidR="004F1C40" w:rsidRDefault="003E1C3C" w:rsidP="008E160F">
      <w:pPr>
        <w:widowControl w:val="0"/>
        <w:rPr>
          <w:bCs/>
          <w:color w:val="000000" w:themeColor="text1"/>
          <w:szCs w:val="28"/>
        </w:rPr>
      </w:pPr>
      <w:r>
        <w:rPr>
          <w:bCs/>
          <w:color w:val="000000" w:themeColor="text1"/>
          <w:szCs w:val="28"/>
        </w:rPr>
        <w:t>b)</w:t>
      </w:r>
      <w:r w:rsidR="004F1C40" w:rsidRPr="004F1C40">
        <w:rPr>
          <w:bCs/>
          <w:color w:val="000000" w:themeColor="text1"/>
          <w:szCs w:val="28"/>
        </w:rPr>
        <w:t xml:space="preserve"> </w:t>
      </w:r>
      <w:proofErr w:type="spellStart"/>
      <w:r w:rsidR="004F1C40" w:rsidRPr="004F1C40">
        <w:rPr>
          <w:bCs/>
          <w:color w:val="000000" w:themeColor="text1"/>
          <w:szCs w:val="28"/>
        </w:rPr>
        <w:t>Tại</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phần</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cơ</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quan</w:t>
      </w:r>
      <w:proofErr w:type="spellEnd"/>
      <w:r w:rsidR="004F1C40" w:rsidRPr="004F1C40">
        <w:rPr>
          <w:bCs/>
          <w:color w:val="000000" w:themeColor="text1"/>
          <w:szCs w:val="28"/>
        </w:rPr>
        <w:t xml:space="preserve"> ban </w:t>
      </w:r>
      <w:proofErr w:type="spellStart"/>
      <w:r w:rsidR="004F1C40" w:rsidRPr="004F1C40">
        <w:rPr>
          <w:bCs/>
          <w:color w:val="000000" w:themeColor="text1"/>
          <w:szCs w:val="28"/>
        </w:rPr>
        <w:t>hành</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thẩm</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quyền</w:t>
      </w:r>
      <w:proofErr w:type="spellEnd"/>
      <w:r w:rsidR="004F1C40" w:rsidRPr="004F1C40">
        <w:rPr>
          <w:bCs/>
          <w:color w:val="000000" w:themeColor="text1"/>
          <w:szCs w:val="28"/>
        </w:rPr>
        <w:t xml:space="preserve"> ban </w:t>
      </w:r>
      <w:proofErr w:type="spellStart"/>
      <w:r w:rsidR="004F1C40" w:rsidRPr="004F1C40">
        <w:rPr>
          <w:bCs/>
          <w:color w:val="000000" w:themeColor="text1"/>
          <w:szCs w:val="28"/>
        </w:rPr>
        <w:t>hành</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căn</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cứ</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theo</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đề</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nghị</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thẩm</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qu</w:t>
      </w:r>
      <w:r>
        <w:rPr>
          <w:bCs/>
          <w:color w:val="000000" w:themeColor="text1"/>
          <w:szCs w:val="28"/>
        </w:rPr>
        <w:t>yền</w:t>
      </w:r>
      <w:proofErr w:type="spellEnd"/>
      <w:r>
        <w:rPr>
          <w:bCs/>
          <w:color w:val="000000" w:themeColor="text1"/>
          <w:szCs w:val="28"/>
        </w:rPr>
        <w:t xml:space="preserve"> </w:t>
      </w:r>
      <w:proofErr w:type="spellStart"/>
      <w:r>
        <w:rPr>
          <w:bCs/>
          <w:color w:val="000000" w:themeColor="text1"/>
          <w:szCs w:val="28"/>
        </w:rPr>
        <w:t>ký</w:t>
      </w:r>
      <w:proofErr w:type="spellEnd"/>
      <w:r>
        <w:rPr>
          <w:bCs/>
          <w:color w:val="000000" w:themeColor="text1"/>
          <w:szCs w:val="28"/>
        </w:rPr>
        <w:t xml:space="preserve"> ban </w:t>
      </w:r>
      <w:proofErr w:type="spellStart"/>
      <w:r>
        <w:rPr>
          <w:bCs/>
          <w:color w:val="000000" w:themeColor="text1"/>
          <w:szCs w:val="28"/>
        </w:rPr>
        <w:t>hành</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Mẫu</w:t>
      </w:r>
      <w:proofErr w:type="spellEnd"/>
      <w:r>
        <w:rPr>
          <w:bCs/>
          <w:color w:val="000000" w:themeColor="text1"/>
          <w:szCs w:val="28"/>
        </w:rPr>
        <w:t xml:space="preserve"> 6. QĐCĐ</w:t>
      </w:r>
    </w:p>
    <w:p w14:paraId="5D9FF402" w14:textId="77777777" w:rsidR="003E1C3C" w:rsidRDefault="003E1C3C" w:rsidP="008E160F">
      <w:pPr>
        <w:widowControl w:val="0"/>
        <w:rPr>
          <w:bCs/>
          <w:color w:val="000000" w:themeColor="text1"/>
          <w:szCs w:val="28"/>
        </w:rPr>
      </w:pPr>
      <w:proofErr w:type="spellStart"/>
      <w:r w:rsidRPr="009F711D">
        <w:rPr>
          <w:bCs/>
          <w:color w:val="000000" w:themeColor="text1"/>
          <w:szCs w:val="28"/>
        </w:rPr>
        <w:t>Sửa</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Tổng</w:t>
      </w:r>
      <w:proofErr w:type="spellEnd"/>
      <w:r w:rsidRPr="009F711D">
        <w:rPr>
          <w:bCs/>
          <w:color w:val="000000" w:themeColor="text1"/>
          <w:szCs w:val="28"/>
        </w:rPr>
        <w:t xml:space="preserve"> </w:t>
      </w:r>
      <w:proofErr w:type="spellStart"/>
      <w:r w:rsidRPr="009F711D">
        <w:rPr>
          <w:bCs/>
          <w:color w:val="000000" w:themeColor="text1"/>
          <w:szCs w:val="28"/>
        </w:rPr>
        <w:t>cục</w:t>
      </w:r>
      <w:proofErr w:type="spellEnd"/>
      <w:r w:rsidRPr="009F711D">
        <w:rPr>
          <w:bCs/>
          <w:color w:val="000000" w:themeColor="text1"/>
          <w:szCs w:val="28"/>
        </w:rPr>
        <w:t xml:space="preserve">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w:t>
      </w:r>
      <w:proofErr w:type="spellStart"/>
      <w:r w:rsidRPr="009F711D">
        <w:rPr>
          <w:bCs/>
          <w:color w:val="000000" w:themeColor="text1"/>
          <w:szCs w:val="28"/>
        </w:rPr>
        <w:t>thành</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Ủy</w:t>
      </w:r>
      <w:proofErr w:type="spellEnd"/>
      <w:r w:rsidRPr="009F711D">
        <w:rPr>
          <w:bCs/>
          <w:color w:val="000000" w:themeColor="text1"/>
          <w:szCs w:val="28"/>
        </w:rPr>
        <w:t xml:space="preserve"> ban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Quốc </w:t>
      </w:r>
      <w:proofErr w:type="spellStart"/>
      <w:r w:rsidRPr="009F711D">
        <w:rPr>
          <w:bCs/>
          <w:color w:val="000000" w:themeColor="text1"/>
          <w:szCs w:val="28"/>
        </w:rPr>
        <w:t>gia</w:t>
      </w:r>
      <w:proofErr w:type="spellEnd"/>
      <w:r w:rsidRPr="009F711D">
        <w:rPr>
          <w:bCs/>
          <w:color w:val="000000" w:themeColor="text1"/>
          <w:szCs w:val="28"/>
        </w:rPr>
        <w:t>".</w:t>
      </w:r>
    </w:p>
    <w:p w14:paraId="5C1AE170" w14:textId="2C2FEF7E" w:rsidR="003E1C3C" w:rsidRPr="004F1C40" w:rsidRDefault="00454CB8" w:rsidP="008E160F">
      <w:pPr>
        <w:widowControl w:val="0"/>
        <w:rPr>
          <w:bCs/>
          <w:color w:val="000000" w:themeColor="text1"/>
          <w:szCs w:val="28"/>
        </w:rPr>
      </w:pPr>
      <w:proofErr w:type="spellStart"/>
      <w:r w:rsidRPr="009F711D">
        <w:rPr>
          <w:bCs/>
          <w:color w:val="000000" w:themeColor="text1"/>
          <w:szCs w:val="28"/>
        </w:rPr>
        <w:t>Sửa</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Tổng</w:t>
      </w:r>
      <w:proofErr w:type="spellEnd"/>
      <w:r w:rsidRPr="009F711D">
        <w:rPr>
          <w:bCs/>
          <w:color w:val="000000" w:themeColor="text1"/>
          <w:szCs w:val="28"/>
        </w:rPr>
        <w:t xml:space="preserve"> </w:t>
      </w:r>
      <w:proofErr w:type="spellStart"/>
      <w:r w:rsidRPr="009F711D">
        <w:rPr>
          <w:bCs/>
          <w:color w:val="000000" w:themeColor="text1"/>
          <w:szCs w:val="28"/>
        </w:rPr>
        <w:t>cục</w:t>
      </w:r>
      <w:proofErr w:type="spellEnd"/>
      <w:r w:rsidRPr="009F711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70498E36" w14:textId="46D5A4E1" w:rsidR="00DB3257" w:rsidRDefault="00454CB8" w:rsidP="008E160F">
      <w:pPr>
        <w:widowControl w:val="0"/>
        <w:rPr>
          <w:bCs/>
          <w:color w:val="000000" w:themeColor="text1"/>
          <w:szCs w:val="28"/>
        </w:rPr>
      </w:pPr>
      <w:r>
        <w:rPr>
          <w:bCs/>
          <w:color w:val="000000" w:themeColor="text1"/>
          <w:szCs w:val="28"/>
        </w:rPr>
        <w:t>c)</w:t>
      </w:r>
      <w:r w:rsidR="004F1C40" w:rsidRPr="004F1C40">
        <w:rPr>
          <w:bCs/>
          <w:color w:val="000000" w:themeColor="text1"/>
          <w:szCs w:val="28"/>
        </w:rPr>
        <w:t xml:space="preserve"> </w:t>
      </w:r>
      <w:proofErr w:type="spellStart"/>
      <w:r w:rsidR="004F1C40" w:rsidRPr="004F1C40">
        <w:rPr>
          <w:bCs/>
          <w:color w:val="000000" w:themeColor="text1"/>
          <w:szCs w:val="28"/>
        </w:rPr>
        <w:t>Tại</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phần</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Kính</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gửi</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và</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điểm</w:t>
      </w:r>
      <w:proofErr w:type="spellEnd"/>
      <w:r w:rsidR="004F1C40" w:rsidRPr="004F1C40">
        <w:rPr>
          <w:bCs/>
          <w:color w:val="000000" w:themeColor="text1"/>
          <w:szCs w:val="28"/>
        </w:rPr>
        <w:t xml:space="preserve"> 5 </w:t>
      </w:r>
      <w:proofErr w:type="spellStart"/>
      <w:r w:rsidR="004F1C40" w:rsidRPr="004F1C40">
        <w:rPr>
          <w:bCs/>
          <w:color w:val="000000" w:themeColor="text1"/>
          <w:szCs w:val="28"/>
        </w:rPr>
        <w:t>các</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kiến</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nghị</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đề</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xuất</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của</w:t>
      </w:r>
      <w:proofErr w:type="spellEnd"/>
      <w:r w:rsidR="004F1C40" w:rsidRPr="004F1C40">
        <w:rPr>
          <w:bCs/>
          <w:color w:val="000000" w:themeColor="text1"/>
          <w:szCs w:val="28"/>
        </w:rPr>
        <w:t xml:space="preserve"> </w:t>
      </w:r>
      <w:proofErr w:type="spellStart"/>
      <w:r w:rsidR="004F1C40" w:rsidRPr="004F1C40">
        <w:rPr>
          <w:bCs/>
          <w:color w:val="000000" w:themeColor="text1"/>
          <w:szCs w:val="28"/>
        </w:rPr>
        <w:t>Mẫu</w:t>
      </w:r>
      <w:proofErr w:type="spellEnd"/>
      <w:r w:rsidR="004F1C40" w:rsidRPr="004F1C40">
        <w:rPr>
          <w:bCs/>
          <w:color w:val="000000" w:themeColor="text1"/>
          <w:szCs w:val="28"/>
        </w:rPr>
        <w:t xml:space="preserve"> 7. BCKQTN.</w:t>
      </w:r>
    </w:p>
    <w:p w14:paraId="2ACEE76D" w14:textId="77777777" w:rsidR="00454CB8" w:rsidRDefault="00454CB8" w:rsidP="008E160F">
      <w:pPr>
        <w:widowControl w:val="0"/>
        <w:rPr>
          <w:bCs/>
          <w:color w:val="000000" w:themeColor="text1"/>
          <w:szCs w:val="28"/>
        </w:rPr>
      </w:pPr>
      <w:proofErr w:type="spellStart"/>
      <w:r w:rsidRPr="009F711D">
        <w:rPr>
          <w:bCs/>
          <w:color w:val="000000" w:themeColor="text1"/>
          <w:szCs w:val="28"/>
        </w:rPr>
        <w:t>Sửa</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Tổng</w:t>
      </w:r>
      <w:proofErr w:type="spellEnd"/>
      <w:r w:rsidRPr="009F711D">
        <w:rPr>
          <w:bCs/>
          <w:color w:val="000000" w:themeColor="text1"/>
          <w:szCs w:val="28"/>
        </w:rPr>
        <w:t xml:space="preserve"> </w:t>
      </w:r>
      <w:proofErr w:type="spellStart"/>
      <w:r w:rsidRPr="009F711D">
        <w:rPr>
          <w:bCs/>
          <w:color w:val="000000" w:themeColor="text1"/>
          <w:szCs w:val="28"/>
        </w:rPr>
        <w:t>cục</w:t>
      </w:r>
      <w:proofErr w:type="spellEnd"/>
      <w:r w:rsidRPr="009F711D">
        <w:rPr>
          <w:bCs/>
          <w:color w:val="000000" w:themeColor="text1"/>
          <w:szCs w:val="28"/>
        </w:rPr>
        <w:t xml:space="preserve">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w:t>
      </w:r>
      <w:proofErr w:type="spellStart"/>
      <w:r w:rsidRPr="009F711D">
        <w:rPr>
          <w:bCs/>
          <w:color w:val="000000" w:themeColor="text1"/>
          <w:szCs w:val="28"/>
        </w:rPr>
        <w:t>thành</w:t>
      </w:r>
      <w:proofErr w:type="spellEnd"/>
      <w:r w:rsidRPr="009F711D">
        <w:rPr>
          <w:bCs/>
          <w:color w:val="000000" w:themeColor="text1"/>
          <w:szCs w:val="28"/>
        </w:rPr>
        <w:t xml:space="preserve"> </w:t>
      </w:r>
      <w:proofErr w:type="spellStart"/>
      <w:r w:rsidRPr="009F711D">
        <w:rPr>
          <w:bCs/>
          <w:color w:val="000000" w:themeColor="text1"/>
          <w:szCs w:val="28"/>
        </w:rPr>
        <w:t>cụm</w:t>
      </w:r>
      <w:proofErr w:type="spellEnd"/>
      <w:r w:rsidRPr="009F711D">
        <w:rPr>
          <w:bCs/>
          <w:color w:val="000000" w:themeColor="text1"/>
          <w:szCs w:val="28"/>
        </w:rPr>
        <w:t xml:space="preserve"> </w:t>
      </w:r>
      <w:proofErr w:type="spellStart"/>
      <w:r w:rsidRPr="009F711D">
        <w:rPr>
          <w:bCs/>
          <w:color w:val="000000" w:themeColor="text1"/>
          <w:szCs w:val="28"/>
        </w:rPr>
        <w:t>từ</w:t>
      </w:r>
      <w:proofErr w:type="spellEnd"/>
      <w:r w:rsidRPr="009F711D">
        <w:rPr>
          <w:bCs/>
          <w:color w:val="000000" w:themeColor="text1"/>
          <w:szCs w:val="28"/>
        </w:rPr>
        <w:t xml:space="preserve"> "</w:t>
      </w:r>
      <w:proofErr w:type="spellStart"/>
      <w:r w:rsidRPr="009F711D">
        <w:rPr>
          <w:bCs/>
          <w:color w:val="000000" w:themeColor="text1"/>
          <w:szCs w:val="28"/>
        </w:rPr>
        <w:t>Ủy</w:t>
      </w:r>
      <w:proofErr w:type="spellEnd"/>
      <w:r w:rsidRPr="009F711D">
        <w:rPr>
          <w:bCs/>
          <w:color w:val="000000" w:themeColor="text1"/>
          <w:szCs w:val="28"/>
        </w:rPr>
        <w:t xml:space="preserve"> ban </w:t>
      </w:r>
      <w:proofErr w:type="spellStart"/>
      <w:r w:rsidRPr="009F711D">
        <w:rPr>
          <w:bCs/>
          <w:color w:val="000000" w:themeColor="text1"/>
          <w:szCs w:val="28"/>
        </w:rPr>
        <w:t>Tiêu</w:t>
      </w:r>
      <w:proofErr w:type="spellEnd"/>
      <w:r w:rsidRPr="009F711D">
        <w:rPr>
          <w:bCs/>
          <w:color w:val="000000" w:themeColor="text1"/>
          <w:szCs w:val="28"/>
        </w:rPr>
        <w:t xml:space="preserve"> </w:t>
      </w:r>
      <w:proofErr w:type="spellStart"/>
      <w:r w:rsidRPr="009F711D">
        <w:rPr>
          <w:bCs/>
          <w:color w:val="000000" w:themeColor="text1"/>
          <w:szCs w:val="28"/>
        </w:rPr>
        <w:t>chuẩn</w:t>
      </w:r>
      <w:proofErr w:type="spellEnd"/>
      <w:r w:rsidRPr="009F711D">
        <w:rPr>
          <w:bCs/>
          <w:color w:val="000000" w:themeColor="text1"/>
          <w:szCs w:val="28"/>
        </w:rPr>
        <w:t xml:space="preserve"> </w:t>
      </w:r>
      <w:proofErr w:type="spellStart"/>
      <w:r w:rsidRPr="009F711D">
        <w:rPr>
          <w:bCs/>
          <w:color w:val="000000" w:themeColor="text1"/>
          <w:szCs w:val="28"/>
        </w:rPr>
        <w:t>Đo</w:t>
      </w:r>
      <w:proofErr w:type="spellEnd"/>
      <w:r w:rsidRPr="009F711D">
        <w:rPr>
          <w:bCs/>
          <w:color w:val="000000" w:themeColor="text1"/>
          <w:szCs w:val="28"/>
        </w:rPr>
        <w:t xml:space="preserve"> </w:t>
      </w:r>
      <w:proofErr w:type="spellStart"/>
      <w:r w:rsidRPr="009F711D">
        <w:rPr>
          <w:bCs/>
          <w:color w:val="000000" w:themeColor="text1"/>
          <w:szCs w:val="28"/>
        </w:rPr>
        <w:t>lường</w:t>
      </w:r>
      <w:proofErr w:type="spellEnd"/>
      <w:r w:rsidRPr="009F711D">
        <w:rPr>
          <w:bCs/>
          <w:color w:val="000000" w:themeColor="text1"/>
          <w:szCs w:val="28"/>
        </w:rPr>
        <w:t xml:space="preserve"> </w:t>
      </w:r>
      <w:proofErr w:type="spellStart"/>
      <w:r w:rsidRPr="009F711D">
        <w:rPr>
          <w:bCs/>
          <w:color w:val="000000" w:themeColor="text1"/>
          <w:szCs w:val="28"/>
        </w:rPr>
        <w:t>Chất</w:t>
      </w:r>
      <w:proofErr w:type="spellEnd"/>
      <w:r w:rsidRPr="009F711D">
        <w:rPr>
          <w:bCs/>
          <w:color w:val="000000" w:themeColor="text1"/>
          <w:szCs w:val="28"/>
        </w:rPr>
        <w:t xml:space="preserve"> </w:t>
      </w:r>
      <w:proofErr w:type="spellStart"/>
      <w:r w:rsidRPr="009F711D">
        <w:rPr>
          <w:bCs/>
          <w:color w:val="000000" w:themeColor="text1"/>
          <w:szCs w:val="28"/>
        </w:rPr>
        <w:t>lượng</w:t>
      </w:r>
      <w:proofErr w:type="spellEnd"/>
      <w:r w:rsidRPr="009F711D">
        <w:rPr>
          <w:bCs/>
          <w:color w:val="000000" w:themeColor="text1"/>
          <w:szCs w:val="28"/>
        </w:rPr>
        <w:t xml:space="preserve"> Quốc </w:t>
      </w:r>
      <w:proofErr w:type="spellStart"/>
      <w:r w:rsidRPr="009F711D">
        <w:rPr>
          <w:bCs/>
          <w:color w:val="000000" w:themeColor="text1"/>
          <w:szCs w:val="28"/>
        </w:rPr>
        <w:t>gia</w:t>
      </w:r>
      <w:proofErr w:type="spellEnd"/>
      <w:r w:rsidRPr="009F711D">
        <w:rPr>
          <w:bCs/>
          <w:color w:val="000000" w:themeColor="text1"/>
          <w:szCs w:val="28"/>
        </w:rPr>
        <w:t>".</w:t>
      </w:r>
    </w:p>
    <w:p w14:paraId="69B795CF" w14:textId="4041CFDD" w:rsidR="00152578" w:rsidRPr="002366C9" w:rsidRDefault="00FC244F" w:rsidP="008E160F">
      <w:pPr>
        <w:pStyle w:val="ListParagraph"/>
        <w:numPr>
          <w:ilvl w:val="0"/>
          <w:numId w:val="1"/>
        </w:numPr>
        <w:ind w:left="0" w:firstLine="1843"/>
        <w:contextualSpacing w:val="0"/>
        <w:rPr>
          <w:b/>
          <w:bCs/>
          <w:color w:val="000000" w:themeColor="text1"/>
          <w:sz w:val="28"/>
          <w:szCs w:val="28"/>
        </w:rPr>
      </w:pPr>
      <w:proofErr w:type="spellStart"/>
      <w:r w:rsidRPr="002366C9">
        <w:rPr>
          <w:b/>
          <w:bCs/>
          <w:color w:val="000000" w:themeColor="text1"/>
          <w:sz w:val="28"/>
          <w:szCs w:val="28"/>
        </w:rPr>
        <w:t>Sửa</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đổi</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bổ</w:t>
      </w:r>
      <w:proofErr w:type="spellEnd"/>
      <w:r w:rsidRPr="002366C9">
        <w:rPr>
          <w:b/>
          <w:bCs/>
          <w:color w:val="000000" w:themeColor="text1"/>
          <w:sz w:val="28"/>
          <w:szCs w:val="28"/>
        </w:rPr>
        <w:t xml:space="preserve"> sung </w:t>
      </w:r>
      <w:proofErr w:type="spellStart"/>
      <w:r w:rsidRPr="002366C9">
        <w:rPr>
          <w:b/>
          <w:bCs/>
          <w:color w:val="000000" w:themeColor="text1"/>
          <w:sz w:val="28"/>
          <w:szCs w:val="28"/>
        </w:rPr>
        <w:t>một</w:t>
      </w:r>
      <w:proofErr w:type="spellEnd"/>
      <w:r w:rsidRPr="002366C9">
        <w:rPr>
          <w:b/>
          <w:bCs/>
          <w:color w:val="000000" w:themeColor="text1"/>
          <w:sz w:val="28"/>
          <w:szCs w:val="28"/>
        </w:rPr>
        <w:t xml:space="preserve"> </w:t>
      </w:r>
      <w:proofErr w:type="spellStart"/>
      <w:r w:rsidRPr="002366C9">
        <w:rPr>
          <w:b/>
          <w:bCs/>
          <w:color w:val="000000" w:themeColor="text1"/>
          <w:sz w:val="28"/>
          <w:szCs w:val="28"/>
        </w:rPr>
        <w:t>số</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điều</w:t>
      </w:r>
      <w:proofErr w:type="spellEnd"/>
      <w:r w:rsidRPr="002366C9">
        <w:rPr>
          <w:b/>
          <w:bCs/>
          <w:color w:val="000000" w:themeColor="text1"/>
          <w:sz w:val="28"/>
          <w:szCs w:val="28"/>
        </w:rPr>
        <w:t xml:space="preserve"> </w:t>
      </w:r>
      <w:proofErr w:type="spellStart"/>
      <w:r w:rsidRPr="002366C9">
        <w:rPr>
          <w:b/>
          <w:bCs/>
          <w:color w:val="000000" w:themeColor="text1"/>
          <w:sz w:val="28"/>
          <w:szCs w:val="28"/>
        </w:rPr>
        <w:t>tại</w:t>
      </w:r>
      <w:proofErr w:type="spellEnd"/>
      <w:r w:rsidRPr="002366C9">
        <w:rPr>
          <w:b/>
          <w:bCs/>
          <w:color w:val="000000" w:themeColor="text1"/>
          <w:sz w:val="28"/>
          <w:szCs w:val="28"/>
        </w:rPr>
        <w:t xml:space="preserve"> Thông </w:t>
      </w:r>
      <w:proofErr w:type="spellStart"/>
      <w:r w:rsidRPr="002366C9">
        <w:rPr>
          <w:b/>
          <w:bCs/>
          <w:color w:val="000000" w:themeColor="text1"/>
          <w:sz w:val="28"/>
          <w:szCs w:val="28"/>
        </w:rPr>
        <w:t>tư</w:t>
      </w:r>
      <w:proofErr w:type="spellEnd"/>
      <w:r w:rsidRPr="002366C9">
        <w:rPr>
          <w:b/>
          <w:bCs/>
          <w:color w:val="000000" w:themeColor="text1"/>
          <w:sz w:val="28"/>
          <w:szCs w:val="28"/>
        </w:rPr>
        <w:t xml:space="preserve"> </w:t>
      </w:r>
      <w:proofErr w:type="spellStart"/>
      <w:r w:rsidRPr="002366C9">
        <w:rPr>
          <w:b/>
          <w:bCs/>
          <w:color w:val="000000" w:themeColor="text1"/>
          <w:sz w:val="28"/>
          <w:szCs w:val="28"/>
        </w:rPr>
        <w:t>số</w:t>
      </w:r>
      <w:proofErr w:type="spellEnd"/>
      <w:r w:rsidRPr="002366C9">
        <w:rPr>
          <w:b/>
          <w:bCs/>
          <w:color w:val="000000" w:themeColor="text1"/>
          <w:sz w:val="28"/>
          <w:szCs w:val="28"/>
        </w:rPr>
        <w:t xml:space="preserve"> 23/2013/TT-BKHCN </w:t>
      </w:r>
      <w:proofErr w:type="spellStart"/>
      <w:r w:rsidRPr="002366C9">
        <w:rPr>
          <w:b/>
          <w:bCs/>
          <w:color w:val="000000" w:themeColor="text1"/>
          <w:sz w:val="28"/>
          <w:szCs w:val="28"/>
        </w:rPr>
        <w:t>ngày</w:t>
      </w:r>
      <w:proofErr w:type="spellEnd"/>
      <w:r w:rsidRPr="002366C9">
        <w:rPr>
          <w:b/>
          <w:bCs/>
          <w:color w:val="000000" w:themeColor="text1"/>
          <w:sz w:val="28"/>
          <w:szCs w:val="28"/>
        </w:rPr>
        <w:t xml:space="preserve"> 26</w:t>
      </w:r>
      <w:r w:rsidR="008E2842">
        <w:rPr>
          <w:b/>
          <w:bCs/>
          <w:color w:val="000000" w:themeColor="text1"/>
          <w:sz w:val="28"/>
          <w:szCs w:val="28"/>
        </w:rPr>
        <w:t xml:space="preserve"> </w:t>
      </w:r>
      <w:proofErr w:type="spellStart"/>
      <w:r w:rsidR="008E2842">
        <w:rPr>
          <w:b/>
          <w:bCs/>
          <w:color w:val="000000" w:themeColor="text1"/>
          <w:sz w:val="28"/>
          <w:szCs w:val="28"/>
        </w:rPr>
        <w:t>tháng</w:t>
      </w:r>
      <w:proofErr w:type="spellEnd"/>
      <w:r w:rsidR="008E2842">
        <w:rPr>
          <w:b/>
          <w:bCs/>
          <w:color w:val="000000" w:themeColor="text1"/>
          <w:sz w:val="28"/>
          <w:szCs w:val="28"/>
        </w:rPr>
        <w:t xml:space="preserve"> </w:t>
      </w:r>
      <w:r w:rsidRPr="002366C9">
        <w:rPr>
          <w:b/>
          <w:bCs/>
          <w:color w:val="000000" w:themeColor="text1"/>
          <w:sz w:val="28"/>
          <w:szCs w:val="28"/>
        </w:rPr>
        <w:t>9</w:t>
      </w:r>
      <w:r w:rsidR="008E2842">
        <w:rPr>
          <w:b/>
          <w:bCs/>
          <w:color w:val="000000" w:themeColor="text1"/>
          <w:sz w:val="28"/>
          <w:szCs w:val="28"/>
        </w:rPr>
        <w:t xml:space="preserve"> </w:t>
      </w:r>
      <w:proofErr w:type="spellStart"/>
      <w:r w:rsidR="008E2842">
        <w:rPr>
          <w:b/>
          <w:bCs/>
          <w:color w:val="000000" w:themeColor="text1"/>
          <w:sz w:val="28"/>
          <w:szCs w:val="28"/>
        </w:rPr>
        <w:t>năm</w:t>
      </w:r>
      <w:proofErr w:type="spellEnd"/>
      <w:r w:rsidR="008E2842">
        <w:rPr>
          <w:b/>
          <w:bCs/>
          <w:color w:val="000000" w:themeColor="text1"/>
          <w:sz w:val="28"/>
          <w:szCs w:val="28"/>
        </w:rPr>
        <w:t xml:space="preserve"> </w:t>
      </w:r>
      <w:r w:rsidRPr="002366C9">
        <w:rPr>
          <w:b/>
          <w:bCs/>
          <w:color w:val="000000" w:themeColor="text1"/>
          <w:sz w:val="28"/>
          <w:szCs w:val="28"/>
        </w:rPr>
        <w:t xml:space="preserve">2013 </w:t>
      </w:r>
      <w:proofErr w:type="spellStart"/>
      <w:r w:rsidRPr="002366C9">
        <w:rPr>
          <w:b/>
          <w:bCs/>
          <w:color w:val="000000" w:themeColor="text1"/>
          <w:sz w:val="28"/>
          <w:szCs w:val="28"/>
        </w:rPr>
        <w:t>của</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Bộ</w:t>
      </w:r>
      <w:proofErr w:type="spellEnd"/>
      <w:r w:rsidRPr="002366C9">
        <w:rPr>
          <w:b/>
          <w:bCs/>
          <w:color w:val="000000" w:themeColor="text1"/>
          <w:sz w:val="28"/>
          <w:szCs w:val="28"/>
        </w:rPr>
        <w:t xml:space="preserve"> </w:t>
      </w:r>
      <w:proofErr w:type="spellStart"/>
      <w:r w:rsidRPr="002366C9">
        <w:rPr>
          <w:b/>
          <w:bCs/>
          <w:color w:val="000000" w:themeColor="text1"/>
          <w:sz w:val="28"/>
          <w:szCs w:val="28"/>
        </w:rPr>
        <w:t>trưởng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Bộ</w:t>
      </w:r>
      <w:proofErr w:type="spellEnd"/>
      <w:r w:rsidRPr="002366C9">
        <w:rPr>
          <w:b/>
          <w:bCs/>
          <w:color w:val="000000" w:themeColor="text1"/>
          <w:sz w:val="28"/>
          <w:szCs w:val="28"/>
        </w:rPr>
        <w:t xml:space="preserve"> Khoa </w:t>
      </w:r>
      <w:proofErr w:type="spellStart"/>
      <w:r w:rsidRPr="002366C9">
        <w:rPr>
          <w:b/>
          <w:bCs/>
          <w:color w:val="000000" w:themeColor="text1"/>
          <w:sz w:val="28"/>
          <w:szCs w:val="28"/>
        </w:rPr>
        <w:t>học</w:t>
      </w:r>
      <w:proofErr w:type="spellEnd"/>
      <w:r w:rsidRPr="002366C9">
        <w:rPr>
          <w:b/>
          <w:bCs/>
          <w:color w:val="000000" w:themeColor="text1"/>
          <w:sz w:val="28"/>
          <w:szCs w:val="28"/>
        </w:rPr>
        <w:t xml:space="preserve"> </w:t>
      </w:r>
      <w:proofErr w:type="spellStart"/>
      <w:r w:rsidRPr="002366C9">
        <w:rPr>
          <w:b/>
          <w:bCs/>
          <w:color w:val="000000" w:themeColor="text1"/>
          <w:sz w:val="28"/>
          <w:szCs w:val="28"/>
        </w:rPr>
        <w:t>và</w:t>
      </w:r>
      <w:proofErr w:type="spellEnd"/>
      <w:r w:rsidRPr="002366C9">
        <w:rPr>
          <w:b/>
          <w:bCs/>
          <w:color w:val="000000" w:themeColor="text1"/>
          <w:sz w:val="28"/>
          <w:szCs w:val="28"/>
        </w:rPr>
        <w:t xml:space="preserve"> Công </w:t>
      </w:r>
      <w:proofErr w:type="spellStart"/>
      <w:r w:rsidRPr="002366C9">
        <w:rPr>
          <w:b/>
          <w:bCs/>
          <w:color w:val="000000" w:themeColor="text1"/>
          <w:sz w:val="28"/>
          <w:szCs w:val="28"/>
        </w:rPr>
        <w:t>nghệ</w:t>
      </w:r>
      <w:proofErr w:type="spellEnd"/>
      <w:r w:rsidRPr="002366C9">
        <w:rPr>
          <w:b/>
          <w:bCs/>
          <w:color w:val="000000" w:themeColor="text1"/>
          <w:sz w:val="28"/>
          <w:szCs w:val="28"/>
        </w:rPr>
        <w:t xml:space="preserve"> </w:t>
      </w:r>
      <w:proofErr w:type="spellStart"/>
      <w:r w:rsidRPr="002366C9">
        <w:rPr>
          <w:b/>
          <w:bCs/>
          <w:color w:val="000000" w:themeColor="text1"/>
          <w:sz w:val="28"/>
          <w:szCs w:val="28"/>
        </w:rPr>
        <w:t>quy</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định</w:t>
      </w:r>
      <w:proofErr w:type="spellEnd"/>
      <w:r w:rsidRPr="002366C9">
        <w:rPr>
          <w:b/>
          <w:bCs/>
          <w:color w:val="000000" w:themeColor="text1"/>
          <w:sz w:val="28"/>
          <w:szCs w:val="28"/>
        </w:rPr>
        <w:t xml:space="preserve"> </w:t>
      </w:r>
      <w:proofErr w:type="spellStart"/>
      <w:r w:rsidRPr="002366C9">
        <w:rPr>
          <w:b/>
          <w:bCs/>
          <w:color w:val="000000" w:themeColor="text1"/>
          <w:sz w:val="28"/>
          <w:szCs w:val="28"/>
        </w:rPr>
        <w:t>về</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đo</w:t>
      </w:r>
      <w:proofErr w:type="spellEnd"/>
      <w:r w:rsidRPr="002366C9">
        <w:rPr>
          <w:b/>
          <w:bCs/>
          <w:color w:val="000000" w:themeColor="text1"/>
          <w:sz w:val="28"/>
          <w:szCs w:val="28"/>
        </w:rPr>
        <w:t xml:space="preserve"> </w:t>
      </w:r>
      <w:proofErr w:type="spellStart"/>
      <w:r w:rsidRPr="002366C9">
        <w:rPr>
          <w:b/>
          <w:bCs/>
          <w:color w:val="000000" w:themeColor="text1"/>
          <w:sz w:val="28"/>
          <w:szCs w:val="28"/>
        </w:rPr>
        <w:t>lường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đối</w:t>
      </w:r>
      <w:proofErr w:type="spellEnd"/>
      <w:r w:rsidRPr="002366C9">
        <w:rPr>
          <w:b/>
          <w:bCs/>
          <w:color w:val="000000" w:themeColor="text1"/>
          <w:sz w:val="28"/>
          <w:szCs w:val="28"/>
        </w:rPr>
        <w:t xml:space="preserve"> </w:t>
      </w:r>
      <w:proofErr w:type="spellStart"/>
      <w:r w:rsidRPr="002366C9">
        <w:rPr>
          <w:b/>
          <w:bCs/>
          <w:color w:val="000000" w:themeColor="text1"/>
          <w:sz w:val="28"/>
          <w:szCs w:val="28"/>
        </w:rPr>
        <w:t>với</w:t>
      </w:r>
      <w:proofErr w:type="spellEnd"/>
      <w:r w:rsidRPr="002366C9">
        <w:rPr>
          <w:b/>
          <w:bCs/>
          <w:color w:val="000000" w:themeColor="text1"/>
          <w:sz w:val="28"/>
          <w:szCs w:val="28"/>
        </w:rPr>
        <w:t xml:space="preserve"> </w:t>
      </w:r>
      <w:proofErr w:type="spellStart"/>
      <w:r w:rsidRPr="002366C9">
        <w:rPr>
          <w:b/>
          <w:bCs/>
          <w:color w:val="000000" w:themeColor="text1"/>
          <w:sz w:val="28"/>
          <w:szCs w:val="28"/>
        </w:rPr>
        <w:t>phương</w:t>
      </w:r>
      <w:proofErr w:type="spellEnd"/>
      <w:r w:rsidRPr="002366C9">
        <w:rPr>
          <w:b/>
          <w:bCs/>
          <w:color w:val="000000" w:themeColor="text1"/>
          <w:sz w:val="28"/>
          <w:szCs w:val="28"/>
        </w:rPr>
        <w:t xml:space="preserve"> </w:t>
      </w:r>
      <w:proofErr w:type="spellStart"/>
      <w:r w:rsidRPr="002366C9">
        <w:rPr>
          <w:b/>
          <w:bCs/>
          <w:color w:val="000000" w:themeColor="text1"/>
          <w:sz w:val="28"/>
          <w:szCs w:val="28"/>
        </w:rPr>
        <w:t>tiện</w:t>
      </w:r>
      <w:proofErr w:type="spellEnd"/>
      <w:r w:rsidRPr="002366C9">
        <w:rPr>
          <w:b/>
          <w:bCs/>
          <w:color w:val="000000" w:themeColor="text1"/>
          <w:sz w:val="28"/>
          <w:szCs w:val="28"/>
        </w:rPr>
        <w:t xml:space="preserve"> </w:t>
      </w:r>
      <w:proofErr w:type="spellStart"/>
      <w:r w:rsidRPr="002366C9">
        <w:rPr>
          <w:b/>
          <w:bCs/>
          <w:color w:val="000000" w:themeColor="text1"/>
          <w:sz w:val="28"/>
          <w:szCs w:val="28"/>
        </w:rPr>
        <w:t>đo</w:t>
      </w:r>
      <w:proofErr w:type="spellEnd"/>
      <w:r w:rsidRPr="002366C9">
        <w:rPr>
          <w:b/>
          <w:bCs/>
          <w:color w:val="000000" w:themeColor="text1"/>
          <w:sz w:val="28"/>
          <w:szCs w:val="28"/>
        </w:rPr>
        <w:t xml:space="preserve"> </w:t>
      </w:r>
      <w:proofErr w:type="spellStart"/>
      <w:r w:rsidRPr="002366C9">
        <w:rPr>
          <w:b/>
          <w:bCs/>
          <w:color w:val="000000" w:themeColor="text1"/>
          <w:sz w:val="28"/>
          <w:szCs w:val="28"/>
        </w:rPr>
        <w:t>nhóm</w:t>
      </w:r>
      <w:proofErr w:type="spellEnd"/>
      <w:r w:rsidRPr="002366C9">
        <w:rPr>
          <w:b/>
          <w:bCs/>
          <w:color w:val="000000" w:themeColor="text1"/>
          <w:sz w:val="28"/>
          <w:szCs w:val="28"/>
        </w:rPr>
        <w:t xml:space="preserve"> 2</w:t>
      </w:r>
    </w:p>
    <w:p w14:paraId="197AF0CF" w14:textId="300D6A1D" w:rsidR="00CD4ECE" w:rsidRDefault="00DF0EE9" w:rsidP="0035326D">
      <w:pPr>
        <w:widowControl w:val="0"/>
        <w:tabs>
          <w:tab w:val="left" w:pos="1134"/>
        </w:tabs>
        <w:rPr>
          <w:bCs/>
          <w:color w:val="000000" w:themeColor="text1"/>
          <w:szCs w:val="28"/>
        </w:rPr>
      </w:pPr>
      <w:r w:rsidRPr="002366C9">
        <w:rPr>
          <w:bCs/>
          <w:color w:val="000000" w:themeColor="text1"/>
          <w:szCs w:val="28"/>
        </w:rPr>
        <w:t xml:space="preserve">1. </w:t>
      </w:r>
      <w:proofErr w:type="spellStart"/>
      <w:r w:rsidRPr="00DF0EE9">
        <w:rPr>
          <w:bCs/>
          <w:color w:val="000000" w:themeColor="text1"/>
          <w:szCs w:val="28"/>
        </w:rPr>
        <w:t>Sửa</w:t>
      </w:r>
      <w:proofErr w:type="spellEnd"/>
      <w:r w:rsidRPr="00DF0EE9">
        <w:rPr>
          <w:bCs/>
          <w:color w:val="000000" w:themeColor="text1"/>
          <w:szCs w:val="28"/>
        </w:rPr>
        <w:t xml:space="preserve"> </w:t>
      </w:r>
      <w:proofErr w:type="spellStart"/>
      <w:r w:rsidRPr="00DF0EE9">
        <w:rPr>
          <w:bCs/>
          <w:color w:val="000000" w:themeColor="text1"/>
          <w:szCs w:val="28"/>
        </w:rPr>
        <w:t>đổi</w:t>
      </w:r>
      <w:proofErr w:type="spellEnd"/>
      <w:r w:rsidRPr="00DF0EE9">
        <w:rPr>
          <w:bCs/>
          <w:color w:val="000000" w:themeColor="text1"/>
          <w:szCs w:val="28"/>
        </w:rPr>
        <w:t xml:space="preserve">, </w:t>
      </w:r>
      <w:proofErr w:type="spellStart"/>
      <w:r w:rsidRPr="00DF0EE9">
        <w:rPr>
          <w:bCs/>
          <w:color w:val="000000" w:themeColor="text1"/>
          <w:szCs w:val="28"/>
        </w:rPr>
        <w:t>bổ</w:t>
      </w:r>
      <w:proofErr w:type="spellEnd"/>
      <w:r w:rsidRPr="00DF0EE9">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5;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các</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1, 2, 3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8;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và</w:t>
      </w:r>
      <w:proofErr w:type="spellEnd"/>
      <w:r w:rsidR="008F18B1">
        <w:rPr>
          <w:bCs/>
          <w:color w:val="000000" w:themeColor="text1"/>
          <w:szCs w:val="28"/>
        </w:rPr>
        <w:t xml:space="preserve"> </w:t>
      </w:r>
      <w:proofErr w:type="spellStart"/>
      <w:r w:rsidR="008F18B1">
        <w:rPr>
          <w:bCs/>
          <w:color w:val="000000" w:themeColor="text1"/>
          <w:szCs w:val="28"/>
        </w:rPr>
        <w:t>khoản</w:t>
      </w:r>
      <w:proofErr w:type="spellEnd"/>
      <w:r w:rsidR="008F18B1">
        <w:rPr>
          <w:bCs/>
          <w:color w:val="000000" w:themeColor="text1"/>
          <w:szCs w:val="28"/>
        </w:rPr>
        <w:t xml:space="preserve"> 3 </w:t>
      </w:r>
      <w:proofErr w:type="spellStart"/>
      <w:r w:rsidR="008F18B1">
        <w:rPr>
          <w:bCs/>
          <w:color w:val="000000" w:themeColor="text1"/>
          <w:szCs w:val="28"/>
        </w:rPr>
        <w:t>Điều</w:t>
      </w:r>
      <w:proofErr w:type="spellEnd"/>
      <w:r w:rsidR="008F18B1">
        <w:rPr>
          <w:bCs/>
          <w:color w:val="000000" w:themeColor="text1"/>
          <w:szCs w:val="28"/>
        </w:rPr>
        <w:t xml:space="preserve"> 9; </w:t>
      </w:r>
      <w:proofErr w:type="spellStart"/>
      <w:r w:rsidR="008F18B1">
        <w:rPr>
          <w:bCs/>
          <w:color w:val="000000" w:themeColor="text1"/>
          <w:szCs w:val="28"/>
        </w:rPr>
        <w:t>điểm</w:t>
      </w:r>
      <w:proofErr w:type="spellEnd"/>
      <w:r w:rsidR="008F18B1">
        <w:rPr>
          <w:bCs/>
          <w:color w:val="000000" w:themeColor="text1"/>
          <w:szCs w:val="28"/>
        </w:rPr>
        <w:t xml:space="preserve"> a </w:t>
      </w:r>
      <w:proofErr w:type="spellStart"/>
      <w:r w:rsidR="008F18B1">
        <w:rPr>
          <w:bCs/>
          <w:color w:val="000000" w:themeColor="text1"/>
          <w:szCs w:val="28"/>
        </w:rPr>
        <w:t>khoản</w:t>
      </w:r>
      <w:proofErr w:type="spellEnd"/>
      <w:r w:rsidR="008F18B1">
        <w:rPr>
          <w:bCs/>
          <w:color w:val="000000" w:themeColor="text1"/>
          <w:szCs w:val="28"/>
        </w:rPr>
        <w:t xml:space="preserve"> 1 </w:t>
      </w:r>
      <w:proofErr w:type="spellStart"/>
      <w:r w:rsidR="008F18B1">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10;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11;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12;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w:t>
      </w:r>
      <w:r w:rsidR="008F18B1">
        <w:rPr>
          <w:bCs/>
          <w:color w:val="000000" w:themeColor="text1"/>
          <w:szCs w:val="28"/>
        </w:rPr>
        <w:t>ều</w:t>
      </w:r>
      <w:proofErr w:type="spellEnd"/>
      <w:r w:rsidR="008F18B1">
        <w:rPr>
          <w:bCs/>
          <w:color w:val="000000" w:themeColor="text1"/>
          <w:szCs w:val="28"/>
        </w:rPr>
        <w:t xml:space="preserve"> 13; </w:t>
      </w:r>
      <w:proofErr w:type="spellStart"/>
      <w:r w:rsidR="008F18B1">
        <w:rPr>
          <w:bCs/>
          <w:color w:val="000000" w:themeColor="text1"/>
          <w:szCs w:val="28"/>
        </w:rPr>
        <w:t>khoản</w:t>
      </w:r>
      <w:proofErr w:type="spellEnd"/>
      <w:r w:rsidR="008F18B1">
        <w:rPr>
          <w:bCs/>
          <w:color w:val="000000" w:themeColor="text1"/>
          <w:szCs w:val="28"/>
        </w:rPr>
        <w:t xml:space="preserve"> 2 </w:t>
      </w:r>
      <w:proofErr w:type="spellStart"/>
      <w:r w:rsidR="008F18B1">
        <w:rPr>
          <w:bCs/>
          <w:color w:val="000000" w:themeColor="text1"/>
          <w:szCs w:val="28"/>
        </w:rPr>
        <w:t>Điều</w:t>
      </w:r>
      <w:proofErr w:type="spellEnd"/>
      <w:r w:rsidR="008F18B1">
        <w:rPr>
          <w:bCs/>
          <w:color w:val="000000" w:themeColor="text1"/>
          <w:szCs w:val="28"/>
        </w:rPr>
        <w:t xml:space="preserve"> 14; </w:t>
      </w:r>
      <w:proofErr w:type="spellStart"/>
      <w:r w:rsidR="008F18B1">
        <w:rPr>
          <w:bCs/>
          <w:color w:val="000000" w:themeColor="text1"/>
          <w:szCs w:val="28"/>
        </w:rPr>
        <w:t>khoản</w:t>
      </w:r>
      <w:proofErr w:type="spellEnd"/>
      <w:r w:rsidR="008F18B1">
        <w:rPr>
          <w:bCs/>
          <w:color w:val="000000" w:themeColor="text1"/>
          <w:szCs w:val="28"/>
        </w:rPr>
        <w:t xml:space="preserve"> 2 </w:t>
      </w:r>
      <w:proofErr w:type="spellStart"/>
      <w:r w:rsidR="008F18B1">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15;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16; </w:t>
      </w:r>
      <w:proofErr w:type="spellStart"/>
      <w:r w:rsidRPr="00913C5B">
        <w:rPr>
          <w:bCs/>
          <w:color w:val="000000" w:themeColor="text1"/>
          <w:szCs w:val="28"/>
        </w:rPr>
        <w:t>các</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r w:rsidR="005C2710">
        <w:rPr>
          <w:bCs/>
          <w:color w:val="000000" w:themeColor="text1"/>
          <w:szCs w:val="28"/>
        </w:rPr>
        <w:t xml:space="preserve">3, </w:t>
      </w:r>
      <w:r w:rsidRPr="00913C5B">
        <w:rPr>
          <w:bCs/>
          <w:color w:val="000000" w:themeColor="text1"/>
          <w:szCs w:val="28"/>
        </w:rPr>
        <w:t xml:space="preserve">4, 5, 6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7 </w:t>
      </w:r>
      <w:proofErr w:type="spellStart"/>
      <w:r w:rsidRPr="00913C5B">
        <w:rPr>
          <w:bCs/>
          <w:color w:val="000000" w:themeColor="text1"/>
          <w:szCs w:val="28"/>
        </w:rPr>
        <w:t>Điều</w:t>
      </w:r>
      <w:proofErr w:type="spellEnd"/>
      <w:r w:rsidRPr="00913C5B">
        <w:rPr>
          <w:bCs/>
          <w:color w:val="000000" w:themeColor="text1"/>
          <w:szCs w:val="28"/>
        </w:rPr>
        <w:t xml:space="preserve"> 17; </w:t>
      </w:r>
      <w:proofErr w:type="spellStart"/>
      <w:r w:rsidRPr="00913C5B">
        <w:rPr>
          <w:bCs/>
          <w:color w:val="000000" w:themeColor="text1"/>
          <w:szCs w:val="28"/>
        </w:rPr>
        <w:t>khoản</w:t>
      </w:r>
      <w:proofErr w:type="spellEnd"/>
      <w:r w:rsidRPr="00913C5B">
        <w:rPr>
          <w:bCs/>
          <w:color w:val="000000" w:themeColor="text1"/>
          <w:szCs w:val="28"/>
        </w:rPr>
        <w:t xml:space="preserve"> 2</w:t>
      </w:r>
      <w:r w:rsidR="008F18B1">
        <w:rPr>
          <w:bCs/>
          <w:color w:val="000000" w:themeColor="text1"/>
          <w:szCs w:val="28"/>
        </w:rPr>
        <w:t xml:space="preserve"> </w:t>
      </w:r>
      <w:proofErr w:type="spellStart"/>
      <w:r w:rsidR="008F18B1">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18;</w:t>
      </w:r>
      <w:r w:rsidR="00650771">
        <w:rPr>
          <w:bCs/>
          <w:color w:val="000000" w:themeColor="text1"/>
          <w:szCs w:val="28"/>
        </w:rPr>
        <w:t xml:space="preserve"> </w:t>
      </w:r>
      <w:proofErr w:type="spellStart"/>
      <w:r w:rsidR="00650771">
        <w:rPr>
          <w:bCs/>
          <w:color w:val="000000" w:themeColor="text1"/>
          <w:szCs w:val="28"/>
        </w:rPr>
        <w:t>các</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1, 3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20;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21;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w:t>
      </w:r>
      <w:r w:rsidR="00650771">
        <w:rPr>
          <w:bCs/>
          <w:color w:val="000000" w:themeColor="text1"/>
          <w:szCs w:val="28"/>
        </w:rPr>
        <w:t xml:space="preserve"> </w:t>
      </w:r>
      <w:proofErr w:type="spellStart"/>
      <w:r w:rsidR="00650771">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w:t>
      </w:r>
      <w:r w:rsidR="005C2710">
        <w:rPr>
          <w:bCs/>
          <w:color w:val="000000" w:themeColor="text1"/>
          <w:szCs w:val="28"/>
        </w:rPr>
        <w:t>2</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7 </w:t>
      </w:r>
      <w:proofErr w:type="spellStart"/>
      <w:r w:rsidRPr="00913C5B">
        <w:rPr>
          <w:bCs/>
          <w:color w:val="000000" w:themeColor="text1"/>
          <w:szCs w:val="28"/>
        </w:rPr>
        <w:t>Điều</w:t>
      </w:r>
      <w:proofErr w:type="spellEnd"/>
      <w:r w:rsidRPr="00913C5B">
        <w:rPr>
          <w:bCs/>
          <w:color w:val="000000" w:themeColor="text1"/>
          <w:szCs w:val="28"/>
        </w:rPr>
        <w:t xml:space="preserve"> 23;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26; </w:t>
      </w:r>
      <w:proofErr w:type="spellStart"/>
      <w:r w:rsidRPr="00913C5B">
        <w:rPr>
          <w:bCs/>
          <w:color w:val="000000" w:themeColor="text1"/>
          <w:szCs w:val="28"/>
        </w:rPr>
        <w:t>Điều</w:t>
      </w:r>
      <w:proofErr w:type="spellEnd"/>
      <w:r w:rsidRPr="00913C5B">
        <w:rPr>
          <w:bCs/>
          <w:color w:val="000000" w:themeColor="text1"/>
          <w:szCs w:val="28"/>
        </w:rPr>
        <w:t xml:space="preserve"> 27;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29;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31;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32</w:t>
      </w:r>
      <w:r w:rsidR="00650771">
        <w:rPr>
          <w:bCs/>
          <w:color w:val="000000" w:themeColor="text1"/>
          <w:szCs w:val="28"/>
        </w:rPr>
        <w:t xml:space="preserve"> </w:t>
      </w:r>
      <w:proofErr w:type="spellStart"/>
      <w:r w:rsidR="00650771">
        <w:rPr>
          <w:bCs/>
          <w:color w:val="000000" w:themeColor="text1"/>
          <w:szCs w:val="28"/>
        </w:rPr>
        <w:t>như</w:t>
      </w:r>
      <w:proofErr w:type="spellEnd"/>
      <w:r w:rsidR="00650771">
        <w:rPr>
          <w:bCs/>
          <w:color w:val="000000" w:themeColor="text1"/>
          <w:szCs w:val="28"/>
        </w:rPr>
        <w:t xml:space="preserve"> </w:t>
      </w:r>
      <w:proofErr w:type="spellStart"/>
      <w:r w:rsidR="00650771">
        <w:rPr>
          <w:bCs/>
          <w:color w:val="000000" w:themeColor="text1"/>
          <w:szCs w:val="28"/>
        </w:rPr>
        <w:t>sau</w:t>
      </w:r>
      <w:proofErr w:type="spellEnd"/>
      <w:r w:rsidR="00650771">
        <w:rPr>
          <w:bCs/>
          <w:color w:val="000000" w:themeColor="text1"/>
          <w:szCs w:val="28"/>
        </w:rPr>
        <w:t>:</w:t>
      </w:r>
    </w:p>
    <w:p w14:paraId="27B53B82" w14:textId="59085106" w:rsidR="00650771" w:rsidRDefault="00650771"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sidRPr="00650771">
        <w:rPr>
          <w:bCs/>
          <w:color w:val="000000" w:themeColor="text1"/>
          <w:szCs w:val="28"/>
        </w:rPr>
        <w:t xml:space="preserve">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Quốc </w:t>
      </w:r>
      <w:proofErr w:type="spellStart"/>
      <w:r w:rsidRPr="00650771">
        <w:rPr>
          <w:bCs/>
          <w:color w:val="000000" w:themeColor="text1"/>
          <w:szCs w:val="28"/>
        </w:rPr>
        <w:t>gia</w:t>
      </w:r>
      <w:proofErr w:type="spellEnd"/>
      <w:r w:rsidRPr="00650771">
        <w:rPr>
          <w:bCs/>
          <w:color w:val="000000" w:themeColor="text1"/>
          <w:szCs w:val="28"/>
        </w:rPr>
        <w:t>".</w:t>
      </w:r>
    </w:p>
    <w:p w14:paraId="2F193DCE" w14:textId="553A489C" w:rsidR="0038389A" w:rsidRPr="002366C9" w:rsidRDefault="0038389A" w:rsidP="0035326D">
      <w:pPr>
        <w:widowControl w:val="0"/>
        <w:tabs>
          <w:tab w:val="left" w:pos="1134"/>
        </w:tabs>
        <w:rPr>
          <w:bCs/>
          <w:color w:val="000000" w:themeColor="text1"/>
          <w:szCs w:val="28"/>
        </w:rPr>
      </w:pPr>
      <w:proofErr w:type="spellStart"/>
      <w:r w:rsidRPr="0038389A">
        <w:rPr>
          <w:bCs/>
          <w:color w:val="000000" w:themeColor="text1"/>
          <w:szCs w:val="28"/>
        </w:rPr>
        <w:t>Sửa</w:t>
      </w:r>
      <w:proofErr w:type="spellEnd"/>
      <w:r w:rsidRPr="0038389A">
        <w:rPr>
          <w:bCs/>
          <w:color w:val="000000" w:themeColor="text1"/>
          <w:szCs w:val="28"/>
        </w:rPr>
        <w:t xml:space="preserve"> </w:t>
      </w:r>
      <w:proofErr w:type="spellStart"/>
      <w:r w:rsidRPr="0038389A">
        <w:rPr>
          <w:bCs/>
          <w:color w:val="000000" w:themeColor="text1"/>
          <w:szCs w:val="28"/>
        </w:rPr>
        <w:t>cụm</w:t>
      </w:r>
      <w:proofErr w:type="spellEnd"/>
      <w:r w:rsidRPr="0038389A">
        <w:rPr>
          <w:bCs/>
          <w:color w:val="000000" w:themeColor="text1"/>
          <w:szCs w:val="28"/>
        </w:rPr>
        <w:t xml:space="preserve"> </w:t>
      </w:r>
      <w:proofErr w:type="spellStart"/>
      <w:r w:rsidRPr="0038389A">
        <w:rPr>
          <w:bCs/>
          <w:color w:val="000000" w:themeColor="text1"/>
          <w:szCs w:val="28"/>
        </w:rPr>
        <w:t>từ</w:t>
      </w:r>
      <w:proofErr w:type="spellEnd"/>
      <w:r w:rsidRPr="0038389A">
        <w:rPr>
          <w:bCs/>
          <w:color w:val="000000" w:themeColor="text1"/>
          <w:szCs w:val="28"/>
        </w:rPr>
        <w:t xml:space="preserve"> “</w:t>
      </w:r>
      <w:proofErr w:type="spellStart"/>
      <w:r w:rsidRPr="0038389A">
        <w:rPr>
          <w:bCs/>
          <w:color w:val="000000" w:themeColor="text1"/>
          <w:szCs w:val="28"/>
        </w:rPr>
        <w:t>Tổng</w:t>
      </w:r>
      <w:proofErr w:type="spellEnd"/>
      <w:r w:rsidRPr="0038389A">
        <w:rPr>
          <w:bCs/>
          <w:color w:val="000000" w:themeColor="text1"/>
          <w:szCs w:val="28"/>
        </w:rPr>
        <w:t xml:space="preserve"> </w:t>
      </w:r>
      <w:proofErr w:type="spellStart"/>
      <w:r w:rsidRPr="0038389A">
        <w:rPr>
          <w:bCs/>
          <w:color w:val="000000" w:themeColor="text1"/>
          <w:szCs w:val="28"/>
        </w:rPr>
        <w:t>cục</w:t>
      </w:r>
      <w:proofErr w:type="spellEnd"/>
      <w:r w:rsidRPr="0038389A">
        <w:rPr>
          <w:bCs/>
          <w:color w:val="000000" w:themeColor="text1"/>
          <w:szCs w:val="28"/>
        </w:rPr>
        <w:t xml:space="preserve">” </w:t>
      </w:r>
      <w:proofErr w:type="spellStart"/>
      <w:r w:rsidRPr="0038389A">
        <w:rPr>
          <w:bCs/>
          <w:color w:val="000000" w:themeColor="text1"/>
          <w:szCs w:val="28"/>
        </w:rPr>
        <w:t>thành</w:t>
      </w:r>
      <w:proofErr w:type="spellEnd"/>
      <w:r w:rsidRPr="0038389A">
        <w:rPr>
          <w:bCs/>
          <w:color w:val="000000" w:themeColor="text1"/>
          <w:szCs w:val="28"/>
        </w:rPr>
        <w:t xml:space="preserve"> </w:t>
      </w:r>
      <w:proofErr w:type="spellStart"/>
      <w:r w:rsidRPr="0038389A">
        <w:rPr>
          <w:bCs/>
          <w:color w:val="000000" w:themeColor="text1"/>
          <w:szCs w:val="28"/>
        </w:rPr>
        <w:t>cụm</w:t>
      </w:r>
      <w:proofErr w:type="spellEnd"/>
      <w:r w:rsidRPr="0038389A">
        <w:rPr>
          <w:bCs/>
          <w:color w:val="000000" w:themeColor="text1"/>
          <w:szCs w:val="28"/>
        </w:rPr>
        <w:t xml:space="preserve"> </w:t>
      </w:r>
      <w:proofErr w:type="spellStart"/>
      <w:r w:rsidRPr="0038389A">
        <w:rPr>
          <w:bCs/>
          <w:color w:val="000000" w:themeColor="text1"/>
          <w:szCs w:val="28"/>
        </w:rPr>
        <w:t>từ</w:t>
      </w:r>
      <w:proofErr w:type="spellEnd"/>
      <w:r w:rsidRPr="0038389A">
        <w:rPr>
          <w:bCs/>
          <w:color w:val="000000" w:themeColor="text1"/>
          <w:szCs w:val="28"/>
        </w:rPr>
        <w:t xml:space="preserve"> “</w:t>
      </w:r>
      <w:proofErr w:type="spellStart"/>
      <w:r w:rsidRPr="0038389A">
        <w:rPr>
          <w:bCs/>
          <w:color w:val="000000" w:themeColor="text1"/>
          <w:szCs w:val="28"/>
        </w:rPr>
        <w:t>Ủy</w:t>
      </w:r>
      <w:proofErr w:type="spellEnd"/>
      <w:r w:rsidRPr="0038389A">
        <w:rPr>
          <w:bCs/>
          <w:color w:val="000000" w:themeColor="text1"/>
          <w:szCs w:val="28"/>
        </w:rPr>
        <w:t xml:space="preserve"> ban”</w:t>
      </w:r>
      <w:r>
        <w:rPr>
          <w:bCs/>
          <w:color w:val="000000" w:themeColor="text1"/>
          <w:szCs w:val="28"/>
        </w:rPr>
        <w:t>.</w:t>
      </w:r>
    </w:p>
    <w:p w14:paraId="55DD88C4" w14:textId="5B388E34" w:rsidR="00CD4ECE" w:rsidRDefault="00650771" w:rsidP="0035326D">
      <w:pPr>
        <w:widowControl w:val="0"/>
        <w:tabs>
          <w:tab w:val="left" w:pos="1134"/>
        </w:tabs>
        <w:rPr>
          <w:bCs/>
          <w:color w:val="000000" w:themeColor="text1"/>
          <w:szCs w:val="28"/>
        </w:rPr>
      </w:pPr>
      <w:r>
        <w:rPr>
          <w:bCs/>
          <w:color w:val="000000" w:themeColor="text1"/>
          <w:szCs w:val="28"/>
        </w:rPr>
        <w:t xml:space="preserve">2. </w:t>
      </w: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đổi</w:t>
      </w:r>
      <w:proofErr w:type="spellEnd"/>
      <w:r w:rsidRPr="00650771">
        <w:rPr>
          <w:bCs/>
          <w:color w:val="000000" w:themeColor="text1"/>
          <w:szCs w:val="28"/>
        </w:rPr>
        <w:t xml:space="preserve">, </w:t>
      </w:r>
      <w:proofErr w:type="spellStart"/>
      <w:r w:rsidRPr="00650771">
        <w:rPr>
          <w:bCs/>
          <w:color w:val="000000" w:themeColor="text1"/>
          <w:szCs w:val="28"/>
        </w:rPr>
        <w:t>bổ</w:t>
      </w:r>
      <w:proofErr w:type="spellEnd"/>
      <w:r w:rsidRPr="00650771">
        <w:rPr>
          <w:bCs/>
          <w:color w:val="000000" w:themeColor="text1"/>
          <w:szCs w:val="28"/>
        </w:rPr>
        <w:t xml:space="preserve"> sung </w:t>
      </w:r>
      <w:proofErr w:type="spellStart"/>
      <w:r w:rsidR="00076531">
        <w:rPr>
          <w:bCs/>
          <w:color w:val="000000" w:themeColor="text1"/>
          <w:szCs w:val="28"/>
        </w:rPr>
        <w:t>các</w:t>
      </w:r>
      <w:proofErr w:type="spellEnd"/>
      <w:r w:rsidR="00076531">
        <w:rPr>
          <w:bCs/>
          <w:color w:val="000000" w:themeColor="text1"/>
          <w:szCs w:val="28"/>
        </w:rPr>
        <w:t xml:space="preserve"> </w:t>
      </w:r>
      <w:proofErr w:type="spellStart"/>
      <w:r w:rsidR="00076531">
        <w:rPr>
          <w:bCs/>
          <w:color w:val="000000" w:themeColor="text1"/>
          <w:szCs w:val="28"/>
        </w:rPr>
        <w:t>mẫu</w:t>
      </w:r>
      <w:proofErr w:type="spellEnd"/>
      <w:r w:rsidR="00076531">
        <w:rPr>
          <w:bCs/>
          <w:color w:val="000000" w:themeColor="text1"/>
          <w:szCs w:val="28"/>
        </w:rPr>
        <w:t xml:space="preserve"> </w:t>
      </w:r>
      <w:proofErr w:type="spellStart"/>
      <w:r w:rsidR="00076531">
        <w:rPr>
          <w:bCs/>
          <w:color w:val="000000" w:themeColor="text1"/>
          <w:szCs w:val="28"/>
        </w:rPr>
        <w:t>của</w:t>
      </w:r>
      <w:proofErr w:type="spellEnd"/>
      <w:r w:rsidR="00076531">
        <w:rPr>
          <w:bCs/>
          <w:color w:val="000000" w:themeColor="text1"/>
          <w:szCs w:val="28"/>
        </w:rPr>
        <w:t xml:space="preserve"> </w:t>
      </w:r>
      <w:proofErr w:type="spellStart"/>
      <w:r w:rsidR="00076531">
        <w:rPr>
          <w:bCs/>
          <w:color w:val="000000" w:themeColor="text1"/>
          <w:szCs w:val="28"/>
        </w:rPr>
        <w:t>Phụ</w:t>
      </w:r>
      <w:proofErr w:type="spellEnd"/>
      <w:r w:rsidR="00076531">
        <w:rPr>
          <w:bCs/>
          <w:color w:val="000000" w:themeColor="text1"/>
          <w:szCs w:val="28"/>
        </w:rPr>
        <w:t xml:space="preserve"> </w:t>
      </w:r>
      <w:proofErr w:type="spellStart"/>
      <w:r w:rsidR="00076531">
        <w:rPr>
          <w:bCs/>
          <w:color w:val="000000" w:themeColor="text1"/>
          <w:szCs w:val="28"/>
        </w:rPr>
        <w:t>lục</w:t>
      </w:r>
      <w:proofErr w:type="spellEnd"/>
      <w:r w:rsidR="00076531">
        <w:rPr>
          <w:bCs/>
          <w:color w:val="000000" w:themeColor="text1"/>
          <w:szCs w:val="28"/>
        </w:rPr>
        <w:t xml:space="preserve"> </w:t>
      </w:r>
      <w:proofErr w:type="spellStart"/>
      <w:r w:rsidR="00076531">
        <w:rPr>
          <w:bCs/>
          <w:color w:val="000000" w:themeColor="text1"/>
          <w:szCs w:val="28"/>
        </w:rPr>
        <w:t>như</w:t>
      </w:r>
      <w:proofErr w:type="spellEnd"/>
      <w:r w:rsidR="00076531">
        <w:rPr>
          <w:bCs/>
          <w:color w:val="000000" w:themeColor="text1"/>
          <w:szCs w:val="28"/>
        </w:rPr>
        <w:t xml:space="preserve"> </w:t>
      </w:r>
      <w:proofErr w:type="spellStart"/>
      <w:r w:rsidR="00076531">
        <w:rPr>
          <w:bCs/>
          <w:color w:val="000000" w:themeColor="text1"/>
          <w:szCs w:val="28"/>
        </w:rPr>
        <w:t>sau</w:t>
      </w:r>
      <w:proofErr w:type="spellEnd"/>
      <w:r w:rsidR="00076531">
        <w:rPr>
          <w:bCs/>
          <w:color w:val="000000" w:themeColor="text1"/>
          <w:szCs w:val="28"/>
        </w:rPr>
        <w:t>:</w:t>
      </w:r>
    </w:p>
    <w:p w14:paraId="23B43BC8" w14:textId="48D084AD" w:rsidR="00076531" w:rsidRDefault="00076531" w:rsidP="0035326D">
      <w:pPr>
        <w:widowControl w:val="0"/>
        <w:tabs>
          <w:tab w:val="left" w:pos="1134"/>
        </w:tabs>
        <w:rPr>
          <w:bCs/>
          <w:color w:val="000000" w:themeColor="text1"/>
          <w:szCs w:val="28"/>
        </w:rPr>
      </w:pPr>
      <w:r>
        <w:rPr>
          <w:bCs/>
          <w:color w:val="000000" w:themeColor="text1"/>
          <w:szCs w:val="28"/>
        </w:rPr>
        <w:t xml:space="preserve">a) </w:t>
      </w:r>
      <w:proofErr w:type="spellStart"/>
      <w:r w:rsidRPr="00913C5B">
        <w:rPr>
          <w:bCs/>
          <w:color w:val="000000" w:themeColor="text1"/>
          <w:szCs w:val="28"/>
        </w:rPr>
        <w:t>Tại</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Kính</w:t>
      </w:r>
      <w:proofErr w:type="spellEnd"/>
      <w:r w:rsidRPr="00913C5B">
        <w:rPr>
          <w:bCs/>
          <w:color w:val="000000" w:themeColor="text1"/>
          <w:szCs w:val="28"/>
        </w:rPr>
        <w:t xml:space="preserve"> </w:t>
      </w:r>
      <w:proofErr w:type="spellStart"/>
      <w:r w:rsidRPr="00913C5B">
        <w:rPr>
          <w:bCs/>
          <w:color w:val="000000" w:themeColor="text1"/>
          <w:szCs w:val="28"/>
        </w:rPr>
        <w:t>gửi</w:t>
      </w:r>
      <w:proofErr w:type="spellEnd"/>
      <w:r w:rsidRPr="00913C5B">
        <w:rPr>
          <w:bCs/>
          <w:color w:val="000000" w:themeColor="text1"/>
          <w:szCs w:val="28"/>
        </w:rPr>
        <w:t xml:space="preserve">"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Đề</w:t>
      </w:r>
      <w:proofErr w:type="spellEnd"/>
      <w:r w:rsidRPr="00913C5B">
        <w:rPr>
          <w:bCs/>
          <w:color w:val="000000" w:themeColor="text1"/>
          <w:szCs w:val="28"/>
        </w:rPr>
        <w:t xml:space="preserve"> </w:t>
      </w:r>
      <w:proofErr w:type="spellStart"/>
      <w:r w:rsidRPr="00913C5B">
        <w:rPr>
          <w:bCs/>
          <w:color w:val="000000" w:themeColor="text1"/>
          <w:szCs w:val="28"/>
        </w:rPr>
        <w:t>nghị</w:t>
      </w:r>
      <w:proofErr w:type="spellEnd"/>
      <w:r w:rsidRPr="00913C5B">
        <w:rPr>
          <w:bCs/>
          <w:color w:val="000000" w:themeColor="text1"/>
          <w:szCs w:val="28"/>
        </w:rPr>
        <w:t xml:space="preserve">" </w:t>
      </w:r>
      <w:proofErr w:type="spellStart"/>
      <w:r w:rsidRPr="00913C5B">
        <w:rPr>
          <w:bCs/>
          <w:color w:val="000000" w:themeColor="text1"/>
          <w:szCs w:val="28"/>
        </w:rPr>
        <w:t>của</w:t>
      </w:r>
      <w:proofErr w:type="spellEnd"/>
      <w:r w:rsidRPr="00913C5B">
        <w:rPr>
          <w:bCs/>
          <w:color w:val="000000" w:themeColor="text1"/>
          <w:szCs w:val="28"/>
        </w:rPr>
        <w:t xml:space="preserve"> </w:t>
      </w:r>
      <w:proofErr w:type="spellStart"/>
      <w:r w:rsidRPr="00913C5B">
        <w:rPr>
          <w:bCs/>
          <w:color w:val="000000" w:themeColor="text1"/>
          <w:szCs w:val="28"/>
        </w:rPr>
        <w:t>Mẫu</w:t>
      </w:r>
      <w:proofErr w:type="spellEnd"/>
      <w:r w:rsidRPr="00913C5B">
        <w:rPr>
          <w:bCs/>
          <w:color w:val="000000" w:themeColor="text1"/>
          <w:szCs w:val="28"/>
        </w:rPr>
        <w:t xml:space="preserve"> </w:t>
      </w:r>
      <w:proofErr w:type="gramStart"/>
      <w:r w:rsidRPr="00913C5B">
        <w:rPr>
          <w:bCs/>
          <w:color w:val="000000" w:themeColor="text1"/>
          <w:szCs w:val="28"/>
        </w:rPr>
        <w:t>1.ĐNPDM</w:t>
      </w:r>
      <w:proofErr w:type="gramEnd"/>
    </w:p>
    <w:p w14:paraId="5ACB4788" w14:textId="767D4329" w:rsidR="00076531" w:rsidRDefault="00076531"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sidRPr="00650771">
        <w:rPr>
          <w:bCs/>
          <w:color w:val="000000" w:themeColor="text1"/>
          <w:szCs w:val="28"/>
        </w:rPr>
        <w:t xml:space="preserve">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Quốc </w:t>
      </w:r>
      <w:proofErr w:type="spellStart"/>
      <w:r w:rsidRPr="00650771">
        <w:rPr>
          <w:bCs/>
          <w:color w:val="000000" w:themeColor="text1"/>
          <w:szCs w:val="28"/>
        </w:rPr>
        <w:t>gia</w:t>
      </w:r>
      <w:proofErr w:type="spellEnd"/>
      <w:r w:rsidRPr="00650771">
        <w:rPr>
          <w:bCs/>
          <w:color w:val="000000" w:themeColor="text1"/>
          <w:szCs w:val="28"/>
        </w:rPr>
        <w:t>".</w:t>
      </w:r>
    </w:p>
    <w:p w14:paraId="3E867787" w14:textId="36C659F8" w:rsidR="0038389A" w:rsidRPr="003243B1" w:rsidRDefault="0038389A" w:rsidP="0035326D">
      <w:pPr>
        <w:widowControl w:val="0"/>
        <w:tabs>
          <w:tab w:val="left" w:pos="1134"/>
        </w:tabs>
        <w:rPr>
          <w:bCs/>
          <w:color w:val="000000" w:themeColor="text1"/>
          <w:szCs w:val="28"/>
        </w:rPr>
      </w:pPr>
      <w:proofErr w:type="spellStart"/>
      <w:r w:rsidRPr="0038389A">
        <w:rPr>
          <w:bCs/>
          <w:color w:val="000000" w:themeColor="text1"/>
          <w:szCs w:val="28"/>
        </w:rPr>
        <w:t>Sửa</w:t>
      </w:r>
      <w:proofErr w:type="spellEnd"/>
      <w:r w:rsidRPr="0038389A">
        <w:rPr>
          <w:bCs/>
          <w:color w:val="000000" w:themeColor="text1"/>
          <w:szCs w:val="28"/>
        </w:rPr>
        <w:t xml:space="preserve"> </w:t>
      </w:r>
      <w:proofErr w:type="spellStart"/>
      <w:r w:rsidRPr="0038389A">
        <w:rPr>
          <w:bCs/>
          <w:color w:val="000000" w:themeColor="text1"/>
          <w:szCs w:val="28"/>
        </w:rPr>
        <w:t>cụm</w:t>
      </w:r>
      <w:proofErr w:type="spellEnd"/>
      <w:r w:rsidRPr="0038389A">
        <w:rPr>
          <w:bCs/>
          <w:color w:val="000000" w:themeColor="text1"/>
          <w:szCs w:val="28"/>
        </w:rPr>
        <w:t xml:space="preserve"> </w:t>
      </w:r>
      <w:proofErr w:type="spellStart"/>
      <w:r w:rsidRPr="0038389A">
        <w:rPr>
          <w:bCs/>
          <w:color w:val="000000" w:themeColor="text1"/>
          <w:szCs w:val="28"/>
        </w:rPr>
        <w:t>từ</w:t>
      </w:r>
      <w:proofErr w:type="spellEnd"/>
      <w:r w:rsidRPr="0038389A">
        <w:rPr>
          <w:bCs/>
          <w:color w:val="000000" w:themeColor="text1"/>
          <w:szCs w:val="28"/>
        </w:rPr>
        <w:t xml:space="preserve"> "</w:t>
      </w:r>
      <w:proofErr w:type="spellStart"/>
      <w:r w:rsidRPr="0038389A">
        <w:rPr>
          <w:bCs/>
          <w:color w:val="000000" w:themeColor="text1"/>
          <w:szCs w:val="28"/>
        </w:rPr>
        <w:t>Tổng</w:t>
      </w:r>
      <w:proofErr w:type="spellEnd"/>
      <w:r w:rsidRPr="0038389A">
        <w:rPr>
          <w:bCs/>
          <w:color w:val="000000" w:themeColor="text1"/>
          <w:szCs w:val="28"/>
        </w:rPr>
        <w:t xml:space="preserve"> </w:t>
      </w:r>
      <w:proofErr w:type="spellStart"/>
      <w:r w:rsidRPr="0038389A">
        <w:rPr>
          <w:bCs/>
          <w:color w:val="000000" w:themeColor="text1"/>
          <w:szCs w:val="28"/>
        </w:rPr>
        <w:t>cục</w:t>
      </w:r>
      <w:proofErr w:type="spellEnd"/>
      <w:r w:rsidRPr="0038389A">
        <w:rPr>
          <w:bCs/>
          <w:color w:val="000000" w:themeColor="text1"/>
          <w:szCs w:val="28"/>
        </w:rPr>
        <w:t xml:space="preserve">" </w:t>
      </w:r>
      <w:proofErr w:type="spellStart"/>
      <w:r w:rsidRPr="0038389A">
        <w:rPr>
          <w:bCs/>
          <w:color w:val="000000" w:themeColor="text1"/>
          <w:szCs w:val="28"/>
        </w:rPr>
        <w:t>thành</w:t>
      </w:r>
      <w:proofErr w:type="spellEnd"/>
      <w:r w:rsidRPr="0038389A">
        <w:rPr>
          <w:bCs/>
          <w:color w:val="000000" w:themeColor="text1"/>
          <w:szCs w:val="28"/>
        </w:rPr>
        <w:t xml:space="preserve"> </w:t>
      </w:r>
      <w:proofErr w:type="spellStart"/>
      <w:r w:rsidRPr="0038389A">
        <w:rPr>
          <w:bCs/>
          <w:color w:val="000000" w:themeColor="text1"/>
          <w:szCs w:val="28"/>
        </w:rPr>
        <w:t>cụm</w:t>
      </w:r>
      <w:proofErr w:type="spellEnd"/>
      <w:r w:rsidRPr="0038389A">
        <w:rPr>
          <w:bCs/>
          <w:color w:val="000000" w:themeColor="text1"/>
          <w:szCs w:val="28"/>
        </w:rPr>
        <w:t xml:space="preserve"> </w:t>
      </w:r>
      <w:proofErr w:type="spellStart"/>
      <w:r w:rsidRPr="0038389A">
        <w:rPr>
          <w:bCs/>
          <w:color w:val="000000" w:themeColor="text1"/>
          <w:szCs w:val="28"/>
        </w:rPr>
        <w:t>từ</w:t>
      </w:r>
      <w:proofErr w:type="spellEnd"/>
      <w:r w:rsidRPr="0038389A">
        <w:rPr>
          <w:bCs/>
          <w:color w:val="000000" w:themeColor="text1"/>
          <w:szCs w:val="28"/>
        </w:rPr>
        <w:t xml:space="preserve"> "</w:t>
      </w:r>
      <w:proofErr w:type="spellStart"/>
      <w:r w:rsidRPr="0038389A">
        <w:rPr>
          <w:bCs/>
          <w:color w:val="000000" w:themeColor="text1"/>
          <w:szCs w:val="28"/>
        </w:rPr>
        <w:t>Ủy</w:t>
      </w:r>
      <w:proofErr w:type="spellEnd"/>
      <w:r w:rsidRPr="0038389A">
        <w:rPr>
          <w:bCs/>
          <w:color w:val="000000" w:themeColor="text1"/>
          <w:szCs w:val="28"/>
        </w:rPr>
        <w:t xml:space="preserve"> ban".</w:t>
      </w:r>
    </w:p>
    <w:p w14:paraId="0C1C6BEB" w14:textId="75D00E74" w:rsidR="00650771" w:rsidRDefault="00076531" w:rsidP="0035326D">
      <w:pPr>
        <w:widowControl w:val="0"/>
        <w:tabs>
          <w:tab w:val="left" w:pos="1134"/>
        </w:tabs>
        <w:rPr>
          <w:bCs/>
          <w:color w:val="000000" w:themeColor="text1"/>
          <w:szCs w:val="28"/>
        </w:rPr>
      </w:pPr>
      <w:r>
        <w:rPr>
          <w:bCs/>
          <w:color w:val="000000" w:themeColor="text1"/>
          <w:szCs w:val="28"/>
        </w:rPr>
        <w:t xml:space="preserve">b) </w:t>
      </w:r>
      <w:proofErr w:type="spellStart"/>
      <w:r w:rsidRPr="00913C5B">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Mẫu</w:t>
      </w:r>
      <w:proofErr w:type="spellEnd"/>
      <w:r>
        <w:rPr>
          <w:bCs/>
          <w:color w:val="000000" w:themeColor="text1"/>
          <w:szCs w:val="28"/>
        </w:rPr>
        <w:t xml:space="preserve"> </w:t>
      </w:r>
      <w:proofErr w:type="gramStart"/>
      <w:r>
        <w:rPr>
          <w:bCs/>
          <w:color w:val="000000" w:themeColor="text1"/>
          <w:szCs w:val="28"/>
        </w:rPr>
        <w:t>2.CKPM</w:t>
      </w:r>
      <w:proofErr w:type="gramEnd"/>
    </w:p>
    <w:p w14:paraId="046EFA0A" w14:textId="77777777" w:rsidR="001E1D78" w:rsidRPr="003243B1" w:rsidRDefault="001E1D78"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sidRPr="00650771">
        <w:rPr>
          <w:bCs/>
          <w:color w:val="000000" w:themeColor="text1"/>
          <w:szCs w:val="28"/>
        </w:rPr>
        <w:t xml:space="preserve">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Quốc </w:t>
      </w:r>
      <w:proofErr w:type="spellStart"/>
      <w:r w:rsidRPr="00650771">
        <w:rPr>
          <w:bCs/>
          <w:color w:val="000000" w:themeColor="text1"/>
          <w:szCs w:val="28"/>
        </w:rPr>
        <w:t>gia</w:t>
      </w:r>
      <w:proofErr w:type="spellEnd"/>
      <w:r w:rsidRPr="00650771">
        <w:rPr>
          <w:bCs/>
          <w:color w:val="000000" w:themeColor="text1"/>
          <w:szCs w:val="28"/>
        </w:rPr>
        <w:t>".</w:t>
      </w:r>
    </w:p>
    <w:p w14:paraId="2CAE5996" w14:textId="0DD40796" w:rsidR="00650771" w:rsidRDefault="001E1D78" w:rsidP="0035326D">
      <w:pPr>
        <w:widowControl w:val="0"/>
        <w:tabs>
          <w:tab w:val="left" w:pos="1134"/>
        </w:tabs>
        <w:rPr>
          <w:bCs/>
          <w:color w:val="000000" w:themeColor="text1"/>
          <w:szCs w:val="28"/>
        </w:rPr>
      </w:pPr>
      <w:r>
        <w:rPr>
          <w:bCs/>
          <w:color w:val="000000" w:themeColor="text1"/>
          <w:szCs w:val="28"/>
        </w:rPr>
        <w:t xml:space="preserve">c) </w:t>
      </w:r>
      <w:proofErr w:type="spellStart"/>
      <w:r w:rsidRPr="001E1D78">
        <w:rPr>
          <w:bCs/>
          <w:color w:val="000000" w:themeColor="text1"/>
          <w:szCs w:val="28"/>
        </w:rPr>
        <w:t>Tại</w:t>
      </w:r>
      <w:proofErr w:type="spellEnd"/>
      <w:r w:rsidRPr="001E1D78">
        <w:rPr>
          <w:bCs/>
          <w:color w:val="000000" w:themeColor="text1"/>
          <w:szCs w:val="28"/>
        </w:rPr>
        <w:t xml:space="preserve"> </w:t>
      </w:r>
      <w:proofErr w:type="spellStart"/>
      <w:r w:rsidRPr="001E1D78">
        <w:rPr>
          <w:bCs/>
          <w:color w:val="000000" w:themeColor="text1"/>
          <w:szCs w:val="28"/>
        </w:rPr>
        <w:t>phần</w:t>
      </w:r>
      <w:proofErr w:type="spellEnd"/>
      <w:r w:rsidRPr="001E1D78">
        <w:rPr>
          <w:bCs/>
          <w:color w:val="000000" w:themeColor="text1"/>
          <w:szCs w:val="28"/>
        </w:rPr>
        <w:t xml:space="preserve"> "</w:t>
      </w:r>
      <w:proofErr w:type="spellStart"/>
      <w:r w:rsidRPr="001E1D78">
        <w:rPr>
          <w:bCs/>
          <w:color w:val="000000" w:themeColor="text1"/>
          <w:szCs w:val="28"/>
        </w:rPr>
        <w:t>Kính</w:t>
      </w:r>
      <w:proofErr w:type="spellEnd"/>
      <w:r w:rsidRPr="001E1D78">
        <w:rPr>
          <w:bCs/>
          <w:color w:val="000000" w:themeColor="text1"/>
          <w:szCs w:val="28"/>
        </w:rPr>
        <w:t xml:space="preserve"> </w:t>
      </w:r>
      <w:proofErr w:type="spellStart"/>
      <w:r w:rsidRPr="001E1D78">
        <w:rPr>
          <w:bCs/>
          <w:color w:val="000000" w:themeColor="text1"/>
          <w:szCs w:val="28"/>
        </w:rPr>
        <w:t>gửi</w:t>
      </w:r>
      <w:proofErr w:type="spellEnd"/>
      <w:r w:rsidRPr="001E1D78">
        <w:rPr>
          <w:bCs/>
          <w:color w:val="000000" w:themeColor="text1"/>
          <w:szCs w:val="28"/>
        </w:rPr>
        <w:t xml:space="preserve">", </w:t>
      </w:r>
      <w:proofErr w:type="spellStart"/>
      <w:r w:rsidRPr="001E1D78">
        <w:rPr>
          <w:bCs/>
          <w:color w:val="000000" w:themeColor="text1"/>
          <w:szCs w:val="28"/>
        </w:rPr>
        <w:t>phần</w:t>
      </w:r>
      <w:proofErr w:type="spellEnd"/>
      <w:r w:rsidRPr="001E1D78">
        <w:rPr>
          <w:bCs/>
          <w:color w:val="000000" w:themeColor="text1"/>
          <w:szCs w:val="28"/>
        </w:rPr>
        <w:t xml:space="preserve"> </w:t>
      </w:r>
      <w:proofErr w:type="spellStart"/>
      <w:r w:rsidRPr="001E1D78">
        <w:rPr>
          <w:bCs/>
          <w:color w:val="000000" w:themeColor="text1"/>
          <w:szCs w:val="28"/>
        </w:rPr>
        <w:t>căn</w:t>
      </w:r>
      <w:proofErr w:type="spellEnd"/>
      <w:r w:rsidRPr="001E1D78">
        <w:rPr>
          <w:bCs/>
          <w:color w:val="000000" w:themeColor="text1"/>
          <w:szCs w:val="28"/>
        </w:rPr>
        <w:t xml:space="preserve"> </w:t>
      </w:r>
      <w:proofErr w:type="spellStart"/>
      <w:r w:rsidRPr="001E1D78">
        <w:rPr>
          <w:bCs/>
          <w:color w:val="000000" w:themeColor="text1"/>
          <w:szCs w:val="28"/>
        </w:rPr>
        <w:t>cứ</w:t>
      </w:r>
      <w:proofErr w:type="spellEnd"/>
      <w:r w:rsidRPr="001E1D78">
        <w:rPr>
          <w:bCs/>
          <w:color w:val="000000" w:themeColor="text1"/>
          <w:szCs w:val="28"/>
        </w:rPr>
        <w:t xml:space="preserve"> </w:t>
      </w:r>
      <w:proofErr w:type="spellStart"/>
      <w:r w:rsidRPr="001E1D78">
        <w:rPr>
          <w:bCs/>
          <w:color w:val="000000" w:themeColor="text1"/>
          <w:szCs w:val="28"/>
        </w:rPr>
        <w:t>và</w:t>
      </w:r>
      <w:proofErr w:type="spellEnd"/>
      <w:r w:rsidRPr="001E1D78">
        <w:rPr>
          <w:bCs/>
          <w:color w:val="000000" w:themeColor="text1"/>
          <w:szCs w:val="28"/>
        </w:rPr>
        <w:t xml:space="preserve"> </w:t>
      </w:r>
      <w:proofErr w:type="spellStart"/>
      <w:r w:rsidRPr="001E1D78">
        <w:rPr>
          <w:bCs/>
          <w:color w:val="000000" w:themeColor="text1"/>
          <w:szCs w:val="28"/>
        </w:rPr>
        <w:t>mục</w:t>
      </w:r>
      <w:proofErr w:type="spellEnd"/>
      <w:r w:rsidRPr="001E1D78">
        <w:rPr>
          <w:bCs/>
          <w:color w:val="000000" w:themeColor="text1"/>
          <w:szCs w:val="28"/>
        </w:rPr>
        <w:t xml:space="preserve"> 2 </w:t>
      </w:r>
      <w:proofErr w:type="spellStart"/>
      <w:r w:rsidRPr="001E1D78">
        <w:rPr>
          <w:bCs/>
          <w:color w:val="000000" w:themeColor="text1"/>
          <w:szCs w:val="28"/>
        </w:rPr>
        <w:t>kết</w:t>
      </w:r>
      <w:proofErr w:type="spellEnd"/>
      <w:r w:rsidRPr="001E1D78">
        <w:rPr>
          <w:bCs/>
          <w:color w:val="000000" w:themeColor="text1"/>
          <w:szCs w:val="28"/>
        </w:rPr>
        <w:t xml:space="preserve"> </w:t>
      </w:r>
      <w:proofErr w:type="spellStart"/>
      <w:r w:rsidRPr="001E1D78">
        <w:rPr>
          <w:bCs/>
          <w:color w:val="000000" w:themeColor="text1"/>
          <w:szCs w:val="28"/>
        </w:rPr>
        <w:t>luận</w:t>
      </w:r>
      <w:proofErr w:type="spellEnd"/>
      <w:r w:rsidRPr="001E1D78">
        <w:rPr>
          <w:bCs/>
          <w:color w:val="000000" w:themeColor="text1"/>
          <w:szCs w:val="28"/>
        </w:rPr>
        <w:t xml:space="preserve">, </w:t>
      </w:r>
      <w:proofErr w:type="spellStart"/>
      <w:r w:rsidRPr="001E1D78">
        <w:rPr>
          <w:bCs/>
          <w:color w:val="000000" w:themeColor="text1"/>
          <w:szCs w:val="28"/>
        </w:rPr>
        <w:t>kiến</w:t>
      </w:r>
      <w:proofErr w:type="spellEnd"/>
      <w:r w:rsidRPr="001E1D78">
        <w:rPr>
          <w:bCs/>
          <w:color w:val="000000" w:themeColor="text1"/>
          <w:szCs w:val="28"/>
        </w:rPr>
        <w:t xml:space="preserve"> </w:t>
      </w:r>
      <w:proofErr w:type="spellStart"/>
      <w:r w:rsidRPr="001E1D78">
        <w:rPr>
          <w:bCs/>
          <w:color w:val="000000" w:themeColor="text1"/>
          <w:szCs w:val="28"/>
        </w:rPr>
        <w:t>nghị</w:t>
      </w:r>
      <w:proofErr w:type="spellEnd"/>
      <w:r w:rsidRPr="001E1D78">
        <w:rPr>
          <w:bCs/>
          <w:color w:val="000000" w:themeColor="text1"/>
          <w:szCs w:val="28"/>
        </w:rPr>
        <w:t xml:space="preserve"> </w:t>
      </w:r>
      <w:proofErr w:type="spellStart"/>
      <w:r w:rsidRPr="001E1D78">
        <w:rPr>
          <w:bCs/>
          <w:color w:val="000000" w:themeColor="text1"/>
          <w:szCs w:val="28"/>
        </w:rPr>
        <w:t>của</w:t>
      </w:r>
      <w:proofErr w:type="spellEnd"/>
      <w:r w:rsidRPr="001E1D78">
        <w:rPr>
          <w:bCs/>
          <w:color w:val="000000" w:themeColor="text1"/>
          <w:szCs w:val="28"/>
        </w:rPr>
        <w:t xml:space="preserve"> </w:t>
      </w:r>
      <w:proofErr w:type="spellStart"/>
      <w:r w:rsidRPr="001E1D78">
        <w:rPr>
          <w:bCs/>
          <w:color w:val="000000" w:themeColor="text1"/>
          <w:szCs w:val="28"/>
        </w:rPr>
        <w:t>Mẫu</w:t>
      </w:r>
      <w:proofErr w:type="spellEnd"/>
      <w:r w:rsidRPr="001E1D78">
        <w:rPr>
          <w:bCs/>
          <w:color w:val="000000" w:themeColor="text1"/>
          <w:szCs w:val="28"/>
        </w:rPr>
        <w:t xml:space="preserve"> </w:t>
      </w:r>
      <w:proofErr w:type="gramStart"/>
      <w:r w:rsidRPr="001E1D78">
        <w:rPr>
          <w:bCs/>
          <w:color w:val="000000" w:themeColor="text1"/>
          <w:szCs w:val="28"/>
        </w:rPr>
        <w:t>3.BCPDM</w:t>
      </w:r>
      <w:proofErr w:type="gramEnd"/>
    </w:p>
    <w:p w14:paraId="7804DD00" w14:textId="77777777" w:rsidR="001E1D78" w:rsidRPr="003243B1" w:rsidRDefault="001E1D78"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sidRPr="00650771">
        <w:rPr>
          <w:bCs/>
          <w:color w:val="000000" w:themeColor="text1"/>
          <w:szCs w:val="28"/>
        </w:rPr>
        <w:t xml:space="preserve">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Quốc </w:t>
      </w:r>
      <w:proofErr w:type="spellStart"/>
      <w:r w:rsidRPr="00650771">
        <w:rPr>
          <w:bCs/>
          <w:color w:val="000000" w:themeColor="text1"/>
          <w:szCs w:val="28"/>
        </w:rPr>
        <w:t>gia</w:t>
      </w:r>
      <w:proofErr w:type="spellEnd"/>
      <w:r w:rsidRPr="00650771">
        <w:rPr>
          <w:bCs/>
          <w:color w:val="000000" w:themeColor="text1"/>
          <w:szCs w:val="28"/>
        </w:rPr>
        <w:t>".</w:t>
      </w:r>
    </w:p>
    <w:p w14:paraId="1A33BA65" w14:textId="013C7784" w:rsidR="001E1D78" w:rsidRDefault="001E1D78" w:rsidP="0035326D">
      <w:pPr>
        <w:widowControl w:val="0"/>
        <w:tabs>
          <w:tab w:val="left" w:pos="1134"/>
        </w:tabs>
        <w:rPr>
          <w:bCs/>
          <w:color w:val="000000" w:themeColor="text1"/>
          <w:szCs w:val="28"/>
        </w:rPr>
      </w:pPr>
      <w:r>
        <w:rPr>
          <w:bCs/>
          <w:color w:val="000000" w:themeColor="text1"/>
          <w:szCs w:val="28"/>
        </w:rPr>
        <w:t xml:space="preserve">d) </w:t>
      </w:r>
      <w:proofErr w:type="spellStart"/>
      <w:r w:rsidR="00867899" w:rsidRPr="00867899">
        <w:rPr>
          <w:bCs/>
          <w:color w:val="000000" w:themeColor="text1"/>
          <w:szCs w:val="28"/>
        </w:rPr>
        <w:t>Tại</w:t>
      </w:r>
      <w:proofErr w:type="spellEnd"/>
      <w:r w:rsidR="00867899" w:rsidRPr="00867899">
        <w:rPr>
          <w:bCs/>
          <w:color w:val="000000" w:themeColor="text1"/>
          <w:szCs w:val="28"/>
        </w:rPr>
        <w:t xml:space="preserve"> </w:t>
      </w:r>
      <w:proofErr w:type="spellStart"/>
      <w:r w:rsidR="00867899" w:rsidRPr="00867899">
        <w:rPr>
          <w:bCs/>
          <w:color w:val="000000" w:themeColor="text1"/>
          <w:szCs w:val="28"/>
        </w:rPr>
        <w:t>phần</w:t>
      </w:r>
      <w:proofErr w:type="spellEnd"/>
      <w:r w:rsidR="00867899" w:rsidRPr="00867899">
        <w:rPr>
          <w:bCs/>
          <w:color w:val="000000" w:themeColor="text1"/>
          <w:szCs w:val="28"/>
        </w:rPr>
        <w:t xml:space="preserve"> "</w:t>
      </w:r>
      <w:proofErr w:type="spellStart"/>
      <w:r w:rsidR="00867899" w:rsidRPr="00867899">
        <w:rPr>
          <w:bCs/>
          <w:color w:val="000000" w:themeColor="text1"/>
          <w:szCs w:val="28"/>
        </w:rPr>
        <w:t>Kính</w:t>
      </w:r>
      <w:proofErr w:type="spellEnd"/>
      <w:r w:rsidR="00867899" w:rsidRPr="00867899">
        <w:rPr>
          <w:bCs/>
          <w:color w:val="000000" w:themeColor="text1"/>
          <w:szCs w:val="28"/>
        </w:rPr>
        <w:t xml:space="preserve"> </w:t>
      </w:r>
      <w:proofErr w:type="spellStart"/>
      <w:r w:rsidR="00867899" w:rsidRPr="00867899">
        <w:rPr>
          <w:bCs/>
          <w:color w:val="000000" w:themeColor="text1"/>
          <w:szCs w:val="28"/>
        </w:rPr>
        <w:t>gửi</w:t>
      </w:r>
      <w:proofErr w:type="spellEnd"/>
      <w:r w:rsidR="00867899" w:rsidRPr="00867899">
        <w:rPr>
          <w:bCs/>
          <w:color w:val="000000" w:themeColor="text1"/>
          <w:szCs w:val="28"/>
        </w:rPr>
        <w:t xml:space="preserve">", </w:t>
      </w:r>
      <w:proofErr w:type="spellStart"/>
      <w:r w:rsidR="00867899" w:rsidRPr="00867899">
        <w:rPr>
          <w:bCs/>
          <w:color w:val="000000" w:themeColor="text1"/>
          <w:szCs w:val="28"/>
        </w:rPr>
        <w:t>ph</w:t>
      </w:r>
      <w:r w:rsidR="00867899">
        <w:rPr>
          <w:bCs/>
          <w:color w:val="000000" w:themeColor="text1"/>
          <w:szCs w:val="28"/>
        </w:rPr>
        <w:t>ần</w:t>
      </w:r>
      <w:proofErr w:type="spellEnd"/>
      <w:r w:rsidR="00867899">
        <w:rPr>
          <w:bCs/>
          <w:color w:val="000000" w:themeColor="text1"/>
          <w:szCs w:val="28"/>
        </w:rPr>
        <w:t xml:space="preserve"> "</w:t>
      </w:r>
      <w:proofErr w:type="spellStart"/>
      <w:r w:rsidR="00867899">
        <w:rPr>
          <w:bCs/>
          <w:color w:val="000000" w:themeColor="text1"/>
          <w:szCs w:val="28"/>
        </w:rPr>
        <w:t>Đề</w:t>
      </w:r>
      <w:proofErr w:type="spellEnd"/>
      <w:r w:rsidR="00867899">
        <w:rPr>
          <w:bCs/>
          <w:color w:val="000000" w:themeColor="text1"/>
          <w:szCs w:val="28"/>
        </w:rPr>
        <w:t xml:space="preserve"> </w:t>
      </w:r>
      <w:proofErr w:type="spellStart"/>
      <w:r w:rsidR="00867899">
        <w:rPr>
          <w:bCs/>
          <w:color w:val="000000" w:themeColor="text1"/>
          <w:szCs w:val="28"/>
        </w:rPr>
        <w:t>nghị</w:t>
      </w:r>
      <w:proofErr w:type="spellEnd"/>
      <w:r w:rsidR="00867899">
        <w:rPr>
          <w:bCs/>
          <w:color w:val="000000" w:themeColor="text1"/>
          <w:szCs w:val="28"/>
        </w:rPr>
        <w:t xml:space="preserve">" </w:t>
      </w:r>
      <w:proofErr w:type="spellStart"/>
      <w:r w:rsidR="00867899">
        <w:rPr>
          <w:bCs/>
          <w:color w:val="000000" w:themeColor="text1"/>
          <w:szCs w:val="28"/>
        </w:rPr>
        <w:t>của</w:t>
      </w:r>
      <w:proofErr w:type="spellEnd"/>
      <w:r w:rsidR="00867899">
        <w:rPr>
          <w:bCs/>
          <w:color w:val="000000" w:themeColor="text1"/>
          <w:szCs w:val="28"/>
        </w:rPr>
        <w:t xml:space="preserve"> </w:t>
      </w:r>
      <w:proofErr w:type="spellStart"/>
      <w:r w:rsidR="00867899">
        <w:rPr>
          <w:bCs/>
          <w:color w:val="000000" w:themeColor="text1"/>
          <w:szCs w:val="28"/>
        </w:rPr>
        <w:t>Mẫu</w:t>
      </w:r>
      <w:proofErr w:type="spellEnd"/>
      <w:r w:rsidR="00867899">
        <w:rPr>
          <w:bCs/>
          <w:color w:val="000000" w:themeColor="text1"/>
          <w:szCs w:val="28"/>
        </w:rPr>
        <w:t xml:space="preserve"> 5. ĐNGHPDM</w:t>
      </w:r>
    </w:p>
    <w:p w14:paraId="763441AD" w14:textId="77777777" w:rsidR="00867899" w:rsidRPr="003243B1" w:rsidRDefault="00867899"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sidRPr="00650771">
        <w:rPr>
          <w:bCs/>
          <w:color w:val="000000" w:themeColor="text1"/>
          <w:szCs w:val="28"/>
        </w:rPr>
        <w:t xml:space="preserve">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 </w:t>
      </w:r>
      <w:proofErr w:type="spellStart"/>
      <w:r w:rsidRPr="00650771">
        <w:rPr>
          <w:bCs/>
          <w:color w:val="000000" w:themeColor="text1"/>
          <w:szCs w:val="28"/>
        </w:rPr>
        <w:t>Tiêu</w:t>
      </w:r>
      <w:proofErr w:type="spellEnd"/>
      <w:r w:rsidRPr="00650771">
        <w:rPr>
          <w:bCs/>
          <w:color w:val="000000" w:themeColor="text1"/>
          <w:szCs w:val="28"/>
        </w:rPr>
        <w:t xml:space="preserve"> </w:t>
      </w:r>
      <w:proofErr w:type="spellStart"/>
      <w:r w:rsidRPr="00650771">
        <w:rPr>
          <w:bCs/>
          <w:color w:val="000000" w:themeColor="text1"/>
          <w:szCs w:val="28"/>
        </w:rPr>
        <w:t>chuẩn</w:t>
      </w:r>
      <w:proofErr w:type="spellEnd"/>
      <w:r w:rsidRPr="00650771">
        <w:rPr>
          <w:bCs/>
          <w:color w:val="000000" w:themeColor="text1"/>
          <w:szCs w:val="28"/>
        </w:rPr>
        <w:t xml:space="preserve"> </w:t>
      </w:r>
      <w:proofErr w:type="spellStart"/>
      <w:r w:rsidRPr="00650771">
        <w:rPr>
          <w:bCs/>
          <w:color w:val="000000" w:themeColor="text1"/>
          <w:szCs w:val="28"/>
        </w:rPr>
        <w:t>Đo</w:t>
      </w:r>
      <w:proofErr w:type="spellEnd"/>
      <w:r w:rsidRPr="00650771">
        <w:rPr>
          <w:bCs/>
          <w:color w:val="000000" w:themeColor="text1"/>
          <w:szCs w:val="28"/>
        </w:rPr>
        <w:t xml:space="preserve"> </w:t>
      </w:r>
      <w:proofErr w:type="spellStart"/>
      <w:r w:rsidRPr="00650771">
        <w:rPr>
          <w:bCs/>
          <w:color w:val="000000" w:themeColor="text1"/>
          <w:szCs w:val="28"/>
        </w:rPr>
        <w:t>lường</w:t>
      </w:r>
      <w:proofErr w:type="spellEnd"/>
      <w:r w:rsidRPr="00650771">
        <w:rPr>
          <w:bCs/>
          <w:color w:val="000000" w:themeColor="text1"/>
          <w:szCs w:val="28"/>
        </w:rPr>
        <w:t xml:space="preserve"> </w:t>
      </w:r>
      <w:proofErr w:type="spellStart"/>
      <w:r w:rsidRPr="00650771">
        <w:rPr>
          <w:bCs/>
          <w:color w:val="000000" w:themeColor="text1"/>
          <w:szCs w:val="28"/>
        </w:rPr>
        <w:t>Chất</w:t>
      </w:r>
      <w:proofErr w:type="spellEnd"/>
      <w:r w:rsidRPr="00650771">
        <w:rPr>
          <w:bCs/>
          <w:color w:val="000000" w:themeColor="text1"/>
          <w:szCs w:val="28"/>
        </w:rPr>
        <w:t xml:space="preserve"> </w:t>
      </w:r>
      <w:proofErr w:type="spellStart"/>
      <w:r w:rsidRPr="00650771">
        <w:rPr>
          <w:bCs/>
          <w:color w:val="000000" w:themeColor="text1"/>
          <w:szCs w:val="28"/>
        </w:rPr>
        <w:t>lượng</w:t>
      </w:r>
      <w:proofErr w:type="spellEnd"/>
      <w:r w:rsidRPr="00650771">
        <w:rPr>
          <w:bCs/>
          <w:color w:val="000000" w:themeColor="text1"/>
          <w:szCs w:val="28"/>
        </w:rPr>
        <w:t xml:space="preserve"> Quốc </w:t>
      </w:r>
      <w:proofErr w:type="spellStart"/>
      <w:r w:rsidRPr="00650771">
        <w:rPr>
          <w:bCs/>
          <w:color w:val="000000" w:themeColor="text1"/>
          <w:szCs w:val="28"/>
        </w:rPr>
        <w:t>gia</w:t>
      </w:r>
      <w:proofErr w:type="spellEnd"/>
      <w:r w:rsidRPr="00650771">
        <w:rPr>
          <w:bCs/>
          <w:color w:val="000000" w:themeColor="text1"/>
          <w:szCs w:val="28"/>
        </w:rPr>
        <w:t>".</w:t>
      </w:r>
    </w:p>
    <w:p w14:paraId="15DCD0CB" w14:textId="6DC1DF8B" w:rsidR="001E1D78" w:rsidRDefault="00867899" w:rsidP="0035326D">
      <w:pPr>
        <w:widowControl w:val="0"/>
        <w:tabs>
          <w:tab w:val="left" w:pos="1134"/>
        </w:tabs>
        <w:rPr>
          <w:bCs/>
          <w:color w:val="000000" w:themeColor="text1"/>
          <w:szCs w:val="28"/>
        </w:rPr>
      </w:pPr>
      <w:proofErr w:type="spellStart"/>
      <w:r w:rsidRPr="00650771">
        <w:rPr>
          <w:bCs/>
          <w:color w:val="000000" w:themeColor="text1"/>
          <w:szCs w:val="28"/>
        </w:rPr>
        <w:t>Sửa</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Tổng</w:t>
      </w:r>
      <w:proofErr w:type="spellEnd"/>
      <w:r w:rsidRPr="00650771">
        <w:rPr>
          <w:bCs/>
          <w:color w:val="000000" w:themeColor="text1"/>
          <w:szCs w:val="28"/>
        </w:rPr>
        <w:t xml:space="preserve"> </w:t>
      </w:r>
      <w:proofErr w:type="spellStart"/>
      <w:r w:rsidRPr="00650771">
        <w:rPr>
          <w:bCs/>
          <w:color w:val="000000" w:themeColor="text1"/>
          <w:szCs w:val="28"/>
        </w:rPr>
        <w:t>cục</w:t>
      </w:r>
      <w:proofErr w:type="spellEnd"/>
      <w:r>
        <w:rPr>
          <w:bCs/>
          <w:color w:val="000000" w:themeColor="text1"/>
          <w:szCs w:val="28"/>
        </w:rPr>
        <w:t xml:space="preserve">" </w:t>
      </w:r>
      <w:proofErr w:type="spellStart"/>
      <w:r w:rsidRPr="00650771">
        <w:rPr>
          <w:bCs/>
          <w:color w:val="000000" w:themeColor="text1"/>
          <w:szCs w:val="28"/>
        </w:rPr>
        <w:t>thành</w:t>
      </w:r>
      <w:proofErr w:type="spellEnd"/>
      <w:r w:rsidRPr="00650771">
        <w:rPr>
          <w:bCs/>
          <w:color w:val="000000" w:themeColor="text1"/>
          <w:szCs w:val="28"/>
        </w:rPr>
        <w:t xml:space="preserve"> </w:t>
      </w:r>
      <w:proofErr w:type="spellStart"/>
      <w:r w:rsidRPr="00650771">
        <w:rPr>
          <w:bCs/>
          <w:color w:val="000000" w:themeColor="text1"/>
          <w:szCs w:val="28"/>
        </w:rPr>
        <w:t>cụm</w:t>
      </w:r>
      <w:proofErr w:type="spellEnd"/>
      <w:r w:rsidRPr="00650771">
        <w:rPr>
          <w:bCs/>
          <w:color w:val="000000" w:themeColor="text1"/>
          <w:szCs w:val="28"/>
        </w:rPr>
        <w:t xml:space="preserve"> </w:t>
      </w:r>
      <w:proofErr w:type="spellStart"/>
      <w:r w:rsidRPr="00650771">
        <w:rPr>
          <w:bCs/>
          <w:color w:val="000000" w:themeColor="text1"/>
          <w:szCs w:val="28"/>
        </w:rPr>
        <w:t>từ</w:t>
      </w:r>
      <w:proofErr w:type="spellEnd"/>
      <w:r w:rsidRPr="00650771">
        <w:rPr>
          <w:bCs/>
          <w:color w:val="000000" w:themeColor="text1"/>
          <w:szCs w:val="28"/>
        </w:rPr>
        <w:t xml:space="preserve"> "</w:t>
      </w:r>
      <w:proofErr w:type="spellStart"/>
      <w:r w:rsidRPr="00650771">
        <w:rPr>
          <w:bCs/>
          <w:color w:val="000000" w:themeColor="text1"/>
          <w:szCs w:val="28"/>
        </w:rPr>
        <w:t>Ủy</w:t>
      </w:r>
      <w:proofErr w:type="spellEnd"/>
      <w:r w:rsidRPr="00650771">
        <w:rPr>
          <w:bCs/>
          <w:color w:val="000000" w:themeColor="text1"/>
          <w:szCs w:val="28"/>
        </w:rPr>
        <w:t xml:space="preserve"> ban</w:t>
      </w:r>
      <w:r>
        <w:rPr>
          <w:bCs/>
          <w:color w:val="000000" w:themeColor="text1"/>
          <w:szCs w:val="28"/>
        </w:rPr>
        <w:t>".</w:t>
      </w:r>
    </w:p>
    <w:p w14:paraId="56304B11" w14:textId="46B76BF2" w:rsidR="0057409C" w:rsidRPr="009674D5" w:rsidRDefault="004E1511" w:rsidP="008E160F">
      <w:pPr>
        <w:pStyle w:val="ListParagraph"/>
        <w:numPr>
          <w:ilvl w:val="0"/>
          <w:numId w:val="1"/>
        </w:numPr>
        <w:ind w:left="0" w:firstLine="1843"/>
        <w:contextualSpacing w:val="0"/>
        <w:rPr>
          <w:b/>
          <w:bCs/>
          <w:color w:val="000000" w:themeColor="text1"/>
          <w:sz w:val="28"/>
          <w:szCs w:val="28"/>
        </w:rPr>
      </w:pPr>
      <w:proofErr w:type="spellStart"/>
      <w:r w:rsidRPr="004E1511">
        <w:rPr>
          <w:b/>
          <w:bCs/>
          <w:color w:val="000000" w:themeColor="text1"/>
          <w:sz w:val="28"/>
          <w:szCs w:val="28"/>
        </w:rPr>
        <w:t>Sửa</w:t>
      </w:r>
      <w:proofErr w:type="spellEnd"/>
      <w:r w:rsidRPr="004E1511">
        <w:rPr>
          <w:b/>
          <w:bCs/>
          <w:color w:val="000000" w:themeColor="text1"/>
          <w:sz w:val="28"/>
          <w:szCs w:val="28"/>
        </w:rPr>
        <w:t xml:space="preserve"> </w:t>
      </w:r>
      <w:proofErr w:type="spellStart"/>
      <w:r w:rsidRPr="004E1511">
        <w:rPr>
          <w:b/>
          <w:bCs/>
          <w:color w:val="000000" w:themeColor="text1"/>
          <w:sz w:val="28"/>
          <w:szCs w:val="28"/>
        </w:rPr>
        <w:t>đổi</w:t>
      </w:r>
      <w:proofErr w:type="spellEnd"/>
      <w:r w:rsidRPr="004E1511">
        <w:rPr>
          <w:b/>
          <w:bCs/>
          <w:color w:val="000000" w:themeColor="text1"/>
          <w:sz w:val="28"/>
          <w:szCs w:val="28"/>
        </w:rPr>
        <w:t xml:space="preserve">, </w:t>
      </w:r>
      <w:proofErr w:type="spellStart"/>
      <w:r w:rsidRPr="004E1511">
        <w:rPr>
          <w:b/>
          <w:bCs/>
          <w:color w:val="000000" w:themeColor="text1"/>
          <w:sz w:val="28"/>
          <w:szCs w:val="28"/>
        </w:rPr>
        <w:t>bổ</w:t>
      </w:r>
      <w:proofErr w:type="spellEnd"/>
      <w:r w:rsidRPr="004E1511">
        <w:rPr>
          <w:b/>
          <w:bCs/>
          <w:color w:val="000000" w:themeColor="text1"/>
          <w:sz w:val="28"/>
          <w:szCs w:val="28"/>
        </w:rPr>
        <w:t xml:space="preserve"> sung </w:t>
      </w:r>
      <w:proofErr w:type="spellStart"/>
      <w:r w:rsidRPr="004E1511">
        <w:rPr>
          <w:b/>
          <w:bCs/>
          <w:color w:val="000000" w:themeColor="text1"/>
          <w:sz w:val="28"/>
          <w:szCs w:val="28"/>
        </w:rPr>
        <w:t>một</w:t>
      </w:r>
      <w:proofErr w:type="spellEnd"/>
      <w:r w:rsidRPr="004E1511">
        <w:rPr>
          <w:b/>
          <w:bCs/>
          <w:color w:val="000000" w:themeColor="text1"/>
          <w:sz w:val="28"/>
          <w:szCs w:val="28"/>
        </w:rPr>
        <w:t xml:space="preserve"> </w:t>
      </w:r>
      <w:proofErr w:type="spellStart"/>
      <w:r w:rsidRPr="004E1511">
        <w:rPr>
          <w:b/>
          <w:bCs/>
          <w:color w:val="000000" w:themeColor="text1"/>
          <w:sz w:val="28"/>
          <w:szCs w:val="28"/>
        </w:rPr>
        <w:t>số</w:t>
      </w:r>
      <w:proofErr w:type="spellEnd"/>
      <w:r w:rsidRPr="004E1511">
        <w:rPr>
          <w:b/>
          <w:bCs/>
          <w:color w:val="000000" w:themeColor="text1"/>
          <w:sz w:val="28"/>
          <w:szCs w:val="28"/>
        </w:rPr>
        <w:t xml:space="preserve"> </w:t>
      </w:r>
      <w:proofErr w:type="spellStart"/>
      <w:r w:rsidRPr="004E1511">
        <w:rPr>
          <w:b/>
          <w:bCs/>
          <w:color w:val="000000" w:themeColor="text1"/>
          <w:sz w:val="28"/>
          <w:szCs w:val="28"/>
        </w:rPr>
        <w:t>điều</w:t>
      </w:r>
      <w:proofErr w:type="spellEnd"/>
      <w:r w:rsidRPr="004E1511">
        <w:rPr>
          <w:b/>
          <w:bCs/>
          <w:color w:val="000000" w:themeColor="text1"/>
          <w:sz w:val="28"/>
          <w:szCs w:val="28"/>
        </w:rPr>
        <w:t xml:space="preserve"> </w:t>
      </w:r>
      <w:proofErr w:type="spellStart"/>
      <w:r w:rsidRPr="004E1511">
        <w:rPr>
          <w:b/>
          <w:bCs/>
          <w:color w:val="000000" w:themeColor="text1"/>
          <w:sz w:val="28"/>
          <w:szCs w:val="28"/>
        </w:rPr>
        <w:t>tại</w:t>
      </w:r>
      <w:proofErr w:type="spellEnd"/>
      <w:r w:rsidRPr="004E1511">
        <w:rPr>
          <w:b/>
          <w:bCs/>
          <w:color w:val="000000" w:themeColor="text1"/>
          <w:sz w:val="28"/>
          <w:szCs w:val="28"/>
        </w:rPr>
        <w:t xml:space="preserve"> </w:t>
      </w:r>
      <w:r w:rsidRPr="009674D5">
        <w:rPr>
          <w:b/>
          <w:bCs/>
          <w:color w:val="000000" w:themeColor="text1"/>
          <w:sz w:val="28"/>
          <w:szCs w:val="28"/>
        </w:rPr>
        <w:t xml:space="preserve">Thông </w:t>
      </w:r>
      <w:proofErr w:type="spellStart"/>
      <w:r w:rsidRPr="009674D5">
        <w:rPr>
          <w:b/>
          <w:bCs/>
          <w:color w:val="000000" w:themeColor="text1"/>
          <w:sz w:val="28"/>
          <w:szCs w:val="28"/>
        </w:rPr>
        <w:t>tư</w:t>
      </w:r>
      <w:proofErr w:type="spellEnd"/>
      <w:r w:rsidRPr="009674D5">
        <w:rPr>
          <w:b/>
          <w:bCs/>
          <w:color w:val="000000" w:themeColor="text1"/>
          <w:sz w:val="28"/>
          <w:szCs w:val="28"/>
        </w:rPr>
        <w:t xml:space="preserve"> </w:t>
      </w:r>
      <w:proofErr w:type="spellStart"/>
      <w:r w:rsidRPr="009674D5">
        <w:rPr>
          <w:b/>
          <w:bCs/>
          <w:color w:val="000000" w:themeColor="text1"/>
          <w:sz w:val="28"/>
          <w:szCs w:val="28"/>
        </w:rPr>
        <w:t>số</w:t>
      </w:r>
      <w:proofErr w:type="spellEnd"/>
      <w:r w:rsidRPr="009674D5">
        <w:rPr>
          <w:b/>
          <w:bCs/>
          <w:color w:val="000000" w:themeColor="text1"/>
          <w:sz w:val="28"/>
          <w:szCs w:val="28"/>
        </w:rPr>
        <w:t xml:space="preserve"> 24/2013/TT-BKHCN </w:t>
      </w:r>
      <w:proofErr w:type="spellStart"/>
      <w:r w:rsidRPr="009674D5">
        <w:rPr>
          <w:b/>
          <w:bCs/>
          <w:color w:val="000000" w:themeColor="text1"/>
          <w:sz w:val="28"/>
          <w:szCs w:val="28"/>
        </w:rPr>
        <w:t>ngày</w:t>
      </w:r>
      <w:proofErr w:type="spellEnd"/>
      <w:r w:rsidRPr="009674D5">
        <w:rPr>
          <w:b/>
          <w:bCs/>
          <w:color w:val="000000" w:themeColor="text1"/>
          <w:sz w:val="28"/>
          <w:szCs w:val="28"/>
        </w:rPr>
        <w:t xml:space="preserve"> 30</w:t>
      </w:r>
      <w:r w:rsidR="008E2842">
        <w:rPr>
          <w:b/>
          <w:bCs/>
          <w:color w:val="000000" w:themeColor="text1"/>
          <w:sz w:val="28"/>
          <w:szCs w:val="28"/>
        </w:rPr>
        <w:t xml:space="preserve"> </w:t>
      </w:r>
      <w:proofErr w:type="spellStart"/>
      <w:r w:rsidR="008E2842">
        <w:rPr>
          <w:b/>
          <w:bCs/>
          <w:color w:val="000000" w:themeColor="text1"/>
          <w:sz w:val="28"/>
          <w:szCs w:val="28"/>
        </w:rPr>
        <w:t>tháng</w:t>
      </w:r>
      <w:proofErr w:type="spellEnd"/>
      <w:r w:rsidR="008E2842">
        <w:rPr>
          <w:b/>
          <w:bCs/>
          <w:color w:val="000000" w:themeColor="text1"/>
          <w:sz w:val="28"/>
          <w:szCs w:val="28"/>
        </w:rPr>
        <w:t xml:space="preserve"> </w:t>
      </w:r>
      <w:r w:rsidRPr="009674D5">
        <w:rPr>
          <w:b/>
          <w:bCs/>
          <w:color w:val="000000" w:themeColor="text1"/>
          <w:sz w:val="28"/>
          <w:szCs w:val="28"/>
        </w:rPr>
        <w:t>9</w:t>
      </w:r>
      <w:r w:rsidR="008E2842">
        <w:rPr>
          <w:b/>
          <w:bCs/>
          <w:color w:val="000000" w:themeColor="text1"/>
          <w:sz w:val="28"/>
          <w:szCs w:val="28"/>
        </w:rPr>
        <w:t xml:space="preserve"> </w:t>
      </w:r>
      <w:proofErr w:type="spellStart"/>
      <w:r w:rsidR="008E2842">
        <w:rPr>
          <w:b/>
          <w:bCs/>
          <w:color w:val="000000" w:themeColor="text1"/>
          <w:sz w:val="28"/>
          <w:szCs w:val="28"/>
        </w:rPr>
        <w:t>năm</w:t>
      </w:r>
      <w:proofErr w:type="spellEnd"/>
      <w:r w:rsidR="008E2842">
        <w:rPr>
          <w:b/>
          <w:bCs/>
          <w:color w:val="000000" w:themeColor="text1"/>
          <w:sz w:val="28"/>
          <w:szCs w:val="28"/>
        </w:rPr>
        <w:t xml:space="preserve"> </w:t>
      </w:r>
      <w:r w:rsidRPr="009674D5">
        <w:rPr>
          <w:b/>
          <w:bCs/>
          <w:color w:val="000000" w:themeColor="text1"/>
          <w:sz w:val="28"/>
          <w:szCs w:val="28"/>
        </w:rPr>
        <w:t xml:space="preserve">2013 </w:t>
      </w:r>
      <w:proofErr w:type="spellStart"/>
      <w:r w:rsidRPr="009674D5">
        <w:rPr>
          <w:b/>
          <w:bCs/>
          <w:color w:val="000000" w:themeColor="text1"/>
          <w:sz w:val="28"/>
          <w:szCs w:val="28"/>
        </w:rPr>
        <w:t>của</w:t>
      </w:r>
      <w:proofErr w:type="spellEnd"/>
      <w:r w:rsidRPr="009674D5">
        <w:rPr>
          <w:b/>
          <w:bCs/>
          <w:color w:val="000000" w:themeColor="text1"/>
          <w:sz w:val="28"/>
          <w:szCs w:val="28"/>
        </w:rPr>
        <w:t xml:space="preserve"> </w:t>
      </w:r>
      <w:proofErr w:type="spellStart"/>
      <w:r w:rsidRPr="009674D5">
        <w:rPr>
          <w:b/>
          <w:bCs/>
          <w:color w:val="000000" w:themeColor="text1"/>
          <w:sz w:val="28"/>
          <w:szCs w:val="28"/>
        </w:rPr>
        <w:t>Bộ</w:t>
      </w:r>
      <w:proofErr w:type="spellEnd"/>
      <w:r w:rsidRPr="009674D5">
        <w:rPr>
          <w:b/>
          <w:bCs/>
          <w:color w:val="000000" w:themeColor="text1"/>
          <w:sz w:val="28"/>
          <w:szCs w:val="28"/>
        </w:rPr>
        <w:t xml:space="preserve"> </w:t>
      </w:r>
      <w:proofErr w:type="spellStart"/>
      <w:r w:rsidRPr="009674D5">
        <w:rPr>
          <w:b/>
          <w:bCs/>
          <w:color w:val="000000" w:themeColor="text1"/>
          <w:sz w:val="28"/>
          <w:szCs w:val="28"/>
        </w:rPr>
        <w:t>trưởng</w:t>
      </w:r>
      <w:proofErr w:type="spellEnd"/>
      <w:r w:rsidRPr="009674D5">
        <w:rPr>
          <w:b/>
          <w:bCs/>
          <w:color w:val="000000" w:themeColor="text1"/>
          <w:sz w:val="28"/>
          <w:szCs w:val="28"/>
        </w:rPr>
        <w:t xml:space="preserve"> </w:t>
      </w:r>
      <w:proofErr w:type="spellStart"/>
      <w:r w:rsidRPr="009674D5">
        <w:rPr>
          <w:b/>
          <w:bCs/>
          <w:color w:val="000000" w:themeColor="text1"/>
          <w:sz w:val="28"/>
          <w:szCs w:val="28"/>
        </w:rPr>
        <w:t>Bộ</w:t>
      </w:r>
      <w:proofErr w:type="spellEnd"/>
      <w:r w:rsidRPr="009674D5">
        <w:rPr>
          <w:b/>
          <w:bCs/>
          <w:color w:val="000000" w:themeColor="text1"/>
          <w:sz w:val="28"/>
          <w:szCs w:val="28"/>
        </w:rPr>
        <w:t xml:space="preserve"> Khoa </w:t>
      </w:r>
      <w:proofErr w:type="spellStart"/>
      <w:r w:rsidRPr="009674D5">
        <w:rPr>
          <w:b/>
          <w:bCs/>
          <w:color w:val="000000" w:themeColor="text1"/>
          <w:sz w:val="28"/>
          <w:szCs w:val="28"/>
        </w:rPr>
        <w:t>học</w:t>
      </w:r>
      <w:proofErr w:type="spellEnd"/>
      <w:r w:rsidRPr="009674D5">
        <w:rPr>
          <w:b/>
          <w:bCs/>
          <w:color w:val="000000" w:themeColor="text1"/>
          <w:sz w:val="28"/>
          <w:szCs w:val="28"/>
        </w:rPr>
        <w:t xml:space="preserve"> </w:t>
      </w:r>
      <w:proofErr w:type="spellStart"/>
      <w:r w:rsidRPr="009674D5">
        <w:rPr>
          <w:b/>
          <w:bCs/>
          <w:color w:val="000000" w:themeColor="text1"/>
          <w:sz w:val="28"/>
          <w:szCs w:val="28"/>
        </w:rPr>
        <w:t>và</w:t>
      </w:r>
      <w:proofErr w:type="spellEnd"/>
      <w:r w:rsidRPr="009674D5">
        <w:rPr>
          <w:b/>
          <w:bCs/>
          <w:color w:val="000000" w:themeColor="text1"/>
          <w:sz w:val="28"/>
          <w:szCs w:val="28"/>
        </w:rPr>
        <w:t xml:space="preserve"> Công </w:t>
      </w:r>
      <w:proofErr w:type="spellStart"/>
      <w:r w:rsidRPr="009674D5">
        <w:rPr>
          <w:b/>
          <w:bCs/>
          <w:color w:val="000000" w:themeColor="text1"/>
          <w:sz w:val="28"/>
          <w:szCs w:val="28"/>
        </w:rPr>
        <w:t>nghệ</w:t>
      </w:r>
      <w:proofErr w:type="spellEnd"/>
      <w:r w:rsidRPr="009674D5">
        <w:rPr>
          <w:b/>
          <w:bCs/>
          <w:color w:val="000000" w:themeColor="text1"/>
          <w:sz w:val="28"/>
          <w:szCs w:val="28"/>
        </w:rPr>
        <w:t xml:space="preserve"> </w:t>
      </w:r>
      <w:proofErr w:type="spellStart"/>
      <w:r w:rsidRPr="009674D5">
        <w:rPr>
          <w:b/>
          <w:bCs/>
          <w:color w:val="000000" w:themeColor="text1"/>
          <w:sz w:val="28"/>
          <w:szCs w:val="28"/>
        </w:rPr>
        <w:t>quy</w:t>
      </w:r>
      <w:proofErr w:type="spellEnd"/>
      <w:r w:rsidRPr="009674D5">
        <w:rPr>
          <w:b/>
          <w:bCs/>
          <w:color w:val="000000" w:themeColor="text1"/>
          <w:sz w:val="28"/>
          <w:szCs w:val="28"/>
        </w:rPr>
        <w:t xml:space="preserve"> </w:t>
      </w:r>
      <w:proofErr w:type="spellStart"/>
      <w:r w:rsidRPr="009674D5">
        <w:rPr>
          <w:b/>
          <w:bCs/>
          <w:color w:val="000000" w:themeColor="text1"/>
          <w:sz w:val="28"/>
          <w:szCs w:val="28"/>
        </w:rPr>
        <w:t>định</w:t>
      </w:r>
      <w:proofErr w:type="spellEnd"/>
      <w:r w:rsidRPr="009674D5">
        <w:rPr>
          <w:b/>
          <w:bCs/>
          <w:color w:val="000000" w:themeColor="text1"/>
          <w:sz w:val="28"/>
          <w:szCs w:val="28"/>
        </w:rPr>
        <w:t xml:space="preserve"> </w:t>
      </w:r>
      <w:proofErr w:type="spellStart"/>
      <w:r w:rsidRPr="009674D5">
        <w:rPr>
          <w:b/>
          <w:bCs/>
          <w:color w:val="000000" w:themeColor="text1"/>
          <w:sz w:val="28"/>
          <w:szCs w:val="28"/>
        </w:rPr>
        <w:t>về</w:t>
      </w:r>
      <w:proofErr w:type="spellEnd"/>
      <w:r w:rsidRPr="009674D5">
        <w:rPr>
          <w:b/>
          <w:bCs/>
          <w:color w:val="000000" w:themeColor="text1"/>
          <w:sz w:val="28"/>
          <w:szCs w:val="28"/>
        </w:rPr>
        <w:t xml:space="preserve"> </w:t>
      </w:r>
      <w:proofErr w:type="spellStart"/>
      <w:r w:rsidRPr="009674D5">
        <w:rPr>
          <w:b/>
          <w:bCs/>
          <w:color w:val="000000" w:themeColor="text1"/>
          <w:sz w:val="28"/>
          <w:szCs w:val="28"/>
        </w:rPr>
        <w:t>hoạt</w:t>
      </w:r>
      <w:proofErr w:type="spellEnd"/>
      <w:r w:rsidRPr="009674D5">
        <w:rPr>
          <w:b/>
          <w:bCs/>
          <w:color w:val="000000" w:themeColor="text1"/>
          <w:sz w:val="28"/>
          <w:szCs w:val="28"/>
        </w:rPr>
        <w:t xml:space="preserve"> </w:t>
      </w:r>
      <w:proofErr w:type="spellStart"/>
      <w:r w:rsidRPr="009674D5">
        <w:rPr>
          <w:b/>
          <w:bCs/>
          <w:color w:val="000000" w:themeColor="text1"/>
          <w:sz w:val="28"/>
          <w:szCs w:val="28"/>
        </w:rPr>
        <w:t>động</w:t>
      </w:r>
      <w:proofErr w:type="spellEnd"/>
      <w:r w:rsidRPr="009674D5">
        <w:rPr>
          <w:b/>
          <w:bCs/>
          <w:color w:val="000000" w:themeColor="text1"/>
          <w:sz w:val="28"/>
          <w:szCs w:val="28"/>
        </w:rPr>
        <w:t xml:space="preserve"> </w:t>
      </w:r>
      <w:proofErr w:type="spellStart"/>
      <w:r w:rsidRPr="009674D5">
        <w:rPr>
          <w:b/>
          <w:bCs/>
          <w:color w:val="000000" w:themeColor="text1"/>
          <w:sz w:val="28"/>
          <w:szCs w:val="28"/>
        </w:rPr>
        <w:t>kiểm</w:t>
      </w:r>
      <w:proofErr w:type="spellEnd"/>
      <w:r w:rsidRPr="009674D5">
        <w:rPr>
          <w:b/>
          <w:bCs/>
          <w:color w:val="000000" w:themeColor="text1"/>
          <w:sz w:val="28"/>
          <w:szCs w:val="28"/>
        </w:rPr>
        <w:t xml:space="preserve"> </w:t>
      </w:r>
      <w:proofErr w:type="spellStart"/>
      <w:r w:rsidRPr="009674D5">
        <w:rPr>
          <w:b/>
          <w:bCs/>
          <w:color w:val="000000" w:themeColor="text1"/>
          <w:sz w:val="28"/>
          <w:szCs w:val="28"/>
        </w:rPr>
        <w:t>định</w:t>
      </w:r>
      <w:proofErr w:type="spellEnd"/>
      <w:r w:rsidRPr="009674D5">
        <w:rPr>
          <w:b/>
          <w:bCs/>
          <w:color w:val="000000" w:themeColor="text1"/>
          <w:sz w:val="28"/>
          <w:szCs w:val="28"/>
        </w:rPr>
        <w:t xml:space="preserve">, </w:t>
      </w:r>
      <w:proofErr w:type="spellStart"/>
      <w:r w:rsidRPr="009674D5">
        <w:rPr>
          <w:b/>
          <w:bCs/>
          <w:color w:val="000000" w:themeColor="text1"/>
          <w:sz w:val="28"/>
          <w:szCs w:val="28"/>
        </w:rPr>
        <w:t>hiệu</w:t>
      </w:r>
      <w:proofErr w:type="spellEnd"/>
      <w:r w:rsidRPr="009674D5">
        <w:rPr>
          <w:b/>
          <w:bCs/>
          <w:color w:val="000000" w:themeColor="text1"/>
          <w:sz w:val="28"/>
          <w:szCs w:val="28"/>
        </w:rPr>
        <w:t xml:space="preserve"> </w:t>
      </w:r>
      <w:proofErr w:type="spellStart"/>
      <w:r w:rsidRPr="009674D5">
        <w:rPr>
          <w:b/>
          <w:bCs/>
          <w:color w:val="000000" w:themeColor="text1"/>
          <w:sz w:val="28"/>
          <w:szCs w:val="28"/>
        </w:rPr>
        <w:t>chuẩn</w:t>
      </w:r>
      <w:proofErr w:type="spellEnd"/>
      <w:r w:rsidRPr="009674D5">
        <w:rPr>
          <w:b/>
          <w:bCs/>
          <w:color w:val="000000" w:themeColor="text1"/>
          <w:sz w:val="28"/>
          <w:szCs w:val="28"/>
        </w:rPr>
        <w:t xml:space="preserve">, </w:t>
      </w:r>
      <w:proofErr w:type="spellStart"/>
      <w:r w:rsidRPr="009674D5">
        <w:rPr>
          <w:b/>
          <w:bCs/>
          <w:color w:val="000000" w:themeColor="text1"/>
          <w:sz w:val="28"/>
          <w:szCs w:val="28"/>
        </w:rPr>
        <w:t>thử</w:t>
      </w:r>
      <w:proofErr w:type="spellEnd"/>
      <w:r w:rsidRPr="009674D5">
        <w:rPr>
          <w:b/>
          <w:bCs/>
          <w:color w:val="000000" w:themeColor="text1"/>
          <w:sz w:val="28"/>
          <w:szCs w:val="28"/>
        </w:rPr>
        <w:t xml:space="preserve"> </w:t>
      </w:r>
      <w:proofErr w:type="spellStart"/>
      <w:r w:rsidRPr="009674D5">
        <w:rPr>
          <w:b/>
          <w:bCs/>
          <w:color w:val="000000" w:themeColor="text1"/>
          <w:sz w:val="28"/>
          <w:szCs w:val="28"/>
        </w:rPr>
        <w:t>nghiệm</w:t>
      </w:r>
      <w:proofErr w:type="spellEnd"/>
      <w:r w:rsidRPr="009674D5">
        <w:rPr>
          <w:b/>
          <w:bCs/>
          <w:color w:val="000000" w:themeColor="text1"/>
          <w:sz w:val="28"/>
          <w:szCs w:val="28"/>
        </w:rPr>
        <w:t xml:space="preserve"> </w:t>
      </w:r>
      <w:proofErr w:type="spellStart"/>
      <w:r w:rsidRPr="009674D5">
        <w:rPr>
          <w:b/>
          <w:bCs/>
          <w:color w:val="000000" w:themeColor="text1"/>
          <w:sz w:val="28"/>
          <w:szCs w:val="28"/>
        </w:rPr>
        <w:t>phương</w:t>
      </w:r>
      <w:proofErr w:type="spellEnd"/>
      <w:r w:rsidRPr="009674D5">
        <w:rPr>
          <w:b/>
          <w:bCs/>
          <w:color w:val="000000" w:themeColor="text1"/>
          <w:sz w:val="28"/>
          <w:szCs w:val="28"/>
        </w:rPr>
        <w:t xml:space="preserve"> </w:t>
      </w:r>
      <w:proofErr w:type="spellStart"/>
      <w:r w:rsidRPr="009674D5">
        <w:rPr>
          <w:b/>
          <w:bCs/>
          <w:color w:val="000000" w:themeColor="text1"/>
          <w:sz w:val="28"/>
          <w:szCs w:val="28"/>
        </w:rPr>
        <w:t>tiện</w:t>
      </w:r>
      <w:proofErr w:type="spellEnd"/>
      <w:r w:rsidRPr="009674D5">
        <w:rPr>
          <w:b/>
          <w:bCs/>
          <w:color w:val="000000" w:themeColor="text1"/>
          <w:sz w:val="28"/>
          <w:szCs w:val="28"/>
        </w:rPr>
        <w:t xml:space="preserve"> </w:t>
      </w:r>
      <w:proofErr w:type="spellStart"/>
      <w:r w:rsidRPr="009674D5">
        <w:rPr>
          <w:b/>
          <w:bCs/>
          <w:color w:val="000000" w:themeColor="text1"/>
          <w:sz w:val="28"/>
          <w:szCs w:val="28"/>
        </w:rPr>
        <w:t>đo</w:t>
      </w:r>
      <w:proofErr w:type="spellEnd"/>
      <w:r w:rsidRPr="009674D5">
        <w:rPr>
          <w:b/>
          <w:bCs/>
          <w:color w:val="000000" w:themeColor="text1"/>
          <w:sz w:val="28"/>
          <w:szCs w:val="28"/>
        </w:rPr>
        <w:t xml:space="preserve">, </w:t>
      </w:r>
      <w:proofErr w:type="spellStart"/>
      <w:r w:rsidRPr="009674D5">
        <w:rPr>
          <w:b/>
          <w:bCs/>
          <w:color w:val="000000" w:themeColor="text1"/>
          <w:sz w:val="28"/>
          <w:szCs w:val="28"/>
        </w:rPr>
        <w:t>chuẩn</w:t>
      </w:r>
      <w:proofErr w:type="spellEnd"/>
      <w:r w:rsidRPr="009674D5">
        <w:rPr>
          <w:b/>
          <w:bCs/>
          <w:color w:val="000000" w:themeColor="text1"/>
          <w:sz w:val="28"/>
          <w:szCs w:val="28"/>
        </w:rPr>
        <w:t xml:space="preserve"> </w:t>
      </w:r>
      <w:proofErr w:type="spellStart"/>
      <w:r w:rsidRPr="009674D5">
        <w:rPr>
          <w:b/>
          <w:bCs/>
          <w:color w:val="000000" w:themeColor="text1"/>
          <w:sz w:val="28"/>
          <w:szCs w:val="28"/>
        </w:rPr>
        <w:t>đo</w:t>
      </w:r>
      <w:proofErr w:type="spellEnd"/>
      <w:r w:rsidRPr="009674D5">
        <w:rPr>
          <w:b/>
          <w:bCs/>
          <w:color w:val="000000" w:themeColor="text1"/>
          <w:sz w:val="28"/>
          <w:szCs w:val="28"/>
        </w:rPr>
        <w:t xml:space="preserve"> </w:t>
      </w:r>
      <w:proofErr w:type="spellStart"/>
      <w:r w:rsidRPr="009674D5">
        <w:rPr>
          <w:b/>
          <w:bCs/>
          <w:color w:val="000000" w:themeColor="text1"/>
          <w:sz w:val="28"/>
          <w:szCs w:val="28"/>
        </w:rPr>
        <w:t>lường</w:t>
      </w:r>
      <w:proofErr w:type="spellEnd"/>
    </w:p>
    <w:p w14:paraId="409C604A" w14:textId="6E1B00F3" w:rsidR="00A8335D" w:rsidRDefault="00897C6F" w:rsidP="0035326D">
      <w:pPr>
        <w:widowControl w:val="0"/>
        <w:tabs>
          <w:tab w:val="left" w:pos="1134"/>
        </w:tabs>
        <w:rPr>
          <w:bCs/>
          <w:color w:val="000000" w:themeColor="text1"/>
          <w:szCs w:val="28"/>
        </w:rPr>
      </w:pPr>
      <w:r>
        <w:rPr>
          <w:bCs/>
          <w:color w:val="000000" w:themeColor="text1"/>
          <w:szCs w:val="28"/>
        </w:rPr>
        <w:t xml:space="preserve">1. </w:t>
      </w:r>
      <w:proofErr w:type="spellStart"/>
      <w:r w:rsidRPr="00897C6F">
        <w:rPr>
          <w:bCs/>
          <w:color w:val="000000" w:themeColor="text1"/>
          <w:szCs w:val="28"/>
        </w:rPr>
        <w:t>Sửa</w:t>
      </w:r>
      <w:proofErr w:type="spellEnd"/>
      <w:r w:rsidRPr="00897C6F">
        <w:rPr>
          <w:bCs/>
          <w:color w:val="000000" w:themeColor="text1"/>
          <w:szCs w:val="28"/>
        </w:rPr>
        <w:t xml:space="preserve"> </w:t>
      </w:r>
      <w:proofErr w:type="spellStart"/>
      <w:r w:rsidRPr="00897C6F">
        <w:rPr>
          <w:bCs/>
          <w:color w:val="000000" w:themeColor="text1"/>
          <w:szCs w:val="28"/>
        </w:rPr>
        <w:t>đổi</w:t>
      </w:r>
      <w:proofErr w:type="spellEnd"/>
      <w:r w:rsidRPr="00897C6F">
        <w:rPr>
          <w:bCs/>
          <w:color w:val="000000" w:themeColor="text1"/>
          <w:szCs w:val="28"/>
        </w:rPr>
        <w:t xml:space="preserve">, </w:t>
      </w:r>
      <w:proofErr w:type="spellStart"/>
      <w:r w:rsidRPr="00897C6F">
        <w:rPr>
          <w:bCs/>
          <w:color w:val="000000" w:themeColor="text1"/>
          <w:szCs w:val="28"/>
        </w:rPr>
        <w:t>bổ</w:t>
      </w:r>
      <w:proofErr w:type="spellEnd"/>
      <w:r w:rsidRPr="00897C6F">
        <w:rPr>
          <w:bCs/>
          <w:color w:val="000000" w:themeColor="text1"/>
          <w:szCs w:val="28"/>
        </w:rPr>
        <w:t xml:space="preserve"> sung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7; </w:t>
      </w:r>
      <w:proofErr w:type="spellStart"/>
      <w:r w:rsidR="00664A35" w:rsidRPr="00664A35">
        <w:rPr>
          <w:bCs/>
          <w:color w:val="000000" w:themeColor="text1"/>
          <w:szCs w:val="28"/>
        </w:rPr>
        <w:t>đoạn</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đầu</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12; </w:t>
      </w:r>
      <w:proofErr w:type="spellStart"/>
      <w:r w:rsidR="00B975F8">
        <w:rPr>
          <w:bCs/>
          <w:color w:val="000000" w:themeColor="text1"/>
          <w:szCs w:val="28"/>
        </w:rPr>
        <w:t>các</w:t>
      </w:r>
      <w:proofErr w:type="spellEnd"/>
      <w:r w:rsidR="00B975F8">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 </w:t>
      </w:r>
      <w:r w:rsidR="00B975F8">
        <w:rPr>
          <w:bCs/>
          <w:color w:val="000000" w:themeColor="text1"/>
          <w:szCs w:val="28"/>
        </w:rPr>
        <w:t xml:space="preserve">2 </w:t>
      </w:r>
      <w:proofErr w:type="spellStart"/>
      <w:r w:rsidR="00B975F8">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13; </w:t>
      </w:r>
      <w:proofErr w:type="spellStart"/>
      <w:r w:rsidR="00B975F8">
        <w:rPr>
          <w:bCs/>
          <w:color w:val="000000" w:themeColor="text1"/>
          <w:szCs w:val="28"/>
        </w:rPr>
        <w:t>các</w:t>
      </w:r>
      <w:proofErr w:type="spellEnd"/>
      <w:r w:rsidR="00B975F8">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2, 3</w:t>
      </w:r>
      <w:r w:rsidR="00B975F8">
        <w:rPr>
          <w:bCs/>
          <w:color w:val="000000" w:themeColor="text1"/>
          <w:szCs w:val="28"/>
        </w:rPr>
        <w:t xml:space="preserve"> </w:t>
      </w:r>
      <w:proofErr w:type="spellStart"/>
      <w:r w:rsidR="00B975F8">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điểm</w:t>
      </w:r>
      <w:proofErr w:type="spellEnd"/>
      <w:r w:rsidR="00664A35" w:rsidRPr="00664A35">
        <w:rPr>
          <w:bCs/>
          <w:color w:val="000000" w:themeColor="text1"/>
          <w:szCs w:val="28"/>
        </w:rPr>
        <w:t xml:space="preserve"> d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6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14;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15;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16; </w:t>
      </w:r>
      <w:proofErr w:type="spellStart"/>
      <w:r w:rsidR="00664A35" w:rsidRPr="00664A35">
        <w:rPr>
          <w:bCs/>
          <w:color w:val="000000" w:themeColor="text1"/>
          <w:szCs w:val="28"/>
        </w:rPr>
        <w:t>các</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1, 2, 3, 4</w:t>
      </w:r>
      <w:r w:rsidR="00B975F8">
        <w:rPr>
          <w:bCs/>
          <w:color w:val="000000" w:themeColor="text1"/>
          <w:szCs w:val="28"/>
        </w:rPr>
        <w:t xml:space="preserve"> </w:t>
      </w:r>
      <w:proofErr w:type="spellStart"/>
      <w:r w:rsidR="00B975F8">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5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17; </w:t>
      </w:r>
      <w:proofErr w:type="spellStart"/>
      <w:r w:rsidR="00D5257E">
        <w:rPr>
          <w:bCs/>
          <w:color w:val="000000" w:themeColor="text1"/>
          <w:szCs w:val="28"/>
        </w:rPr>
        <w:t>các</w:t>
      </w:r>
      <w:proofErr w:type="spellEnd"/>
      <w:r w:rsidR="00D5257E">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2, 3, 4, 5, 6</w:t>
      </w:r>
      <w:r w:rsidR="00D5257E">
        <w:rPr>
          <w:bCs/>
          <w:color w:val="000000" w:themeColor="text1"/>
          <w:szCs w:val="28"/>
        </w:rPr>
        <w:t xml:space="preserve"> </w:t>
      </w:r>
      <w:proofErr w:type="spellStart"/>
      <w:r w:rsidR="00D5257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7 </w:t>
      </w:r>
      <w:proofErr w:type="spellStart"/>
      <w:r w:rsidR="00664A35" w:rsidRPr="00664A35">
        <w:rPr>
          <w:bCs/>
          <w:color w:val="000000" w:themeColor="text1"/>
          <w:szCs w:val="28"/>
        </w:rPr>
        <w:t>Điều</w:t>
      </w:r>
      <w:proofErr w:type="spellEnd"/>
      <w:r w:rsidR="00D5257E">
        <w:rPr>
          <w:bCs/>
          <w:color w:val="000000" w:themeColor="text1"/>
          <w:szCs w:val="28"/>
        </w:rPr>
        <w:t xml:space="preserve"> </w:t>
      </w:r>
      <w:r w:rsidR="00664A35" w:rsidRPr="00664A35">
        <w:rPr>
          <w:bCs/>
          <w:color w:val="000000" w:themeColor="text1"/>
          <w:szCs w:val="28"/>
        </w:rPr>
        <w:t xml:space="preserve">18;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w:t>
      </w:r>
      <w:r w:rsidR="00D5257E">
        <w:rPr>
          <w:bCs/>
          <w:color w:val="000000" w:themeColor="text1"/>
          <w:szCs w:val="28"/>
        </w:rPr>
        <w:t xml:space="preserve"> </w:t>
      </w:r>
      <w:proofErr w:type="spellStart"/>
      <w:r w:rsidR="00D5257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19; </w:t>
      </w:r>
      <w:proofErr w:type="spellStart"/>
      <w:r w:rsidR="00664A35" w:rsidRPr="00664A35">
        <w:rPr>
          <w:bCs/>
          <w:color w:val="000000" w:themeColor="text1"/>
          <w:szCs w:val="28"/>
        </w:rPr>
        <w:t>đoạn</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đầu</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22;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23;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24;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25;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w:t>
      </w:r>
      <w:r w:rsidR="00D5257E">
        <w:rPr>
          <w:bCs/>
          <w:color w:val="000000" w:themeColor="text1"/>
          <w:szCs w:val="28"/>
        </w:rPr>
        <w:t xml:space="preserve"> </w:t>
      </w:r>
      <w:proofErr w:type="spellStart"/>
      <w:r w:rsidR="00D5257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26; </w:t>
      </w:r>
      <w:proofErr w:type="spellStart"/>
      <w:r w:rsidR="00D5257E">
        <w:rPr>
          <w:bCs/>
          <w:color w:val="000000" w:themeColor="text1"/>
          <w:szCs w:val="28"/>
        </w:rPr>
        <w:t>các</w:t>
      </w:r>
      <w:proofErr w:type="spellEnd"/>
      <w:r w:rsidR="00D5257E">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2, 3, 4, 5, 6, </w:t>
      </w:r>
      <w:r w:rsidR="00DC176E">
        <w:rPr>
          <w:bCs/>
          <w:color w:val="000000" w:themeColor="text1"/>
          <w:szCs w:val="28"/>
        </w:rPr>
        <w:t xml:space="preserve">7 </w:t>
      </w:r>
      <w:proofErr w:type="spellStart"/>
      <w:r w:rsidR="00DC176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8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27; </w:t>
      </w:r>
      <w:proofErr w:type="spellStart"/>
      <w:r w:rsidR="00DC176E">
        <w:rPr>
          <w:bCs/>
          <w:color w:val="000000" w:themeColor="text1"/>
          <w:szCs w:val="28"/>
        </w:rPr>
        <w:t>các</w:t>
      </w:r>
      <w:proofErr w:type="spellEnd"/>
      <w:r w:rsidR="00DC176E">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r w:rsidR="00DC176E">
        <w:rPr>
          <w:bCs/>
          <w:color w:val="000000" w:themeColor="text1"/>
          <w:szCs w:val="28"/>
        </w:rPr>
        <w:t xml:space="preserve">3 </w:t>
      </w:r>
      <w:proofErr w:type="spellStart"/>
      <w:r w:rsidR="00DC176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4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28;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29; </w:t>
      </w:r>
      <w:proofErr w:type="spellStart"/>
      <w:r w:rsidR="00664A35" w:rsidRPr="00664A35">
        <w:rPr>
          <w:bCs/>
          <w:color w:val="000000" w:themeColor="text1"/>
          <w:szCs w:val="28"/>
        </w:rPr>
        <w:t>đoạn</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w:t>
      </w:r>
      <w:r w:rsidR="00DC176E">
        <w:rPr>
          <w:bCs/>
          <w:color w:val="000000" w:themeColor="text1"/>
          <w:szCs w:val="28"/>
        </w:rPr>
        <w:t>ầ</w:t>
      </w:r>
      <w:r w:rsidR="00664A35" w:rsidRPr="00664A35">
        <w:rPr>
          <w:bCs/>
          <w:color w:val="000000" w:themeColor="text1"/>
          <w:szCs w:val="28"/>
        </w:rPr>
        <w:t>u</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30;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31;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32;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33;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34;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w:t>
      </w:r>
      <w:r w:rsidR="00DC176E">
        <w:rPr>
          <w:bCs/>
          <w:color w:val="000000" w:themeColor="text1"/>
          <w:szCs w:val="28"/>
        </w:rPr>
        <w:t xml:space="preserve"> </w:t>
      </w:r>
      <w:proofErr w:type="spellStart"/>
      <w:r w:rsidR="00DC176E">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35; </w:t>
      </w:r>
      <w:proofErr w:type="spellStart"/>
      <w:r w:rsidR="008666C1">
        <w:rPr>
          <w:bCs/>
          <w:color w:val="000000" w:themeColor="text1"/>
          <w:szCs w:val="28"/>
        </w:rPr>
        <w:t>các</w:t>
      </w:r>
      <w:proofErr w:type="spellEnd"/>
      <w:r w:rsidR="008666C1">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2, 3, 4</w:t>
      </w:r>
      <w:r w:rsidR="008666C1">
        <w:rPr>
          <w:bCs/>
          <w:color w:val="000000" w:themeColor="text1"/>
          <w:szCs w:val="28"/>
        </w:rPr>
        <w:t>,</w:t>
      </w:r>
      <w:r w:rsidR="00664A35" w:rsidRPr="00664A35">
        <w:rPr>
          <w:bCs/>
          <w:color w:val="000000" w:themeColor="text1"/>
          <w:szCs w:val="28"/>
        </w:rPr>
        <w:t xml:space="preserve"> 5, 6, 7</w:t>
      </w:r>
      <w:r w:rsidR="008666C1">
        <w:rPr>
          <w:bCs/>
          <w:color w:val="000000" w:themeColor="text1"/>
          <w:szCs w:val="28"/>
        </w:rPr>
        <w:t xml:space="preserve"> </w:t>
      </w:r>
      <w:proofErr w:type="spellStart"/>
      <w:r w:rsidR="008666C1">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8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36;</w:t>
      </w:r>
      <w:r w:rsidR="008666C1">
        <w:rPr>
          <w:bCs/>
          <w:color w:val="000000" w:themeColor="text1"/>
          <w:szCs w:val="28"/>
        </w:rPr>
        <w:t xml:space="preserve"> </w:t>
      </w:r>
      <w:proofErr w:type="spellStart"/>
      <w:r w:rsidR="008666C1">
        <w:rPr>
          <w:bCs/>
          <w:color w:val="000000" w:themeColor="text1"/>
          <w:szCs w:val="28"/>
        </w:rPr>
        <w:t>các</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2, </w:t>
      </w:r>
      <w:r w:rsidR="008666C1">
        <w:rPr>
          <w:bCs/>
          <w:color w:val="000000" w:themeColor="text1"/>
          <w:szCs w:val="28"/>
        </w:rPr>
        <w:t xml:space="preserve">3 </w:t>
      </w:r>
      <w:proofErr w:type="spellStart"/>
      <w:r w:rsidR="008666C1">
        <w:rPr>
          <w:bCs/>
          <w:color w:val="000000" w:themeColor="text1"/>
          <w:szCs w:val="28"/>
        </w:rPr>
        <w:t>và</w:t>
      </w:r>
      <w:proofErr w:type="spellEnd"/>
      <w:r w:rsidR="00664A35" w:rsidRPr="00664A35">
        <w:rPr>
          <w:bCs/>
          <w:color w:val="000000" w:themeColor="text1"/>
          <w:szCs w:val="28"/>
        </w:rPr>
        <w:t xml:space="preserve">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4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37;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6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43;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45; </w:t>
      </w:r>
      <w:proofErr w:type="spellStart"/>
      <w:r w:rsidR="00664A35" w:rsidRPr="00664A35">
        <w:rPr>
          <w:bCs/>
          <w:color w:val="000000" w:themeColor="text1"/>
          <w:szCs w:val="28"/>
        </w:rPr>
        <w:t>khoản</w:t>
      </w:r>
      <w:proofErr w:type="spellEnd"/>
      <w:r w:rsidR="00664A35" w:rsidRPr="00664A35">
        <w:rPr>
          <w:bCs/>
          <w:color w:val="000000" w:themeColor="text1"/>
          <w:szCs w:val="28"/>
        </w:rPr>
        <w:t xml:space="preserve"> 1 </w:t>
      </w:r>
      <w:proofErr w:type="spellStart"/>
      <w:r w:rsidR="00664A35" w:rsidRPr="00664A35">
        <w:rPr>
          <w:bCs/>
          <w:color w:val="000000" w:themeColor="text1"/>
          <w:szCs w:val="28"/>
        </w:rPr>
        <w:t>Điều</w:t>
      </w:r>
      <w:proofErr w:type="spellEnd"/>
      <w:r w:rsidR="00664A35" w:rsidRPr="00664A35">
        <w:rPr>
          <w:bCs/>
          <w:color w:val="000000" w:themeColor="text1"/>
          <w:szCs w:val="28"/>
        </w:rPr>
        <w:t xml:space="preserve"> 50</w:t>
      </w:r>
      <w:r w:rsidR="00664A35">
        <w:rPr>
          <w:bCs/>
          <w:color w:val="000000" w:themeColor="text1"/>
          <w:szCs w:val="28"/>
        </w:rPr>
        <w:t xml:space="preserve"> </w:t>
      </w:r>
      <w:proofErr w:type="spellStart"/>
      <w:r w:rsidR="00664A35">
        <w:rPr>
          <w:bCs/>
          <w:color w:val="000000" w:themeColor="text1"/>
          <w:szCs w:val="28"/>
        </w:rPr>
        <w:t>như</w:t>
      </w:r>
      <w:proofErr w:type="spellEnd"/>
      <w:r w:rsidR="00664A35">
        <w:rPr>
          <w:bCs/>
          <w:color w:val="000000" w:themeColor="text1"/>
          <w:szCs w:val="28"/>
        </w:rPr>
        <w:t xml:space="preserve"> </w:t>
      </w:r>
      <w:proofErr w:type="spellStart"/>
      <w:r w:rsidR="00664A35">
        <w:rPr>
          <w:bCs/>
          <w:color w:val="000000" w:themeColor="text1"/>
          <w:szCs w:val="28"/>
        </w:rPr>
        <w:t>sau</w:t>
      </w:r>
      <w:proofErr w:type="spellEnd"/>
      <w:r w:rsidR="00664A35">
        <w:rPr>
          <w:bCs/>
          <w:color w:val="000000" w:themeColor="text1"/>
          <w:szCs w:val="28"/>
        </w:rPr>
        <w:t>:</w:t>
      </w:r>
    </w:p>
    <w:p w14:paraId="39A109AF" w14:textId="5D2808F3" w:rsidR="00664A35" w:rsidRPr="002366C9" w:rsidRDefault="00FF6ABD"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4F0C0778" w14:textId="2B18AC7E" w:rsidR="00A8335D" w:rsidRDefault="00721FDB"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Pr>
          <w:bCs/>
          <w:color w:val="000000" w:themeColor="text1"/>
          <w:szCs w:val="28"/>
        </w:rPr>
        <w:t>"</w:t>
      </w:r>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w:t>
      </w:r>
      <w:r>
        <w:rPr>
          <w:bCs/>
          <w:color w:val="000000" w:themeColor="text1"/>
          <w:szCs w:val="28"/>
        </w:rPr>
        <w:t>"</w:t>
      </w:r>
    </w:p>
    <w:p w14:paraId="6C9E1D3C" w14:textId="54C12CE4" w:rsidR="00721FDB" w:rsidRDefault="00A36BF3" w:rsidP="0035326D">
      <w:pPr>
        <w:widowControl w:val="0"/>
        <w:tabs>
          <w:tab w:val="left" w:pos="1134"/>
        </w:tabs>
        <w:rPr>
          <w:bCs/>
          <w:color w:val="000000" w:themeColor="text1"/>
          <w:szCs w:val="28"/>
        </w:rPr>
      </w:pPr>
      <w:r>
        <w:rPr>
          <w:bCs/>
          <w:color w:val="000000" w:themeColor="text1"/>
          <w:szCs w:val="28"/>
        </w:rPr>
        <w:t xml:space="preserve">2. </w:t>
      </w:r>
      <w:proofErr w:type="spellStart"/>
      <w:r w:rsidR="00D7145F" w:rsidRPr="00D7145F">
        <w:rPr>
          <w:bCs/>
          <w:color w:val="000000" w:themeColor="text1"/>
          <w:szCs w:val="28"/>
        </w:rPr>
        <w:t>Sửa</w:t>
      </w:r>
      <w:proofErr w:type="spellEnd"/>
      <w:r w:rsidR="00D7145F" w:rsidRPr="00D7145F">
        <w:rPr>
          <w:bCs/>
          <w:color w:val="000000" w:themeColor="text1"/>
          <w:szCs w:val="28"/>
        </w:rPr>
        <w:t xml:space="preserve"> </w:t>
      </w:r>
      <w:proofErr w:type="spellStart"/>
      <w:r w:rsidR="00D7145F" w:rsidRPr="00D7145F">
        <w:rPr>
          <w:bCs/>
          <w:color w:val="000000" w:themeColor="text1"/>
          <w:szCs w:val="28"/>
        </w:rPr>
        <w:t>đổi</w:t>
      </w:r>
      <w:proofErr w:type="spellEnd"/>
      <w:r w:rsidR="00D7145F" w:rsidRPr="00D7145F">
        <w:rPr>
          <w:bCs/>
          <w:color w:val="000000" w:themeColor="text1"/>
          <w:szCs w:val="28"/>
        </w:rPr>
        <w:t xml:space="preserve">, </w:t>
      </w:r>
      <w:proofErr w:type="spellStart"/>
      <w:r w:rsidR="00D7145F" w:rsidRPr="00D7145F">
        <w:rPr>
          <w:bCs/>
          <w:color w:val="000000" w:themeColor="text1"/>
          <w:szCs w:val="28"/>
        </w:rPr>
        <w:t>bổ</w:t>
      </w:r>
      <w:proofErr w:type="spellEnd"/>
      <w:r w:rsidR="00D7145F" w:rsidRPr="00D7145F">
        <w:rPr>
          <w:bCs/>
          <w:color w:val="000000" w:themeColor="text1"/>
          <w:szCs w:val="28"/>
        </w:rPr>
        <w:t xml:space="preserve"> sung </w:t>
      </w:r>
      <w:proofErr w:type="spellStart"/>
      <w:r w:rsidR="00931281">
        <w:rPr>
          <w:bCs/>
          <w:color w:val="000000" w:themeColor="text1"/>
          <w:szCs w:val="28"/>
        </w:rPr>
        <w:t>các</w:t>
      </w:r>
      <w:proofErr w:type="spellEnd"/>
      <w:r w:rsidR="00931281">
        <w:rPr>
          <w:bCs/>
          <w:color w:val="000000" w:themeColor="text1"/>
          <w:szCs w:val="28"/>
        </w:rPr>
        <w:t xml:space="preserve"> </w:t>
      </w:r>
      <w:proofErr w:type="spellStart"/>
      <w:r w:rsidR="00931281">
        <w:rPr>
          <w:bCs/>
          <w:color w:val="000000" w:themeColor="text1"/>
          <w:szCs w:val="28"/>
        </w:rPr>
        <w:t>mẫu</w:t>
      </w:r>
      <w:proofErr w:type="spellEnd"/>
      <w:r w:rsidR="00931281">
        <w:rPr>
          <w:bCs/>
          <w:color w:val="000000" w:themeColor="text1"/>
          <w:szCs w:val="28"/>
        </w:rPr>
        <w:t xml:space="preserve"> </w:t>
      </w:r>
      <w:proofErr w:type="spellStart"/>
      <w:r w:rsidR="00931281">
        <w:rPr>
          <w:bCs/>
          <w:color w:val="000000" w:themeColor="text1"/>
          <w:szCs w:val="28"/>
        </w:rPr>
        <w:t>của</w:t>
      </w:r>
      <w:proofErr w:type="spellEnd"/>
      <w:r w:rsidR="00931281">
        <w:rPr>
          <w:bCs/>
          <w:color w:val="000000" w:themeColor="text1"/>
          <w:szCs w:val="28"/>
        </w:rPr>
        <w:t xml:space="preserve"> </w:t>
      </w:r>
      <w:proofErr w:type="spellStart"/>
      <w:r w:rsidR="00931281">
        <w:rPr>
          <w:bCs/>
          <w:color w:val="000000" w:themeColor="text1"/>
          <w:szCs w:val="28"/>
        </w:rPr>
        <w:t>Phụ</w:t>
      </w:r>
      <w:proofErr w:type="spellEnd"/>
      <w:r w:rsidR="00931281">
        <w:rPr>
          <w:bCs/>
          <w:color w:val="000000" w:themeColor="text1"/>
          <w:szCs w:val="28"/>
        </w:rPr>
        <w:t xml:space="preserve"> </w:t>
      </w:r>
      <w:proofErr w:type="spellStart"/>
      <w:r w:rsidR="00931281">
        <w:rPr>
          <w:bCs/>
          <w:color w:val="000000" w:themeColor="text1"/>
          <w:szCs w:val="28"/>
        </w:rPr>
        <w:t>lục</w:t>
      </w:r>
      <w:proofErr w:type="spellEnd"/>
      <w:r w:rsidR="00931281">
        <w:rPr>
          <w:bCs/>
          <w:color w:val="000000" w:themeColor="text1"/>
          <w:szCs w:val="28"/>
        </w:rPr>
        <w:t xml:space="preserve"> </w:t>
      </w:r>
      <w:proofErr w:type="spellStart"/>
      <w:r w:rsidR="00931281">
        <w:rPr>
          <w:bCs/>
          <w:color w:val="000000" w:themeColor="text1"/>
          <w:szCs w:val="28"/>
        </w:rPr>
        <w:t>như</w:t>
      </w:r>
      <w:proofErr w:type="spellEnd"/>
      <w:r w:rsidR="00931281">
        <w:rPr>
          <w:bCs/>
          <w:color w:val="000000" w:themeColor="text1"/>
          <w:szCs w:val="28"/>
        </w:rPr>
        <w:t xml:space="preserve"> </w:t>
      </w:r>
      <w:proofErr w:type="spellStart"/>
      <w:r w:rsidR="00931281">
        <w:rPr>
          <w:bCs/>
          <w:color w:val="000000" w:themeColor="text1"/>
          <w:szCs w:val="28"/>
        </w:rPr>
        <w:t>sau</w:t>
      </w:r>
      <w:proofErr w:type="spellEnd"/>
      <w:r w:rsidR="00931281">
        <w:rPr>
          <w:bCs/>
          <w:color w:val="000000" w:themeColor="text1"/>
          <w:szCs w:val="28"/>
        </w:rPr>
        <w:t>:</w:t>
      </w:r>
    </w:p>
    <w:p w14:paraId="5F5A4CD1" w14:textId="76285610" w:rsidR="00B911E2" w:rsidRDefault="00931281" w:rsidP="00D5151A">
      <w:pPr>
        <w:widowControl w:val="0"/>
        <w:tabs>
          <w:tab w:val="left" w:pos="1134"/>
        </w:tabs>
        <w:rPr>
          <w:bCs/>
          <w:color w:val="000000" w:themeColor="text1"/>
          <w:szCs w:val="28"/>
        </w:rPr>
      </w:pPr>
      <w:r>
        <w:rPr>
          <w:bCs/>
          <w:color w:val="000000" w:themeColor="text1"/>
          <w:szCs w:val="28"/>
        </w:rPr>
        <w:t xml:space="preserve">a) </w:t>
      </w:r>
      <w:proofErr w:type="spellStart"/>
      <w:r w:rsidR="00A81BA1" w:rsidRPr="00913C5B">
        <w:rPr>
          <w:bCs/>
          <w:color w:val="000000" w:themeColor="text1"/>
          <w:szCs w:val="28"/>
        </w:rPr>
        <w:t>Tại</w:t>
      </w:r>
      <w:proofErr w:type="spellEnd"/>
      <w:r w:rsidR="00A81BA1" w:rsidRPr="00913C5B">
        <w:rPr>
          <w:bCs/>
          <w:color w:val="000000" w:themeColor="text1"/>
          <w:szCs w:val="28"/>
        </w:rPr>
        <w:t xml:space="preserve"> </w:t>
      </w:r>
      <w:proofErr w:type="spellStart"/>
      <w:r w:rsidR="00A81BA1" w:rsidRPr="00913C5B">
        <w:rPr>
          <w:bCs/>
          <w:color w:val="000000" w:themeColor="text1"/>
          <w:szCs w:val="28"/>
        </w:rPr>
        <w:t>phần</w:t>
      </w:r>
      <w:proofErr w:type="spellEnd"/>
      <w:r w:rsidR="00A81BA1" w:rsidRPr="00913C5B">
        <w:rPr>
          <w:bCs/>
          <w:color w:val="000000" w:themeColor="text1"/>
          <w:szCs w:val="28"/>
        </w:rPr>
        <w:t xml:space="preserve"> "</w:t>
      </w:r>
      <w:proofErr w:type="spellStart"/>
      <w:r w:rsidR="00A81BA1" w:rsidRPr="00913C5B">
        <w:rPr>
          <w:bCs/>
          <w:color w:val="000000" w:themeColor="text1"/>
          <w:szCs w:val="28"/>
        </w:rPr>
        <w:t>Kính</w:t>
      </w:r>
      <w:proofErr w:type="spellEnd"/>
      <w:r w:rsidR="00A81BA1" w:rsidRPr="00913C5B">
        <w:rPr>
          <w:bCs/>
          <w:color w:val="000000" w:themeColor="text1"/>
          <w:szCs w:val="28"/>
        </w:rPr>
        <w:t xml:space="preserve"> </w:t>
      </w:r>
      <w:proofErr w:type="spellStart"/>
      <w:r w:rsidR="00A81BA1" w:rsidRPr="00913C5B">
        <w:rPr>
          <w:bCs/>
          <w:color w:val="000000" w:themeColor="text1"/>
          <w:szCs w:val="28"/>
        </w:rPr>
        <w:t>gửi</w:t>
      </w:r>
      <w:proofErr w:type="spellEnd"/>
      <w:r w:rsidR="00A81BA1" w:rsidRPr="00913C5B">
        <w:rPr>
          <w:bCs/>
          <w:color w:val="000000" w:themeColor="text1"/>
          <w:szCs w:val="28"/>
        </w:rPr>
        <w:t>"</w:t>
      </w:r>
      <w:r w:rsidR="006C5F62" w:rsidRPr="00913C5B">
        <w:rPr>
          <w:bCs/>
          <w:color w:val="000000" w:themeColor="text1"/>
          <w:szCs w:val="28"/>
        </w:rPr>
        <w:t xml:space="preserve"> </w:t>
      </w:r>
      <w:proofErr w:type="spellStart"/>
      <w:r w:rsidR="006C5F62" w:rsidRPr="00913C5B">
        <w:rPr>
          <w:bCs/>
          <w:color w:val="000000" w:themeColor="text1"/>
          <w:szCs w:val="28"/>
        </w:rPr>
        <w:t>của</w:t>
      </w:r>
      <w:proofErr w:type="spellEnd"/>
      <w:r w:rsidR="00A81BA1" w:rsidRPr="00913C5B">
        <w:rPr>
          <w:bCs/>
          <w:color w:val="000000" w:themeColor="text1"/>
          <w:szCs w:val="28"/>
        </w:rPr>
        <w:t xml:space="preserve"> </w:t>
      </w:r>
      <w:proofErr w:type="spellStart"/>
      <w:r w:rsidR="006C5F62" w:rsidRPr="00913C5B">
        <w:rPr>
          <w:bCs/>
          <w:color w:val="000000" w:themeColor="text1"/>
          <w:szCs w:val="28"/>
        </w:rPr>
        <w:t>Mẫu</w:t>
      </w:r>
      <w:proofErr w:type="spellEnd"/>
      <w:r w:rsidR="006C5F62" w:rsidRPr="00913C5B">
        <w:rPr>
          <w:bCs/>
          <w:color w:val="000000" w:themeColor="text1"/>
          <w:szCs w:val="28"/>
        </w:rPr>
        <w:t xml:space="preserve"> </w:t>
      </w:r>
      <w:proofErr w:type="gramStart"/>
      <w:r w:rsidR="006C5F62" w:rsidRPr="00913C5B">
        <w:rPr>
          <w:bCs/>
          <w:color w:val="000000" w:themeColor="text1"/>
          <w:szCs w:val="28"/>
        </w:rPr>
        <w:t>5.BCHĐ</w:t>
      </w:r>
      <w:proofErr w:type="gramEnd"/>
    </w:p>
    <w:p w14:paraId="3A1FF7D4" w14:textId="77777777" w:rsidR="00D73AAB" w:rsidRPr="002366C9" w:rsidRDefault="00D73AAB"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3DACA177" w14:textId="047A92C9" w:rsidR="001C4FFB" w:rsidRDefault="008865E8" w:rsidP="0035326D">
      <w:pPr>
        <w:widowControl w:val="0"/>
        <w:tabs>
          <w:tab w:val="left" w:pos="1134"/>
        </w:tabs>
        <w:rPr>
          <w:bCs/>
          <w:color w:val="000000" w:themeColor="text1"/>
          <w:szCs w:val="28"/>
        </w:rPr>
      </w:pPr>
      <w:r>
        <w:rPr>
          <w:bCs/>
          <w:color w:val="000000" w:themeColor="text1"/>
          <w:szCs w:val="28"/>
        </w:rPr>
        <w:t>b</w:t>
      </w:r>
      <w:r w:rsidR="001C4FFB">
        <w:rPr>
          <w:bCs/>
          <w:color w:val="000000" w:themeColor="text1"/>
          <w:szCs w:val="28"/>
        </w:rPr>
        <w:t>)</w:t>
      </w:r>
      <w:r w:rsidR="006C5F62" w:rsidRPr="00913C5B">
        <w:rPr>
          <w:bCs/>
          <w:color w:val="000000" w:themeColor="text1"/>
          <w:szCs w:val="28"/>
        </w:rPr>
        <w:t xml:space="preserve"> </w:t>
      </w:r>
      <w:proofErr w:type="spellStart"/>
      <w:r w:rsidR="006C5F62" w:rsidRPr="00913C5B">
        <w:rPr>
          <w:bCs/>
          <w:color w:val="000000" w:themeColor="text1"/>
          <w:szCs w:val="28"/>
        </w:rPr>
        <w:t>Tại</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phần</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Kính</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gửi</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và</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phần</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Kính</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đề</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nghị</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của</w:t>
      </w:r>
      <w:proofErr w:type="spellEnd"/>
      <w:r w:rsidR="006C5F62" w:rsidRPr="00913C5B">
        <w:rPr>
          <w:bCs/>
          <w:color w:val="000000" w:themeColor="text1"/>
          <w:szCs w:val="28"/>
        </w:rPr>
        <w:t xml:space="preserve"> </w:t>
      </w:r>
      <w:proofErr w:type="spellStart"/>
      <w:r w:rsidR="006C5F62" w:rsidRPr="00913C5B">
        <w:rPr>
          <w:bCs/>
          <w:color w:val="000000" w:themeColor="text1"/>
          <w:szCs w:val="28"/>
        </w:rPr>
        <w:t>Mẫu</w:t>
      </w:r>
      <w:proofErr w:type="spellEnd"/>
      <w:r w:rsidR="006C5F62" w:rsidRPr="00913C5B">
        <w:rPr>
          <w:bCs/>
          <w:color w:val="000000" w:themeColor="text1"/>
          <w:szCs w:val="28"/>
        </w:rPr>
        <w:t xml:space="preserve"> </w:t>
      </w:r>
      <w:proofErr w:type="gramStart"/>
      <w:r w:rsidR="006C5F62" w:rsidRPr="00913C5B">
        <w:rPr>
          <w:bCs/>
          <w:color w:val="000000" w:themeColor="text1"/>
          <w:szCs w:val="28"/>
        </w:rPr>
        <w:t>6.ĐNCĐ</w:t>
      </w:r>
      <w:proofErr w:type="gramEnd"/>
    </w:p>
    <w:p w14:paraId="6BB294EB" w14:textId="10039DA8" w:rsidR="001C4FFB" w:rsidRPr="002366C9" w:rsidRDefault="001C4FFB"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181FD83C" w14:textId="6D5DDCF1" w:rsidR="001C4FFB" w:rsidRDefault="008865E8" w:rsidP="0035326D">
      <w:pPr>
        <w:widowControl w:val="0"/>
        <w:tabs>
          <w:tab w:val="left" w:pos="1134"/>
        </w:tabs>
        <w:rPr>
          <w:bCs/>
          <w:color w:val="000000" w:themeColor="text1"/>
          <w:szCs w:val="28"/>
        </w:rPr>
      </w:pPr>
      <w:r>
        <w:rPr>
          <w:bCs/>
          <w:color w:val="000000" w:themeColor="text1"/>
          <w:szCs w:val="28"/>
        </w:rPr>
        <w:t>c</w:t>
      </w:r>
      <w:r w:rsidR="001C4FFB">
        <w:rPr>
          <w:bCs/>
          <w:color w:val="000000" w:themeColor="text1"/>
          <w:szCs w:val="28"/>
        </w:rPr>
        <w:t>)</w:t>
      </w:r>
      <w:r w:rsidR="006D1518" w:rsidRPr="00913C5B">
        <w:rPr>
          <w:bCs/>
          <w:color w:val="000000" w:themeColor="text1"/>
          <w:szCs w:val="28"/>
        </w:rPr>
        <w:t xml:space="preserve"> </w:t>
      </w:r>
      <w:proofErr w:type="spellStart"/>
      <w:r w:rsidR="006D1518" w:rsidRPr="00913C5B">
        <w:rPr>
          <w:bCs/>
          <w:color w:val="000000" w:themeColor="text1"/>
          <w:szCs w:val="28"/>
        </w:rPr>
        <w:t>Tại</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phần</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cơ</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quan</w:t>
      </w:r>
      <w:proofErr w:type="spellEnd"/>
      <w:r w:rsidR="006D1518" w:rsidRPr="00913C5B">
        <w:rPr>
          <w:bCs/>
          <w:color w:val="000000" w:themeColor="text1"/>
          <w:szCs w:val="28"/>
        </w:rPr>
        <w:t xml:space="preserve"> ban </w:t>
      </w:r>
      <w:proofErr w:type="spellStart"/>
      <w:r w:rsidR="006D1518" w:rsidRPr="00913C5B">
        <w:rPr>
          <w:bCs/>
          <w:color w:val="000000" w:themeColor="text1"/>
          <w:szCs w:val="28"/>
        </w:rPr>
        <w:t>hành</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của</w:t>
      </w:r>
      <w:proofErr w:type="spellEnd"/>
      <w:r w:rsidR="006C5F62" w:rsidRPr="00913C5B">
        <w:rPr>
          <w:bCs/>
          <w:color w:val="000000" w:themeColor="text1"/>
          <w:szCs w:val="28"/>
        </w:rPr>
        <w:t xml:space="preserve"> </w:t>
      </w:r>
      <w:proofErr w:type="spellStart"/>
      <w:r w:rsidR="006D1518" w:rsidRPr="00913C5B">
        <w:rPr>
          <w:bCs/>
          <w:color w:val="000000" w:themeColor="text1"/>
          <w:szCs w:val="28"/>
        </w:rPr>
        <w:t>Mẫu</w:t>
      </w:r>
      <w:proofErr w:type="spellEnd"/>
      <w:r w:rsidR="006D1518" w:rsidRPr="00913C5B">
        <w:rPr>
          <w:bCs/>
          <w:color w:val="000000" w:themeColor="text1"/>
          <w:szCs w:val="28"/>
        </w:rPr>
        <w:t xml:space="preserve"> </w:t>
      </w:r>
      <w:proofErr w:type="gramStart"/>
      <w:r w:rsidR="006D1518" w:rsidRPr="00913C5B">
        <w:rPr>
          <w:bCs/>
          <w:color w:val="000000" w:themeColor="text1"/>
          <w:szCs w:val="28"/>
        </w:rPr>
        <w:t>7.CTĐG</w:t>
      </w:r>
      <w:proofErr w:type="gramEnd"/>
    </w:p>
    <w:p w14:paraId="07690D6A" w14:textId="77777777" w:rsidR="00FB0AC8" w:rsidRPr="002366C9" w:rsidRDefault="00FB0AC8"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21823DEC" w14:textId="44F20508" w:rsidR="00FB0AC8" w:rsidRDefault="008865E8" w:rsidP="0035326D">
      <w:pPr>
        <w:widowControl w:val="0"/>
        <w:tabs>
          <w:tab w:val="left" w:pos="1134"/>
        </w:tabs>
        <w:rPr>
          <w:bCs/>
          <w:color w:val="000000" w:themeColor="text1"/>
          <w:szCs w:val="28"/>
        </w:rPr>
      </w:pPr>
      <w:r>
        <w:rPr>
          <w:bCs/>
          <w:color w:val="000000" w:themeColor="text1"/>
          <w:szCs w:val="28"/>
        </w:rPr>
        <w:t>d</w:t>
      </w:r>
      <w:r w:rsidR="00FB0AC8">
        <w:rPr>
          <w:bCs/>
          <w:color w:val="000000" w:themeColor="text1"/>
          <w:szCs w:val="28"/>
        </w:rPr>
        <w:t>)</w:t>
      </w:r>
      <w:r w:rsidR="006D1518" w:rsidRPr="00913C5B">
        <w:rPr>
          <w:bCs/>
          <w:color w:val="000000" w:themeColor="text1"/>
          <w:szCs w:val="28"/>
        </w:rPr>
        <w:t xml:space="preserve"> </w:t>
      </w:r>
      <w:proofErr w:type="spellStart"/>
      <w:r w:rsidR="006D1518" w:rsidRPr="00913C5B">
        <w:rPr>
          <w:bCs/>
          <w:color w:val="000000" w:themeColor="text1"/>
          <w:szCs w:val="28"/>
        </w:rPr>
        <w:t>Tại</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phần</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cơ</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quan</w:t>
      </w:r>
      <w:proofErr w:type="spellEnd"/>
      <w:r w:rsidR="006D1518" w:rsidRPr="00913C5B">
        <w:rPr>
          <w:bCs/>
          <w:color w:val="000000" w:themeColor="text1"/>
          <w:szCs w:val="28"/>
        </w:rPr>
        <w:t xml:space="preserve"> ban </w:t>
      </w:r>
      <w:proofErr w:type="spellStart"/>
      <w:r w:rsidR="006D1518" w:rsidRPr="00913C5B">
        <w:rPr>
          <w:bCs/>
          <w:color w:val="000000" w:themeColor="text1"/>
          <w:szCs w:val="28"/>
        </w:rPr>
        <w:t>hành</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của</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Mẫu</w:t>
      </w:r>
      <w:proofErr w:type="spellEnd"/>
      <w:r w:rsidR="006D1518" w:rsidRPr="00913C5B">
        <w:rPr>
          <w:bCs/>
          <w:color w:val="000000" w:themeColor="text1"/>
          <w:szCs w:val="28"/>
        </w:rPr>
        <w:t xml:space="preserve"> </w:t>
      </w:r>
      <w:proofErr w:type="gramStart"/>
      <w:r w:rsidR="006D1518" w:rsidRPr="00913C5B">
        <w:rPr>
          <w:bCs/>
          <w:color w:val="000000" w:themeColor="text1"/>
          <w:szCs w:val="28"/>
        </w:rPr>
        <w:t>8.PĐGKTĐL</w:t>
      </w:r>
      <w:proofErr w:type="gramEnd"/>
    </w:p>
    <w:p w14:paraId="01E7459A" w14:textId="77777777" w:rsidR="00FB0AC8" w:rsidRPr="002366C9" w:rsidRDefault="00FB0AC8"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1727AFD9" w14:textId="13B7EAF0" w:rsidR="00287CD4" w:rsidRDefault="008865E8" w:rsidP="0035326D">
      <w:pPr>
        <w:widowControl w:val="0"/>
        <w:tabs>
          <w:tab w:val="left" w:pos="1134"/>
        </w:tabs>
        <w:rPr>
          <w:bCs/>
          <w:color w:val="000000" w:themeColor="text1"/>
          <w:szCs w:val="28"/>
        </w:rPr>
      </w:pPr>
      <w:r>
        <w:rPr>
          <w:bCs/>
          <w:color w:val="000000" w:themeColor="text1"/>
          <w:szCs w:val="28"/>
        </w:rPr>
        <w:t>đ</w:t>
      </w:r>
      <w:r w:rsidR="00FB0AC8">
        <w:rPr>
          <w:bCs/>
          <w:color w:val="000000" w:themeColor="text1"/>
          <w:szCs w:val="28"/>
        </w:rPr>
        <w:t>)</w:t>
      </w:r>
      <w:r w:rsidR="006D1518" w:rsidRPr="00913C5B">
        <w:rPr>
          <w:bCs/>
          <w:color w:val="000000" w:themeColor="text1"/>
          <w:szCs w:val="28"/>
        </w:rPr>
        <w:t xml:space="preserve"> </w:t>
      </w:r>
      <w:proofErr w:type="spellStart"/>
      <w:r w:rsidR="006D1518" w:rsidRPr="00913C5B">
        <w:rPr>
          <w:bCs/>
          <w:color w:val="000000" w:themeColor="text1"/>
          <w:szCs w:val="28"/>
        </w:rPr>
        <w:t>Tại</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phần</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cơ</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quan</w:t>
      </w:r>
      <w:proofErr w:type="spellEnd"/>
      <w:r w:rsidR="006D1518" w:rsidRPr="00913C5B">
        <w:rPr>
          <w:bCs/>
          <w:color w:val="000000" w:themeColor="text1"/>
          <w:szCs w:val="28"/>
        </w:rPr>
        <w:t xml:space="preserve"> ban </w:t>
      </w:r>
      <w:proofErr w:type="spellStart"/>
      <w:r w:rsidR="006D1518" w:rsidRPr="00913C5B">
        <w:rPr>
          <w:bCs/>
          <w:color w:val="000000" w:themeColor="text1"/>
          <w:szCs w:val="28"/>
        </w:rPr>
        <w:t>hành</w:t>
      </w:r>
      <w:proofErr w:type="spellEnd"/>
      <w:r w:rsidR="006D1518" w:rsidRPr="00913C5B">
        <w:rPr>
          <w:bCs/>
          <w:color w:val="000000" w:themeColor="text1"/>
          <w:szCs w:val="28"/>
        </w:rPr>
        <w:t xml:space="preserve"> </w:t>
      </w:r>
      <w:proofErr w:type="spellStart"/>
      <w:r w:rsidR="006D1518" w:rsidRPr="00913C5B">
        <w:rPr>
          <w:bCs/>
          <w:color w:val="000000" w:themeColor="text1"/>
          <w:szCs w:val="28"/>
        </w:rPr>
        <w:t>của</w:t>
      </w:r>
      <w:proofErr w:type="spellEnd"/>
      <w:r w:rsidR="006D1518" w:rsidRPr="00913C5B">
        <w:rPr>
          <w:bCs/>
          <w:color w:val="000000" w:themeColor="text1"/>
          <w:szCs w:val="28"/>
        </w:rPr>
        <w:t xml:space="preserve"> </w:t>
      </w:r>
      <w:proofErr w:type="spellStart"/>
      <w:r w:rsidR="002440BB" w:rsidRPr="00913C5B">
        <w:rPr>
          <w:bCs/>
          <w:color w:val="000000" w:themeColor="text1"/>
          <w:szCs w:val="28"/>
        </w:rPr>
        <w:t>Mẫu</w:t>
      </w:r>
      <w:proofErr w:type="spellEnd"/>
      <w:r w:rsidR="002440BB" w:rsidRPr="00913C5B">
        <w:rPr>
          <w:bCs/>
          <w:color w:val="000000" w:themeColor="text1"/>
          <w:szCs w:val="28"/>
        </w:rPr>
        <w:t xml:space="preserve"> </w:t>
      </w:r>
      <w:proofErr w:type="gramStart"/>
      <w:r w:rsidR="002440BB" w:rsidRPr="00913C5B">
        <w:rPr>
          <w:bCs/>
          <w:color w:val="000000" w:themeColor="text1"/>
          <w:szCs w:val="28"/>
        </w:rPr>
        <w:t>9.PĐGHTQL</w:t>
      </w:r>
      <w:proofErr w:type="gramEnd"/>
    </w:p>
    <w:p w14:paraId="79D7F2A3" w14:textId="77777777" w:rsidR="00287CD4" w:rsidRPr="002366C9" w:rsidRDefault="00287CD4"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4F7D2FD8" w14:textId="11BCA34D" w:rsidR="00287CD4" w:rsidRDefault="008865E8" w:rsidP="0035326D">
      <w:pPr>
        <w:widowControl w:val="0"/>
        <w:tabs>
          <w:tab w:val="left" w:pos="1134"/>
        </w:tabs>
        <w:rPr>
          <w:bCs/>
          <w:color w:val="000000" w:themeColor="text1"/>
          <w:szCs w:val="28"/>
        </w:rPr>
      </w:pPr>
      <w:r>
        <w:rPr>
          <w:bCs/>
          <w:color w:val="000000" w:themeColor="text1"/>
          <w:szCs w:val="28"/>
        </w:rPr>
        <w:t>e</w:t>
      </w:r>
      <w:r w:rsidR="00287CD4">
        <w:rPr>
          <w:bCs/>
          <w:color w:val="000000" w:themeColor="text1"/>
          <w:szCs w:val="28"/>
        </w:rPr>
        <w:t>)</w:t>
      </w:r>
      <w:r w:rsidR="002440BB" w:rsidRPr="00913C5B">
        <w:rPr>
          <w:bCs/>
          <w:color w:val="000000" w:themeColor="text1"/>
          <w:szCs w:val="28"/>
        </w:rPr>
        <w:t xml:space="preserve"> </w:t>
      </w:r>
      <w:proofErr w:type="spellStart"/>
      <w:r w:rsidR="002440BB" w:rsidRPr="00913C5B">
        <w:rPr>
          <w:bCs/>
          <w:color w:val="000000" w:themeColor="text1"/>
          <w:szCs w:val="28"/>
        </w:rPr>
        <w:t>Tại</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phần</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cơ</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quan</w:t>
      </w:r>
      <w:proofErr w:type="spellEnd"/>
      <w:r w:rsidR="002440BB" w:rsidRPr="00913C5B">
        <w:rPr>
          <w:bCs/>
          <w:color w:val="000000" w:themeColor="text1"/>
          <w:szCs w:val="28"/>
        </w:rPr>
        <w:t xml:space="preserve"> ban </w:t>
      </w:r>
      <w:proofErr w:type="spellStart"/>
      <w:r w:rsidR="002440BB" w:rsidRPr="00913C5B">
        <w:rPr>
          <w:bCs/>
          <w:color w:val="000000" w:themeColor="text1"/>
          <w:szCs w:val="28"/>
        </w:rPr>
        <w:t>hành</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phần</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Kính</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gửi</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của</w:t>
      </w:r>
      <w:proofErr w:type="spellEnd"/>
      <w:r w:rsidR="002440BB" w:rsidRPr="00913C5B">
        <w:rPr>
          <w:bCs/>
          <w:color w:val="000000" w:themeColor="text1"/>
          <w:szCs w:val="28"/>
        </w:rPr>
        <w:t xml:space="preserve"> </w:t>
      </w:r>
      <w:proofErr w:type="spellStart"/>
      <w:r w:rsidR="002440BB" w:rsidRPr="00913C5B">
        <w:rPr>
          <w:bCs/>
          <w:color w:val="000000" w:themeColor="text1"/>
          <w:szCs w:val="28"/>
        </w:rPr>
        <w:t>Mẫu</w:t>
      </w:r>
      <w:proofErr w:type="spellEnd"/>
      <w:r w:rsidR="002440BB" w:rsidRPr="00913C5B">
        <w:rPr>
          <w:bCs/>
          <w:color w:val="000000" w:themeColor="text1"/>
          <w:szCs w:val="28"/>
        </w:rPr>
        <w:t xml:space="preserve"> </w:t>
      </w:r>
      <w:proofErr w:type="gramStart"/>
      <w:r w:rsidR="002440BB" w:rsidRPr="00913C5B">
        <w:rPr>
          <w:bCs/>
          <w:color w:val="000000" w:themeColor="text1"/>
          <w:szCs w:val="28"/>
        </w:rPr>
        <w:t>10.BBTHĐG</w:t>
      </w:r>
      <w:proofErr w:type="gramEnd"/>
    </w:p>
    <w:p w14:paraId="45C22803" w14:textId="77777777" w:rsidR="00287CD4" w:rsidRPr="002366C9" w:rsidRDefault="00287CD4"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0C97EC6E" w14:textId="0CD17799" w:rsidR="00287CD4" w:rsidRDefault="008865E8" w:rsidP="0035326D">
      <w:pPr>
        <w:widowControl w:val="0"/>
        <w:tabs>
          <w:tab w:val="left" w:pos="1134"/>
        </w:tabs>
        <w:rPr>
          <w:bCs/>
          <w:color w:val="000000" w:themeColor="text1"/>
          <w:szCs w:val="28"/>
        </w:rPr>
      </w:pPr>
      <w:r>
        <w:rPr>
          <w:bCs/>
          <w:color w:val="000000" w:themeColor="text1"/>
          <w:szCs w:val="28"/>
        </w:rPr>
        <w:t>g</w:t>
      </w:r>
      <w:r w:rsidR="00287CD4">
        <w:rPr>
          <w:bCs/>
          <w:color w:val="000000" w:themeColor="text1"/>
          <w:szCs w:val="28"/>
        </w:rPr>
        <w:t>)</w:t>
      </w:r>
      <w:r w:rsidR="002440BB" w:rsidRPr="00913C5B">
        <w:rPr>
          <w:bCs/>
          <w:color w:val="000000" w:themeColor="text1"/>
          <w:szCs w:val="28"/>
        </w:rPr>
        <w:t xml:space="preserve"> </w:t>
      </w:r>
      <w:proofErr w:type="spellStart"/>
      <w:r w:rsidR="00637901" w:rsidRPr="00913C5B">
        <w:rPr>
          <w:bCs/>
          <w:color w:val="000000" w:themeColor="text1"/>
          <w:szCs w:val="28"/>
        </w:rPr>
        <w:t>Tại</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phần</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Kính</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gửi</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và</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phần</w:t>
      </w:r>
      <w:proofErr w:type="spellEnd"/>
      <w:r w:rsidR="00637901" w:rsidRPr="00913C5B">
        <w:rPr>
          <w:bCs/>
          <w:color w:val="000000" w:themeColor="text1"/>
          <w:szCs w:val="28"/>
        </w:rPr>
        <w:t xml:space="preserve"> 3 "</w:t>
      </w:r>
      <w:proofErr w:type="spellStart"/>
      <w:r w:rsidR="00637901" w:rsidRPr="00913C5B">
        <w:rPr>
          <w:bCs/>
          <w:color w:val="000000" w:themeColor="text1"/>
          <w:szCs w:val="28"/>
        </w:rPr>
        <w:t>Đề</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nghị</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của</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Mẫu</w:t>
      </w:r>
      <w:proofErr w:type="spellEnd"/>
      <w:r w:rsidR="00637901" w:rsidRPr="00913C5B">
        <w:rPr>
          <w:bCs/>
          <w:color w:val="000000" w:themeColor="text1"/>
          <w:szCs w:val="28"/>
        </w:rPr>
        <w:t xml:space="preserve"> 11. ĐNCNCĐL</w:t>
      </w:r>
    </w:p>
    <w:p w14:paraId="34649B62" w14:textId="77777777" w:rsidR="00B11F2B" w:rsidRPr="002366C9" w:rsidRDefault="00B11F2B"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784B81BD" w14:textId="5AE5EC04" w:rsidR="00B11F2B" w:rsidRDefault="008865E8" w:rsidP="0035326D">
      <w:pPr>
        <w:widowControl w:val="0"/>
        <w:tabs>
          <w:tab w:val="left" w:pos="1134"/>
        </w:tabs>
        <w:rPr>
          <w:bCs/>
          <w:color w:val="000000" w:themeColor="text1"/>
          <w:szCs w:val="28"/>
        </w:rPr>
      </w:pPr>
      <w:r>
        <w:rPr>
          <w:bCs/>
          <w:color w:val="000000" w:themeColor="text1"/>
          <w:szCs w:val="28"/>
        </w:rPr>
        <w:t>h</w:t>
      </w:r>
      <w:r w:rsidR="00B11F2B">
        <w:rPr>
          <w:bCs/>
          <w:color w:val="000000" w:themeColor="text1"/>
          <w:szCs w:val="28"/>
        </w:rPr>
        <w:t>)</w:t>
      </w:r>
      <w:r w:rsidR="00637901" w:rsidRPr="00913C5B">
        <w:rPr>
          <w:bCs/>
          <w:color w:val="000000" w:themeColor="text1"/>
          <w:szCs w:val="28"/>
        </w:rPr>
        <w:t xml:space="preserve"> </w:t>
      </w:r>
      <w:proofErr w:type="spellStart"/>
      <w:r w:rsidR="00637901" w:rsidRPr="00913C5B">
        <w:rPr>
          <w:bCs/>
          <w:color w:val="000000" w:themeColor="text1"/>
          <w:szCs w:val="28"/>
        </w:rPr>
        <w:t>Tại</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phần</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Kính</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gửi</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và</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phần</w:t>
      </w:r>
      <w:proofErr w:type="spellEnd"/>
      <w:r w:rsidR="00637901" w:rsidRPr="00913C5B">
        <w:rPr>
          <w:bCs/>
          <w:color w:val="000000" w:themeColor="text1"/>
          <w:szCs w:val="28"/>
        </w:rPr>
        <w:t xml:space="preserve"> 3 "</w:t>
      </w:r>
      <w:proofErr w:type="spellStart"/>
      <w:r w:rsidR="00637901" w:rsidRPr="00913C5B">
        <w:rPr>
          <w:bCs/>
          <w:color w:val="000000" w:themeColor="text1"/>
          <w:szCs w:val="28"/>
        </w:rPr>
        <w:t>Đề</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nghị</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của</w:t>
      </w:r>
      <w:proofErr w:type="spellEnd"/>
      <w:r w:rsidR="00637901" w:rsidRPr="00913C5B">
        <w:rPr>
          <w:bCs/>
          <w:color w:val="000000" w:themeColor="text1"/>
          <w:szCs w:val="28"/>
        </w:rPr>
        <w:t xml:space="preserve"> </w:t>
      </w:r>
      <w:proofErr w:type="spellStart"/>
      <w:r w:rsidR="00637901" w:rsidRPr="00913C5B">
        <w:rPr>
          <w:bCs/>
          <w:color w:val="000000" w:themeColor="text1"/>
          <w:szCs w:val="28"/>
        </w:rPr>
        <w:t>Mẫu</w:t>
      </w:r>
      <w:proofErr w:type="spellEnd"/>
      <w:r w:rsidR="00637901" w:rsidRPr="00913C5B">
        <w:rPr>
          <w:bCs/>
          <w:color w:val="000000" w:themeColor="text1"/>
          <w:szCs w:val="28"/>
        </w:rPr>
        <w:t xml:space="preserve"> </w:t>
      </w:r>
      <w:proofErr w:type="gramStart"/>
      <w:r w:rsidR="00637901" w:rsidRPr="00913C5B">
        <w:rPr>
          <w:bCs/>
          <w:color w:val="000000" w:themeColor="text1"/>
          <w:szCs w:val="28"/>
        </w:rPr>
        <w:t>12.ĐNCNKĐVĐL</w:t>
      </w:r>
      <w:proofErr w:type="gramEnd"/>
    </w:p>
    <w:p w14:paraId="1A406ECF" w14:textId="77777777" w:rsidR="00B11F2B" w:rsidRPr="002366C9" w:rsidRDefault="00B11F2B"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349EE2D0" w14:textId="419C4193" w:rsidR="00B11F2B" w:rsidRDefault="008865E8" w:rsidP="0035326D">
      <w:pPr>
        <w:widowControl w:val="0"/>
        <w:tabs>
          <w:tab w:val="left" w:pos="1134"/>
        </w:tabs>
        <w:rPr>
          <w:bCs/>
          <w:color w:val="000000" w:themeColor="text1"/>
          <w:szCs w:val="28"/>
        </w:rPr>
      </w:pPr>
      <w:proofErr w:type="spellStart"/>
      <w:r>
        <w:rPr>
          <w:bCs/>
          <w:color w:val="000000" w:themeColor="text1"/>
          <w:szCs w:val="28"/>
        </w:rPr>
        <w:t>i</w:t>
      </w:r>
      <w:proofErr w:type="spellEnd"/>
      <w:r w:rsidR="00B11F2B">
        <w:rPr>
          <w:bCs/>
          <w:color w:val="000000" w:themeColor="text1"/>
          <w:szCs w:val="28"/>
        </w:rPr>
        <w:t>)</w:t>
      </w:r>
      <w:r w:rsidR="00637901" w:rsidRPr="00913C5B">
        <w:rPr>
          <w:bCs/>
          <w:color w:val="000000" w:themeColor="text1"/>
          <w:szCs w:val="28"/>
        </w:rPr>
        <w:t xml:space="preserve"> </w:t>
      </w:r>
      <w:proofErr w:type="spellStart"/>
      <w:r w:rsidR="00637901" w:rsidRPr="00913C5B">
        <w:rPr>
          <w:bCs/>
          <w:color w:val="000000" w:themeColor="text1"/>
          <w:szCs w:val="28"/>
        </w:rPr>
        <w:t>Tại</w:t>
      </w:r>
      <w:proofErr w:type="spellEnd"/>
      <w:r w:rsidR="00637901" w:rsidRPr="00913C5B">
        <w:rPr>
          <w:bCs/>
          <w:color w:val="000000" w:themeColor="text1"/>
          <w:szCs w:val="28"/>
        </w:rPr>
        <w:t xml:space="preserve"> </w:t>
      </w:r>
      <w:proofErr w:type="spellStart"/>
      <w:r w:rsidR="00092A8C" w:rsidRPr="00913C5B">
        <w:rPr>
          <w:bCs/>
          <w:color w:val="000000" w:themeColor="text1"/>
          <w:szCs w:val="28"/>
        </w:rPr>
        <w:t>Mẫu</w:t>
      </w:r>
      <w:proofErr w:type="spellEnd"/>
      <w:r w:rsidR="00092A8C" w:rsidRPr="00913C5B">
        <w:rPr>
          <w:bCs/>
          <w:color w:val="000000" w:themeColor="text1"/>
          <w:szCs w:val="28"/>
        </w:rPr>
        <w:t xml:space="preserve"> </w:t>
      </w:r>
      <w:proofErr w:type="gramStart"/>
      <w:r w:rsidR="00092A8C" w:rsidRPr="00913C5B">
        <w:rPr>
          <w:bCs/>
          <w:color w:val="000000" w:themeColor="text1"/>
          <w:szCs w:val="28"/>
        </w:rPr>
        <w:t>14.TKĐVĐL</w:t>
      </w:r>
      <w:proofErr w:type="gramEnd"/>
    </w:p>
    <w:p w14:paraId="76B01E48" w14:textId="77777777" w:rsidR="006A314A" w:rsidRPr="002366C9" w:rsidRDefault="006A314A"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sidRPr="00FF6ABD">
        <w:rPr>
          <w:bCs/>
          <w:color w:val="000000" w:themeColor="text1"/>
          <w:szCs w:val="28"/>
        </w:rPr>
        <w:t xml:space="preserve">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w:t>
      </w:r>
      <w:proofErr w:type="spellStart"/>
      <w:r w:rsidRPr="00FF6ABD">
        <w:rPr>
          <w:bCs/>
          <w:color w:val="000000" w:themeColor="text1"/>
          <w:szCs w:val="28"/>
        </w:rPr>
        <w:t>thành</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Ủy</w:t>
      </w:r>
      <w:proofErr w:type="spellEnd"/>
      <w:r w:rsidRPr="00FF6ABD">
        <w:rPr>
          <w:bCs/>
          <w:color w:val="000000" w:themeColor="text1"/>
          <w:szCs w:val="28"/>
        </w:rPr>
        <w:t xml:space="preserve"> ban </w:t>
      </w:r>
      <w:proofErr w:type="spellStart"/>
      <w:r w:rsidRPr="00FF6ABD">
        <w:rPr>
          <w:bCs/>
          <w:color w:val="000000" w:themeColor="text1"/>
          <w:szCs w:val="28"/>
        </w:rPr>
        <w:t>Tiêu</w:t>
      </w:r>
      <w:proofErr w:type="spellEnd"/>
      <w:r w:rsidRPr="00FF6ABD">
        <w:rPr>
          <w:bCs/>
          <w:color w:val="000000" w:themeColor="text1"/>
          <w:szCs w:val="28"/>
        </w:rPr>
        <w:t xml:space="preserve"> </w:t>
      </w:r>
      <w:proofErr w:type="spellStart"/>
      <w:r w:rsidRPr="00FF6ABD">
        <w:rPr>
          <w:bCs/>
          <w:color w:val="000000" w:themeColor="text1"/>
          <w:szCs w:val="28"/>
        </w:rPr>
        <w:t>chuẩn</w:t>
      </w:r>
      <w:proofErr w:type="spellEnd"/>
      <w:r w:rsidRPr="00FF6ABD">
        <w:rPr>
          <w:bCs/>
          <w:color w:val="000000" w:themeColor="text1"/>
          <w:szCs w:val="28"/>
        </w:rPr>
        <w:t xml:space="preserve"> </w:t>
      </w:r>
      <w:proofErr w:type="spellStart"/>
      <w:r w:rsidRPr="00FF6ABD">
        <w:rPr>
          <w:bCs/>
          <w:color w:val="000000" w:themeColor="text1"/>
          <w:szCs w:val="28"/>
        </w:rPr>
        <w:t>Đo</w:t>
      </w:r>
      <w:proofErr w:type="spellEnd"/>
      <w:r w:rsidRPr="00FF6ABD">
        <w:rPr>
          <w:bCs/>
          <w:color w:val="000000" w:themeColor="text1"/>
          <w:szCs w:val="28"/>
        </w:rPr>
        <w:t xml:space="preserve"> </w:t>
      </w:r>
      <w:proofErr w:type="spellStart"/>
      <w:r w:rsidRPr="00FF6ABD">
        <w:rPr>
          <w:bCs/>
          <w:color w:val="000000" w:themeColor="text1"/>
          <w:szCs w:val="28"/>
        </w:rPr>
        <w:t>lường</w:t>
      </w:r>
      <w:proofErr w:type="spellEnd"/>
      <w:r w:rsidRPr="00FF6ABD">
        <w:rPr>
          <w:bCs/>
          <w:color w:val="000000" w:themeColor="text1"/>
          <w:szCs w:val="28"/>
        </w:rPr>
        <w:t xml:space="preserve"> </w:t>
      </w:r>
      <w:proofErr w:type="spellStart"/>
      <w:r w:rsidRPr="00FF6ABD">
        <w:rPr>
          <w:bCs/>
          <w:color w:val="000000" w:themeColor="text1"/>
          <w:szCs w:val="28"/>
        </w:rPr>
        <w:t>Chất</w:t>
      </w:r>
      <w:proofErr w:type="spellEnd"/>
      <w:r w:rsidRPr="00FF6ABD">
        <w:rPr>
          <w:bCs/>
          <w:color w:val="000000" w:themeColor="text1"/>
          <w:szCs w:val="28"/>
        </w:rPr>
        <w:t xml:space="preserve"> </w:t>
      </w:r>
      <w:proofErr w:type="spellStart"/>
      <w:r w:rsidRPr="00FF6ABD">
        <w:rPr>
          <w:bCs/>
          <w:color w:val="000000" w:themeColor="text1"/>
          <w:szCs w:val="28"/>
        </w:rPr>
        <w:t>lượng</w:t>
      </w:r>
      <w:proofErr w:type="spellEnd"/>
      <w:r w:rsidRPr="00FF6ABD">
        <w:rPr>
          <w:bCs/>
          <w:color w:val="000000" w:themeColor="text1"/>
          <w:szCs w:val="28"/>
        </w:rPr>
        <w:t xml:space="preserve"> Quốc </w:t>
      </w:r>
      <w:proofErr w:type="spellStart"/>
      <w:r w:rsidRPr="00FF6ABD">
        <w:rPr>
          <w:bCs/>
          <w:color w:val="000000" w:themeColor="text1"/>
          <w:szCs w:val="28"/>
        </w:rPr>
        <w:t>gia</w:t>
      </w:r>
      <w:proofErr w:type="spellEnd"/>
      <w:r w:rsidRPr="00FF6ABD">
        <w:rPr>
          <w:bCs/>
          <w:color w:val="000000" w:themeColor="text1"/>
          <w:szCs w:val="28"/>
        </w:rPr>
        <w:t>".</w:t>
      </w:r>
    </w:p>
    <w:p w14:paraId="27BA7A12" w14:textId="2F02FACB" w:rsidR="00B11F2B" w:rsidRDefault="00AB19B5"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Pr>
          <w:bCs/>
          <w:color w:val="000000" w:themeColor="text1"/>
          <w:szCs w:val="28"/>
        </w:rPr>
        <w:t>"</w:t>
      </w:r>
      <w:r w:rsidRPr="00FF6ABD">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Ủy</w:t>
      </w:r>
      <w:proofErr w:type="spellEnd"/>
      <w:r>
        <w:rPr>
          <w:bCs/>
          <w:color w:val="000000" w:themeColor="text1"/>
          <w:szCs w:val="28"/>
        </w:rPr>
        <w:t xml:space="preserve"> ban".</w:t>
      </w:r>
    </w:p>
    <w:p w14:paraId="6C1E6C28" w14:textId="228C825D" w:rsidR="00092A8C" w:rsidRDefault="005103DB" w:rsidP="0035326D">
      <w:pPr>
        <w:widowControl w:val="0"/>
        <w:tabs>
          <w:tab w:val="left" w:pos="1134"/>
        </w:tabs>
        <w:rPr>
          <w:bCs/>
          <w:color w:val="000000" w:themeColor="text1"/>
          <w:szCs w:val="28"/>
        </w:rPr>
      </w:pPr>
      <w:r>
        <w:rPr>
          <w:bCs/>
          <w:color w:val="000000" w:themeColor="text1"/>
          <w:szCs w:val="28"/>
        </w:rPr>
        <w:t>k</w:t>
      </w:r>
      <w:r w:rsidR="00AB19B5">
        <w:rPr>
          <w:bCs/>
          <w:color w:val="000000" w:themeColor="text1"/>
          <w:szCs w:val="28"/>
        </w:rPr>
        <w:t>)</w:t>
      </w:r>
      <w:r w:rsidR="00092A8C" w:rsidRPr="00913C5B">
        <w:rPr>
          <w:bCs/>
          <w:color w:val="000000" w:themeColor="text1"/>
          <w:szCs w:val="28"/>
        </w:rPr>
        <w:t xml:space="preserve"> </w:t>
      </w:r>
      <w:proofErr w:type="spellStart"/>
      <w:r w:rsidR="00092A8C" w:rsidRPr="00913C5B">
        <w:rPr>
          <w:bCs/>
          <w:color w:val="000000" w:themeColor="text1"/>
          <w:szCs w:val="28"/>
        </w:rPr>
        <w:t>Tại</w:t>
      </w:r>
      <w:proofErr w:type="spellEnd"/>
      <w:r w:rsidR="00092A8C" w:rsidRPr="00913C5B">
        <w:rPr>
          <w:bCs/>
          <w:color w:val="000000" w:themeColor="text1"/>
          <w:szCs w:val="28"/>
        </w:rPr>
        <w:t xml:space="preserve"> </w:t>
      </w:r>
      <w:proofErr w:type="spellStart"/>
      <w:r w:rsidR="00092A8C" w:rsidRPr="00913C5B">
        <w:rPr>
          <w:bCs/>
          <w:color w:val="000000" w:themeColor="text1"/>
          <w:szCs w:val="28"/>
        </w:rPr>
        <w:t>Mẫu</w:t>
      </w:r>
      <w:proofErr w:type="spellEnd"/>
      <w:r w:rsidR="00092A8C" w:rsidRPr="00913C5B">
        <w:rPr>
          <w:bCs/>
          <w:color w:val="000000" w:themeColor="text1"/>
          <w:szCs w:val="28"/>
        </w:rPr>
        <w:t xml:space="preserve"> </w:t>
      </w:r>
      <w:proofErr w:type="gramStart"/>
      <w:r w:rsidR="00092A8C" w:rsidRPr="00913C5B">
        <w:rPr>
          <w:bCs/>
          <w:color w:val="000000" w:themeColor="text1"/>
          <w:szCs w:val="28"/>
        </w:rPr>
        <w:t>15.DKĐ</w:t>
      </w:r>
      <w:proofErr w:type="gramEnd"/>
    </w:p>
    <w:p w14:paraId="60DFA698" w14:textId="77777777" w:rsidR="00112585" w:rsidRDefault="00112585"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Pr>
          <w:bCs/>
          <w:color w:val="000000" w:themeColor="text1"/>
          <w:szCs w:val="28"/>
        </w:rPr>
        <w:t>"</w:t>
      </w:r>
      <w:r w:rsidRPr="00FF6ABD">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Ủy</w:t>
      </w:r>
      <w:proofErr w:type="spellEnd"/>
      <w:r>
        <w:rPr>
          <w:bCs/>
          <w:color w:val="000000" w:themeColor="text1"/>
          <w:szCs w:val="28"/>
        </w:rPr>
        <w:t xml:space="preserve"> ban".</w:t>
      </w:r>
    </w:p>
    <w:p w14:paraId="37829899" w14:textId="0371FB16" w:rsidR="00112585" w:rsidRDefault="005103DB" w:rsidP="0035326D">
      <w:pPr>
        <w:widowControl w:val="0"/>
        <w:tabs>
          <w:tab w:val="left" w:pos="1134"/>
        </w:tabs>
        <w:rPr>
          <w:bCs/>
          <w:color w:val="000000" w:themeColor="text1"/>
          <w:szCs w:val="28"/>
        </w:rPr>
      </w:pPr>
      <w:r>
        <w:rPr>
          <w:bCs/>
          <w:color w:val="000000" w:themeColor="text1"/>
          <w:szCs w:val="28"/>
        </w:rPr>
        <w:t>l</w:t>
      </w:r>
      <w:r w:rsidR="00112585">
        <w:rPr>
          <w:bCs/>
          <w:color w:val="000000" w:themeColor="text1"/>
          <w:szCs w:val="28"/>
        </w:rPr>
        <w:t>)</w:t>
      </w:r>
      <w:r w:rsidR="00092A8C" w:rsidRPr="00913C5B">
        <w:rPr>
          <w:bCs/>
          <w:color w:val="000000" w:themeColor="text1"/>
          <w:szCs w:val="28"/>
        </w:rPr>
        <w:t xml:space="preserve"> </w:t>
      </w:r>
      <w:proofErr w:type="spellStart"/>
      <w:r w:rsidR="00092A8C" w:rsidRPr="00913C5B">
        <w:rPr>
          <w:bCs/>
          <w:color w:val="000000" w:themeColor="text1"/>
          <w:szCs w:val="28"/>
        </w:rPr>
        <w:t>Tại</w:t>
      </w:r>
      <w:proofErr w:type="spellEnd"/>
      <w:r w:rsidR="00092A8C" w:rsidRPr="00913C5B">
        <w:rPr>
          <w:bCs/>
          <w:color w:val="000000" w:themeColor="text1"/>
          <w:szCs w:val="28"/>
        </w:rPr>
        <w:t xml:space="preserve"> </w:t>
      </w:r>
      <w:proofErr w:type="spellStart"/>
      <w:r w:rsidR="00092A8C" w:rsidRPr="00913C5B">
        <w:rPr>
          <w:bCs/>
          <w:color w:val="000000" w:themeColor="text1"/>
          <w:szCs w:val="28"/>
        </w:rPr>
        <w:t>Mẫu</w:t>
      </w:r>
      <w:proofErr w:type="spellEnd"/>
      <w:r w:rsidR="00092A8C" w:rsidRPr="00913C5B">
        <w:rPr>
          <w:bCs/>
          <w:color w:val="000000" w:themeColor="text1"/>
          <w:szCs w:val="28"/>
        </w:rPr>
        <w:t xml:space="preserve"> 17.THC</w:t>
      </w:r>
    </w:p>
    <w:p w14:paraId="63014568" w14:textId="710D58F9" w:rsidR="00625681" w:rsidRDefault="00625681" w:rsidP="0035326D">
      <w:pPr>
        <w:widowControl w:val="0"/>
        <w:tabs>
          <w:tab w:val="left" w:pos="1134"/>
        </w:tabs>
        <w:rPr>
          <w:bCs/>
          <w:color w:val="000000" w:themeColor="text1"/>
          <w:szCs w:val="28"/>
        </w:rPr>
      </w:pPr>
      <w:proofErr w:type="spellStart"/>
      <w:r w:rsidRPr="00FF6ABD">
        <w:rPr>
          <w:bCs/>
          <w:color w:val="000000" w:themeColor="text1"/>
          <w:szCs w:val="28"/>
        </w:rPr>
        <w:t>Sửa</w:t>
      </w:r>
      <w:proofErr w:type="spellEnd"/>
      <w:r w:rsidRPr="00FF6ABD">
        <w:rPr>
          <w:bCs/>
          <w:color w:val="000000" w:themeColor="text1"/>
          <w:szCs w:val="28"/>
        </w:rPr>
        <w:t xml:space="preserve"> </w:t>
      </w:r>
      <w:proofErr w:type="spellStart"/>
      <w:r w:rsidRPr="00FF6ABD">
        <w:rPr>
          <w:bCs/>
          <w:color w:val="000000" w:themeColor="text1"/>
          <w:szCs w:val="28"/>
        </w:rPr>
        <w:t>cụm</w:t>
      </w:r>
      <w:proofErr w:type="spellEnd"/>
      <w:r w:rsidRPr="00FF6ABD">
        <w:rPr>
          <w:bCs/>
          <w:color w:val="000000" w:themeColor="text1"/>
          <w:szCs w:val="28"/>
        </w:rPr>
        <w:t xml:space="preserve"> </w:t>
      </w:r>
      <w:proofErr w:type="spellStart"/>
      <w:r w:rsidRPr="00FF6ABD">
        <w:rPr>
          <w:bCs/>
          <w:color w:val="000000" w:themeColor="text1"/>
          <w:szCs w:val="28"/>
        </w:rPr>
        <w:t>từ</w:t>
      </w:r>
      <w:proofErr w:type="spellEnd"/>
      <w:r w:rsidRPr="00FF6ABD">
        <w:rPr>
          <w:bCs/>
          <w:color w:val="000000" w:themeColor="text1"/>
          <w:szCs w:val="28"/>
        </w:rPr>
        <w:t xml:space="preserve"> "</w:t>
      </w:r>
      <w:proofErr w:type="spellStart"/>
      <w:r w:rsidRPr="00FF6ABD">
        <w:rPr>
          <w:bCs/>
          <w:color w:val="000000" w:themeColor="text1"/>
          <w:szCs w:val="28"/>
        </w:rPr>
        <w:t>Tổng</w:t>
      </w:r>
      <w:proofErr w:type="spellEnd"/>
      <w:r w:rsidRPr="00FF6ABD">
        <w:rPr>
          <w:bCs/>
          <w:color w:val="000000" w:themeColor="text1"/>
          <w:szCs w:val="28"/>
        </w:rPr>
        <w:t xml:space="preserve"> </w:t>
      </w:r>
      <w:proofErr w:type="spellStart"/>
      <w:r w:rsidRPr="00FF6ABD">
        <w:rPr>
          <w:bCs/>
          <w:color w:val="000000" w:themeColor="text1"/>
          <w:szCs w:val="28"/>
        </w:rPr>
        <w:t>cục</w:t>
      </w:r>
      <w:proofErr w:type="spellEnd"/>
      <w:r>
        <w:rPr>
          <w:bCs/>
          <w:color w:val="000000" w:themeColor="text1"/>
          <w:szCs w:val="28"/>
        </w:rPr>
        <w:t>"</w:t>
      </w:r>
      <w:r w:rsidRPr="00FF6ABD">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Ủy</w:t>
      </w:r>
      <w:proofErr w:type="spellEnd"/>
      <w:r>
        <w:rPr>
          <w:bCs/>
          <w:color w:val="000000" w:themeColor="text1"/>
          <w:szCs w:val="28"/>
        </w:rPr>
        <w:t xml:space="preserve"> ban".</w:t>
      </w:r>
    </w:p>
    <w:p w14:paraId="5F4DA4CD" w14:textId="42EB28EA" w:rsidR="00092A8C" w:rsidRDefault="00DE6099"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Thông</w:t>
      </w:r>
      <w:r w:rsidR="009B0AC6">
        <w:rPr>
          <w:b/>
          <w:bCs/>
          <w:color w:val="000000" w:themeColor="text1"/>
          <w:sz w:val="28"/>
          <w:szCs w:val="28"/>
        </w:rPr>
        <w:t xml:space="preserve"> </w:t>
      </w:r>
      <w:proofErr w:type="spellStart"/>
      <w:r w:rsidR="009B0AC6">
        <w:rPr>
          <w:b/>
          <w:bCs/>
          <w:color w:val="000000" w:themeColor="text1"/>
          <w:sz w:val="28"/>
          <w:szCs w:val="28"/>
        </w:rPr>
        <w:t>tư</w:t>
      </w:r>
      <w:proofErr w:type="spellEnd"/>
      <w:r w:rsidR="009B0AC6">
        <w:rPr>
          <w:b/>
          <w:bCs/>
          <w:color w:val="000000" w:themeColor="text1"/>
          <w:sz w:val="28"/>
          <w:szCs w:val="28"/>
        </w:rPr>
        <w:t xml:space="preserve"> </w:t>
      </w:r>
      <w:proofErr w:type="spellStart"/>
      <w:r w:rsidR="009B0AC6">
        <w:rPr>
          <w:b/>
          <w:bCs/>
          <w:color w:val="000000" w:themeColor="text1"/>
          <w:sz w:val="28"/>
          <w:szCs w:val="28"/>
        </w:rPr>
        <w:t>số</w:t>
      </w:r>
      <w:proofErr w:type="spellEnd"/>
      <w:r w:rsidR="009B0AC6">
        <w:rPr>
          <w:b/>
          <w:bCs/>
          <w:color w:val="000000" w:themeColor="text1"/>
          <w:sz w:val="28"/>
          <w:szCs w:val="28"/>
        </w:rPr>
        <w:t xml:space="preserve"> 25/2013/TT-BKHCN </w:t>
      </w:r>
      <w:proofErr w:type="spellStart"/>
      <w:r w:rsidR="009B0AC6">
        <w:rPr>
          <w:b/>
          <w:bCs/>
          <w:color w:val="000000" w:themeColor="text1"/>
          <w:sz w:val="28"/>
          <w:szCs w:val="28"/>
        </w:rPr>
        <w:t>ngày</w:t>
      </w:r>
      <w:proofErr w:type="spellEnd"/>
      <w:r w:rsidR="009B0AC6">
        <w:rPr>
          <w:b/>
          <w:bCs/>
          <w:color w:val="000000" w:themeColor="text1"/>
          <w:sz w:val="28"/>
          <w:szCs w:val="28"/>
        </w:rPr>
        <w:t xml:space="preserve"> 15 </w:t>
      </w:r>
      <w:proofErr w:type="spellStart"/>
      <w:r w:rsidR="009B0AC6">
        <w:rPr>
          <w:b/>
          <w:bCs/>
          <w:color w:val="000000" w:themeColor="text1"/>
          <w:sz w:val="28"/>
          <w:szCs w:val="28"/>
        </w:rPr>
        <w:t>tháng</w:t>
      </w:r>
      <w:proofErr w:type="spellEnd"/>
      <w:r w:rsidR="009B0AC6">
        <w:rPr>
          <w:b/>
          <w:bCs/>
          <w:color w:val="000000" w:themeColor="text1"/>
          <w:sz w:val="28"/>
          <w:szCs w:val="28"/>
        </w:rPr>
        <w:t xml:space="preserve"> </w:t>
      </w:r>
      <w:r w:rsidRPr="00DE6099">
        <w:rPr>
          <w:b/>
          <w:bCs/>
          <w:color w:val="000000" w:themeColor="text1"/>
          <w:sz w:val="28"/>
          <w:szCs w:val="28"/>
        </w:rPr>
        <w:t>11</w:t>
      </w:r>
      <w:r w:rsidR="009B0AC6">
        <w:rPr>
          <w:b/>
          <w:bCs/>
          <w:color w:val="000000" w:themeColor="text1"/>
          <w:sz w:val="28"/>
          <w:szCs w:val="28"/>
        </w:rPr>
        <w:t xml:space="preserve"> </w:t>
      </w:r>
      <w:proofErr w:type="spellStart"/>
      <w:r w:rsidR="009B0AC6">
        <w:rPr>
          <w:b/>
          <w:bCs/>
          <w:color w:val="000000" w:themeColor="text1"/>
          <w:sz w:val="28"/>
          <w:szCs w:val="28"/>
        </w:rPr>
        <w:t>năm</w:t>
      </w:r>
      <w:proofErr w:type="spellEnd"/>
      <w:r w:rsidR="009B0AC6">
        <w:rPr>
          <w:b/>
          <w:bCs/>
          <w:color w:val="000000" w:themeColor="text1"/>
          <w:sz w:val="28"/>
          <w:szCs w:val="28"/>
        </w:rPr>
        <w:t xml:space="preserve"> </w:t>
      </w:r>
      <w:r w:rsidRPr="00DE6099">
        <w:rPr>
          <w:b/>
          <w:bCs/>
          <w:color w:val="000000" w:themeColor="text1"/>
          <w:sz w:val="28"/>
          <w:szCs w:val="28"/>
        </w:rPr>
        <w:t xml:space="preserve">2013 </w:t>
      </w:r>
      <w:proofErr w:type="spellStart"/>
      <w:r w:rsidRPr="00DE6099">
        <w:rPr>
          <w:b/>
          <w:bCs/>
          <w:color w:val="000000" w:themeColor="text1"/>
          <w:sz w:val="28"/>
          <w:szCs w:val="28"/>
        </w:rPr>
        <w:t>của</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Bộ</w:t>
      </w:r>
      <w:proofErr w:type="spellEnd"/>
      <w:r w:rsidRPr="00DE6099">
        <w:rPr>
          <w:b/>
          <w:bCs/>
          <w:color w:val="000000" w:themeColor="text1"/>
          <w:sz w:val="28"/>
          <w:szCs w:val="28"/>
        </w:rPr>
        <w:t xml:space="preserve"> </w:t>
      </w:r>
      <w:proofErr w:type="spellStart"/>
      <w:r w:rsidRPr="00DE6099">
        <w:rPr>
          <w:b/>
          <w:bCs/>
          <w:color w:val="000000" w:themeColor="text1"/>
          <w:sz w:val="28"/>
          <w:szCs w:val="28"/>
        </w:rPr>
        <w:t>trưởng</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Bộ</w:t>
      </w:r>
      <w:proofErr w:type="spellEnd"/>
      <w:r w:rsidRPr="00DE6099">
        <w:rPr>
          <w:b/>
          <w:bCs/>
          <w:color w:val="000000" w:themeColor="text1"/>
          <w:sz w:val="28"/>
          <w:szCs w:val="28"/>
        </w:rPr>
        <w:t xml:space="preserve"> Khoa </w:t>
      </w:r>
      <w:proofErr w:type="spellStart"/>
      <w:r w:rsidRPr="00DE6099">
        <w:rPr>
          <w:b/>
          <w:bCs/>
          <w:color w:val="000000" w:themeColor="text1"/>
          <w:sz w:val="28"/>
          <w:szCs w:val="28"/>
        </w:rPr>
        <w:t>học</w:t>
      </w:r>
      <w:proofErr w:type="spellEnd"/>
      <w:r w:rsidRPr="00DE6099">
        <w:rPr>
          <w:b/>
          <w:bCs/>
          <w:color w:val="000000" w:themeColor="text1"/>
          <w:sz w:val="28"/>
          <w:szCs w:val="28"/>
        </w:rPr>
        <w:t xml:space="preserve"> </w:t>
      </w:r>
      <w:proofErr w:type="spellStart"/>
      <w:r w:rsidRPr="00DE6099">
        <w:rPr>
          <w:b/>
          <w:bCs/>
          <w:color w:val="000000" w:themeColor="text1"/>
          <w:sz w:val="28"/>
          <w:szCs w:val="28"/>
        </w:rPr>
        <w:t>và</w:t>
      </w:r>
      <w:proofErr w:type="spellEnd"/>
      <w:r w:rsidRPr="00DE6099">
        <w:rPr>
          <w:b/>
          <w:bCs/>
          <w:color w:val="000000" w:themeColor="text1"/>
          <w:sz w:val="28"/>
          <w:szCs w:val="28"/>
        </w:rPr>
        <w:t xml:space="preserve"> Công </w:t>
      </w:r>
      <w:proofErr w:type="spellStart"/>
      <w:r w:rsidRPr="00DE6099">
        <w:rPr>
          <w:b/>
          <w:bCs/>
          <w:color w:val="000000" w:themeColor="text1"/>
          <w:sz w:val="28"/>
          <w:szCs w:val="28"/>
        </w:rPr>
        <w:t>nghệ</w:t>
      </w:r>
      <w:proofErr w:type="spellEnd"/>
      <w:r w:rsidRPr="00DE6099">
        <w:rPr>
          <w:b/>
          <w:bCs/>
          <w:color w:val="000000" w:themeColor="text1"/>
          <w:sz w:val="28"/>
          <w:szCs w:val="28"/>
        </w:rPr>
        <w:t xml:space="preserve"> </w:t>
      </w:r>
      <w:proofErr w:type="spellStart"/>
      <w:r w:rsidRPr="00DE6099">
        <w:rPr>
          <w:b/>
          <w:bCs/>
          <w:color w:val="000000" w:themeColor="text1"/>
          <w:sz w:val="28"/>
          <w:szCs w:val="28"/>
        </w:rPr>
        <w:t>bãi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bỏ</w:t>
      </w:r>
      <w:proofErr w:type="spellEnd"/>
      <w:r w:rsidRPr="00DE6099">
        <w:rPr>
          <w:b/>
          <w:bCs/>
          <w:color w:val="000000" w:themeColor="text1"/>
          <w:sz w:val="28"/>
          <w:szCs w:val="28"/>
        </w:rPr>
        <w:t xml:space="preserve"> </w:t>
      </w:r>
      <w:proofErr w:type="spellStart"/>
      <w:r w:rsidRPr="00DE6099">
        <w:rPr>
          <w:b/>
          <w:bCs/>
          <w:color w:val="000000" w:themeColor="text1"/>
          <w:sz w:val="28"/>
          <w:szCs w:val="28"/>
        </w:rPr>
        <w:t>Quyết</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định</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12/2001/QĐ-BKHCNMT </w:t>
      </w:r>
      <w:proofErr w:type="spellStart"/>
      <w:r w:rsidRPr="00DE6099">
        <w:rPr>
          <w:b/>
          <w:bCs/>
          <w:color w:val="000000" w:themeColor="text1"/>
          <w:sz w:val="28"/>
          <w:szCs w:val="28"/>
        </w:rPr>
        <w:t>về</w:t>
      </w:r>
      <w:proofErr w:type="spellEnd"/>
      <w:r w:rsidRPr="00DE6099">
        <w:rPr>
          <w:b/>
          <w:bCs/>
          <w:color w:val="000000" w:themeColor="text1"/>
          <w:sz w:val="28"/>
          <w:szCs w:val="28"/>
        </w:rPr>
        <w:t xml:space="preserve"> </w:t>
      </w:r>
      <w:proofErr w:type="spellStart"/>
      <w:r w:rsidRPr="00DE6099">
        <w:rPr>
          <w:b/>
          <w:bCs/>
          <w:color w:val="000000" w:themeColor="text1"/>
          <w:sz w:val="28"/>
          <w:szCs w:val="28"/>
        </w:rPr>
        <w:t>quy</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định</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tạm</w:t>
      </w:r>
      <w:proofErr w:type="spellEnd"/>
      <w:r w:rsidRPr="00DE6099">
        <w:rPr>
          <w:b/>
          <w:bCs/>
          <w:color w:val="000000" w:themeColor="text1"/>
          <w:sz w:val="28"/>
          <w:szCs w:val="28"/>
        </w:rPr>
        <w:t xml:space="preserve"> </w:t>
      </w:r>
      <w:proofErr w:type="spellStart"/>
      <w:r w:rsidRPr="00DE6099">
        <w:rPr>
          <w:b/>
          <w:bCs/>
          <w:color w:val="000000" w:themeColor="text1"/>
          <w:sz w:val="28"/>
          <w:szCs w:val="28"/>
        </w:rPr>
        <w:t>thời</w:t>
      </w:r>
      <w:proofErr w:type="spellEnd"/>
      <w:r w:rsidRPr="00DE6099">
        <w:rPr>
          <w:b/>
          <w:bCs/>
          <w:color w:val="000000" w:themeColor="text1"/>
          <w:sz w:val="28"/>
          <w:szCs w:val="28"/>
        </w:rPr>
        <w:t xml:space="preserve"> </w:t>
      </w:r>
      <w:proofErr w:type="spellStart"/>
      <w:r w:rsidRPr="00DE6099">
        <w:rPr>
          <w:b/>
          <w:bCs/>
          <w:color w:val="000000" w:themeColor="text1"/>
          <w:sz w:val="28"/>
          <w:szCs w:val="28"/>
        </w:rPr>
        <w:t>về</w:t>
      </w:r>
      <w:proofErr w:type="spellEnd"/>
      <w:r w:rsidRPr="00DE6099">
        <w:rPr>
          <w:b/>
          <w:bCs/>
          <w:color w:val="000000" w:themeColor="text1"/>
          <w:sz w:val="28"/>
          <w:szCs w:val="28"/>
        </w:rPr>
        <w:t xml:space="preserve"> </w:t>
      </w:r>
      <w:proofErr w:type="spellStart"/>
      <w:r w:rsidRPr="00DE6099">
        <w:rPr>
          <w:b/>
          <w:bCs/>
          <w:color w:val="000000" w:themeColor="text1"/>
          <w:sz w:val="28"/>
          <w:szCs w:val="28"/>
        </w:rPr>
        <w:t>yêu</w:t>
      </w:r>
      <w:proofErr w:type="spellEnd"/>
      <w:r w:rsidRPr="00DE6099">
        <w:rPr>
          <w:b/>
          <w:bCs/>
          <w:color w:val="000000" w:themeColor="text1"/>
          <w:sz w:val="28"/>
          <w:szCs w:val="28"/>
        </w:rPr>
        <w:t xml:space="preserve"> </w:t>
      </w:r>
      <w:proofErr w:type="spellStart"/>
      <w:r w:rsidRPr="00DE6099">
        <w:rPr>
          <w:b/>
          <w:bCs/>
          <w:color w:val="000000" w:themeColor="text1"/>
          <w:sz w:val="28"/>
          <w:szCs w:val="28"/>
        </w:rPr>
        <w:t>cầu</w:t>
      </w:r>
      <w:proofErr w:type="spellEnd"/>
      <w:r w:rsidRPr="00DE6099">
        <w:rPr>
          <w:b/>
          <w:bCs/>
          <w:color w:val="000000" w:themeColor="text1"/>
          <w:sz w:val="28"/>
          <w:szCs w:val="28"/>
        </w:rPr>
        <w:t xml:space="preserve"> </w:t>
      </w:r>
      <w:proofErr w:type="spellStart"/>
      <w:r w:rsidRPr="00DE6099">
        <w:rPr>
          <w:b/>
          <w:bCs/>
          <w:color w:val="000000" w:themeColor="text1"/>
          <w:sz w:val="28"/>
          <w:szCs w:val="28"/>
        </w:rPr>
        <w:t>kỹ</w:t>
      </w:r>
      <w:proofErr w:type="spellEnd"/>
      <w:r w:rsidRPr="00DE6099">
        <w:rPr>
          <w:b/>
          <w:bCs/>
          <w:color w:val="000000" w:themeColor="text1"/>
          <w:sz w:val="28"/>
          <w:szCs w:val="28"/>
        </w:rPr>
        <w:t xml:space="preserve"> </w:t>
      </w:r>
      <w:proofErr w:type="spellStart"/>
      <w:r w:rsidRPr="00DE6099">
        <w:rPr>
          <w:b/>
          <w:bCs/>
          <w:color w:val="000000" w:themeColor="text1"/>
          <w:sz w:val="28"/>
          <w:szCs w:val="28"/>
        </w:rPr>
        <w:t>thuật</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đối</w:t>
      </w:r>
      <w:proofErr w:type="spellEnd"/>
      <w:r w:rsidRPr="00DE6099">
        <w:rPr>
          <w:b/>
          <w:bCs/>
          <w:color w:val="000000" w:themeColor="text1"/>
          <w:sz w:val="28"/>
          <w:szCs w:val="28"/>
        </w:rPr>
        <w:t xml:space="preserve"> </w:t>
      </w:r>
      <w:proofErr w:type="spellStart"/>
      <w:r w:rsidRPr="00DE6099">
        <w:rPr>
          <w:b/>
          <w:bCs/>
          <w:color w:val="000000" w:themeColor="text1"/>
          <w:sz w:val="28"/>
          <w:szCs w:val="28"/>
        </w:rPr>
        <w:t>với</w:t>
      </w:r>
      <w:proofErr w:type="spellEnd"/>
      <w:r w:rsidRPr="00DE6099">
        <w:rPr>
          <w:b/>
          <w:bCs/>
          <w:color w:val="000000" w:themeColor="text1"/>
          <w:sz w:val="28"/>
          <w:szCs w:val="28"/>
        </w:rPr>
        <w:t xml:space="preserve"> </w:t>
      </w:r>
      <w:proofErr w:type="spellStart"/>
      <w:r w:rsidRPr="00DE6099">
        <w:rPr>
          <w:b/>
          <w:bCs/>
          <w:color w:val="000000" w:themeColor="text1"/>
          <w:sz w:val="28"/>
          <w:szCs w:val="28"/>
        </w:rPr>
        <w:t>xăng</w:t>
      </w:r>
      <w:proofErr w:type="spellEnd"/>
      <w:r w:rsidRPr="00DE6099">
        <w:rPr>
          <w:b/>
          <w:bCs/>
          <w:color w:val="000000" w:themeColor="text1"/>
          <w:sz w:val="28"/>
          <w:szCs w:val="28"/>
        </w:rPr>
        <w:t xml:space="preserve"> </w:t>
      </w:r>
      <w:proofErr w:type="spellStart"/>
      <w:r w:rsidRPr="00DE6099">
        <w:rPr>
          <w:b/>
          <w:bCs/>
          <w:color w:val="000000" w:themeColor="text1"/>
          <w:sz w:val="28"/>
          <w:szCs w:val="28"/>
        </w:rPr>
        <w:t>không</w:t>
      </w:r>
      <w:proofErr w:type="spellEnd"/>
      <w:r w:rsidRPr="00DE6099">
        <w:rPr>
          <w:b/>
          <w:bCs/>
          <w:color w:val="000000" w:themeColor="text1"/>
          <w:sz w:val="28"/>
          <w:szCs w:val="28"/>
        </w:rPr>
        <w:t xml:space="preserve"> </w:t>
      </w:r>
      <w:proofErr w:type="spellStart"/>
      <w:r w:rsidRPr="00DE6099">
        <w:rPr>
          <w:b/>
          <w:bCs/>
          <w:color w:val="000000" w:themeColor="text1"/>
          <w:sz w:val="28"/>
          <w:szCs w:val="28"/>
        </w:rPr>
        <w:t>chì</w:t>
      </w:r>
      <w:proofErr w:type="spellEnd"/>
      <w:r w:rsidRPr="00DE6099">
        <w:rPr>
          <w:b/>
          <w:bCs/>
          <w:color w:val="000000" w:themeColor="text1"/>
          <w:sz w:val="28"/>
          <w:szCs w:val="28"/>
        </w:rPr>
        <w:t xml:space="preserve"> RON 83</w:t>
      </w:r>
    </w:p>
    <w:p w14:paraId="074B14B4" w14:textId="25B33285" w:rsidR="00D66145" w:rsidRDefault="000F02DF" w:rsidP="008E160F">
      <w:pPr>
        <w:rPr>
          <w:bCs/>
          <w:color w:val="000000" w:themeColor="text1"/>
          <w:szCs w:val="28"/>
        </w:rPr>
      </w:pPr>
      <w:proofErr w:type="spellStart"/>
      <w:r w:rsidRPr="009E0FF2">
        <w:rPr>
          <w:bCs/>
          <w:color w:val="000000" w:themeColor="text1"/>
          <w:szCs w:val="28"/>
        </w:rPr>
        <w:t>Sửa</w:t>
      </w:r>
      <w:proofErr w:type="spellEnd"/>
      <w:r w:rsidRPr="009E0FF2">
        <w:rPr>
          <w:bCs/>
          <w:color w:val="000000" w:themeColor="text1"/>
          <w:szCs w:val="28"/>
        </w:rPr>
        <w:t xml:space="preserve"> </w:t>
      </w:r>
      <w:proofErr w:type="spellStart"/>
      <w:r w:rsidRPr="009E0FF2">
        <w:rPr>
          <w:bCs/>
          <w:color w:val="000000" w:themeColor="text1"/>
          <w:szCs w:val="28"/>
        </w:rPr>
        <w:t>đổi</w:t>
      </w:r>
      <w:proofErr w:type="spellEnd"/>
      <w:r w:rsidRPr="009E0FF2">
        <w:rPr>
          <w:bCs/>
          <w:color w:val="000000" w:themeColor="text1"/>
          <w:szCs w:val="28"/>
        </w:rPr>
        <w:t xml:space="preserve">, </w:t>
      </w:r>
      <w:proofErr w:type="spellStart"/>
      <w:r w:rsidRPr="009E0FF2">
        <w:rPr>
          <w:bCs/>
          <w:color w:val="000000" w:themeColor="text1"/>
          <w:szCs w:val="28"/>
        </w:rPr>
        <w:t>bổ</w:t>
      </w:r>
      <w:proofErr w:type="spellEnd"/>
      <w:r w:rsidRPr="009E0FF2">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2;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3</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66A5CE1D" w14:textId="19DDB665" w:rsidR="000F02DF" w:rsidRPr="009E0FF2" w:rsidRDefault="00AC0EDD"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CC82D04" w14:textId="3F873F91" w:rsidR="00D02463" w:rsidRDefault="00D02463"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Pr="009E0FF2">
        <w:rPr>
          <w:b/>
          <w:bCs/>
          <w:color w:val="000000" w:themeColor="text1"/>
          <w:sz w:val="28"/>
          <w:szCs w:val="28"/>
        </w:rPr>
        <w:t xml:space="preserve">Thông </w:t>
      </w:r>
      <w:proofErr w:type="spellStart"/>
      <w:r w:rsidRPr="009E0FF2">
        <w:rPr>
          <w:b/>
          <w:bCs/>
          <w:color w:val="000000" w:themeColor="text1"/>
          <w:sz w:val="28"/>
          <w:szCs w:val="28"/>
        </w:rPr>
        <w:t>tư</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w:t>
      </w:r>
      <w:r w:rsidR="004D60D7" w:rsidRPr="009E0FF2">
        <w:rPr>
          <w:b/>
          <w:bCs/>
          <w:color w:val="000000" w:themeColor="text1"/>
          <w:sz w:val="28"/>
          <w:szCs w:val="28"/>
        </w:rPr>
        <w:t xml:space="preserve">26/2013/TT-BKHCN </w:t>
      </w:r>
      <w:proofErr w:type="spellStart"/>
      <w:r w:rsidR="004D60D7" w:rsidRPr="009E0FF2">
        <w:rPr>
          <w:b/>
          <w:bCs/>
          <w:color w:val="000000" w:themeColor="text1"/>
          <w:sz w:val="28"/>
          <w:szCs w:val="28"/>
        </w:rPr>
        <w:t>ngày</w:t>
      </w:r>
      <w:proofErr w:type="spellEnd"/>
      <w:r w:rsidR="004D60D7" w:rsidRPr="009E0FF2">
        <w:rPr>
          <w:b/>
          <w:bCs/>
          <w:color w:val="000000" w:themeColor="text1"/>
          <w:sz w:val="28"/>
          <w:szCs w:val="28"/>
        </w:rPr>
        <w:t xml:space="preserve"> 15 </w:t>
      </w:r>
      <w:proofErr w:type="spellStart"/>
      <w:r w:rsidR="004D60D7" w:rsidRPr="009E0FF2">
        <w:rPr>
          <w:b/>
          <w:bCs/>
          <w:color w:val="000000" w:themeColor="text1"/>
          <w:sz w:val="28"/>
          <w:szCs w:val="28"/>
        </w:rPr>
        <w:t>tháng</w:t>
      </w:r>
      <w:proofErr w:type="spellEnd"/>
      <w:r w:rsidR="004D60D7" w:rsidRPr="009E0FF2">
        <w:rPr>
          <w:b/>
          <w:bCs/>
          <w:color w:val="000000" w:themeColor="text1"/>
          <w:sz w:val="28"/>
          <w:szCs w:val="28"/>
        </w:rPr>
        <w:t xml:space="preserve"> </w:t>
      </w:r>
      <w:r w:rsidRPr="009E0FF2">
        <w:rPr>
          <w:b/>
          <w:bCs/>
          <w:color w:val="000000" w:themeColor="text1"/>
          <w:sz w:val="28"/>
          <w:szCs w:val="28"/>
        </w:rPr>
        <w:t>11</w:t>
      </w:r>
      <w:r w:rsidR="004D60D7">
        <w:rPr>
          <w:b/>
          <w:bCs/>
          <w:color w:val="000000" w:themeColor="text1"/>
          <w:sz w:val="28"/>
          <w:szCs w:val="28"/>
        </w:rPr>
        <w:t xml:space="preserve"> </w:t>
      </w:r>
      <w:proofErr w:type="spellStart"/>
      <w:r w:rsidR="004D60D7">
        <w:rPr>
          <w:b/>
          <w:bCs/>
          <w:color w:val="000000" w:themeColor="text1"/>
          <w:sz w:val="28"/>
          <w:szCs w:val="28"/>
        </w:rPr>
        <w:t>năm</w:t>
      </w:r>
      <w:proofErr w:type="spellEnd"/>
      <w:r w:rsidR="004D60D7">
        <w:rPr>
          <w:b/>
          <w:bCs/>
          <w:color w:val="000000" w:themeColor="text1"/>
          <w:sz w:val="28"/>
          <w:szCs w:val="28"/>
        </w:rPr>
        <w:t xml:space="preserve"> </w:t>
      </w:r>
      <w:r w:rsidRPr="009E0FF2">
        <w:rPr>
          <w:b/>
          <w:bCs/>
          <w:color w:val="000000" w:themeColor="text1"/>
          <w:sz w:val="28"/>
          <w:szCs w:val="28"/>
        </w:rPr>
        <w:t xml:space="preserve">2013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quy</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định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yêu</w:t>
      </w:r>
      <w:proofErr w:type="spellEnd"/>
      <w:r w:rsidRPr="009E0FF2">
        <w:rPr>
          <w:b/>
          <w:bCs/>
          <w:color w:val="000000" w:themeColor="text1"/>
          <w:sz w:val="28"/>
          <w:szCs w:val="28"/>
        </w:rPr>
        <w:t xml:space="preserve"> </w:t>
      </w:r>
      <w:proofErr w:type="spellStart"/>
      <w:r w:rsidRPr="009E0FF2">
        <w:rPr>
          <w:b/>
          <w:bCs/>
          <w:color w:val="000000" w:themeColor="text1"/>
          <w:sz w:val="28"/>
          <w:szCs w:val="28"/>
        </w:rPr>
        <w:t>cầu</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trình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tự</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thủ</w:t>
      </w:r>
      <w:proofErr w:type="spellEnd"/>
      <w:r w:rsidRPr="009E0FF2">
        <w:rPr>
          <w:b/>
          <w:bCs/>
          <w:color w:val="000000" w:themeColor="text1"/>
          <w:sz w:val="28"/>
          <w:szCs w:val="28"/>
        </w:rPr>
        <w:t xml:space="preserve"> </w:t>
      </w:r>
      <w:proofErr w:type="spellStart"/>
      <w:r w:rsidRPr="009E0FF2">
        <w:rPr>
          <w:b/>
          <w:bCs/>
          <w:color w:val="000000" w:themeColor="text1"/>
          <w:sz w:val="28"/>
          <w:szCs w:val="28"/>
        </w:rPr>
        <w:t>tục</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chỉ</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định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tổ</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chức</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đánh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giá</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sự</w:t>
      </w:r>
      <w:proofErr w:type="spellEnd"/>
      <w:r w:rsidRPr="009E0FF2">
        <w:rPr>
          <w:b/>
          <w:bCs/>
          <w:color w:val="000000" w:themeColor="text1"/>
          <w:sz w:val="28"/>
          <w:szCs w:val="28"/>
        </w:rPr>
        <w:t xml:space="preserve"> </w:t>
      </w:r>
      <w:proofErr w:type="spellStart"/>
      <w:r w:rsidRPr="009E0FF2">
        <w:rPr>
          <w:b/>
          <w:bCs/>
          <w:color w:val="000000" w:themeColor="text1"/>
          <w:sz w:val="28"/>
          <w:szCs w:val="28"/>
        </w:rPr>
        <w:t>phù</w:t>
      </w:r>
      <w:proofErr w:type="spellEnd"/>
      <w:r w:rsidRPr="009E0FF2">
        <w:rPr>
          <w:b/>
          <w:bCs/>
          <w:color w:val="000000" w:themeColor="text1"/>
          <w:sz w:val="28"/>
          <w:szCs w:val="28"/>
        </w:rPr>
        <w:t xml:space="preserve"> </w:t>
      </w:r>
      <w:proofErr w:type="spellStart"/>
      <w:r w:rsidRPr="009E0FF2">
        <w:rPr>
          <w:b/>
          <w:bCs/>
          <w:color w:val="000000" w:themeColor="text1"/>
          <w:sz w:val="28"/>
          <w:szCs w:val="28"/>
        </w:rPr>
        <w:t>hợp</w:t>
      </w:r>
      <w:proofErr w:type="spellEnd"/>
      <w:r w:rsidRPr="009E0FF2">
        <w:rPr>
          <w:b/>
          <w:bCs/>
          <w:color w:val="000000" w:themeColor="text1"/>
          <w:sz w:val="28"/>
          <w:szCs w:val="28"/>
        </w:rPr>
        <w:t xml:space="preserve"> </w:t>
      </w:r>
      <w:proofErr w:type="spellStart"/>
      <w:r w:rsidRPr="009E0FF2">
        <w:rPr>
          <w:b/>
          <w:bCs/>
          <w:color w:val="000000" w:themeColor="text1"/>
          <w:sz w:val="28"/>
          <w:szCs w:val="28"/>
        </w:rPr>
        <w:t>nước</w:t>
      </w:r>
      <w:proofErr w:type="spellEnd"/>
      <w:r w:rsidRPr="009E0FF2">
        <w:rPr>
          <w:b/>
          <w:bCs/>
          <w:color w:val="000000" w:themeColor="text1"/>
          <w:sz w:val="28"/>
          <w:szCs w:val="28"/>
        </w:rPr>
        <w:t xml:space="preserve"> </w:t>
      </w:r>
      <w:proofErr w:type="spellStart"/>
      <w:r w:rsidRPr="009E0FF2">
        <w:rPr>
          <w:b/>
          <w:bCs/>
          <w:color w:val="000000" w:themeColor="text1"/>
          <w:sz w:val="28"/>
          <w:szCs w:val="28"/>
        </w:rPr>
        <w:t>ngoài</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thực</w:t>
      </w:r>
      <w:proofErr w:type="spellEnd"/>
      <w:r w:rsidRPr="009E0FF2">
        <w:rPr>
          <w:b/>
          <w:bCs/>
          <w:color w:val="000000" w:themeColor="text1"/>
          <w:sz w:val="28"/>
          <w:szCs w:val="28"/>
        </w:rPr>
        <w:t xml:space="preserve"> </w:t>
      </w:r>
      <w:proofErr w:type="spellStart"/>
      <w:r w:rsidRPr="009E0FF2">
        <w:rPr>
          <w:b/>
          <w:bCs/>
          <w:color w:val="000000" w:themeColor="text1"/>
          <w:sz w:val="28"/>
          <w:szCs w:val="28"/>
        </w:rPr>
        <w:t>hiện</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đánh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giá</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sự</w:t>
      </w:r>
      <w:proofErr w:type="spellEnd"/>
      <w:r w:rsidRPr="009E0FF2">
        <w:rPr>
          <w:b/>
          <w:bCs/>
          <w:color w:val="000000" w:themeColor="text1"/>
          <w:sz w:val="28"/>
          <w:szCs w:val="28"/>
        </w:rPr>
        <w:t xml:space="preserve"> </w:t>
      </w:r>
      <w:proofErr w:type="spellStart"/>
      <w:r w:rsidRPr="009E0FF2">
        <w:rPr>
          <w:b/>
          <w:bCs/>
          <w:color w:val="000000" w:themeColor="text1"/>
          <w:sz w:val="28"/>
          <w:szCs w:val="28"/>
        </w:rPr>
        <w:t>phù</w:t>
      </w:r>
      <w:proofErr w:type="spellEnd"/>
      <w:r w:rsidRPr="009E0FF2">
        <w:rPr>
          <w:b/>
          <w:bCs/>
          <w:color w:val="000000" w:themeColor="text1"/>
          <w:sz w:val="28"/>
          <w:szCs w:val="28"/>
        </w:rPr>
        <w:t xml:space="preserve"> </w:t>
      </w:r>
      <w:proofErr w:type="spellStart"/>
      <w:r w:rsidRPr="009E0FF2">
        <w:rPr>
          <w:b/>
          <w:bCs/>
          <w:color w:val="000000" w:themeColor="text1"/>
          <w:sz w:val="28"/>
          <w:szCs w:val="28"/>
        </w:rPr>
        <w:t>hợp</w:t>
      </w:r>
      <w:proofErr w:type="spellEnd"/>
      <w:r w:rsidRPr="009E0FF2">
        <w:rPr>
          <w:b/>
          <w:bCs/>
          <w:color w:val="000000" w:themeColor="text1"/>
          <w:sz w:val="28"/>
          <w:szCs w:val="28"/>
        </w:rPr>
        <w:t xml:space="preserve">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sản</w:t>
      </w:r>
      <w:proofErr w:type="spellEnd"/>
      <w:r w:rsidRPr="009E0FF2">
        <w:rPr>
          <w:b/>
          <w:bCs/>
          <w:color w:val="000000" w:themeColor="text1"/>
          <w:sz w:val="28"/>
          <w:szCs w:val="28"/>
        </w:rPr>
        <w:t xml:space="preserve"> </w:t>
      </w:r>
      <w:proofErr w:type="spellStart"/>
      <w:r w:rsidRPr="009E0FF2">
        <w:rPr>
          <w:b/>
          <w:bCs/>
          <w:color w:val="000000" w:themeColor="text1"/>
          <w:sz w:val="28"/>
          <w:szCs w:val="28"/>
        </w:rPr>
        <w:t>phẩm</w:t>
      </w:r>
      <w:proofErr w:type="spellEnd"/>
      <w:r w:rsidRPr="009E0FF2">
        <w:rPr>
          <w:b/>
          <w:bCs/>
          <w:color w:val="000000" w:themeColor="text1"/>
          <w:sz w:val="28"/>
          <w:szCs w:val="28"/>
        </w:rPr>
        <w:t xml:space="preserve">, </w:t>
      </w:r>
      <w:proofErr w:type="spellStart"/>
      <w:r w:rsidRPr="009E0FF2">
        <w:rPr>
          <w:b/>
          <w:bCs/>
          <w:color w:val="000000" w:themeColor="text1"/>
          <w:sz w:val="28"/>
          <w:szCs w:val="28"/>
        </w:rPr>
        <w:t>hàng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hóa</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theo</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quy</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chuẩn</w:t>
      </w:r>
      <w:proofErr w:type="spellEnd"/>
      <w:r w:rsidRPr="009E0FF2">
        <w:rPr>
          <w:b/>
          <w:bCs/>
          <w:color w:val="000000" w:themeColor="text1"/>
          <w:sz w:val="28"/>
          <w:szCs w:val="28"/>
        </w:rPr>
        <w:t xml:space="preserve"> </w:t>
      </w:r>
      <w:proofErr w:type="spellStart"/>
      <w:r w:rsidRPr="009E0FF2">
        <w:rPr>
          <w:b/>
          <w:bCs/>
          <w:color w:val="000000" w:themeColor="text1"/>
          <w:sz w:val="28"/>
          <w:szCs w:val="28"/>
        </w:rPr>
        <w:t>kỹ</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thuật</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quốc</w:t>
      </w:r>
      <w:proofErr w:type="spellEnd"/>
      <w:r w:rsidRPr="009E0FF2">
        <w:rPr>
          <w:b/>
          <w:bCs/>
          <w:color w:val="000000" w:themeColor="text1"/>
          <w:sz w:val="28"/>
          <w:szCs w:val="28"/>
        </w:rPr>
        <w:t xml:space="preserve"> </w:t>
      </w:r>
      <w:proofErr w:type="spellStart"/>
      <w:r w:rsidRPr="009E0FF2">
        <w:rPr>
          <w:b/>
          <w:bCs/>
          <w:color w:val="000000" w:themeColor="text1"/>
          <w:sz w:val="28"/>
          <w:szCs w:val="28"/>
        </w:rPr>
        <w:t>gia</w:t>
      </w:r>
      <w:proofErr w:type="spellEnd"/>
      <w:r w:rsidR="009B0AC6">
        <w:rPr>
          <w:b/>
          <w:bCs/>
          <w:color w:val="000000" w:themeColor="text1"/>
          <w:sz w:val="28"/>
          <w:szCs w:val="28"/>
        </w:rPr>
        <w:t xml:space="preserve"> do </w:t>
      </w:r>
      <w:proofErr w:type="spellStart"/>
      <w:r w:rsidR="009B0AC6" w:rsidRPr="00AB5A4B">
        <w:rPr>
          <w:b/>
          <w:bCs/>
          <w:color w:val="000000" w:themeColor="text1"/>
          <w:sz w:val="28"/>
          <w:szCs w:val="28"/>
        </w:rPr>
        <w:t>Bộ</w:t>
      </w:r>
      <w:proofErr w:type="spellEnd"/>
      <w:r w:rsidR="009B0AC6" w:rsidRPr="00AB5A4B">
        <w:rPr>
          <w:b/>
          <w:bCs/>
          <w:color w:val="000000" w:themeColor="text1"/>
          <w:sz w:val="28"/>
          <w:szCs w:val="28"/>
        </w:rPr>
        <w:t xml:space="preserve"> Khoa </w:t>
      </w:r>
      <w:proofErr w:type="spellStart"/>
      <w:r w:rsidR="009B0AC6" w:rsidRPr="00AB5A4B">
        <w:rPr>
          <w:b/>
          <w:bCs/>
          <w:color w:val="000000" w:themeColor="text1"/>
          <w:sz w:val="28"/>
          <w:szCs w:val="28"/>
        </w:rPr>
        <w:t>học</w:t>
      </w:r>
      <w:proofErr w:type="spellEnd"/>
      <w:r w:rsidR="009B0AC6" w:rsidRPr="00AB5A4B">
        <w:rPr>
          <w:b/>
          <w:bCs/>
          <w:color w:val="000000" w:themeColor="text1"/>
          <w:sz w:val="28"/>
          <w:szCs w:val="28"/>
        </w:rPr>
        <w:t xml:space="preserve"> </w:t>
      </w:r>
      <w:proofErr w:type="spellStart"/>
      <w:r w:rsidR="009B0AC6" w:rsidRPr="00AB5A4B">
        <w:rPr>
          <w:b/>
          <w:bCs/>
          <w:color w:val="000000" w:themeColor="text1"/>
          <w:sz w:val="28"/>
          <w:szCs w:val="28"/>
        </w:rPr>
        <w:t>và</w:t>
      </w:r>
      <w:proofErr w:type="spellEnd"/>
      <w:r w:rsidR="009B0AC6" w:rsidRPr="00AB5A4B">
        <w:rPr>
          <w:b/>
          <w:bCs/>
          <w:color w:val="000000" w:themeColor="text1"/>
          <w:sz w:val="28"/>
          <w:szCs w:val="28"/>
        </w:rPr>
        <w:t xml:space="preserve"> Công </w:t>
      </w:r>
      <w:proofErr w:type="spellStart"/>
      <w:r w:rsidR="009B0AC6" w:rsidRPr="00AB5A4B">
        <w:rPr>
          <w:b/>
          <w:bCs/>
          <w:color w:val="000000" w:themeColor="text1"/>
          <w:sz w:val="28"/>
          <w:szCs w:val="28"/>
        </w:rPr>
        <w:t>nghệ</w:t>
      </w:r>
      <w:proofErr w:type="spellEnd"/>
      <w:r w:rsidR="009B0AC6" w:rsidRPr="00AB5A4B">
        <w:rPr>
          <w:b/>
          <w:bCs/>
          <w:color w:val="000000" w:themeColor="text1"/>
          <w:sz w:val="28"/>
          <w:szCs w:val="28"/>
        </w:rPr>
        <w:t xml:space="preserve"> </w:t>
      </w:r>
      <w:r w:rsidR="009B0AC6">
        <w:rPr>
          <w:b/>
          <w:bCs/>
          <w:color w:val="000000" w:themeColor="text1"/>
          <w:sz w:val="28"/>
          <w:szCs w:val="28"/>
        </w:rPr>
        <w:t xml:space="preserve">ban </w:t>
      </w:r>
      <w:proofErr w:type="spellStart"/>
      <w:r w:rsidR="009B0AC6">
        <w:rPr>
          <w:b/>
          <w:bCs/>
          <w:color w:val="000000" w:themeColor="text1"/>
          <w:sz w:val="28"/>
          <w:szCs w:val="28"/>
        </w:rPr>
        <w:t>hành</w:t>
      </w:r>
      <w:proofErr w:type="spellEnd"/>
    </w:p>
    <w:p w14:paraId="2D533293" w14:textId="77777777" w:rsidR="007954AA" w:rsidRDefault="000D4CF8" w:rsidP="0035326D">
      <w:pPr>
        <w:rPr>
          <w:bCs/>
          <w:color w:val="000000" w:themeColor="text1"/>
          <w:szCs w:val="28"/>
        </w:rPr>
      </w:pPr>
      <w:r w:rsidRPr="009E0FF2">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8; </w:t>
      </w:r>
      <w:proofErr w:type="spellStart"/>
      <w:r>
        <w:rPr>
          <w:bCs/>
          <w:color w:val="000000" w:themeColor="text1"/>
          <w:szCs w:val="28"/>
        </w:rPr>
        <w:t>các</w:t>
      </w:r>
      <w:proofErr w:type="spellEnd"/>
      <w:r>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1, 2, 3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9;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10;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12; </w:t>
      </w:r>
      <w:proofErr w:type="spellStart"/>
      <w:r w:rsidR="008039D0">
        <w:rPr>
          <w:bCs/>
          <w:color w:val="000000" w:themeColor="text1"/>
          <w:szCs w:val="28"/>
        </w:rPr>
        <w:t>khoản</w:t>
      </w:r>
      <w:proofErr w:type="spellEnd"/>
      <w:r w:rsidR="008039D0">
        <w:rPr>
          <w:bCs/>
          <w:color w:val="000000" w:themeColor="text1"/>
          <w:szCs w:val="28"/>
        </w:rPr>
        <w:t xml:space="preserve"> 2 </w:t>
      </w:r>
      <w:proofErr w:type="spellStart"/>
      <w:r w:rsidR="008039D0">
        <w:rPr>
          <w:bCs/>
          <w:color w:val="000000" w:themeColor="text1"/>
          <w:szCs w:val="28"/>
        </w:rPr>
        <w:t>và</w:t>
      </w:r>
      <w:proofErr w:type="spellEnd"/>
      <w:r w:rsidR="008039D0">
        <w:rPr>
          <w:bCs/>
          <w:color w:val="000000" w:themeColor="text1"/>
          <w:szCs w:val="28"/>
        </w:rPr>
        <w:t xml:space="preserve"> </w:t>
      </w:r>
      <w:proofErr w:type="spellStart"/>
      <w:r w:rsidR="008039D0">
        <w:rPr>
          <w:bCs/>
          <w:color w:val="000000" w:themeColor="text1"/>
          <w:szCs w:val="28"/>
        </w:rPr>
        <w:t>khoản</w:t>
      </w:r>
      <w:proofErr w:type="spellEnd"/>
      <w:r w:rsidR="008039D0">
        <w:rPr>
          <w:bCs/>
          <w:color w:val="000000" w:themeColor="text1"/>
          <w:szCs w:val="28"/>
        </w:rPr>
        <w:t xml:space="preserve"> 3 </w:t>
      </w:r>
      <w:proofErr w:type="spellStart"/>
      <w:r w:rsidR="008039D0">
        <w:rPr>
          <w:bCs/>
          <w:color w:val="000000" w:themeColor="text1"/>
          <w:szCs w:val="28"/>
        </w:rPr>
        <w:t>Điều</w:t>
      </w:r>
      <w:proofErr w:type="spellEnd"/>
      <w:r w:rsidR="008039D0">
        <w:rPr>
          <w:bCs/>
          <w:color w:val="000000" w:themeColor="text1"/>
          <w:szCs w:val="28"/>
        </w:rPr>
        <w:t xml:space="preserve"> 14,</w:t>
      </w:r>
      <w:r w:rsidRPr="00913C5B">
        <w:rPr>
          <w:bCs/>
          <w:color w:val="000000" w:themeColor="text1"/>
          <w:szCs w:val="28"/>
        </w:rPr>
        <w:t xml:space="preserve"> </w:t>
      </w:r>
      <w:proofErr w:type="spellStart"/>
      <w:r w:rsidRPr="00913C5B">
        <w:rPr>
          <w:bCs/>
          <w:color w:val="000000" w:themeColor="text1"/>
          <w:szCs w:val="28"/>
        </w:rPr>
        <w:t>tên</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14; </w:t>
      </w:r>
      <w:proofErr w:type="spellStart"/>
      <w:r w:rsidR="008039D0">
        <w:rPr>
          <w:bCs/>
          <w:color w:val="000000" w:themeColor="text1"/>
          <w:szCs w:val="28"/>
        </w:rPr>
        <w:t>các</w:t>
      </w:r>
      <w:proofErr w:type="spellEnd"/>
      <w:r w:rsidR="008039D0">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r w:rsidR="007954AA">
        <w:rPr>
          <w:bCs/>
          <w:color w:val="000000" w:themeColor="text1"/>
          <w:szCs w:val="28"/>
        </w:rPr>
        <w:t xml:space="preserve">4 </w:t>
      </w:r>
      <w:proofErr w:type="spellStart"/>
      <w:r w:rsidR="007954AA">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8 </w:t>
      </w:r>
      <w:proofErr w:type="spellStart"/>
      <w:r w:rsidRPr="00913C5B">
        <w:rPr>
          <w:bCs/>
          <w:color w:val="000000" w:themeColor="text1"/>
          <w:szCs w:val="28"/>
        </w:rPr>
        <w:t>Điều</w:t>
      </w:r>
      <w:proofErr w:type="spellEnd"/>
      <w:r w:rsidRPr="00913C5B">
        <w:rPr>
          <w:bCs/>
          <w:color w:val="000000" w:themeColor="text1"/>
          <w:szCs w:val="28"/>
        </w:rPr>
        <w:t xml:space="preserve"> 15;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17</w:t>
      </w:r>
      <w:r w:rsidR="007954AA">
        <w:rPr>
          <w:bCs/>
          <w:color w:val="000000" w:themeColor="text1"/>
          <w:szCs w:val="28"/>
        </w:rPr>
        <w:t xml:space="preserve"> </w:t>
      </w:r>
      <w:proofErr w:type="spellStart"/>
      <w:r w:rsidR="007954AA">
        <w:rPr>
          <w:bCs/>
          <w:color w:val="000000" w:themeColor="text1"/>
          <w:szCs w:val="28"/>
        </w:rPr>
        <w:t>như</w:t>
      </w:r>
      <w:proofErr w:type="spellEnd"/>
      <w:r w:rsidR="007954AA">
        <w:rPr>
          <w:bCs/>
          <w:color w:val="000000" w:themeColor="text1"/>
          <w:szCs w:val="28"/>
        </w:rPr>
        <w:t xml:space="preserve"> </w:t>
      </w:r>
      <w:proofErr w:type="spellStart"/>
      <w:r w:rsidR="007954AA">
        <w:rPr>
          <w:bCs/>
          <w:color w:val="000000" w:themeColor="text1"/>
          <w:szCs w:val="28"/>
        </w:rPr>
        <w:t>sau</w:t>
      </w:r>
      <w:proofErr w:type="spellEnd"/>
      <w:r w:rsidR="007954AA">
        <w:rPr>
          <w:bCs/>
          <w:color w:val="000000" w:themeColor="text1"/>
          <w:szCs w:val="28"/>
        </w:rPr>
        <w:t>:</w:t>
      </w:r>
    </w:p>
    <w:p w14:paraId="233F47D5" w14:textId="77777777" w:rsidR="00B83041" w:rsidRPr="00584DE6" w:rsidRDefault="00B83041"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025E4A0" w14:textId="475694D7" w:rsidR="00D040D9" w:rsidRDefault="003171BF" w:rsidP="0035326D">
      <w:pPr>
        <w:rPr>
          <w:bCs/>
          <w:color w:val="000000" w:themeColor="text1"/>
          <w:szCs w:val="28"/>
        </w:rPr>
      </w:pPr>
      <w:r>
        <w:rPr>
          <w:bCs/>
          <w:color w:val="000000" w:themeColor="text1"/>
          <w:szCs w:val="28"/>
        </w:rPr>
        <w:t xml:space="preserve">2.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mẫu</w:t>
      </w:r>
      <w:proofErr w:type="spellEnd"/>
      <w:r>
        <w:rPr>
          <w:bCs/>
          <w:color w:val="000000" w:themeColor="text1"/>
          <w:szCs w:val="28"/>
        </w:rPr>
        <w:t xml:space="preserve"> </w:t>
      </w:r>
      <w:proofErr w:type="spellStart"/>
      <w:r>
        <w:rPr>
          <w:bCs/>
          <w:color w:val="000000" w:themeColor="text1"/>
          <w:szCs w:val="28"/>
        </w:rPr>
        <w:t>Quyết</w:t>
      </w:r>
      <w:proofErr w:type="spellEnd"/>
      <w:r>
        <w:rPr>
          <w:bCs/>
          <w:color w:val="000000" w:themeColor="text1"/>
          <w:szCs w:val="28"/>
        </w:rPr>
        <w:t xml:space="preserve"> </w:t>
      </w:r>
      <w:proofErr w:type="spellStart"/>
      <w:r>
        <w:rPr>
          <w:bCs/>
          <w:color w:val="000000" w:themeColor="text1"/>
          <w:szCs w:val="28"/>
        </w:rPr>
        <w:t>định</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sidRPr="00913C5B">
        <w:rPr>
          <w:bCs/>
          <w:color w:val="000000" w:themeColor="text1"/>
          <w:szCs w:val="28"/>
        </w:rPr>
        <w:t>Phụ</w:t>
      </w:r>
      <w:proofErr w:type="spellEnd"/>
      <w:r w:rsidRPr="00913C5B">
        <w:rPr>
          <w:bCs/>
          <w:color w:val="000000" w:themeColor="text1"/>
          <w:szCs w:val="28"/>
        </w:rPr>
        <w:t xml:space="preserve"> </w:t>
      </w:r>
      <w:proofErr w:type="spellStart"/>
      <w:r w:rsidRPr="00913C5B">
        <w:rPr>
          <w:bCs/>
          <w:color w:val="000000" w:themeColor="text1"/>
          <w:szCs w:val="28"/>
        </w:rPr>
        <w:t>lục</w:t>
      </w:r>
      <w:proofErr w:type="spellEnd"/>
      <w:r w:rsidRPr="00913C5B">
        <w:rPr>
          <w:bCs/>
          <w:color w:val="000000" w:themeColor="text1"/>
          <w:szCs w:val="28"/>
        </w:rPr>
        <w:t xml:space="preserve"> </w:t>
      </w:r>
    </w:p>
    <w:p w14:paraId="521A8F16" w14:textId="77777777" w:rsidR="00D040D9" w:rsidRDefault="003171BF" w:rsidP="0035326D">
      <w:pPr>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sidR="00D040D9">
        <w:rPr>
          <w:bCs/>
          <w:color w:val="000000" w:themeColor="text1"/>
          <w:szCs w:val="28"/>
        </w:rPr>
        <w:t xml:space="preserve">, </w:t>
      </w:r>
      <w:proofErr w:type="spellStart"/>
      <w:r w:rsidR="00D040D9">
        <w:rPr>
          <w:bCs/>
          <w:color w:val="000000" w:themeColor="text1"/>
          <w:szCs w:val="28"/>
        </w:rPr>
        <w:t>bổ</w:t>
      </w:r>
      <w:proofErr w:type="spellEnd"/>
      <w:r w:rsidR="00D040D9">
        <w:rPr>
          <w:bCs/>
          <w:color w:val="000000" w:themeColor="text1"/>
          <w:szCs w:val="28"/>
        </w:rPr>
        <w:t xml:space="preserve"> sung </w:t>
      </w:r>
      <w:proofErr w:type="spellStart"/>
      <w:r w:rsidR="00D040D9">
        <w:rPr>
          <w:bCs/>
          <w:color w:val="000000" w:themeColor="text1"/>
          <w:szCs w:val="28"/>
        </w:rPr>
        <w:t>t</w:t>
      </w:r>
      <w:r w:rsidRPr="00913C5B">
        <w:rPr>
          <w:bCs/>
          <w:color w:val="000000" w:themeColor="text1"/>
          <w:szCs w:val="28"/>
        </w:rPr>
        <w:t>ại</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cơ</w:t>
      </w:r>
      <w:proofErr w:type="spellEnd"/>
      <w:r w:rsidRPr="00913C5B">
        <w:rPr>
          <w:bCs/>
          <w:color w:val="000000" w:themeColor="text1"/>
          <w:szCs w:val="28"/>
        </w:rPr>
        <w:t xml:space="preserve"> </w:t>
      </w:r>
      <w:proofErr w:type="spellStart"/>
      <w:r w:rsidRPr="00913C5B">
        <w:rPr>
          <w:bCs/>
          <w:color w:val="000000" w:themeColor="text1"/>
          <w:szCs w:val="28"/>
        </w:rPr>
        <w:t>quan</w:t>
      </w:r>
      <w:proofErr w:type="spellEnd"/>
      <w:r w:rsidRPr="00913C5B">
        <w:rPr>
          <w:bCs/>
          <w:color w:val="000000" w:themeColor="text1"/>
          <w:szCs w:val="28"/>
        </w:rPr>
        <w:t xml:space="preserve"> ban </w:t>
      </w:r>
      <w:proofErr w:type="spellStart"/>
      <w:r w:rsidRPr="00913C5B">
        <w:rPr>
          <w:bCs/>
          <w:color w:val="000000" w:themeColor="text1"/>
          <w:szCs w:val="28"/>
        </w:rPr>
        <w:t>hành</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thẩm</w:t>
      </w:r>
      <w:proofErr w:type="spellEnd"/>
      <w:r w:rsidRPr="00913C5B">
        <w:rPr>
          <w:bCs/>
          <w:color w:val="000000" w:themeColor="text1"/>
          <w:szCs w:val="28"/>
        </w:rPr>
        <w:t xml:space="preserve"> </w:t>
      </w:r>
      <w:proofErr w:type="spellStart"/>
      <w:r w:rsidRPr="00913C5B">
        <w:rPr>
          <w:bCs/>
          <w:color w:val="000000" w:themeColor="text1"/>
          <w:szCs w:val="28"/>
        </w:rPr>
        <w:t>quyền</w:t>
      </w:r>
      <w:proofErr w:type="spellEnd"/>
      <w:r w:rsidRPr="00913C5B">
        <w:rPr>
          <w:bCs/>
          <w:color w:val="000000" w:themeColor="text1"/>
          <w:szCs w:val="28"/>
        </w:rPr>
        <w:t xml:space="preserve"> ban </w:t>
      </w:r>
      <w:proofErr w:type="spellStart"/>
      <w:r w:rsidRPr="00913C5B">
        <w:rPr>
          <w:bCs/>
          <w:color w:val="000000" w:themeColor="text1"/>
          <w:szCs w:val="28"/>
        </w:rPr>
        <w:t>hành</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căn</w:t>
      </w:r>
      <w:proofErr w:type="spellEnd"/>
      <w:r w:rsidRPr="00913C5B">
        <w:rPr>
          <w:bCs/>
          <w:color w:val="000000" w:themeColor="text1"/>
          <w:szCs w:val="28"/>
        </w:rPr>
        <w:t xml:space="preserve"> </w:t>
      </w:r>
      <w:proofErr w:type="spellStart"/>
      <w:r w:rsidRPr="00913C5B">
        <w:rPr>
          <w:bCs/>
          <w:color w:val="000000" w:themeColor="text1"/>
          <w:szCs w:val="28"/>
        </w:rPr>
        <w:t>cứ</w:t>
      </w:r>
      <w:proofErr w:type="spellEnd"/>
      <w:r w:rsidRPr="00913C5B">
        <w:rPr>
          <w:bCs/>
          <w:color w:val="000000" w:themeColor="text1"/>
          <w:szCs w:val="28"/>
        </w:rPr>
        <w:t xml:space="preserve">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phần</w:t>
      </w:r>
      <w:proofErr w:type="spellEnd"/>
      <w:r w:rsidRPr="00913C5B">
        <w:rPr>
          <w:bCs/>
          <w:color w:val="000000" w:themeColor="text1"/>
          <w:szCs w:val="28"/>
        </w:rPr>
        <w:t xml:space="preserve"> </w:t>
      </w:r>
      <w:proofErr w:type="spellStart"/>
      <w:r w:rsidRPr="00913C5B">
        <w:rPr>
          <w:bCs/>
          <w:color w:val="000000" w:themeColor="text1"/>
          <w:szCs w:val="28"/>
        </w:rPr>
        <w:t>thẩm</w:t>
      </w:r>
      <w:proofErr w:type="spellEnd"/>
      <w:r w:rsidRPr="00913C5B">
        <w:rPr>
          <w:bCs/>
          <w:color w:val="000000" w:themeColor="text1"/>
          <w:szCs w:val="28"/>
        </w:rPr>
        <w:t xml:space="preserve"> </w:t>
      </w:r>
      <w:proofErr w:type="spellStart"/>
      <w:r w:rsidRPr="00913C5B">
        <w:rPr>
          <w:bCs/>
          <w:color w:val="000000" w:themeColor="text1"/>
          <w:szCs w:val="28"/>
        </w:rPr>
        <w:t>quyền</w:t>
      </w:r>
      <w:proofErr w:type="spellEnd"/>
      <w:r w:rsidRPr="00913C5B">
        <w:rPr>
          <w:bCs/>
          <w:color w:val="000000" w:themeColor="text1"/>
          <w:szCs w:val="28"/>
        </w:rPr>
        <w:t xml:space="preserve"> </w:t>
      </w:r>
      <w:proofErr w:type="spellStart"/>
      <w:r w:rsidRPr="00913C5B">
        <w:rPr>
          <w:bCs/>
          <w:color w:val="000000" w:themeColor="text1"/>
          <w:szCs w:val="28"/>
        </w:rPr>
        <w:t>người</w:t>
      </w:r>
      <w:proofErr w:type="spellEnd"/>
      <w:r w:rsidRPr="00913C5B">
        <w:rPr>
          <w:bCs/>
          <w:color w:val="000000" w:themeColor="text1"/>
          <w:szCs w:val="28"/>
        </w:rPr>
        <w:t xml:space="preserve"> </w:t>
      </w:r>
      <w:proofErr w:type="spellStart"/>
      <w:r w:rsidRPr="00913C5B">
        <w:rPr>
          <w:bCs/>
          <w:color w:val="000000" w:themeColor="text1"/>
          <w:szCs w:val="28"/>
        </w:rPr>
        <w:t>ký</w:t>
      </w:r>
      <w:proofErr w:type="spellEnd"/>
      <w:r w:rsidRPr="00913C5B">
        <w:rPr>
          <w:bCs/>
          <w:color w:val="000000" w:themeColor="text1"/>
          <w:szCs w:val="28"/>
        </w:rPr>
        <w:t xml:space="preserve"> </w:t>
      </w:r>
      <w:proofErr w:type="spellStart"/>
      <w:r w:rsidRPr="00913C5B">
        <w:rPr>
          <w:bCs/>
          <w:color w:val="000000" w:themeColor="text1"/>
          <w:szCs w:val="28"/>
        </w:rPr>
        <w:t>tên</w:t>
      </w:r>
      <w:proofErr w:type="spellEnd"/>
      <w:r w:rsidRPr="00913C5B">
        <w:rPr>
          <w:bCs/>
          <w:color w:val="000000" w:themeColor="text1"/>
          <w:szCs w:val="28"/>
        </w:rPr>
        <w:t xml:space="preserve">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đóng</w:t>
      </w:r>
      <w:proofErr w:type="spellEnd"/>
      <w:r w:rsidRPr="00913C5B">
        <w:rPr>
          <w:bCs/>
          <w:color w:val="000000" w:themeColor="text1"/>
          <w:szCs w:val="28"/>
        </w:rPr>
        <w:t xml:space="preserve"> </w:t>
      </w:r>
      <w:proofErr w:type="spellStart"/>
      <w:r w:rsidRPr="00913C5B">
        <w:rPr>
          <w:bCs/>
          <w:color w:val="000000" w:themeColor="text1"/>
          <w:szCs w:val="28"/>
        </w:rPr>
        <w:t>dấu</w:t>
      </w:r>
      <w:proofErr w:type="spellEnd"/>
      <w:r w:rsidR="00D040D9">
        <w:rPr>
          <w:bCs/>
          <w:color w:val="000000" w:themeColor="text1"/>
          <w:szCs w:val="28"/>
        </w:rPr>
        <w:t xml:space="preserve"> </w:t>
      </w:r>
      <w:proofErr w:type="spellStart"/>
      <w:r w:rsidR="00D040D9">
        <w:rPr>
          <w:bCs/>
          <w:color w:val="000000" w:themeColor="text1"/>
          <w:szCs w:val="28"/>
        </w:rPr>
        <w:t>như</w:t>
      </w:r>
      <w:proofErr w:type="spellEnd"/>
      <w:r w:rsidR="00D040D9">
        <w:rPr>
          <w:bCs/>
          <w:color w:val="000000" w:themeColor="text1"/>
          <w:szCs w:val="28"/>
        </w:rPr>
        <w:t xml:space="preserve"> </w:t>
      </w:r>
      <w:proofErr w:type="spellStart"/>
      <w:r w:rsidR="00D040D9">
        <w:rPr>
          <w:bCs/>
          <w:color w:val="000000" w:themeColor="text1"/>
          <w:szCs w:val="28"/>
        </w:rPr>
        <w:t>sau</w:t>
      </w:r>
      <w:proofErr w:type="spellEnd"/>
      <w:r w:rsidR="00D040D9">
        <w:rPr>
          <w:bCs/>
          <w:color w:val="000000" w:themeColor="text1"/>
          <w:szCs w:val="28"/>
        </w:rPr>
        <w:t>:</w:t>
      </w:r>
    </w:p>
    <w:p w14:paraId="35A87126" w14:textId="77777777" w:rsidR="00D040D9" w:rsidRPr="00584DE6" w:rsidRDefault="00D040D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6BBD00A" w14:textId="60E9DB55" w:rsidR="00AC0EDD" w:rsidRPr="009E0FF2" w:rsidRDefault="00407D43" w:rsidP="0035326D">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511F67E9" w14:textId="07156652" w:rsidR="00407D43" w:rsidRPr="009E0FF2" w:rsidRDefault="00A87AF9"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Pr="009E0FF2">
        <w:rPr>
          <w:b/>
          <w:bCs/>
          <w:color w:val="000000" w:themeColor="text1"/>
          <w:sz w:val="28"/>
          <w:szCs w:val="28"/>
        </w:rPr>
        <w:t xml:space="preserve">Thông </w:t>
      </w:r>
      <w:proofErr w:type="spellStart"/>
      <w:r w:rsidRPr="009E0FF2">
        <w:rPr>
          <w:b/>
          <w:bCs/>
          <w:color w:val="000000" w:themeColor="text1"/>
          <w:sz w:val="28"/>
          <w:szCs w:val="28"/>
        </w:rPr>
        <w:t>tư</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13/2013/TT-BKHCN </w:t>
      </w:r>
      <w:proofErr w:type="spellStart"/>
      <w:r w:rsidRPr="009E0FF2">
        <w:rPr>
          <w:b/>
          <w:bCs/>
          <w:color w:val="000000" w:themeColor="text1"/>
          <w:sz w:val="28"/>
          <w:szCs w:val="28"/>
        </w:rPr>
        <w:t>ngày</w:t>
      </w:r>
      <w:proofErr w:type="spellEnd"/>
      <w:r w:rsidRPr="009E0FF2">
        <w:rPr>
          <w:b/>
          <w:bCs/>
          <w:color w:val="000000" w:themeColor="text1"/>
          <w:sz w:val="28"/>
          <w:szCs w:val="28"/>
        </w:rPr>
        <w:t xml:space="preserve"> 12 </w:t>
      </w:r>
      <w:proofErr w:type="spellStart"/>
      <w:r w:rsidRPr="009E0FF2">
        <w:rPr>
          <w:b/>
          <w:bCs/>
          <w:color w:val="000000" w:themeColor="text1"/>
          <w:sz w:val="28"/>
          <w:szCs w:val="28"/>
        </w:rPr>
        <w:t>tháng</w:t>
      </w:r>
      <w:proofErr w:type="spellEnd"/>
      <w:r w:rsidRPr="009E0FF2">
        <w:rPr>
          <w:b/>
          <w:bCs/>
          <w:color w:val="000000" w:themeColor="text1"/>
          <w:sz w:val="28"/>
          <w:szCs w:val="28"/>
        </w:rPr>
        <w:t xml:space="preserve"> 4</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9E0FF2">
        <w:rPr>
          <w:b/>
          <w:bCs/>
          <w:color w:val="000000" w:themeColor="text1"/>
          <w:sz w:val="28"/>
          <w:szCs w:val="28"/>
        </w:rPr>
        <w:t xml:space="preserve">2013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về</w:t>
      </w:r>
      <w:proofErr w:type="spellEnd"/>
      <w:r w:rsidRPr="009E0FF2">
        <w:rPr>
          <w:b/>
          <w:bCs/>
          <w:color w:val="000000" w:themeColor="text1"/>
          <w:sz w:val="28"/>
          <w:szCs w:val="28"/>
        </w:rPr>
        <w:t xml:space="preserve"> </w:t>
      </w:r>
      <w:proofErr w:type="spellStart"/>
      <w:r w:rsidRPr="009E0FF2">
        <w:rPr>
          <w:b/>
          <w:bCs/>
          <w:color w:val="000000" w:themeColor="text1"/>
          <w:sz w:val="28"/>
          <w:szCs w:val="28"/>
        </w:rPr>
        <w:t>việc</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sửa</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đổi</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bổ</w:t>
      </w:r>
      <w:proofErr w:type="spellEnd"/>
      <w:r w:rsidRPr="009E0FF2">
        <w:rPr>
          <w:b/>
          <w:bCs/>
          <w:color w:val="000000" w:themeColor="text1"/>
          <w:sz w:val="28"/>
          <w:szCs w:val="28"/>
        </w:rPr>
        <w:t xml:space="preserve"> sung </w:t>
      </w:r>
      <w:proofErr w:type="spellStart"/>
      <w:r w:rsidRPr="009E0FF2">
        <w:rPr>
          <w:b/>
          <w:bCs/>
          <w:color w:val="000000" w:themeColor="text1"/>
          <w:sz w:val="28"/>
          <w:szCs w:val="28"/>
        </w:rPr>
        <w:t>một</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điều</w:t>
      </w:r>
      <w:proofErr w:type="spellEnd"/>
      <w:r w:rsidRPr="009E0FF2">
        <w:rPr>
          <w:b/>
          <w:bCs/>
          <w:color w:val="000000" w:themeColor="text1"/>
          <w:sz w:val="28"/>
          <w:szCs w:val="28"/>
        </w:rPr>
        <w:t xml:space="preserve">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Thông </w:t>
      </w:r>
      <w:proofErr w:type="spellStart"/>
      <w:r w:rsidRPr="009E0FF2">
        <w:rPr>
          <w:b/>
          <w:bCs/>
          <w:color w:val="000000" w:themeColor="text1"/>
          <w:sz w:val="28"/>
          <w:szCs w:val="28"/>
        </w:rPr>
        <w:t>tư</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21/2011/TT-BKHCN, Thông </w:t>
      </w:r>
      <w:proofErr w:type="spellStart"/>
      <w:r w:rsidRPr="009E0FF2">
        <w:rPr>
          <w:b/>
          <w:bCs/>
          <w:color w:val="000000" w:themeColor="text1"/>
          <w:sz w:val="28"/>
          <w:szCs w:val="28"/>
        </w:rPr>
        <w:t>tư</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10/2012/TT-BKHCN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Thông </w:t>
      </w:r>
      <w:proofErr w:type="spellStart"/>
      <w:r w:rsidRPr="009E0FF2">
        <w:rPr>
          <w:b/>
          <w:bCs/>
          <w:color w:val="000000" w:themeColor="text1"/>
          <w:sz w:val="28"/>
          <w:szCs w:val="28"/>
        </w:rPr>
        <w:t>tư</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11/2012/TT-BKHCN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p>
    <w:p w14:paraId="6F7C2D75" w14:textId="45806F16" w:rsidR="00A87AF9" w:rsidRDefault="00210186" w:rsidP="0035326D">
      <w:pPr>
        <w:widowControl w:val="0"/>
        <w:tabs>
          <w:tab w:val="left" w:pos="1134"/>
        </w:tabs>
        <w:rPr>
          <w:bCs/>
          <w:color w:val="000000" w:themeColor="text1"/>
          <w:szCs w:val="28"/>
        </w:rPr>
      </w:pPr>
      <w:proofErr w:type="spellStart"/>
      <w:r w:rsidRPr="00210186">
        <w:rPr>
          <w:bCs/>
          <w:color w:val="000000" w:themeColor="text1"/>
          <w:szCs w:val="28"/>
        </w:rPr>
        <w:t>Sửa</w:t>
      </w:r>
      <w:proofErr w:type="spellEnd"/>
      <w:r w:rsidRPr="00210186">
        <w:rPr>
          <w:bCs/>
          <w:color w:val="000000" w:themeColor="text1"/>
          <w:szCs w:val="28"/>
        </w:rPr>
        <w:t xml:space="preserve"> </w:t>
      </w:r>
      <w:proofErr w:type="spellStart"/>
      <w:r w:rsidRPr="00210186">
        <w:rPr>
          <w:bCs/>
          <w:color w:val="000000" w:themeColor="text1"/>
          <w:szCs w:val="28"/>
        </w:rPr>
        <w:t>đổi</w:t>
      </w:r>
      <w:proofErr w:type="spellEnd"/>
      <w:r w:rsidRPr="00210186">
        <w:rPr>
          <w:bCs/>
          <w:color w:val="000000" w:themeColor="text1"/>
          <w:szCs w:val="28"/>
        </w:rPr>
        <w:t xml:space="preserve">, </w:t>
      </w:r>
      <w:proofErr w:type="spellStart"/>
      <w:r w:rsidRPr="00210186">
        <w:rPr>
          <w:bCs/>
          <w:color w:val="000000" w:themeColor="text1"/>
          <w:szCs w:val="28"/>
        </w:rPr>
        <w:t>bổ</w:t>
      </w:r>
      <w:proofErr w:type="spellEnd"/>
      <w:r w:rsidRPr="00210186">
        <w:rPr>
          <w:bCs/>
          <w:color w:val="000000" w:themeColor="text1"/>
          <w:szCs w:val="28"/>
        </w:rPr>
        <w:t xml:space="preserve"> sung </w:t>
      </w:r>
      <w:proofErr w:type="spellStart"/>
      <w:r w:rsidR="001A43BB" w:rsidRPr="00913C5B">
        <w:rPr>
          <w:bCs/>
          <w:color w:val="000000" w:themeColor="text1"/>
          <w:szCs w:val="28"/>
        </w:rPr>
        <w:t>khoản</w:t>
      </w:r>
      <w:proofErr w:type="spellEnd"/>
      <w:r w:rsidR="001A43BB" w:rsidRPr="00913C5B">
        <w:rPr>
          <w:bCs/>
          <w:color w:val="000000" w:themeColor="text1"/>
          <w:szCs w:val="28"/>
        </w:rPr>
        <w:t xml:space="preserve"> 1 </w:t>
      </w:r>
      <w:proofErr w:type="spellStart"/>
      <w:r w:rsidR="001A43BB" w:rsidRPr="00913C5B">
        <w:rPr>
          <w:bCs/>
          <w:color w:val="000000" w:themeColor="text1"/>
          <w:szCs w:val="28"/>
        </w:rPr>
        <w:t>Điều</w:t>
      </w:r>
      <w:proofErr w:type="spellEnd"/>
      <w:r w:rsidR="001A43BB" w:rsidRPr="00913C5B">
        <w:rPr>
          <w:bCs/>
          <w:color w:val="000000" w:themeColor="text1"/>
          <w:szCs w:val="28"/>
        </w:rPr>
        <w:t xml:space="preserve"> 5</w:t>
      </w:r>
      <w:r w:rsidR="001A43BB">
        <w:rPr>
          <w:bCs/>
          <w:color w:val="000000" w:themeColor="text1"/>
          <w:szCs w:val="28"/>
        </w:rPr>
        <w:t xml:space="preserve"> </w:t>
      </w:r>
      <w:proofErr w:type="spellStart"/>
      <w:r w:rsidR="001A43BB">
        <w:rPr>
          <w:bCs/>
          <w:color w:val="000000" w:themeColor="text1"/>
          <w:szCs w:val="28"/>
        </w:rPr>
        <w:t>như</w:t>
      </w:r>
      <w:proofErr w:type="spellEnd"/>
      <w:r w:rsidR="001A43BB">
        <w:rPr>
          <w:bCs/>
          <w:color w:val="000000" w:themeColor="text1"/>
          <w:szCs w:val="28"/>
        </w:rPr>
        <w:t xml:space="preserve"> </w:t>
      </w:r>
      <w:proofErr w:type="spellStart"/>
      <w:r w:rsidR="001A43BB">
        <w:rPr>
          <w:bCs/>
          <w:color w:val="000000" w:themeColor="text1"/>
          <w:szCs w:val="28"/>
        </w:rPr>
        <w:t>sau</w:t>
      </w:r>
      <w:proofErr w:type="spellEnd"/>
      <w:r w:rsidR="001A43BB">
        <w:rPr>
          <w:bCs/>
          <w:color w:val="000000" w:themeColor="text1"/>
          <w:szCs w:val="28"/>
        </w:rPr>
        <w:t>:</w:t>
      </w:r>
    </w:p>
    <w:p w14:paraId="45140ACA" w14:textId="2FF2C948" w:rsidR="001A43BB" w:rsidRPr="00584DE6" w:rsidRDefault="001A43BB"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B3270AA" w14:textId="41A74B22" w:rsidR="001A43BB" w:rsidRDefault="001A43BB"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13151E28" w14:textId="12E5BBD3" w:rsidR="003C4A5A" w:rsidRPr="009E0FF2" w:rsidRDefault="00CE4A8F"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00775B2F" w:rsidRPr="009E0FF2">
        <w:rPr>
          <w:b/>
          <w:bCs/>
          <w:color w:val="000000" w:themeColor="text1"/>
          <w:sz w:val="28"/>
          <w:szCs w:val="28"/>
        </w:rPr>
        <w:t xml:space="preserve">Thông </w:t>
      </w:r>
      <w:proofErr w:type="spellStart"/>
      <w:r w:rsidR="00775B2F" w:rsidRPr="009E0FF2">
        <w:rPr>
          <w:b/>
          <w:bCs/>
          <w:color w:val="000000" w:themeColor="text1"/>
          <w:sz w:val="28"/>
          <w:szCs w:val="28"/>
        </w:rPr>
        <w:t>tư</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số</w:t>
      </w:r>
      <w:proofErr w:type="spellEnd"/>
      <w:r w:rsidR="00775B2F" w:rsidRPr="009E0FF2">
        <w:rPr>
          <w:b/>
          <w:bCs/>
          <w:color w:val="000000" w:themeColor="text1"/>
          <w:sz w:val="28"/>
          <w:szCs w:val="28"/>
        </w:rPr>
        <w:t xml:space="preserve"> 14/2013/TT-BKHCN </w:t>
      </w:r>
      <w:proofErr w:type="spellStart"/>
      <w:r w:rsidR="00775B2F" w:rsidRPr="009E0FF2">
        <w:rPr>
          <w:b/>
          <w:bCs/>
          <w:color w:val="000000" w:themeColor="text1"/>
          <w:sz w:val="28"/>
          <w:szCs w:val="28"/>
        </w:rPr>
        <w:t>ngày</w:t>
      </w:r>
      <w:proofErr w:type="spellEnd"/>
      <w:r w:rsidR="00775B2F" w:rsidRPr="009E0FF2">
        <w:rPr>
          <w:b/>
          <w:bCs/>
          <w:color w:val="000000" w:themeColor="text1"/>
          <w:sz w:val="28"/>
          <w:szCs w:val="28"/>
        </w:rPr>
        <w:t xml:space="preserve"> 12 </w:t>
      </w:r>
      <w:proofErr w:type="spellStart"/>
      <w:r w:rsidR="00775B2F" w:rsidRPr="009E0FF2">
        <w:rPr>
          <w:b/>
          <w:bCs/>
          <w:color w:val="000000" w:themeColor="text1"/>
          <w:sz w:val="28"/>
          <w:szCs w:val="28"/>
        </w:rPr>
        <w:t>tháng</w:t>
      </w:r>
      <w:proofErr w:type="spellEnd"/>
      <w:r w:rsidR="00775B2F" w:rsidRPr="009E0FF2">
        <w:rPr>
          <w:b/>
          <w:bCs/>
          <w:color w:val="000000" w:themeColor="text1"/>
          <w:sz w:val="28"/>
          <w:szCs w:val="28"/>
        </w:rPr>
        <w:t xml:space="preserve"> 7</w:t>
      </w:r>
      <w:r w:rsidR="00775B2F">
        <w:rPr>
          <w:b/>
          <w:bCs/>
          <w:color w:val="000000" w:themeColor="text1"/>
          <w:sz w:val="28"/>
          <w:szCs w:val="28"/>
        </w:rPr>
        <w:t xml:space="preserve"> </w:t>
      </w:r>
      <w:proofErr w:type="spellStart"/>
      <w:r w:rsidR="00775B2F">
        <w:rPr>
          <w:b/>
          <w:bCs/>
          <w:color w:val="000000" w:themeColor="text1"/>
          <w:sz w:val="28"/>
          <w:szCs w:val="28"/>
        </w:rPr>
        <w:t>năm</w:t>
      </w:r>
      <w:proofErr w:type="spellEnd"/>
      <w:r w:rsidR="00775B2F">
        <w:rPr>
          <w:b/>
          <w:bCs/>
          <w:color w:val="000000" w:themeColor="text1"/>
          <w:sz w:val="28"/>
          <w:szCs w:val="28"/>
        </w:rPr>
        <w:t xml:space="preserve"> </w:t>
      </w:r>
      <w:r w:rsidR="00775B2F" w:rsidRPr="009E0FF2">
        <w:rPr>
          <w:b/>
          <w:bCs/>
          <w:color w:val="000000" w:themeColor="text1"/>
          <w:sz w:val="28"/>
          <w:szCs w:val="28"/>
        </w:rPr>
        <w:t xml:space="preserve">2013 </w:t>
      </w:r>
      <w:proofErr w:type="spellStart"/>
      <w:r w:rsidR="00775B2F" w:rsidRPr="009E0FF2">
        <w:rPr>
          <w:b/>
          <w:bCs/>
          <w:color w:val="000000" w:themeColor="text1"/>
          <w:sz w:val="28"/>
          <w:szCs w:val="28"/>
        </w:rPr>
        <w:t>của</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Bộ</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trưởng</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Bộ</w:t>
      </w:r>
      <w:proofErr w:type="spellEnd"/>
      <w:r w:rsidR="00775B2F" w:rsidRPr="009E0FF2">
        <w:rPr>
          <w:b/>
          <w:bCs/>
          <w:color w:val="000000" w:themeColor="text1"/>
          <w:sz w:val="28"/>
          <w:szCs w:val="28"/>
        </w:rPr>
        <w:t xml:space="preserve"> Khoa </w:t>
      </w:r>
      <w:proofErr w:type="spellStart"/>
      <w:r w:rsidR="00775B2F" w:rsidRPr="009E0FF2">
        <w:rPr>
          <w:b/>
          <w:bCs/>
          <w:color w:val="000000" w:themeColor="text1"/>
          <w:sz w:val="28"/>
          <w:szCs w:val="28"/>
        </w:rPr>
        <w:t>học</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và</w:t>
      </w:r>
      <w:proofErr w:type="spellEnd"/>
      <w:r w:rsidR="00775B2F" w:rsidRPr="009E0FF2">
        <w:rPr>
          <w:b/>
          <w:bCs/>
          <w:color w:val="000000" w:themeColor="text1"/>
          <w:sz w:val="28"/>
          <w:szCs w:val="28"/>
        </w:rPr>
        <w:t xml:space="preserve"> Công </w:t>
      </w:r>
      <w:proofErr w:type="spellStart"/>
      <w:proofErr w:type="gramStart"/>
      <w:r w:rsidR="00775B2F" w:rsidRPr="009E0FF2">
        <w:rPr>
          <w:b/>
          <w:bCs/>
          <w:color w:val="000000" w:themeColor="text1"/>
          <w:sz w:val="28"/>
          <w:szCs w:val="28"/>
        </w:rPr>
        <w:t>nghệ</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quy</w:t>
      </w:r>
      <w:proofErr w:type="spellEnd"/>
      <w:proofErr w:type="gram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định</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về</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đo</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lường</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đối</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với</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chuẩn</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quốc</w:t>
      </w:r>
      <w:proofErr w:type="spellEnd"/>
      <w:r w:rsidR="00775B2F" w:rsidRPr="009E0FF2">
        <w:rPr>
          <w:b/>
          <w:bCs/>
          <w:color w:val="000000" w:themeColor="text1"/>
          <w:sz w:val="28"/>
          <w:szCs w:val="28"/>
        </w:rPr>
        <w:t xml:space="preserve"> </w:t>
      </w:r>
      <w:proofErr w:type="spellStart"/>
      <w:r w:rsidR="00775B2F" w:rsidRPr="009E0FF2">
        <w:rPr>
          <w:b/>
          <w:bCs/>
          <w:color w:val="000000" w:themeColor="text1"/>
          <w:sz w:val="28"/>
          <w:szCs w:val="28"/>
        </w:rPr>
        <w:t>gia</w:t>
      </w:r>
      <w:proofErr w:type="spellEnd"/>
    </w:p>
    <w:p w14:paraId="374C628C" w14:textId="3C5959BF" w:rsidR="00CE4A8F" w:rsidRDefault="00CF08B4" w:rsidP="0035326D">
      <w:pPr>
        <w:widowControl w:val="0"/>
        <w:tabs>
          <w:tab w:val="left" w:pos="1134"/>
        </w:tabs>
        <w:rPr>
          <w:bCs/>
          <w:color w:val="000000" w:themeColor="text1"/>
          <w:szCs w:val="28"/>
        </w:rPr>
      </w:pPr>
      <w:r>
        <w:rPr>
          <w:bCs/>
          <w:color w:val="000000" w:themeColor="text1"/>
          <w:szCs w:val="28"/>
        </w:rPr>
        <w:t xml:space="preserve">1. </w:t>
      </w:r>
      <w:proofErr w:type="spellStart"/>
      <w:r w:rsidR="002C5C1A" w:rsidRPr="00210186">
        <w:rPr>
          <w:bCs/>
          <w:color w:val="000000" w:themeColor="text1"/>
          <w:szCs w:val="28"/>
        </w:rPr>
        <w:t>Sửa</w:t>
      </w:r>
      <w:proofErr w:type="spellEnd"/>
      <w:r w:rsidR="002C5C1A" w:rsidRPr="00210186">
        <w:rPr>
          <w:bCs/>
          <w:color w:val="000000" w:themeColor="text1"/>
          <w:szCs w:val="28"/>
        </w:rPr>
        <w:t xml:space="preserve"> </w:t>
      </w:r>
      <w:proofErr w:type="spellStart"/>
      <w:r w:rsidR="002C5C1A" w:rsidRPr="00210186">
        <w:rPr>
          <w:bCs/>
          <w:color w:val="000000" w:themeColor="text1"/>
          <w:szCs w:val="28"/>
        </w:rPr>
        <w:t>đổi</w:t>
      </w:r>
      <w:proofErr w:type="spellEnd"/>
      <w:r w:rsidR="002C5C1A" w:rsidRPr="00210186">
        <w:rPr>
          <w:bCs/>
          <w:color w:val="000000" w:themeColor="text1"/>
          <w:szCs w:val="28"/>
        </w:rPr>
        <w:t xml:space="preserve">, </w:t>
      </w:r>
      <w:proofErr w:type="spellStart"/>
      <w:r w:rsidR="002C5C1A" w:rsidRPr="00210186">
        <w:rPr>
          <w:bCs/>
          <w:color w:val="000000" w:themeColor="text1"/>
          <w:szCs w:val="28"/>
        </w:rPr>
        <w:t>bổ</w:t>
      </w:r>
      <w:proofErr w:type="spellEnd"/>
      <w:r w:rsidR="002C5C1A" w:rsidRPr="00210186">
        <w:rPr>
          <w:bCs/>
          <w:color w:val="000000" w:themeColor="text1"/>
          <w:szCs w:val="28"/>
        </w:rPr>
        <w:t xml:space="preserve"> sung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1</w:t>
      </w:r>
      <w:r w:rsidR="00524229">
        <w:rPr>
          <w:bCs/>
          <w:color w:val="000000" w:themeColor="text1"/>
          <w:szCs w:val="28"/>
        </w:rPr>
        <w:t xml:space="preserve"> </w:t>
      </w:r>
      <w:proofErr w:type="spellStart"/>
      <w:r w:rsidR="00524229">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5;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1</w:t>
      </w:r>
      <w:r w:rsidR="00524229">
        <w:rPr>
          <w:bCs/>
          <w:color w:val="000000" w:themeColor="text1"/>
          <w:szCs w:val="28"/>
        </w:rPr>
        <w:t xml:space="preserve"> </w:t>
      </w:r>
      <w:proofErr w:type="spellStart"/>
      <w:r w:rsidR="00524229">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6;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1, </w:t>
      </w:r>
      <w:proofErr w:type="spellStart"/>
      <w:r w:rsidR="002C5C1A" w:rsidRPr="00913C5B">
        <w:rPr>
          <w:bCs/>
          <w:color w:val="000000" w:themeColor="text1"/>
          <w:szCs w:val="28"/>
        </w:rPr>
        <w:t>điểm</w:t>
      </w:r>
      <w:proofErr w:type="spellEnd"/>
      <w:r w:rsidR="002C5C1A" w:rsidRPr="00913C5B">
        <w:rPr>
          <w:bCs/>
          <w:color w:val="000000" w:themeColor="text1"/>
          <w:szCs w:val="28"/>
        </w:rPr>
        <w:t xml:space="preserve"> b </w:t>
      </w:r>
      <w:proofErr w:type="spellStart"/>
      <w:r w:rsidR="002C5C1A" w:rsidRPr="00913C5B">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điểm</w:t>
      </w:r>
      <w:proofErr w:type="spellEnd"/>
      <w:r w:rsidR="002C5C1A" w:rsidRPr="00913C5B">
        <w:rPr>
          <w:bCs/>
          <w:color w:val="000000" w:themeColor="text1"/>
          <w:szCs w:val="28"/>
        </w:rPr>
        <w:t xml:space="preserve"> c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8;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12;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13;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1</w:t>
      </w:r>
      <w:r w:rsidR="00524229">
        <w:rPr>
          <w:bCs/>
          <w:color w:val="000000" w:themeColor="text1"/>
          <w:szCs w:val="28"/>
        </w:rPr>
        <w:t xml:space="preserve"> </w:t>
      </w:r>
      <w:proofErr w:type="spellStart"/>
      <w:r w:rsidR="00524229">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5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14;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15; </w:t>
      </w:r>
      <w:proofErr w:type="spellStart"/>
      <w:r w:rsidR="00524229">
        <w:rPr>
          <w:bCs/>
          <w:color w:val="000000" w:themeColor="text1"/>
          <w:szCs w:val="28"/>
        </w:rPr>
        <w:t>các</w:t>
      </w:r>
      <w:proofErr w:type="spellEnd"/>
      <w:r w:rsidR="00524229">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2, 3, 4</w:t>
      </w:r>
      <w:r w:rsidR="00524229">
        <w:rPr>
          <w:bCs/>
          <w:color w:val="000000" w:themeColor="text1"/>
          <w:szCs w:val="28"/>
        </w:rPr>
        <w:t xml:space="preserve">, </w:t>
      </w:r>
      <w:r w:rsidR="002C5C1A" w:rsidRPr="00913C5B">
        <w:rPr>
          <w:bCs/>
          <w:color w:val="000000" w:themeColor="text1"/>
          <w:szCs w:val="28"/>
        </w:rPr>
        <w:t>5, 6, 7</w:t>
      </w:r>
      <w:r w:rsidR="00524229">
        <w:rPr>
          <w:bCs/>
          <w:color w:val="000000" w:themeColor="text1"/>
          <w:szCs w:val="28"/>
        </w:rPr>
        <w:t xml:space="preserve"> </w:t>
      </w:r>
      <w:proofErr w:type="spellStart"/>
      <w:r w:rsidR="00524229">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9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16;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2</w:t>
      </w:r>
      <w:r w:rsidR="004D1B92">
        <w:rPr>
          <w:bCs/>
          <w:color w:val="000000" w:themeColor="text1"/>
          <w:szCs w:val="28"/>
        </w:rPr>
        <w:t xml:space="preserve"> </w:t>
      </w:r>
      <w:proofErr w:type="spellStart"/>
      <w:r w:rsidR="004D1B92">
        <w:rPr>
          <w:bCs/>
          <w:color w:val="000000" w:themeColor="text1"/>
          <w:szCs w:val="28"/>
        </w:rPr>
        <w:t>và</w:t>
      </w:r>
      <w:proofErr w:type="spellEnd"/>
      <w:r w:rsidR="004D1B92">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3 </w:t>
      </w:r>
      <w:proofErr w:type="spellStart"/>
      <w:r w:rsidR="002C5C1A" w:rsidRPr="00913C5B">
        <w:rPr>
          <w:bCs/>
          <w:color w:val="000000" w:themeColor="text1"/>
          <w:szCs w:val="28"/>
        </w:rPr>
        <w:t>Điều</w:t>
      </w:r>
      <w:proofErr w:type="spellEnd"/>
      <w:r w:rsidR="002C5C1A" w:rsidRPr="00913C5B">
        <w:rPr>
          <w:bCs/>
          <w:color w:val="000000" w:themeColor="text1"/>
          <w:szCs w:val="28"/>
        </w:rPr>
        <w:t xml:space="preserve"> 17;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1</w:t>
      </w:r>
      <w:r w:rsidR="004D1B92">
        <w:rPr>
          <w:bCs/>
          <w:color w:val="000000" w:themeColor="text1"/>
          <w:szCs w:val="28"/>
        </w:rPr>
        <w:t xml:space="preserve"> </w:t>
      </w:r>
      <w:proofErr w:type="spellStart"/>
      <w:r w:rsidR="004D1B92">
        <w:rPr>
          <w:bCs/>
          <w:color w:val="000000" w:themeColor="text1"/>
          <w:szCs w:val="28"/>
        </w:rPr>
        <w:t>và</w:t>
      </w:r>
      <w:proofErr w:type="spellEnd"/>
      <w:r w:rsidR="002C5C1A" w:rsidRPr="00913C5B">
        <w:rPr>
          <w:bCs/>
          <w:color w:val="000000" w:themeColor="text1"/>
          <w:szCs w:val="28"/>
        </w:rPr>
        <w:t xml:space="preserve"> </w:t>
      </w:r>
      <w:proofErr w:type="spellStart"/>
      <w:r w:rsidR="002C5C1A" w:rsidRPr="00913C5B">
        <w:rPr>
          <w:bCs/>
          <w:color w:val="000000" w:themeColor="text1"/>
          <w:szCs w:val="28"/>
        </w:rPr>
        <w:t>khoản</w:t>
      </w:r>
      <w:proofErr w:type="spellEnd"/>
      <w:r w:rsidR="002C5C1A" w:rsidRPr="00913C5B">
        <w:rPr>
          <w:bCs/>
          <w:color w:val="000000" w:themeColor="text1"/>
          <w:szCs w:val="28"/>
        </w:rPr>
        <w:t xml:space="preserve"> 3 </w:t>
      </w:r>
      <w:proofErr w:type="spellStart"/>
      <w:r w:rsidR="002C5C1A" w:rsidRPr="00913C5B">
        <w:rPr>
          <w:bCs/>
          <w:color w:val="000000" w:themeColor="text1"/>
          <w:szCs w:val="28"/>
        </w:rPr>
        <w:t>Đi</w:t>
      </w:r>
      <w:r w:rsidR="002C5C1A">
        <w:rPr>
          <w:bCs/>
          <w:color w:val="000000" w:themeColor="text1"/>
          <w:szCs w:val="28"/>
        </w:rPr>
        <w:t>ều</w:t>
      </w:r>
      <w:proofErr w:type="spellEnd"/>
      <w:r w:rsidR="002C5C1A">
        <w:rPr>
          <w:bCs/>
          <w:color w:val="000000" w:themeColor="text1"/>
          <w:szCs w:val="28"/>
        </w:rPr>
        <w:t xml:space="preserve"> 18; </w:t>
      </w:r>
      <w:proofErr w:type="spellStart"/>
      <w:r w:rsidR="002C5C1A">
        <w:rPr>
          <w:bCs/>
          <w:color w:val="000000" w:themeColor="text1"/>
          <w:szCs w:val="28"/>
        </w:rPr>
        <w:t>Điều</w:t>
      </w:r>
      <w:proofErr w:type="spellEnd"/>
      <w:r w:rsidR="002C5C1A">
        <w:rPr>
          <w:bCs/>
          <w:color w:val="000000" w:themeColor="text1"/>
          <w:szCs w:val="28"/>
        </w:rPr>
        <w:t xml:space="preserve"> 21; </w:t>
      </w:r>
      <w:proofErr w:type="spellStart"/>
      <w:r w:rsidR="002C5C1A">
        <w:rPr>
          <w:bCs/>
          <w:color w:val="000000" w:themeColor="text1"/>
          <w:szCs w:val="28"/>
        </w:rPr>
        <w:t>khoản</w:t>
      </w:r>
      <w:proofErr w:type="spellEnd"/>
      <w:r w:rsidR="002C5C1A">
        <w:rPr>
          <w:bCs/>
          <w:color w:val="000000" w:themeColor="text1"/>
          <w:szCs w:val="28"/>
        </w:rPr>
        <w:t xml:space="preserve"> 1 </w:t>
      </w:r>
      <w:proofErr w:type="spellStart"/>
      <w:r w:rsidR="002C5C1A">
        <w:rPr>
          <w:bCs/>
          <w:color w:val="000000" w:themeColor="text1"/>
          <w:szCs w:val="28"/>
        </w:rPr>
        <w:t>Điều</w:t>
      </w:r>
      <w:proofErr w:type="spellEnd"/>
      <w:r w:rsidR="002C5C1A">
        <w:rPr>
          <w:bCs/>
          <w:color w:val="000000" w:themeColor="text1"/>
          <w:szCs w:val="28"/>
        </w:rPr>
        <w:t xml:space="preserve"> 24 </w:t>
      </w:r>
      <w:proofErr w:type="spellStart"/>
      <w:r w:rsidR="002C5C1A">
        <w:rPr>
          <w:bCs/>
          <w:color w:val="000000" w:themeColor="text1"/>
          <w:szCs w:val="28"/>
        </w:rPr>
        <w:t>như</w:t>
      </w:r>
      <w:proofErr w:type="spellEnd"/>
      <w:r w:rsidR="002C5C1A">
        <w:rPr>
          <w:bCs/>
          <w:color w:val="000000" w:themeColor="text1"/>
          <w:szCs w:val="28"/>
        </w:rPr>
        <w:t xml:space="preserve"> </w:t>
      </w:r>
      <w:proofErr w:type="spellStart"/>
      <w:r w:rsidR="002C5C1A">
        <w:rPr>
          <w:bCs/>
          <w:color w:val="000000" w:themeColor="text1"/>
          <w:szCs w:val="28"/>
        </w:rPr>
        <w:t>sau</w:t>
      </w:r>
      <w:proofErr w:type="spellEnd"/>
      <w:r w:rsidR="002C5C1A">
        <w:rPr>
          <w:bCs/>
          <w:color w:val="000000" w:themeColor="text1"/>
          <w:szCs w:val="28"/>
        </w:rPr>
        <w:t>:</w:t>
      </w:r>
    </w:p>
    <w:p w14:paraId="25D43061" w14:textId="77777777" w:rsidR="00CD3686" w:rsidRPr="00584DE6" w:rsidRDefault="00CD3686"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7F9B856" w14:textId="370616F0" w:rsidR="002C5C1A" w:rsidRDefault="00CD3686"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w:t>
      </w:r>
      <w:r>
        <w:rPr>
          <w:bCs/>
          <w:color w:val="000000" w:themeColor="text1"/>
          <w:szCs w:val="28"/>
        </w:rPr>
        <w:t>"</w:t>
      </w:r>
    </w:p>
    <w:p w14:paraId="3525A314" w14:textId="3F17888D" w:rsidR="00CE4A8F" w:rsidRDefault="00CD3686"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16B414FF" w14:textId="77777777" w:rsidR="00604765" w:rsidRPr="00604765" w:rsidRDefault="00CF08B4" w:rsidP="00604765">
      <w:pPr>
        <w:widowControl w:val="0"/>
        <w:tabs>
          <w:tab w:val="left" w:pos="1134"/>
        </w:tabs>
        <w:rPr>
          <w:bCs/>
          <w:color w:val="000000" w:themeColor="text1"/>
          <w:szCs w:val="28"/>
        </w:rPr>
      </w:pPr>
      <w:r>
        <w:rPr>
          <w:bCs/>
          <w:color w:val="000000" w:themeColor="text1"/>
          <w:szCs w:val="28"/>
        </w:rPr>
        <w:t xml:space="preserve">2. </w:t>
      </w:r>
      <w:proofErr w:type="spellStart"/>
      <w:r w:rsidR="00604765" w:rsidRPr="00604765">
        <w:rPr>
          <w:bCs/>
          <w:color w:val="000000" w:themeColor="text1"/>
          <w:szCs w:val="28"/>
        </w:rPr>
        <w:t>Sửa</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đổi</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bổ</w:t>
      </w:r>
      <w:proofErr w:type="spellEnd"/>
      <w:r w:rsidR="00604765" w:rsidRPr="00604765">
        <w:rPr>
          <w:bCs/>
          <w:color w:val="000000" w:themeColor="text1"/>
          <w:szCs w:val="28"/>
        </w:rPr>
        <w:t xml:space="preserve"> sung </w:t>
      </w:r>
      <w:proofErr w:type="spellStart"/>
      <w:r w:rsidR="00604765" w:rsidRPr="00604765">
        <w:rPr>
          <w:bCs/>
          <w:color w:val="000000" w:themeColor="text1"/>
          <w:szCs w:val="28"/>
        </w:rPr>
        <w:t>các</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mẫu</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của</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Phụ</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lục</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như</w:t>
      </w:r>
      <w:proofErr w:type="spellEnd"/>
      <w:r w:rsidR="00604765" w:rsidRPr="00604765">
        <w:rPr>
          <w:bCs/>
          <w:color w:val="000000" w:themeColor="text1"/>
          <w:szCs w:val="28"/>
        </w:rPr>
        <w:t xml:space="preserve"> </w:t>
      </w:r>
      <w:proofErr w:type="spellStart"/>
      <w:r w:rsidR="00604765" w:rsidRPr="00604765">
        <w:rPr>
          <w:bCs/>
          <w:color w:val="000000" w:themeColor="text1"/>
          <w:szCs w:val="28"/>
        </w:rPr>
        <w:t>sau</w:t>
      </w:r>
      <w:proofErr w:type="spellEnd"/>
      <w:r w:rsidR="00604765" w:rsidRPr="00604765">
        <w:rPr>
          <w:bCs/>
          <w:color w:val="000000" w:themeColor="text1"/>
          <w:szCs w:val="28"/>
        </w:rPr>
        <w:t>:</w:t>
      </w:r>
    </w:p>
    <w:p w14:paraId="15962905"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 xml:space="preserve">a) </w:t>
      </w:r>
      <w:proofErr w:type="spellStart"/>
      <w:r w:rsidRPr="00604765">
        <w:rPr>
          <w:bCs/>
          <w:color w:val="000000" w:themeColor="text1"/>
          <w:szCs w:val="28"/>
        </w:rPr>
        <w:t>Tại</w:t>
      </w:r>
      <w:proofErr w:type="spellEnd"/>
      <w:r w:rsidRPr="00604765">
        <w:rPr>
          <w:bCs/>
          <w:color w:val="000000" w:themeColor="text1"/>
          <w:szCs w:val="28"/>
        </w:rPr>
        <w:t xml:space="preserve"> </w:t>
      </w:r>
      <w:proofErr w:type="spellStart"/>
      <w:r w:rsidRPr="00604765">
        <w:rPr>
          <w:bCs/>
          <w:color w:val="000000" w:themeColor="text1"/>
          <w:szCs w:val="28"/>
        </w:rPr>
        <w:t>phần</w:t>
      </w:r>
      <w:proofErr w:type="spellEnd"/>
      <w:r w:rsidRPr="00604765">
        <w:rPr>
          <w:bCs/>
          <w:color w:val="000000" w:themeColor="text1"/>
          <w:szCs w:val="28"/>
        </w:rPr>
        <w:t xml:space="preserve"> "</w:t>
      </w:r>
      <w:proofErr w:type="spellStart"/>
      <w:r w:rsidRPr="00604765">
        <w:rPr>
          <w:bCs/>
          <w:color w:val="000000" w:themeColor="text1"/>
          <w:szCs w:val="28"/>
        </w:rPr>
        <w:t>Kính</w:t>
      </w:r>
      <w:proofErr w:type="spellEnd"/>
      <w:r w:rsidRPr="00604765">
        <w:rPr>
          <w:bCs/>
          <w:color w:val="000000" w:themeColor="text1"/>
          <w:szCs w:val="28"/>
        </w:rPr>
        <w:t xml:space="preserve"> </w:t>
      </w:r>
      <w:proofErr w:type="spellStart"/>
      <w:r w:rsidRPr="00604765">
        <w:rPr>
          <w:bCs/>
          <w:color w:val="000000" w:themeColor="text1"/>
          <w:szCs w:val="28"/>
        </w:rPr>
        <w:t>gửi</w:t>
      </w:r>
      <w:proofErr w:type="spellEnd"/>
      <w:r w:rsidRPr="00604765">
        <w:rPr>
          <w:bCs/>
          <w:color w:val="000000" w:themeColor="text1"/>
          <w:szCs w:val="28"/>
        </w:rPr>
        <w:t xml:space="preserve">" </w:t>
      </w:r>
      <w:proofErr w:type="spellStart"/>
      <w:r w:rsidRPr="00604765">
        <w:rPr>
          <w:bCs/>
          <w:color w:val="000000" w:themeColor="text1"/>
          <w:szCs w:val="28"/>
        </w:rPr>
        <w:t>Mẫu</w:t>
      </w:r>
      <w:proofErr w:type="spellEnd"/>
      <w:r w:rsidRPr="00604765">
        <w:rPr>
          <w:bCs/>
          <w:color w:val="000000" w:themeColor="text1"/>
          <w:szCs w:val="28"/>
        </w:rPr>
        <w:t xml:space="preserve"> 1a. ĐNCĐPD </w:t>
      </w:r>
      <w:proofErr w:type="spellStart"/>
      <w:r w:rsidRPr="00604765">
        <w:rPr>
          <w:bCs/>
          <w:color w:val="000000" w:themeColor="text1"/>
          <w:szCs w:val="28"/>
        </w:rPr>
        <w:t>của</w:t>
      </w:r>
      <w:proofErr w:type="spellEnd"/>
      <w:r w:rsidRPr="00604765">
        <w:rPr>
          <w:bCs/>
          <w:color w:val="000000" w:themeColor="text1"/>
          <w:szCs w:val="28"/>
        </w:rPr>
        <w:t xml:space="preserve"> </w:t>
      </w:r>
      <w:proofErr w:type="spellStart"/>
      <w:r w:rsidRPr="00604765">
        <w:rPr>
          <w:bCs/>
          <w:color w:val="000000" w:themeColor="text1"/>
          <w:szCs w:val="28"/>
        </w:rPr>
        <w:t>Phụ</w:t>
      </w:r>
      <w:proofErr w:type="spellEnd"/>
      <w:r w:rsidRPr="00604765">
        <w:rPr>
          <w:bCs/>
          <w:color w:val="000000" w:themeColor="text1"/>
          <w:szCs w:val="28"/>
        </w:rPr>
        <w:t xml:space="preserve"> </w:t>
      </w:r>
      <w:proofErr w:type="spellStart"/>
      <w:r w:rsidRPr="00604765">
        <w:rPr>
          <w:bCs/>
          <w:color w:val="000000" w:themeColor="text1"/>
          <w:szCs w:val="28"/>
        </w:rPr>
        <w:t>lục</w:t>
      </w:r>
      <w:proofErr w:type="spellEnd"/>
    </w:p>
    <w:p w14:paraId="3CB06900"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Sửa</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Tổng</w:t>
      </w:r>
      <w:proofErr w:type="spellEnd"/>
      <w:r w:rsidRPr="00604765">
        <w:rPr>
          <w:bCs/>
          <w:color w:val="000000" w:themeColor="text1"/>
          <w:szCs w:val="28"/>
        </w:rPr>
        <w:t xml:space="preserve"> </w:t>
      </w:r>
      <w:proofErr w:type="spellStart"/>
      <w:r w:rsidRPr="00604765">
        <w:rPr>
          <w:bCs/>
          <w:color w:val="000000" w:themeColor="text1"/>
          <w:szCs w:val="28"/>
        </w:rPr>
        <w:t>cục</w:t>
      </w:r>
      <w:proofErr w:type="spellEnd"/>
      <w:r w:rsidRPr="00604765">
        <w:rPr>
          <w:bCs/>
          <w:color w:val="000000" w:themeColor="text1"/>
          <w:szCs w:val="28"/>
        </w:rPr>
        <w:t xml:space="preserve">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w:t>
      </w:r>
      <w:proofErr w:type="spellStart"/>
      <w:r w:rsidRPr="00604765">
        <w:rPr>
          <w:bCs/>
          <w:color w:val="000000" w:themeColor="text1"/>
          <w:szCs w:val="28"/>
        </w:rPr>
        <w:t>thành</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Ủy</w:t>
      </w:r>
      <w:proofErr w:type="spellEnd"/>
      <w:r w:rsidRPr="00604765">
        <w:rPr>
          <w:bCs/>
          <w:color w:val="000000" w:themeColor="text1"/>
          <w:szCs w:val="28"/>
        </w:rPr>
        <w:t xml:space="preserve"> ban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Quốc </w:t>
      </w:r>
      <w:proofErr w:type="spellStart"/>
      <w:r w:rsidRPr="00604765">
        <w:rPr>
          <w:bCs/>
          <w:color w:val="000000" w:themeColor="text1"/>
          <w:szCs w:val="28"/>
        </w:rPr>
        <w:t>gia</w:t>
      </w:r>
      <w:proofErr w:type="spellEnd"/>
      <w:r w:rsidRPr="00604765">
        <w:rPr>
          <w:bCs/>
          <w:color w:val="000000" w:themeColor="text1"/>
          <w:szCs w:val="28"/>
        </w:rPr>
        <w:t>".</w:t>
      </w:r>
    </w:p>
    <w:p w14:paraId="56B90A14"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Tại</w:t>
      </w:r>
      <w:proofErr w:type="spellEnd"/>
      <w:r w:rsidRPr="00604765">
        <w:rPr>
          <w:bCs/>
          <w:color w:val="000000" w:themeColor="text1"/>
          <w:szCs w:val="28"/>
        </w:rPr>
        <w:t xml:space="preserve"> </w:t>
      </w:r>
      <w:proofErr w:type="spellStart"/>
      <w:r w:rsidRPr="00604765">
        <w:rPr>
          <w:bCs/>
          <w:color w:val="000000" w:themeColor="text1"/>
          <w:szCs w:val="28"/>
        </w:rPr>
        <w:t>phần</w:t>
      </w:r>
      <w:proofErr w:type="spellEnd"/>
      <w:r w:rsidRPr="00604765">
        <w:rPr>
          <w:bCs/>
          <w:color w:val="000000" w:themeColor="text1"/>
          <w:szCs w:val="28"/>
        </w:rPr>
        <w:t xml:space="preserve"> "</w:t>
      </w:r>
      <w:proofErr w:type="spellStart"/>
      <w:r w:rsidRPr="00604765">
        <w:rPr>
          <w:bCs/>
          <w:color w:val="000000" w:themeColor="text1"/>
          <w:szCs w:val="28"/>
        </w:rPr>
        <w:t>Kính</w:t>
      </w:r>
      <w:proofErr w:type="spellEnd"/>
      <w:r w:rsidRPr="00604765">
        <w:rPr>
          <w:bCs/>
          <w:color w:val="000000" w:themeColor="text1"/>
          <w:szCs w:val="28"/>
        </w:rPr>
        <w:t xml:space="preserve"> </w:t>
      </w:r>
      <w:proofErr w:type="spellStart"/>
      <w:r w:rsidRPr="00604765">
        <w:rPr>
          <w:bCs/>
          <w:color w:val="000000" w:themeColor="text1"/>
          <w:szCs w:val="28"/>
        </w:rPr>
        <w:t>đề</w:t>
      </w:r>
      <w:proofErr w:type="spellEnd"/>
      <w:r w:rsidRPr="00604765">
        <w:rPr>
          <w:bCs/>
          <w:color w:val="000000" w:themeColor="text1"/>
          <w:szCs w:val="28"/>
        </w:rPr>
        <w:t xml:space="preserve"> </w:t>
      </w:r>
      <w:proofErr w:type="spellStart"/>
      <w:r w:rsidRPr="00604765">
        <w:rPr>
          <w:bCs/>
          <w:color w:val="000000" w:themeColor="text1"/>
          <w:szCs w:val="28"/>
        </w:rPr>
        <w:t>nghị</w:t>
      </w:r>
      <w:proofErr w:type="spellEnd"/>
      <w:r w:rsidRPr="00604765">
        <w:rPr>
          <w:bCs/>
          <w:color w:val="000000" w:themeColor="text1"/>
          <w:szCs w:val="28"/>
        </w:rPr>
        <w:t xml:space="preserve">" </w:t>
      </w:r>
      <w:proofErr w:type="spellStart"/>
      <w:r w:rsidRPr="00604765">
        <w:rPr>
          <w:bCs/>
          <w:color w:val="000000" w:themeColor="text1"/>
          <w:szCs w:val="28"/>
        </w:rPr>
        <w:t>Mẫu</w:t>
      </w:r>
      <w:proofErr w:type="spellEnd"/>
      <w:r w:rsidRPr="00604765">
        <w:rPr>
          <w:bCs/>
          <w:color w:val="000000" w:themeColor="text1"/>
          <w:szCs w:val="28"/>
        </w:rPr>
        <w:t xml:space="preserve"> 1a. ĐNCĐPD </w:t>
      </w:r>
      <w:proofErr w:type="spellStart"/>
      <w:r w:rsidRPr="00604765">
        <w:rPr>
          <w:bCs/>
          <w:color w:val="000000" w:themeColor="text1"/>
          <w:szCs w:val="28"/>
        </w:rPr>
        <w:t>của</w:t>
      </w:r>
      <w:proofErr w:type="spellEnd"/>
      <w:r w:rsidRPr="00604765">
        <w:rPr>
          <w:bCs/>
          <w:color w:val="000000" w:themeColor="text1"/>
          <w:szCs w:val="28"/>
        </w:rPr>
        <w:t xml:space="preserve"> </w:t>
      </w:r>
      <w:proofErr w:type="spellStart"/>
      <w:r w:rsidRPr="00604765">
        <w:rPr>
          <w:bCs/>
          <w:color w:val="000000" w:themeColor="text1"/>
          <w:szCs w:val="28"/>
        </w:rPr>
        <w:t>Phụ</w:t>
      </w:r>
      <w:proofErr w:type="spellEnd"/>
      <w:r w:rsidRPr="00604765">
        <w:rPr>
          <w:bCs/>
          <w:color w:val="000000" w:themeColor="text1"/>
          <w:szCs w:val="28"/>
        </w:rPr>
        <w:t xml:space="preserve"> </w:t>
      </w:r>
      <w:proofErr w:type="spellStart"/>
      <w:r w:rsidRPr="00604765">
        <w:rPr>
          <w:bCs/>
          <w:color w:val="000000" w:themeColor="text1"/>
          <w:szCs w:val="28"/>
        </w:rPr>
        <w:t>lục</w:t>
      </w:r>
      <w:proofErr w:type="spellEnd"/>
    </w:p>
    <w:p w14:paraId="13C47C62"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Sửa</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Tổng</w:t>
      </w:r>
      <w:proofErr w:type="spellEnd"/>
      <w:r w:rsidRPr="00604765">
        <w:rPr>
          <w:bCs/>
          <w:color w:val="000000" w:themeColor="text1"/>
          <w:szCs w:val="28"/>
        </w:rPr>
        <w:t xml:space="preserve"> </w:t>
      </w:r>
      <w:proofErr w:type="spellStart"/>
      <w:r w:rsidRPr="00604765">
        <w:rPr>
          <w:bCs/>
          <w:color w:val="000000" w:themeColor="text1"/>
          <w:szCs w:val="28"/>
        </w:rPr>
        <w:t>cục</w:t>
      </w:r>
      <w:proofErr w:type="spellEnd"/>
      <w:r w:rsidRPr="00604765">
        <w:rPr>
          <w:bCs/>
          <w:color w:val="000000" w:themeColor="text1"/>
          <w:szCs w:val="28"/>
        </w:rPr>
        <w:t xml:space="preserve"> " </w:t>
      </w:r>
      <w:proofErr w:type="spellStart"/>
      <w:r w:rsidRPr="00604765">
        <w:rPr>
          <w:bCs/>
          <w:color w:val="000000" w:themeColor="text1"/>
          <w:szCs w:val="28"/>
        </w:rPr>
        <w:t>thành</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Ủy</w:t>
      </w:r>
      <w:proofErr w:type="spellEnd"/>
      <w:r w:rsidRPr="00604765">
        <w:rPr>
          <w:bCs/>
          <w:color w:val="000000" w:themeColor="text1"/>
          <w:szCs w:val="28"/>
        </w:rPr>
        <w:t xml:space="preserve"> ban ".</w:t>
      </w:r>
    </w:p>
    <w:p w14:paraId="73E46A47" w14:textId="77777777" w:rsidR="00604765" w:rsidRPr="00604765" w:rsidRDefault="00604765" w:rsidP="00604765">
      <w:pPr>
        <w:widowControl w:val="0"/>
        <w:tabs>
          <w:tab w:val="left" w:pos="1134"/>
        </w:tabs>
        <w:rPr>
          <w:bCs/>
          <w:color w:val="000000" w:themeColor="text1"/>
          <w:szCs w:val="28"/>
        </w:rPr>
      </w:pPr>
      <w:r w:rsidRPr="00604765">
        <w:rPr>
          <w:bCs/>
          <w:color w:val="000000" w:themeColor="text1"/>
          <w:szCs w:val="28"/>
        </w:rPr>
        <w:t xml:space="preserve">b) </w:t>
      </w:r>
      <w:proofErr w:type="spellStart"/>
      <w:r w:rsidRPr="00604765">
        <w:rPr>
          <w:bCs/>
          <w:color w:val="000000" w:themeColor="text1"/>
          <w:szCs w:val="28"/>
        </w:rPr>
        <w:t>Tại</w:t>
      </w:r>
      <w:proofErr w:type="spellEnd"/>
      <w:r w:rsidRPr="00604765">
        <w:rPr>
          <w:bCs/>
          <w:color w:val="000000" w:themeColor="text1"/>
          <w:szCs w:val="28"/>
        </w:rPr>
        <w:t xml:space="preserve"> </w:t>
      </w:r>
      <w:proofErr w:type="spellStart"/>
      <w:r w:rsidRPr="00604765">
        <w:rPr>
          <w:bCs/>
          <w:color w:val="000000" w:themeColor="text1"/>
          <w:szCs w:val="28"/>
        </w:rPr>
        <w:t>phần</w:t>
      </w:r>
      <w:proofErr w:type="spellEnd"/>
      <w:r w:rsidRPr="00604765">
        <w:rPr>
          <w:bCs/>
          <w:color w:val="000000" w:themeColor="text1"/>
          <w:szCs w:val="28"/>
        </w:rPr>
        <w:t xml:space="preserve"> "</w:t>
      </w:r>
      <w:proofErr w:type="spellStart"/>
      <w:r w:rsidRPr="00604765">
        <w:rPr>
          <w:bCs/>
          <w:color w:val="000000" w:themeColor="text1"/>
          <w:szCs w:val="28"/>
        </w:rPr>
        <w:t>Kính</w:t>
      </w:r>
      <w:proofErr w:type="spellEnd"/>
      <w:r w:rsidRPr="00604765">
        <w:rPr>
          <w:bCs/>
          <w:color w:val="000000" w:themeColor="text1"/>
          <w:szCs w:val="28"/>
        </w:rPr>
        <w:t xml:space="preserve"> </w:t>
      </w:r>
      <w:proofErr w:type="spellStart"/>
      <w:r w:rsidRPr="00604765">
        <w:rPr>
          <w:bCs/>
          <w:color w:val="000000" w:themeColor="text1"/>
          <w:szCs w:val="28"/>
        </w:rPr>
        <w:t>gửi</w:t>
      </w:r>
      <w:proofErr w:type="spellEnd"/>
      <w:r w:rsidRPr="00604765">
        <w:rPr>
          <w:bCs/>
          <w:color w:val="000000" w:themeColor="text1"/>
          <w:szCs w:val="28"/>
        </w:rPr>
        <w:t xml:space="preserve">" </w:t>
      </w:r>
      <w:proofErr w:type="spellStart"/>
      <w:r w:rsidRPr="00604765">
        <w:rPr>
          <w:bCs/>
          <w:color w:val="000000" w:themeColor="text1"/>
          <w:szCs w:val="28"/>
        </w:rPr>
        <w:t>Mẫu</w:t>
      </w:r>
      <w:proofErr w:type="spellEnd"/>
      <w:r w:rsidRPr="00604765">
        <w:rPr>
          <w:bCs/>
          <w:color w:val="000000" w:themeColor="text1"/>
          <w:szCs w:val="28"/>
        </w:rPr>
        <w:t xml:space="preserve"> 1b. ĐNCĐPD </w:t>
      </w:r>
      <w:proofErr w:type="spellStart"/>
      <w:r w:rsidRPr="00604765">
        <w:rPr>
          <w:bCs/>
          <w:color w:val="000000" w:themeColor="text1"/>
          <w:szCs w:val="28"/>
        </w:rPr>
        <w:t>của</w:t>
      </w:r>
      <w:proofErr w:type="spellEnd"/>
      <w:r w:rsidRPr="00604765">
        <w:rPr>
          <w:bCs/>
          <w:color w:val="000000" w:themeColor="text1"/>
          <w:szCs w:val="28"/>
        </w:rPr>
        <w:t xml:space="preserve"> </w:t>
      </w:r>
      <w:proofErr w:type="spellStart"/>
      <w:r w:rsidRPr="00604765">
        <w:rPr>
          <w:bCs/>
          <w:color w:val="000000" w:themeColor="text1"/>
          <w:szCs w:val="28"/>
        </w:rPr>
        <w:t>Phụ</w:t>
      </w:r>
      <w:proofErr w:type="spellEnd"/>
      <w:r w:rsidRPr="00604765">
        <w:rPr>
          <w:bCs/>
          <w:color w:val="000000" w:themeColor="text1"/>
          <w:szCs w:val="28"/>
        </w:rPr>
        <w:t xml:space="preserve"> </w:t>
      </w:r>
      <w:proofErr w:type="spellStart"/>
      <w:r w:rsidRPr="00604765">
        <w:rPr>
          <w:bCs/>
          <w:color w:val="000000" w:themeColor="text1"/>
          <w:szCs w:val="28"/>
        </w:rPr>
        <w:t>lục</w:t>
      </w:r>
      <w:proofErr w:type="spellEnd"/>
    </w:p>
    <w:p w14:paraId="1CCE2C38"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Sửa</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Tổng</w:t>
      </w:r>
      <w:proofErr w:type="spellEnd"/>
      <w:r w:rsidRPr="00604765">
        <w:rPr>
          <w:bCs/>
          <w:color w:val="000000" w:themeColor="text1"/>
          <w:szCs w:val="28"/>
        </w:rPr>
        <w:t xml:space="preserve"> </w:t>
      </w:r>
      <w:proofErr w:type="spellStart"/>
      <w:r w:rsidRPr="00604765">
        <w:rPr>
          <w:bCs/>
          <w:color w:val="000000" w:themeColor="text1"/>
          <w:szCs w:val="28"/>
        </w:rPr>
        <w:t>cục</w:t>
      </w:r>
      <w:proofErr w:type="spellEnd"/>
      <w:r w:rsidRPr="00604765">
        <w:rPr>
          <w:bCs/>
          <w:color w:val="000000" w:themeColor="text1"/>
          <w:szCs w:val="28"/>
        </w:rPr>
        <w:t xml:space="preserve">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w:t>
      </w:r>
      <w:proofErr w:type="spellStart"/>
      <w:r w:rsidRPr="00604765">
        <w:rPr>
          <w:bCs/>
          <w:color w:val="000000" w:themeColor="text1"/>
          <w:szCs w:val="28"/>
        </w:rPr>
        <w:t>thành</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Ủy</w:t>
      </w:r>
      <w:proofErr w:type="spellEnd"/>
      <w:r w:rsidRPr="00604765">
        <w:rPr>
          <w:bCs/>
          <w:color w:val="000000" w:themeColor="text1"/>
          <w:szCs w:val="28"/>
        </w:rPr>
        <w:t xml:space="preserve"> ban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Quốc </w:t>
      </w:r>
      <w:proofErr w:type="spellStart"/>
      <w:r w:rsidRPr="00604765">
        <w:rPr>
          <w:bCs/>
          <w:color w:val="000000" w:themeColor="text1"/>
          <w:szCs w:val="28"/>
        </w:rPr>
        <w:t>gia</w:t>
      </w:r>
      <w:proofErr w:type="spellEnd"/>
      <w:r w:rsidRPr="00604765">
        <w:rPr>
          <w:bCs/>
          <w:color w:val="000000" w:themeColor="text1"/>
          <w:szCs w:val="28"/>
        </w:rPr>
        <w:t>".</w:t>
      </w:r>
    </w:p>
    <w:p w14:paraId="2C830EBA"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Tại</w:t>
      </w:r>
      <w:proofErr w:type="spellEnd"/>
      <w:r w:rsidRPr="00604765">
        <w:rPr>
          <w:bCs/>
          <w:color w:val="000000" w:themeColor="text1"/>
          <w:szCs w:val="28"/>
        </w:rPr>
        <w:t xml:space="preserve"> </w:t>
      </w:r>
      <w:proofErr w:type="spellStart"/>
      <w:r w:rsidRPr="00604765">
        <w:rPr>
          <w:bCs/>
          <w:color w:val="000000" w:themeColor="text1"/>
          <w:szCs w:val="28"/>
        </w:rPr>
        <w:t>phần</w:t>
      </w:r>
      <w:proofErr w:type="spellEnd"/>
      <w:r w:rsidRPr="00604765">
        <w:rPr>
          <w:bCs/>
          <w:color w:val="000000" w:themeColor="text1"/>
          <w:szCs w:val="28"/>
        </w:rPr>
        <w:t xml:space="preserve"> "</w:t>
      </w:r>
      <w:proofErr w:type="spellStart"/>
      <w:r w:rsidRPr="00604765">
        <w:rPr>
          <w:bCs/>
          <w:color w:val="000000" w:themeColor="text1"/>
          <w:szCs w:val="28"/>
        </w:rPr>
        <w:t>Kính</w:t>
      </w:r>
      <w:proofErr w:type="spellEnd"/>
      <w:r w:rsidRPr="00604765">
        <w:rPr>
          <w:bCs/>
          <w:color w:val="000000" w:themeColor="text1"/>
          <w:szCs w:val="28"/>
        </w:rPr>
        <w:t xml:space="preserve"> </w:t>
      </w:r>
      <w:proofErr w:type="spellStart"/>
      <w:r w:rsidRPr="00604765">
        <w:rPr>
          <w:bCs/>
          <w:color w:val="000000" w:themeColor="text1"/>
          <w:szCs w:val="28"/>
        </w:rPr>
        <w:t>đề</w:t>
      </w:r>
      <w:proofErr w:type="spellEnd"/>
      <w:r w:rsidRPr="00604765">
        <w:rPr>
          <w:bCs/>
          <w:color w:val="000000" w:themeColor="text1"/>
          <w:szCs w:val="28"/>
        </w:rPr>
        <w:t xml:space="preserve"> </w:t>
      </w:r>
      <w:proofErr w:type="spellStart"/>
      <w:r w:rsidRPr="00604765">
        <w:rPr>
          <w:bCs/>
          <w:color w:val="000000" w:themeColor="text1"/>
          <w:szCs w:val="28"/>
        </w:rPr>
        <w:t>nghị</w:t>
      </w:r>
      <w:proofErr w:type="spellEnd"/>
      <w:r w:rsidRPr="00604765">
        <w:rPr>
          <w:bCs/>
          <w:color w:val="000000" w:themeColor="text1"/>
          <w:szCs w:val="28"/>
        </w:rPr>
        <w:t xml:space="preserve">" </w:t>
      </w:r>
      <w:proofErr w:type="spellStart"/>
      <w:r w:rsidRPr="00604765">
        <w:rPr>
          <w:bCs/>
          <w:color w:val="000000" w:themeColor="text1"/>
          <w:szCs w:val="28"/>
        </w:rPr>
        <w:t>Mẫu</w:t>
      </w:r>
      <w:proofErr w:type="spellEnd"/>
      <w:r w:rsidRPr="00604765">
        <w:rPr>
          <w:bCs/>
          <w:color w:val="000000" w:themeColor="text1"/>
          <w:szCs w:val="28"/>
        </w:rPr>
        <w:t xml:space="preserve"> 1a. ĐNCĐPD </w:t>
      </w:r>
      <w:proofErr w:type="spellStart"/>
      <w:r w:rsidRPr="00604765">
        <w:rPr>
          <w:bCs/>
          <w:color w:val="000000" w:themeColor="text1"/>
          <w:szCs w:val="28"/>
        </w:rPr>
        <w:t>của</w:t>
      </w:r>
      <w:proofErr w:type="spellEnd"/>
      <w:r w:rsidRPr="00604765">
        <w:rPr>
          <w:bCs/>
          <w:color w:val="000000" w:themeColor="text1"/>
          <w:szCs w:val="28"/>
        </w:rPr>
        <w:t xml:space="preserve"> </w:t>
      </w:r>
      <w:proofErr w:type="spellStart"/>
      <w:r w:rsidRPr="00604765">
        <w:rPr>
          <w:bCs/>
          <w:color w:val="000000" w:themeColor="text1"/>
          <w:szCs w:val="28"/>
        </w:rPr>
        <w:t>Phụ</w:t>
      </w:r>
      <w:proofErr w:type="spellEnd"/>
      <w:r w:rsidRPr="00604765">
        <w:rPr>
          <w:bCs/>
          <w:color w:val="000000" w:themeColor="text1"/>
          <w:szCs w:val="28"/>
        </w:rPr>
        <w:t xml:space="preserve"> </w:t>
      </w:r>
      <w:proofErr w:type="spellStart"/>
      <w:r w:rsidRPr="00604765">
        <w:rPr>
          <w:bCs/>
          <w:color w:val="000000" w:themeColor="text1"/>
          <w:szCs w:val="28"/>
        </w:rPr>
        <w:t>lục</w:t>
      </w:r>
      <w:proofErr w:type="spellEnd"/>
    </w:p>
    <w:p w14:paraId="3AD8B9C1" w14:textId="77777777" w:rsidR="00604765" w:rsidRP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Sửa</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Tổng</w:t>
      </w:r>
      <w:proofErr w:type="spellEnd"/>
      <w:r w:rsidRPr="00604765">
        <w:rPr>
          <w:bCs/>
          <w:color w:val="000000" w:themeColor="text1"/>
          <w:szCs w:val="28"/>
        </w:rPr>
        <w:t xml:space="preserve"> </w:t>
      </w:r>
      <w:proofErr w:type="spellStart"/>
      <w:r w:rsidRPr="00604765">
        <w:rPr>
          <w:bCs/>
          <w:color w:val="000000" w:themeColor="text1"/>
          <w:szCs w:val="28"/>
        </w:rPr>
        <w:t>cục</w:t>
      </w:r>
      <w:proofErr w:type="spellEnd"/>
      <w:r w:rsidRPr="00604765">
        <w:rPr>
          <w:bCs/>
          <w:color w:val="000000" w:themeColor="text1"/>
          <w:szCs w:val="28"/>
        </w:rPr>
        <w:t xml:space="preserve"> " </w:t>
      </w:r>
      <w:proofErr w:type="spellStart"/>
      <w:r w:rsidRPr="00604765">
        <w:rPr>
          <w:bCs/>
          <w:color w:val="000000" w:themeColor="text1"/>
          <w:szCs w:val="28"/>
        </w:rPr>
        <w:t>thành</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Ủy</w:t>
      </w:r>
      <w:proofErr w:type="spellEnd"/>
      <w:r w:rsidRPr="00604765">
        <w:rPr>
          <w:bCs/>
          <w:color w:val="000000" w:themeColor="text1"/>
          <w:szCs w:val="28"/>
        </w:rPr>
        <w:t xml:space="preserve"> ban ".</w:t>
      </w:r>
    </w:p>
    <w:p w14:paraId="04DE6C82" w14:textId="5832141D" w:rsidR="00CF08B4" w:rsidRDefault="00604765" w:rsidP="00604765">
      <w:pPr>
        <w:widowControl w:val="0"/>
        <w:tabs>
          <w:tab w:val="left" w:pos="1134"/>
        </w:tabs>
        <w:rPr>
          <w:bCs/>
          <w:color w:val="000000" w:themeColor="text1"/>
          <w:szCs w:val="28"/>
        </w:rPr>
      </w:pPr>
      <w:r w:rsidRPr="00604765">
        <w:rPr>
          <w:bCs/>
          <w:color w:val="000000" w:themeColor="text1"/>
          <w:szCs w:val="28"/>
        </w:rPr>
        <w:t xml:space="preserve">c) </w:t>
      </w:r>
      <w:proofErr w:type="spellStart"/>
      <w:r w:rsidRPr="00604765">
        <w:rPr>
          <w:bCs/>
          <w:color w:val="000000" w:themeColor="text1"/>
          <w:szCs w:val="28"/>
        </w:rPr>
        <w:t>Tại</w:t>
      </w:r>
      <w:proofErr w:type="spellEnd"/>
      <w:r w:rsidRPr="00604765">
        <w:rPr>
          <w:bCs/>
          <w:color w:val="000000" w:themeColor="text1"/>
          <w:szCs w:val="28"/>
        </w:rPr>
        <w:t xml:space="preserve"> </w:t>
      </w:r>
      <w:proofErr w:type="spellStart"/>
      <w:r w:rsidRPr="00604765">
        <w:rPr>
          <w:bCs/>
          <w:color w:val="000000" w:themeColor="text1"/>
          <w:szCs w:val="28"/>
        </w:rPr>
        <w:t>phần</w:t>
      </w:r>
      <w:proofErr w:type="spellEnd"/>
      <w:r w:rsidRPr="00604765">
        <w:rPr>
          <w:bCs/>
          <w:color w:val="000000" w:themeColor="text1"/>
          <w:szCs w:val="28"/>
        </w:rPr>
        <w:t xml:space="preserve"> "</w:t>
      </w:r>
      <w:proofErr w:type="spellStart"/>
      <w:r w:rsidRPr="00604765">
        <w:rPr>
          <w:bCs/>
          <w:color w:val="000000" w:themeColor="text1"/>
          <w:szCs w:val="28"/>
        </w:rPr>
        <w:t>Tên</w:t>
      </w:r>
      <w:proofErr w:type="spellEnd"/>
      <w:r w:rsidRPr="00604765">
        <w:rPr>
          <w:bCs/>
          <w:color w:val="000000" w:themeColor="text1"/>
          <w:szCs w:val="28"/>
        </w:rPr>
        <w:t xml:space="preserve"> </w:t>
      </w:r>
      <w:proofErr w:type="spellStart"/>
      <w:r w:rsidRPr="00604765">
        <w:rPr>
          <w:bCs/>
          <w:color w:val="000000" w:themeColor="text1"/>
          <w:szCs w:val="28"/>
        </w:rPr>
        <w:t>cơ</w:t>
      </w:r>
      <w:proofErr w:type="spellEnd"/>
      <w:r w:rsidRPr="00604765">
        <w:rPr>
          <w:bCs/>
          <w:color w:val="000000" w:themeColor="text1"/>
          <w:szCs w:val="28"/>
        </w:rPr>
        <w:t xml:space="preserve"> </w:t>
      </w:r>
      <w:proofErr w:type="spellStart"/>
      <w:r w:rsidRPr="00604765">
        <w:rPr>
          <w:bCs/>
          <w:color w:val="000000" w:themeColor="text1"/>
          <w:szCs w:val="28"/>
        </w:rPr>
        <w:t>quan</w:t>
      </w:r>
      <w:proofErr w:type="spellEnd"/>
      <w:r w:rsidRPr="00604765">
        <w:rPr>
          <w:bCs/>
          <w:color w:val="000000" w:themeColor="text1"/>
          <w:szCs w:val="28"/>
        </w:rPr>
        <w:t xml:space="preserve">, </w:t>
      </w:r>
      <w:proofErr w:type="spellStart"/>
      <w:r w:rsidRPr="00604765">
        <w:rPr>
          <w:bCs/>
          <w:color w:val="000000" w:themeColor="text1"/>
          <w:szCs w:val="28"/>
        </w:rPr>
        <w:t>tổ</w:t>
      </w:r>
      <w:proofErr w:type="spellEnd"/>
      <w:r w:rsidRPr="00604765">
        <w:rPr>
          <w:bCs/>
          <w:color w:val="000000" w:themeColor="text1"/>
          <w:szCs w:val="28"/>
        </w:rPr>
        <w:t xml:space="preserve"> </w:t>
      </w:r>
      <w:proofErr w:type="spellStart"/>
      <w:r w:rsidRPr="00604765">
        <w:rPr>
          <w:bCs/>
          <w:color w:val="000000" w:themeColor="text1"/>
          <w:szCs w:val="28"/>
        </w:rPr>
        <w:t>chức</w:t>
      </w:r>
      <w:proofErr w:type="spellEnd"/>
      <w:r w:rsidRPr="00604765">
        <w:rPr>
          <w:bCs/>
          <w:color w:val="000000" w:themeColor="text1"/>
          <w:szCs w:val="28"/>
        </w:rPr>
        <w:t xml:space="preserve"> ban </w:t>
      </w:r>
      <w:proofErr w:type="spellStart"/>
      <w:r w:rsidRPr="00604765">
        <w:rPr>
          <w:bCs/>
          <w:color w:val="000000" w:themeColor="text1"/>
          <w:szCs w:val="28"/>
        </w:rPr>
        <w:t>hành</w:t>
      </w:r>
      <w:proofErr w:type="spellEnd"/>
      <w:r w:rsidRPr="00604765">
        <w:rPr>
          <w:bCs/>
          <w:color w:val="000000" w:themeColor="text1"/>
          <w:szCs w:val="28"/>
        </w:rPr>
        <w:t xml:space="preserve"> văn </w:t>
      </w:r>
      <w:proofErr w:type="spellStart"/>
      <w:r w:rsidRPr="00604765">
        <w:rPr>
          <w:bCs/>
          <w:color w:val="000000" w:themeColor="text1"/>
          <w:szCs w:val="28"/>
        </w:rPr>
        <w:t>bản</w:t>
      </w:r>
      <w:proofErr w:type="spellEnd"/>
      <w:r w:rsidRPr="00604765">
        <w:rPr>
          <w:bCs/>
          <w:color w:val="000000" w:themeColor="text1"/>
          <w:szCs w:val="28"/>
        </w:rPr>
        <w:t xml:space="preserve">” </w:t>
      </w:r>
      <w:proofErr w:type="spellStart"/>
      <w:r w:rsidRPr="00604765">
        <w:rPr>
          <w:bCs/>
          <w:color w:val="000000" w:themeColor="text1"/>
          <w:szCs w:val="28"/>
        </w:rPr>
        <w:t>Mẫu</w:t>
      </w:r>
      <w:proofErr w:type="spellEnd"/>
      <w:r w:rsidRPr="00604765">
        <w:rPr>
          <w:bCs/>
          <w:color w:val="000000" w:themeColor="text1"/>
          <w:szCs w:val="28"/>
        </w:rPr>
        <w:t xml:space="preserve"> 3. CTĐG </w:t>
      </w:r>
      <w:proofErr w:type="spellStart"/>
      <w:r w:rsidRPr="00604765">
        <w:rPr>
          <w:bCs/>
          <w:color w:val="000000" w:themeColor="text1"/>
          <w:szCs w:val="28"/>
        </w:rPr>
        <w:t>của</w:t>
      </w:r>
      <w:proofErr w:type="spellEnd"/>
      <w:r w:rsidRPr="00604765">
        <w:rPr>
          <w:bCs/>
          <w:color w:val="000000" w:themeColor="text1"/>
          <w:szCs w:val="28"/>
        </w:rPr>
        <w:t xml:space="preserve"> </w:t>
      </w:r>
      <w:proofErr w:type="spellStart"/>
      <w:r w:rsidRPr="00604765">
        <w:rPr>
          <w:bCs/>
          <w:color w:val="000000" w:themeColor="text1"/>
          <w:szCs w:val="28"/>
        </w:rPr>
        <w:t>Phụ</w:t>
      </w:r>
      <w:proofErr w:type="spellEnd"/>
      <w:r w:rsidRPr="00604765">
        <w:rPr>
          <w:bCs/>
          <w:color w:val="000000" w:themeColor="text1"/>
          <w:szCs w:val="28"/>
        </w:rPr>
        <w:t xml:space="preserve"> </w:t>
      </w:r>
      <w:proofErr w:type="spellStart"/>
      <w:r w:rsidRPr="00604765">
        <w:rPr>
          <w:bCs/>
          <w:color w:val="000000" w:themeColor="text1"/>
          <w:szCs w:val="28"/>
        </w:rPr>
        <w:t>lục</w:t>
      </w:r>
      <w:proofErr w:type="spellEnd"/>
    </w:p>
    <w:p w14:paraId="143A897C" w14:textId="0FBE1603" w:rsidR="00604765" w:rsidRDefault="00604765" w:rsidP="00604765">
      <w:pPr>
        <w:widowControl w:val="0"/>
        <w:tabs>
          <w:tab w:val="left" w:pos="1134"/>
        </w:tabs>
        <w:rPr>
          <w:bCs/>
          <w:color w:val="000000" w:themeColor="text1"/>
          <w:szCs w:val="28"/>
        </w:rPr>
      </w:pPr>
      <w:proofErr w:type="spellStart"/>
      <w:r w:rsidRPr="00604765">
        <w:rPr>
          <w:bCs/>
          <w:color w:val="000000" w:themeColor="text1"/>
          <w:szCs w:val="28"/>
        </w:rPr>
        <w:t>Sửa</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Tổng</w:t>
      </w:r>
      <w:proofErr w:type="spellEnd"/>
      <w:r w:rsidRPr="00604765">
        <w:rPr>
          <w:bCs/>
          <w:color w:val="000000" w:themeColor="text1"/>
          <w:szCs w:val="28"/>
        </w:rPr>
        <w:t xml:space="preserve"> </w:t>
      </w:r>
      <w:proofErr w:type="spellStart"/>
      <w:r w:rsidRPr="00604765">
        <w:rPr>
          <w:bCs/>
          <w:color w:val="000000" w:themeColor="text1"/>
          <w:szCs w:val="28"/>
        </w:rPr>
        <w:t>cục</w:t>
      </w:r>
      <w:proofErr w:type="spellEnd"/>
      <w:r w:rsidRPr="00604765">
        <w:rPr>
          <w:bCs/>
          <w:color w:val="000000" w:themeColor="text1"/>
          <w:szCs w:val="28"/>
        </w:rPr>
        <w:t xml:space="preserve">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w:t>
      </w:r>
      <w:proofErr w:type="spellStart"/>
      <w:r w:rsidRPr="00604765">
        <w:rPr>
          <w:bCs/>
          <w:color w:val="000000" w:themeColor="text1"/>
          <w:szCs w:val="28"/>
        </w:rPr>
        <w:t>thành</w:t>
      </w:r>
      <w:proofErr w:type="spellEnd"/>
      <w:r w:rsidRPr="00604765">
        <w:rPr>
          <w:bCs/>
          <w:color w:val="000000" w:themeColor="text1"/>
          <w:szCs w:val="28"/>
        </w:rPr>
        <w:t xml:space="preserve"> </w:t>
      </w:r>
      <w:proofErr w:type="spellStart"/>
      <w:r w:rsidRPr="00604765">
        <w:rPr>
          <w:bCs/>
          <w:color w:val="000000" w:themeColor="text1"/>
          <w:szCs w:val="28"/>
        </w:rPr>
        <w:t>cụm</w:t>
      </w:r>
      <w:proofErr w:type="spellEnd"/>
      <w:r w:rsidRPr="00604765">
        <w:rPr>
          <w:bCs/>
          <w:color w:val="000000" w:themeColor="text1"/>
          <w:szCs w:val="28"/>
        </w:rPr>
        <w:t xml:space="preserve"> </w:t>
      </w:r>
      <w:proofErr w:type="spellStart"/>
      <w:r w:rsidRPr="00604765">
        <w:rPr>
          <w:bCs/>
          <w:color w:val="000000" w:themeColor="text1"/>
          <w:szCs w:val="28"/>
        </w:rPr>
        <w:t>từ</w:t>
      </w:r>
      <w:proofErr w:type="spellEnd"/>
      <w:r w:rsidRPr="00604765">
        <w:rPr>
          <w:bCs/>
          <w:color w:val="000000" w:themeColor="text1"/>
          <w:szCs w:val="28"/>
        </w:rPr>
        <w:t xml:space="preserve"> "</w:t>
      </w:r>
      <w:proofErr w:type="spellStart"/>
      <w:r w:rsidRPr="00604765">
        <w:rPr>
          <w:bCs/>
          <w:color w:val="000000" w:themeColor="text1"/>
          <w:szCs w:val="28"/>
        </w:rPr>
        <w:t>Ủy</w:t>
      </w:r>
      <w:proofErr w:type="spellEnd"/>
      <w:r w:rsidRPr="00604765">
        <w:rPr>
          <w:bCs/>
          <w:color w:val="000000" w:themeColor="text1"/>
          <w:szCs w:val="28"/>
        </w:rPr>
        <w:t xml:space="preserve"> ban </w:t>
      </w:r>
      <w:proofErr w:type="spellStart"/>
      <w:r w:rsidRPr="00604765">
        <w:rPr>
          <w:bCs/>
          <w:color w:val="000000" w:themeColor="text1"/>
          <w:szCs w:val="28"/>
        </w:rPr>
        <w:t>Tiêu</w:t>
      </w:r>
      <w:proofErr w:type="spellEnd"/>
      <w:r w:rsidRPr="00604765">
        <w:rPr>
          <w:bCs/>
          <w:color w:val="000000" w:themeColor="text1"/>
          <w:szCs w:val="28"/>
        </w:rPr>
        <w:t xml:space="preserve"> </w:t>
      </w:r>
      <w:proofErr w:type="spellStart"/>
      <w:r w:rsidRPr="00604765">
        <w:rPr>
          <w:bCs/>
          <w:color w:val="000000" w:themeColor="text1"/>
          <w:szCs w:val="28"/>
        </w:rPr>
        <w:t>chuẩn</w:t>
      </w:r>
      <w:proofErr w:type="spellEnd"/>
      <w:r w:rsidRPr="00604765">
        <w:rPr>
          <w:bCs/>
          <w:color w:val="000000" w:themeColor="text1"/>
          <w:szCs w:val="28"/>
        </w:rPr>
        <w:t xml:space="preserve"> </w:t>
      </w:r>
      <w:proofErr w:type="spellStart"/>
      <w:r w:rsidRPr="00604765">
        <w:rPr>
          <w:bCs/>
          <w:color w:val="000000" w:themeColor="text1"/>
          <w:szCs w:val="28"/>
        </w:rPr>
        <w:t>Đo</w:t>
      </w:r>
      <w:proofErr w:type="spellEnd"/>
      <w:r w:rsidRPr="00604765">
        <w:rPr>
          <w:bCs/>
          <w:color w:val="000000" w:themeColor="text1"/>
          <w:szCs w:val="28"/>
        </w:rPr>
        <w:t xml:space="preserve"> </w:t>
      </w:r>
      <w:proofErr w:type="spellStart"/>
      <w:r w:rsidRPr="00604765">
        <w:rPr>
          <w:bCs/>
          <w:color w:val="000000" w:themeColor="text1"/>
          <w:szCs w:val="28"/>
        </w:rPr>
        <w:t>lường</w:t>
      </w:r>
      <w:proofErr w:type="spellEnd"/>
      <w:r w:rsidRPr="00604765">
        <w:rPr>
          <w:bCs/>
          <w:color w:val="000000" w:themeColor="text1"/>
          <w:szCs w:val="28"/>
        </w:rPr>
        <w:t xml:space="preserve"> </w:t>
      </w:r>
      <w:proofErr w:type="spellStart"/>
      <w:r w:rsidRPr="00604765">
        <w:rPr>
          <w:bCs/>
          <w:color w:val="000000" w:themeColor="text1"/>
          <w:szCs w:val="28"/>
        </w:rPr>
        <w:t>Chất</w:t>
      </w:r>
      <w:proofErr w:type="spellEnd"/>
      <w:r w:rsidRPr="00604765">
        <w:rPr>
          <w:bCs/>
          <w:color w:val="000000" w:themeColor="text1"/>
          <w:szCs w:val="28"/>
        </w:rPr>
        <w:t xml:space="preserve"> </w:t>
      </w:r>
      <w:proofErr w:type="spellStart"/>
      <w:r w:rsidRPr="00604765">
        <w:rPr>
          <w:bCs/>
          <w:color w:val="000000" w:themeColor="text1"/>
          <w:szCs w:val="28"/>
        </w:rPr>
        <w:t>lượng</w:t>
      </w:r>
      <w:proofErr w:type="spellEnd"/>
      <w:r w:rsidRPr="00604765">
        <w:rPr>
          <w:bCs/>
          <w:color w:val="000000" w:themeColor="text1"/>
          <w:szCs w:val="28"/>
        </w:rPr>
        <w:t xml:space="preserve"> Quốc </w:t>
      </w:r>
      <w:proofErr w:type="spellStart"/>
      <w:r w:rsidRPr="00604765">
        <w:rPr>
          <w:bCs/>
          <w:color w:val="000000" w:themeColor="text1"/>
          <w:szCs w:val="28"/>
        </w:rPr>
        <w:t>gia</w:t>
      </w:r>
      <w:proofErr w:type="spellEnd"/>
      <w:r w:rsidRPr="00604765">
        <w:rPr>
          <w:bCs/>
          <w:color w:val="000000" w:themeColor="text1"/>
          <w:szCs w:val="28"/>
        </w:rPr>
        <w:t>".</w:t>
      </w:r>
    </w:p>
    <w:p w14:paraId="2B4D359B" w14:textId="77777777" w:rsidR="00F665B3" w:rsidRPr="00F665B3" w:rsidRDefault="00F665B3" w:rsidP="00F665B3">
      <w:pPr>
        <w:widowControl w:val="0"/>
        <w:tabs>
          <w:tab w:val="left" w:pos="1134"/>
        </w:tabs>
        <w:rPr>
          <w:bCs/>
          <w:color w:val="000000" w:themeColor="text1"/>
          <w:szCs w:val="28"/>
        </w:rPr>
      </w:pPr>
      <w:r w:rsidRPr="00F665B3">
        <w:rPr>
          <w:bCs/>
          <w:color w:val="000000" w:themeColor="text1"/>
          <w:szCs w:val="28"/>
        </w:rPr>
        <w:t xml:space="preserve">d) </w:t>
      </w:r>
      <w:proofErr w:type="spellStart"/>
      <w:r w:rsidRPr="00F665B3">
        <w:rPr>
          <w:bCs/>
          <w:color w:val="000000" w:themeColor="text1"/>
          <w:szCs w:val="28"/>
        </w:rPr>
        <w:t>Tại</w:t>
      </w:r>
      <w:proofErr w:type="spellEnd"/>
      <w:r w:rsidRPr="00F665B3">
        <w:rPr>
          <w:bCs/>
          <w:color w:val="000000" w:themeColor="text1"/>
          <w:szCs w:val="28"/>
        </w:rPr>
        <w:t xml:space="preserve"> </w:t>
      </w:r>
      <w:proofErr w:type="spellStart"/>
      <w:r w:rsidRPr="00F665B3">
        <w:rPr>
          <w:bCs/>
          <w:color w:val="000000" w:themeColor="text1"/>
          <w:szCs w:val="28"/>
        </w:rPr>
        <w:t>phần</w:t>
      </w:r>
      <w:proofErr w:type="spellEnd"/>
      <w:r w:rsidRPr="00F665B3">
        <w:rPr>
          <w:bCs/>
          <w:color w:val="000000" w:themeColor="text1"/>
          <w:szCs w:val="28"/>
        </w:rPr>
        <w:t xml:space="preserve"> "</w:t>
      </w:r>
      <w:proofErr w:type="spellStart"/>
      <w:r w:rsidRPr="00F665B3">
        <w:rPr>
          <w:bCs/>
          <w:color w:val="000000" w:themeColor="text1"/>
          <w:szCs w:val="28"/>
        </w:rPr>
        <w:t>Tên</w:t>
      </w:r>
      <w:proofErr w:type="spellEnd"/>
      <w:r w:rsidRPr="00F665B3">
        <w:rPr>
          <w:bCs/>
          <w:color w:val="000000" w:themeColor="text1"/>
          <w:szCs w:val="28"/>
        </w:rPr>
        <w:t xml:space="preserve"> </w:t>
      </w:r>
      <w:proofErr w:type="spellStart"/>
      <w:r w:rsidRPr="00F665B3">
        <w:rPr>
          <w:bCs/>
          <w:color w:val="000000" w:themeColor="text1"/>
          <w:szCs w:val="28"/>
        </w:rPr>
        <w:t>cơ</w:t>
      </w:r>
      <w:proofErr w:type="spellEnd"/>
      <w:r w:rsidRPr="00F665B3">
        <w:rPr>
          <w:bCs/>
          <w:color w:val="000000" w:themeColor="text1"/>
          <w:szCs w:val="28"/>
        </w:rPr>
        <w:t xml:space="preserve"> </w:t>
      </w:r>
      <w:proofErr w:type="spellStart"/>
      <w:r w:rsidRPr="00F665B3">
        <w:rPr>
          <w:bCs/>
          <w:color w:val="000000" w:themeColor="text1"/>
          <w:szCs w:val="28"/>
        </w:rPr>
        <w:t>quan</w:t>
      </w:r>
      <w:proofErr w:type="spellEnd"/>
      <w:r w:rsidRPr="00F665B3">
        <w:rPr>
          <w:bCs/>
          <w:color w:val="000000" w:themeColor="text1"/>
          <w:szCs w:val="28"/>
        </w:rPr>
        <w:t xml:space="preserve">, </w:t>
      </w:r>
      <w:proofErr w:type="spellStart"/>
      <w:r w:rsidRPr="00F665B3">
        <w:rPr>
          <w:bCs/>
          <w:color w:val="000000" w:themeColor="text1"/>
          <w:szCs w:val="28"/>
        </w:rPr>
        <w:t>tổ</w:t>
      </w:r>
      <w:proofErr w:type="spellEnd"/>
      <w:r w:rsidRPr="00F665B3">
        <w:rPr>
          <w:bCs/>
          <w:color w:val="000000" w:themeColor="text1"/>
          <w:szCs w:val="28"/>
        </w:rPr>
        <w:t xml:space="preserve"> </w:t>
      </w:r>
      <w:proofErr w:type="spellStart"/>
      <w:r w:rsidRPr="00F665B3">
        <w:rPr>
          <w:bCs/>
          <w:color w:val="000000" w:themeColor="text1"/>
          <w:szCs w:val="28"/>
        </w:rPr>
        <w:t>chức</w:t>
      </w:r>
      <w:proofErr w:type="spellEnd"/>
      <w:r w:rsidRPr="00F665B3">
        <w:rPr>
          <w:bCs/>
          <w:color w:val="000000" w:themeColor="text1"/>
          <w:szCs w:val="28"/>
        </w:rPr>
        <w:t xml:space="preserve"> ban </w:t>
      </w:r>
      <w:proofErr w:type="spellStart"/>
      <w:r w:rsidRPr="00F665B3">
        <w:rPr>
          <w:bCs/>
          <w:color w:val="000000" w:themeColor="text1"/>
          <w:szCs w:val="28"/>
        </w:rPr>
        <w:t>hành</w:t>
      </w:r>
      <w:proofErr w:type="spellEnd"/>
      <w:r w:rsidRPr="00F665B3">
        <w:rPr>
          <w:bCs/>
          <w:color w:val="000000" w:themeColor="text1"/>
          <w:szCs w:val="28"/>
        </w:rPr>
        <w:t xml:space="preserve"> văn </w:t>
      </w:r>
      <w:proofErr w:type="spellStart"/>
      <w:r w:rsidRPr="00F665B3">
        <w:rPr>
          <w:bCs/>
          <w:color w:val="000000" w:themeColor="text1"/>
          <w:szCs w:val="28"/>
        </w:rPr>
        <w:t>bản</w:t>
      </w:r>
      <w:proofErr w:type="spellEnd"/>
      <w:r w:rsidRPr="00F665B3">
        <w:rPr>
          <w:bCs/>
          <w:color w:val="000000" w:themeColor="text1"/>
          <w:szCs w:val="28"/>
        </w:rPr>
        <w:t xml:space="preserve">” </w:t>
      </w:r>
      <w:proofErr w:type="spellStart"/>
      <w:r w:rsidRPr="00F665B3">
        <w:rPr>
          <w:bCs/>
          <w:color w:val="000000" w:themeColor="text1"/>
          <w:szCs w:val="28"/>
        </w:rPr>
        <w:t>Mẫu</w:t>
      </w:r>
      <w:proofErr w:type="spellEnd"/>
      <w:r w:rsidRPr="00F665B3">
        <w:rPr>
          <w:bCs/>
          <w:color w:val="000000" w:themeColor="text1"/>
          <w:szCs w:val="28"/>
        </w:rPr>
        <w:t xml:space="preserve"> 4. PĐG </w:t>
      </w:r>
      <w:proofErr w:type="spellStart"/>
      <w:r w:rsidRPr="00F665B3">
        <w:rPr>
          <w:bCs/>
          <w:color w:val="000000" w:themeColor="text1"/>
          <w:szCs w:val="28"/>
        </w:rPr>
        <w:t>của</w:t>
      </w:r>
      <w:proofErr w:type="spellEnd"/>
      <w:r w:rsidRPr="00F665B3">
        <w:rPr>
          <w:bCs/>
          <w:color w:val="000000" w:themeColor="text1"/>
          <w:szCs w:val="28"/>
        </w:rPr>
        <w:t xml:space="preserve"> </w:t>
      </w:r>
      <w:proofErr w:type="spellStart"/>
      <w:r w:rsidRPr="00F665B3">
        <w:rPr>
          <w:bCs/>
          <w:color w:val="000000" w:themeColor="text1"/>
          <w:szCs w:val="28"/>
        </w:rPr>
        <w:t>Phụ</w:t>
      </w:r>
      <w:proofErr w:type="spellEnd"/>
      <w:r w:rsidRPr="00F665B3">
        <w:rPr>
          <w:bCs/>
          <w:color w:val="000000" w:themeColor="text1"/>
          <w:szCs w:val="28"/>
        </w:rPr>
        <w:t xml:space="preserve"> </w:t>
      </w:r>
      <w:proofErr w:type="spellStart"/>
      <w:r w:rsidRPr="00F665B3">
        <w:rPr>
          <w:bCs/>
          <w:color w:val="000000" w:themeColor="text1"/>
          <w:szCs w:val="28"/>
        </w:rPr>
        <w:t>lục</w:t>
      </w:r>
      <w:proofErr w:type="spellEnd"/>
    </w:p>
    <w:p w14:paraId="4C0E4F9A" w14:textId="77777777" w:rsidR="00F665B3" w:rsidRPr="00F665B3" w:rsidRDefault="00F665B3" w:rsidP="00F665B3">
      <w:pPr>
        <w:widowControl w:val="0"/>
        <w:tabs>
          <w:tab w:val="left" w:pos="1134"/>
        </w:tabs>
        <w:rPr>
          <w:bCs/>
          <w:color w:val="000000" w:themeColor="text1"/>
          <w:szCs w:val="28"/>
        </w:rPr>
      </w:pPr>
      <w:proofErr w:type="spellStart"/>
      <w:r w:rsidRPr="00F665B3">
        <w:rPr>
          <w:bCs/>
          <w:color w:val="000000" w:themeColor="text1"/>
          <w:szCs w:val="28"/>
        </w:rPr>
        <w:t>Sửa</w:t>
      </w:r>
      <w:proofErr w:type="spellEnd"/>
      <w:r w:rsidRPr="00F665B3">
        <w:rPr>
          <w:bCs/>
          <w:color w:val="000000" w:themeColor="text1"/>
          <w:szCs w:val="28"/>
        </w:rPr>
        <w:t xml:space="preserve"> </w:t>
      </w:r>
      <w:proofErr w:type="spellStart"/>
      <w:r w:rsidRPr="00F665B3">
        <w:rPr>
          <w:bCs/>
          <w:color w:val="000000" w:themeColor="text1"/>
          <w:szCs w:val="28"/>
        </w:rPr>
        <w:t>cụm</w:t>
      </w:r>
      <w:proofErr w:type="spellEnd"/>
      <w:r w:rsidRPr="00F665B3">
        <w:rPr>
          <w:bCs/>
          <w:color w:val="000000" w:themeColor="text1"/>
          <w:szCs w:val="28"/>
        </w:rPr>
        <w:t xml:space="preserve"> </w:t>
      </w:r>
      <w:proofErr w:type="spellStart"/>
      <w:r w:rsidRPr="00F665B3">
        <w:rPr>
          <w:bCs/>
          <w:color w:val="000000" w:themeColor="text1"/>
          <w:szCs w:val="28"/>
        </w:rPr>
        <w:t>từ</w:t>
      </w:r>
      <w:proofErr w:type="spellEnd"/>
      <w:r w:rsidRPr="00F665B3">
        <w:rPr>
          <w:bCs/>
          <w:color w:val="000000" w:themeColor="text1"/>
          <w:szCs w:val="28"/>
        </w:rPr>
        <w:t xml:space="preserve"> "</w:t>
      </w:r>
      <w:proofErr w:type="spellStart"/>
      <w:r w:rsidRPr="00F665B3">
        <w:rPr>
          <w:bCs/>
          <w:color w:val="000000" w:themeColor="text1"/>
          <w:szCs w:val="28"/>
        </w:rPr>
        <w:t>Tổng</w:t>
      </w:r>
      <w:proofErr w:type="spellEnd"/>
      <w:r w:rsidRPr="00F665B3">
        <w:rPr>
          <w:bCs/>
          <w:color w:val="000000" w:themeColor="text1"/>
          <w:szCs w:val="28"/>
        </w:rPr>
        <w:t xml:space="preserve"> </w:t>
      </w:r>
      <w:proofErr w:type="spellStart"/>
      <w:r w:rsidRPr="00F665B3">
        <w:rPr>
          <w:bCs/>
          <w:color w:val="000000" w:themeColor="text1"/>
          <w:szCs w:val="28"/>
        </w:rPr>
        <w:t>cục</w:t>
      </w:r>
      <w:proofErr w:type="spellEnd"/>
      <w:r w:rsidRPr="00F665B3">
        <w:rPr>
          <w:bCs/>
          <w:color w:val="000000" w:themeColor="text1"/>
          <w:szCs w:val="28"/>
        </w:rPr>
        <w:t xml:space="preserve"> </w:t>
      </w:r>
      <w:proofErr w:type="spellStart"/>
      <w:r w:rsidRPr="00F665B3">
        <w:rPr>
          <w:bCs/>
          <w:color w:val="000000" w:themeColor="text1"/>
          <w:szCs w:val="28"/>
        </w:rPr>
        <w:t>Tiêu</w:t>
      </w:r>
      <w:proofErr w:type="spellEnd"/>
      <w:r w:rsidRPr="00F665B3">
        <w:rPr>
          <w:bCs/>
          <w:color w:val="000000" w:themeColor="text1"/>
          <w:szCs w:val="28"/>
        </w:rPr>
        <w:t xml:space="preserve"> </w:t>
      </w:r>
      <w:proofErr w:type="spellStart"/>
      <w:r w:rsidRPr="00F665B3">
        <w:rPr>
          <w:bCs/>
          <w:color w:val="000000" w:themeColor="text1"/>
          <w:szCs w:val="28"/>
        </w:rPr>
        <w:t>chuẩn</w:t>
      </w:r>
      <w:proofErr w:type="spellEnd"/>
      <w:r w:rsidRPr="00F665B3">
        <w:rPr>
          <w:bCs/>
          <w:color w:val="000000" w:themeColor="text1"/>
          <w:szCs w:val="28"/>
        </w:rPr>
        <w:t xml:space="preserve"> </w:t>
      </w:r>
      <w:proofErr w:type="spellStart"/>
      <w:r w:rsidRPr="00F665B3">
        <w:rPr>
          <w:bCs/>
          <w:color w:val="000000" w:themeColor="text1"/>
          <w:szCs w:val="28"/>
        </w:rPr>
        <w:t>Đo</w:t>
      </w:r>
      <w:proofErr w:type="spellEnd"/>
      <w:r w:rsidRPr="00F665B3">
        <w:rPr>
          <w:bCs/>
          <w:color w:val="000000" w:themeColor="text1"/>
          <w:szCs w:val="28"/>
        </w:rPr>
        <w:t xml:space="preserve"> </w:t>
      </w:r>
      <w:proofErr w:type="spellStart"/>
      <w:r w:rsidRPr="00F665B3">
        <w:rPr>
          <w:bCs/>
          <w:color w:val="000000" w:themeColor="text1"/>
          <w:szCs w:val="28"/>
        </w:rPr>
        <w:t>lường</w:t>
      </w:r>
      <w:proofErr w:type="spellEnd"/>
      <w:r w:rsidRPr="00F665B3">
        <w:rPr>
          <w:bCs/>
          <w:color w:val="000000" w:themeColor="text1"/>
          <w:szCs w:val="28"/>
        </w:rPr>
        <w:t xml:space="preserve"> </w:t>
      </w:r>
      <w:proofErr w:type="spellStart"/>
      <w:r w:rsidRPr="00F665B3">
        <w:rPr>
          <w:bCs/>
          <w:color w:val="000000" w:themeColor="text1"/>
          <w:szCs w:val="28"/>
        </w:rPr>
        <w:t>Chất</w:t>
      </w:r>
      <w:proofErr w:type="spellEnd"/>
      <w:r w:rsidRPr="00F665B3">
        <w:rPr>
          <w:bCs/>
          <w:color w:val="000000" w:themeColor="text1"/>
          <w:szCs w:val="28"/>
        </w:rPr>
        <w:t xml:space="preserve"> </w:t>
      </w:r>
      <w:proofErr w:type="spellStart"/>
      <w:r w:rsidRPr="00F665B3">
        <w:rPr>
          <w:bCs/>
          <w:color w:val="000000" w:themeColor="text1"/>
          <w:szCs w:val="28"/>
        </w:rPr>
        <w:t>lượng</w:t>
      </w:r>
      <w:proofErr w:type="spellEnd"/>
      <w:r w:rsidRPr="00F665B3">
        <w:rPr>
          <w:bCs/>
          <w:color w:val="000000" w:themeColor="text1"/>
          <w:szCs w:val="28"/>
        </w:rPr>
        <w:t xml:space="preserve">" </w:t>
      </w:r>
      <w:proofErr w:type="spellStart"/>
      <w:r w:rsidRPr="00F665B3">
        <w:rPr>
          <w:bCs/>
          <w:color w:val="000000" w:themeColor="text1"/>
          <w:szCs w:val="28"/>
        </w:rPr>
        <w:t>thành</w:t>
      </w:r>
      <w:proofErr w:type="spellEnd"/>
      <w:r w:rsidRPr="00F665B3">
        <w:rPr>
          <w:bCs/>
          <w:color w:val="000000" w:themeColor="text1"/>
          <w:szCs w:val="28"/>
        </w:rPr>
        <w:t xml:space="preserve"> </w:t>
      </w:r>
      <w:proofErr w:type="spellStart"/>
      <w:r w:rsidRPr="00F665B3">
        <w:rPr>
          <w:bCs/>
          <w:color w:val="000000" w:themeColor="text1"/>
          <w:szCs w:val="28"/>
        </w:rPr>
        <w:t>cụm</w:t>
      </w:r>
      <w:proofErr w:type="spellEnd"/>
      <w:r w:rsidRPr="00F665B3">
        <w:rPr>
          <w:bCs/>
          <w:color w:val="000000" w:themeColor="text1"/>
          <w:szCs w:val="28"/>
        </w:rPr>
        <w:t xml:space="preserve"> </w:t>
      </w:r>
      <w:proofErr w:type="spellStart"/>
      <w:r w:rsidRPr="00F665B3">
        <w:rPr>
          <w:bCs/>
          <w:color w:val="000000" w:themeColor="text1"/>
          <w:szCs w:val="28"/>
        </w:rPr>
        <w:t>từ</w:t>
      </w:r>
      <w:proofErr w:type="spellEnd"/>
      <w:r w:rsidRPr="00F665B3">
        <w:rPr>
          <w:bCs/>
          <w:color w:val="000000" w:themeColor="text1"/>
          <w:szCs w:val="28"/>
        </w:rPr>
        <w:t xml:space="preserve"> "</w:t>
      </w:r>
      <w:proofErr w:type="spellStart"/>
      <w:r w:rsidRPr="00F665B3">
        <w:rPr>
          <w:bCs/>
          <w:color w:val="000000" w:themeColor="text1"/>
          <w:szCs w:val="28"/>
        </w:rPr>
        <w:t>Ủy</w:t>
      </w:r>
      <w:proofErr w:type="spellEnd"/>
      <w:r w:rsidRPr="00F665B3">
        <w:rPr>
          <w:bCs/>
          <w:color w:val="000000" w:themeColor="text1"/>
          <w:szCs w:val="28"/>
        </w:rPr>
        <w:t xml:space="preserve"> ban </w:t>
      </w:r>
      <w:proofErr w:type="spellStart"/>
      <w:r w:rsidRPr="00F665B3">
        <w:rPr>
          <w:bCs/>
          <w:color w:val="000000" w:themeColor="text1"/>
          <w:szCs w:val="28"/>
        </w:rPr>
        <w:t>Tiêu</w:t>
      </w:r>
      <w:proofErr w:type="spellEnd"/>
      <w:r w:rsidRPr="00F665B3">
        <w:rPr>
          <w:bCs/>
          <w:color w:val="000000" w:themeColor="text1"/>
          <w:szCs w:val="28"/>
        </w:rPr>
        <w:t xml:space="preserve"> </w:t>
      </w:r>
      <w:proofErr w:type="spellStart"/>
      <w:r w:rsidRPr="00F665B3">
        <w:rPr>
          <w:bCs/>
          <w:color w:val="000000" w:themeColor="text1"/>
          <w:szCs w:val="28"/>
        </w:rPr>
        <w:t>chuẩn</w:t>
      </w:r>
      <w:proofErr w:type="spellEnd"/>
      <w:r w:rsidRPr="00F665B3">
        <w:rPr>
          <w:bCs/>
          <w:color w:val="000000" w:themeColor="text1"/>
          <w:szCs w:val="28"/>
        </w:rPr>
        <w:t xml:space="preserve"> </w:t>
      </w:r>
      <w:proofErr w:type="spellStart"/>
      <w:r w:rsidRPr="00F665B3">
        <w:rPr>
          <w:bCs/>
          <w:color w:val="000000" w:themeColor="text1"/>
          <w:szCs w:val="28"/>
        </w:rPr>
        <w:t>Đo</w:t>
      </w:r>
      <w:proofErr w:type="spellEnd"/>
      <w:r w:rsidRPr="00F665B3">
        <w:rPr>
          <w:bCs/>
          <w:color w:val="000000" w:themeColor="text1"/>
          <w:szCs w:val="28"/>
        </w:rPr>
        <w:t xml:space="preserve"> </w:t>
      </w:r>
      <w:proofErr w:type="spellStart"/>
      <w:r w:rsidRPr="00F665B3">
        <w:rPr>
          <w:bCs/>
          <w:color w:val="000000" w:themeColor="text1"/>
          <w:szCs w:val="28"/>
        </w:rPr>
        <w:t>lường</w:t>
      </w:r>
      <w:proofErr w:type="spellEnd"/>
      <w:r w:rsidRPr="00F665B3">
        <w:rPr>
          <w:bCs/>
          <w:color w:val="000000" w:themeColor="text1"/>
          <w:szCs w:val="28"/>
        </w:rPr>
        <w:t xml:space="preserve"> </w:t>
      </w:r>
      <w:proofErr w:type="spellStart"/>
      <w:r w:rsidRPr="00F665B3">
        <w:rPr>
          <w:bCs/>
          <w:color w:val="000000" w:themeColor="text1"/>
          <w:szCs w:val="28"/>
        </w:rPr>
        <w:t>Chất</w:t>
      </w:r>
      <w:proofErr w:type="spellEnd"/>
      <w:r w:rsidRPr="00F665B3">
        <w:rPr>
          <w:bCs/>
          <w:color w:val="000000" w:themeColor="text1"/>
          <w:szCs w:val="28"/>
        </w:rPr>
        <w:t xml:space="preserve"> </w:t>
      </w:r>
      <w:proofErr w:type="spellStart"/>
      <w:r w:rsidRPr="00F665B3">
        <w:rPr>
          <w:bCs/>
          <w:color w:val="000000" w:themeColor="text1"/>
          <w:szCs w:val="28"/>
        </w:rPr>
        <w:t>lượng</w:t>
      </w:r>
      <w:proofErr w:type="spellEnd"/>
      <w:r w:rsidRPr="00F665B3">
        <w:rPr>
          <w:bCs/>
          <w:color w:val="000000" w:themeColor="text1"/>
          <w:szCs w:val="28"/>
        </w:rPr>
        <w:t xml:space="preserve"> Quốc </w:t>
      </w:r>
      <w:proofErr w:type="spellStart"/>
      <w:r w:rsidRPr="00F665B3">
        <w:rPr>
          <w:bCs/>
          <w:color w:val="000000" w:themeColor="text1"/>
          <w:szCs w:val="28"/>
        </w:rPr>
        <w:t>gia</w:t>
      </w:r>
      <w:proofErr w:type="spellEnd"/>
      <w:r w:rsidRPr="00F665B3">
        <w:rPr>
          <w:bCs/>
          <w:color w:val="000000" w:themeColor="text1"/>
          <w:szCs w:val="28"/>
        </w:rPr>
        <w:t>".</w:t>
      </w:r>
    </w:p>
    <w:p w14:paraId="5C10AE0C" w14:textId="77777777" w:rsidR="00F665B3" w:rsidRPr="00F665B3" w:rsidRDefault="00F665B3" w:rsidP="00F665B3">
      <w:pPr>
        <w:widowControl w:val="0"/>
        <w:tabs>
          <w:tab w:val="left" w:pos="1134"/>
        </w:tabs>
        <w:rPr>
          <w:bCs/>
          <w:color w:val="000000" w:themeColor="text1"/>
          <w:szCs w:val="28"/>
        </w:rPr>
      </w:pPr>
      <w:r w:rsidRPr="00F665B3">
        <w:rPr>
          <w:bCs/>
          <w:color w:val="000000" w:themeColor="text1"/>
          <w:szCs w:val="28"/>
        </w:rPr>
        <w:t xml:space="preserve">đ) </w:t>
      </w:r>
      <w:proofErr w:type="spellStart"/>
      <w:r w:rsidRPr="00F665B3">
        <w:rPr>
          <w:bCs/>
          <w:color w:val="000000" w:themeColor="text1"/>
          <w:szCs w:val="28"/>
        </w:rPr>
        <w:t>Tại</w:t>
      </w:r>
      <w:proofErr w:type="spellEnd"/>
      <w:r w:rsidRPr="00F665B3">
        <w:rPr>
          <w:bCs/>
          <w:color w:val="000000" w:themeColor="text1"/>
          <w:szCs w:val="28"/>
        </w:rPr>
        <w:t xml:space="preserve"> </w:t>
      </w:r>
      <w:proofErr w:type="spellStart"/>
      <w:r w:rsidRPr="00F665B3">
        <w:rPr>
          <w:bCs/>
          <w:color w:val="000000" w:themeColor="text1"/>
          <w:szCs w:val="28"/>
        </w:rPr>
        <w:t>phần</w:t>
      </w:r>
      <w:proofErr w:type="spellEnd"/>
      <w:r w:rsidRPr="00F665B3">
        <w:rPr>
          <w:bCs/>
          <w:color w:val="000000" w:themeColor="text1"/>
          <w:szCs w:val="28"/>
        </w:rPr>
        <w:t xml:space="preserve"> "</w:t>
      </w:r>
      <w:proofErr w:type="spellStart"/>
      <w:r w:rsidRPr="00F665B3">
        <w:rPr>
          <w:bCs/>
          <w:color w:val="000000" w:themeColor="text1"/>
          <w:szCs w:val="28"/>
        </w:rPr>
        <w:t>Tên</w:t>
      </w:r>
      <w:proofErr w:type="spellEnd"/>
      <w:r w:rsidRPr="00F665B3">
        <w:rPr>
          <w:bCs/>
          <w:color w:val="000000" w:themeColor="text1"/>
          <w:szCs w:val="28"/>
        </w:rPr>
        <w:t xml:space="preserve"> </w:t>
      </w:r>
      <w:proofErr w:type="spellStart"/>
      <w:r w:rsidRPr="00F665B3">
        <w:rPr>
          <w:bCs/>
          <w:color w:val="000000" w:themeColor="text1"/>
          <w:szCs w:val="28"/>
        </w:rPr>
        <w:t>cơ</w:t>
      </w:r>
      <w:proofErr w:type="spellEnd"/>
      <w:r w:rsidRPr="00F665B3">
        <w:rPr>
          <w:bCs/>
          <w:color w:val="000000" w:themeColor="text1"/>
          <w:szCs w:val="28"/>
        </w:rPr>
        <w:t xml:space="preserve"> </w:t>
      </w:r>
      <w:proofErr w:type="spellStart"/>
      <w:r w:rsidRPr="00F665B3">
        <w:rPr>
          <w:bCs/>
          <w:color w:val="000000" w:themeColor="text1"/>
          <w:szCs w:val="28"/>
        </w:rPr>
        <w:t>quan</w:t>
      </w:r>
      <w:proofErr w:type="spellEnd"/>
      <w:r w:rsidRPr="00F665B3">
        <w:rPr>
          <w:bCs/>
          <w:color w:val="000000" w:themeColor="text1"/>
          <w:szCs w:val="28"/>
        </w:rPr>
        <w:t xml:space="preserve">, </w:t>
      </w:r>
      <w:proofErr w:type="spellStart"/>
      <w:r w:rsidRPr="00F665B3">
        <w:rPr>
          <w:bCs/>
          <w:color w:val="000000" w:themeColor="text1"/>
          <w:szCs w:val="28"/>
        </w:rPr>
        <w:t>tổ</w:t>
      </w:r>
      <w:proofErr w:type="spellEnd"/>
      <w:r w:rsidRPr="00F665B3">
        <w:rPr>
          <w:bCs/>
          <w:color w:val="000000" w:themeColor="text1"/>
          <w:szCs w:val="28"/>
        </w:rPr>
        <w:t xml:space="preserve"> </w:t>
      </w:r>
      <w:proofErr w:type="spellStart"/>
      <w:r w:rsidRPr="00F665B3">
        <w:rPr>
          <w:bCs/>
          <w:color w:val="000000" w:themeColor="text1"/>
          <w:szCs w:val="28"/>
        </w:rPr>
        <w:t>chức</w:t>
      </w:r>
      <w:proofErr w:type="spellEnd"/>
      <w:r w:rsidRPr="00F665B3">
        <w:rPr>
          <w:bCs/>
          <w:color w:val="000000" w:themeColor="text1"/>
          <w:szCs w:val="28"/>
        </w:rPr>
        <w:t xml:space="preserve"> ban </w:t>
      </w:r>
      <w:proofErr w:type="spellStart"/>
      <w:r w:rsidRPr="00F665B3">
        <w:rPr>
          <w:bCs/>
          <w:color w:val="000000" w:themeColor="text1"/>
          <w:szCs w:val="28"/>
        </w:rPr>
        <w:t>hành</w:t>
      </w:r>
      <w:proofErr w:type="spellEnd"/>
      <w:r w:rsidRPr="00F665B3">
        <w:rPr>
          <w:bCs/>
          <w:color w:val="000000" w:themeColor="text1"/>
          <w:szCs w:val="28"/>
        </w:rPr>
        <w:t xml:space="preserve"> văn </w:t>
      </w:r>
      <w:proofErr w:type="spellStart"/>
      <w:r w:rsidRPr="00F665B3">
        <w:rPr>
          <w:bCs/>
          <w:color w:val="000000" w:themeColor="text1"/>
          <w:szCs w:val="28"/>
        </w:rPr>
        <w:t>bản</w:t>
      </w:r>
      <w:proofErr w:type="spellEnd"/>
      <w:r w:rsidRPr="00F665B3">
        <w:rPr>
          <w:bCs/>
          <w:color w:val="000000" w:themeColor="text1"/>
          <w:szCs w:val="28"/>
        </w:rPr>
        <w:t xml:space="preserve">” </w:t>
      </w:r>
      <w:proofErr w:type="spellStart"/>
      <w:r w:rsidRPr="00F665B3">
        <w:rPr>
          <w:bCs/>
          <w:color w:val="000000" w:themeColor="text1"/>
          <w:szCs w:val="28"/>
        </w:rPr>
        <w:t>Mẫu</w:t>
      </w:r>
      <w:proofErr w:type="spellEnd"/>
      <w:r w:rsidRPr="00F665B3">
        <w:rPr>
          <w:bCs/>
          <w:color w:val="000000" w:themeColor="text1"/>
          <w:szCs w:val="28"/>
        </w:rPr>
        <w:t xml:space="preserve"> 5. BBTH </w:t>
      </w:r>
      <w:proofErr w:type="spellStart"/>
      <w:r w:rsidRPr="00F665B3">
        <w:rPr>
          <w:bCs/>
          <w:color w:val="000000" w:themeColor="text1"/>
          <w:szCs w:val="28"/>
        </w:rPr>
        <w:t>của</w:t>
      </w:r>
      <w:proofErr w:type="spellEnd"/>
      <w:r w:rsidRPr="00F665B3">
        <w:rPr>
          <w:bCs/>
          <w:color w:val="000000" w:themeColor="text1"/>
          <w:szCs w:val="28"/>
        </w:rPr>
        <w:t xml:space="preserve"> </w:t>
      </w:r>
      <w:proofErr w:type="spellStart"/>
      <w:r w:rsidRPr="00F665B3">
        <w:rPr>
          <w:bCs/>
          <w:color w:val="000000" w:themeColor="text1"/>
          <w:szCs w:val="28"/>
        </w:rPr>
        <w:t>Phụ</w:t>
      </w:r>
      <w:proofErr w:type="spellEnd"/>
      <w:r w:rsidRPr="00F665B3">
        <w:rPr>
          <w:bCs/>
          <w:color w:val="000000" w:themeColor="text1"/>
          <w:szCs w:val="28"/>
        </w:rPr>
        <w:t xml:space="preserve"> </w:t>
      </w:r>
      <w:proofErr w:type="spellStart"/>
      <w:r w:rsidRPr="00F665B3">
        <w:rPr>
          <w:bCs/>
          <w:color w:val="000000" w:themeColor="text1"/>
          <w:szCs w:val="28"/>
        </w:rPr>
        <w:t>lục</w:t>
      </w:r>
      <w:proofErr w:type="spellEnd"/>
    </w:p>
    <w:p w14:paraId="0A5F3D4C" w14:textId="06F1D9CE" w:rsidR="00F665B3" w:rsidRDefault="00F665B3" w:rsidP="00F665B3">
      <w:pPr>
        <w:widowControl w:val="0"/>
        <w:tabs>
          <w:tab w:val="left" w:pos="1134"/>
        </w:tabs>
        <w:rPr>
          <w:bCs/>
          <w:color w:val="000000" w:themeColor="text1"/>
          <w:szCs w:val="28"/>
        </w:rPr>
      </w:pPr>
      <w:proofErr w:type="spellStart"/>
      <w:r w:rsidRPr="00F665B3">
        <w:rPr>
          <w:bCs/>
          <w:color w:val="000000" w:themeColor="text1"/>
          <w:szCs w:val="28"/>
        </w:rPr>
        <w:t>Sửa</w:t>
      </w:r>
      <w:proofErr w:type="spellEnd"/>
      <w:r w:rsidRPr="00F665B3">
        <w:rPr>
          <w:bCs/>
          <w:color w:val="000000" w:themeColor="text1"/>
          <w:szCs w:val="28"/>
        </w:rPr>
        <w:t xml:space="preserve"> </w:t>
      </w:r>
      <w:proofErr w:type="spellStart"/>
      <w:r w:rsidRPr="00F665B3">
        <w:rPr>
          <w:bCs/>
          <w:color w:val="000000" w:themeColor="text1"/>
          <w:szCs w:val="28"/>
        </w:rPr>
        <w:t>cụm</w:t>
      </w:r>
      <w:proofErr w:type="spellEnd"/>
      <w:r w:rsidRPr="00F665B3">
        <w:rPr>
          <w:bCs/>
          <w:color w:val="000000" w:themeColor="text1"/>
          <w:szCs w:val="28"/>
        </w:rPr>
        <w:t xml:space="preserve"> </w:t>
      </w:r>
      <w:proofErr w:type="spellStart"/>
      <w:r w:rsidRPr="00F665B3">
        <w:rPr>
          <w:bCs/>
          <w:color w:val="000000" w:themeColor="text1"/>
          <w:szCs w:val="28"/>
        </w:rPr>
        <w:t>từ</w:t>
      </w:r>
      <w:proofErr w:type="spellEnd"/>
      <w:r w:rsidRPr="00F665B3">
        <w:rPr>
          <w:bCs/>
          <w:color w:val="000000" w:themeColor="text1"/>
          <w:szCs w:val="28"/>
        </w:rPr>
        <w:t xml:space="preserve"> "</w:t>
      </w:r>
      <w:proofErr w:type="spellStart"/>
      <w:r w:rsidRPr="00F665B3">
        <w:rPr>
          <w:bCs/>
          <w:color w:val="000000" w:themeColor="text1"/>
          <w:szCs w:val="28"/>
        </w:rPr>
        <w:t>Tổng</w:t>
      </w:r>
      <w:proofErr w:type="spellEnd"/>
      <w:r w:rsidRPr="00F665B3">
        <w:rPr>
          <w:bCs/>
          <w:color w:val="000000" w:themeColor="text1"/>
          <w:szCs w:val="28"/>
        </w:rPr>
        <w:t xml:space="preserve"> </w:t>
      </w:r>
      <w:proofErr w:type="spellStart"/>
      <w:r w:rsidRPr="00F665B3">
        <w:rPr>
          <w:bCs/>
          <w:color w:val="000000" w:themeColor="text1"/>
          <w:szCs w:val="28"/>
        </w:rPr>
        <w:t>cục</w:t>
      </w:r>
      <w:proofErr w:type="spellEnd"/>
      <w:r w:rsidRPr="00F665B3">
        <w:rPr>
          <w:bCs/>
          <w:color w:val="000000" w:themeColor="text1"/>
          <w:szCs w:val="28"/>
        </w:rPr>
        <w:t xml:space="preserve"> </w:t>
      </w:r>
      <w:proofErr w:type="spellStart"/>
      <w:r w:rsidRPr="00F665B3">
        <w:rPr>
          <w:bCs/>
          <w:color w:val="000000" w:themeColor="text1"/>
          <w:szCs w:val="28"/>
        </w:rPr>
        <w:t>Tiêu</w:t>
      </w:r>
      <w:proofErr w:type="spellEnd"/>
      <w:r w:rsidRPr="00F665B3">
        <w:rPr>
          <w:bCs/>
          <w:color w:val="000000" w:themeColor="text1"/>
          <w:szCs w:val="28"/>
        </w:rPr>
        <w:t xml:space="preserve"> </w:t>
      </w:r>
      <w:proofErr w:type="spellStart"/>
      <w:r w:rsidRPr="00F665B3">
        <w:rPr>
          <w:bCs/>
          <w:color w:val="000000" w:themeColor="text1"/>
          <w:szCs w:val="28"/>
        </w:rPr>
        <w:t>chuẩn</w:t>
      </w:r>
      <w:proofErr w:type="spellEnd"/>
      <w:r w:rsidRPr="00F665B3">
        <w:rPr>
          <w:bCs/>
          <w:color w:val="000000" w:themeColor="text1"/>
          <w:szCs w:val="28"/>
        </w:rPr>
        <w:t xml:space="preserve"> </w:t>
      </w:r>
      <w:proofErr w:type="spellStart"/>
      <w:r w:rsidRPr="00F665B3">
        <w:rPr>
          <w:bCs/>
          <w:color w:val="000000" w:themeColor="text1"/>
          <w:szCs w:val="28"/>
        </w:rPr>
        <w:t>Đo</w:t>
      </w:r>
      <w:proofErr w:type="spellEnd"/>
      <w:r w:rsidRPr="00F665B3">
        <w:rPr>
          <w:bCs/>
          <w:color w:val="000000" w:themeColor="text1"/>
          <w:szCs w:val="28"/>
        </w:rPr>
        <w:t xml:space="preserve"> </w:t>
      </w:r>
      <w:proofErr w:type="spellStart"/>
      <w:r w:rsidRPr="00F665B3">
        <w:rPr>
          <w:bCs/>
          <w:color w:val="000000" w:themeColor="text1"/>
          <w:szCs w:val="28"/>
        </w:rPr>
        <w:t>lường</w:t>
      </w:r>
      <w:proofErr w:type="spellEnd"/>
      <w:r w:rsidRPr="00F665B3">
        <w:rPr>
          <w:bCs/>
          <w:color w:val="000000" w:themeColor="text1"/>
          <w:szCs w:val="28"/>
        </w:rPr>
        <w:t xml:space="preserve"> </w:t>
      </w:r>
      <w:proofErr w:type="spellStart"/>
      <w:r w:rsidRPr="00F665B3">
        <w:rPr>
          <w:bCs/>
          <w:color w:val="000000" w:themeColor="text1"/>
          <w:szCs w:val="28"/>
        </w:rPr>
        <w:t>Chất</w:t>
      </w:r>
      <w:proofErr w:type="spellEnd"/>
      <w:r w:rsidRPr="00F665B3">
        <w:rPr>
          <w:bCs/>
          <w:color w:val="000000" w:themeColor="text1"/>
          <w:szCs w:val="28"/>
        </w:rPr>
        <w:t xml:space="preserve"> </w:t>
      </w:r>
      <w:proofErr w:type="spellStart"/>
      <w:r w:rsidRPr="00F665B3">
        <w:rPr>
          <w:bCs/>
          <w:color w:val="000000" w:themeColor="text1"/>
          <w:szCs w:val="28"/>
        </w:rPr>
        <w:t>lượng</w:t>
      </w:r>
      <w:proofErr w:type="spellEnd"/>
      <w:r w:rsidRPr="00F665B3">
        <w:rPr>
          <w:bCs/>
          <w:color w:val="000000" w:themeColor="text1"/>
          <w:szCs w:val="28"/>
        </w:rPr>
        <w:t xml:space="preserve">" </w:t>
      </w:r>
      <w:proofErr w:type="spellStart"/>
      <w:r w:rsidRPr="00F665B3">
        <w:rPr>
          <w:bCs/>
          <w:color w:val="000000" w:themeColor="text1"/>
          <w:szCs w:val="28"/>
        </w:rPr>
        <w:t>thành</w:t>
      </w:r>
      <w:proofErr w:type="spellEnd"/>
      <w:r w:rsidRPr="00F665B3">
        <w:rPr>
          <w:bCs/>
          <w:color w:val="000000" w:themeColor="text1"/>
          <w:szCs w:val="28"/>
        </w:rPr>
        <w:t xml:space="preserve"> </w:t>
      </w:r>
      <w:proofErr w:type="spellStart"/>
      <w:r w:rsidRPr="00F665B3">
        <w:rPr>
          <w:bCs/>
          <w:color w:val="000000" w:themeColor="text1"/>
          <w:szCs w:val="28"/>
        </w:rPr>
        <w:t>cụm</w:t>
      </w:r>
      <w:proofErr w:type="spellEnd"/>
      <w:r w:rsidRPr="00F665B3">
        <w:rPr>
          <w:bCs/>
          <w:color w:val="000000" w:themeColor="text1"/>
          <w:szCs w:val="28"/>
        </w:rPr>
        <w:t xml:space="preserve"> </w:t>
      </w:r>
      <w:proofErr w:type="spellStart"/>
      <w:r w:rsidRPr="00F665B3">
        <w:rPr>
          <w:bCs/>
          <w:color w:val="000000" w:themeColor="text1"/>
          <w:szCs w:val="28"/>
        </w:rPr>
        <w:t>từ</w:t>
      </w:r>
      <w:proofErr w:type="spellEnd"/>
      <w:r w:rsidRPr="00F665B3">
        <w:rPr>
          <w:bCs/>
          <w:color w:val="000000" w:themeColor="text1"/>
          <w:szCs w:val="28"/>
        </w:rPr>
        <w:t xml:space="preserve"> "</w:t>
      </w:r>
      <w:proofErr w:type="spellStart"/>
      <w:r w:rsidRPr="00F665B3">
        <w:rPr>
          <w:bCs/>
          <w:color w:val="000000" w:themeColor="text1"/>
          <w:szCs w:val="28"/>
        </w:rPr>
        <w:t>Ủy</w:t>
      </w:r>
      <w:proofErr w:type="spellEnd"/>
      <w:r w:rsidRPr="00F665B3">
        <w:rPr>
          <w:bCs/>
          <w:color w:val="000000" w:themeColor="text1"/>
          <w:szCs w:val="28"/>
        </w:rPr>
        <w:t xml:space="preserve"> ban </w:t>
      </w:r>
      <w:proofErr w:type="spellStart"/>
      <w:r w:rsidRPr="00F665B3">
        <w:rPr>
          <w:bCs/>
          <w:color w:val="000000" w:themeColor="text1"/>
          <w:szCs w:val="28"/>
        </w:rPr>
        <w:t>Tiêu</w:t>
      </w:r>
      <w:proofErr w:type="spellEnd"/>
      <w:r w:rsidRPr="00F665B3">
        <w:rPr>
          <w:bCs/>
          <w:color w:val="000000" w:themeColor="text1"/>
          <w:szCs w:val="28"/>
        </w:rPr>
        <w:t xml:space="preserve"> </w:t>
      </w:r>
      <w:proofErr w:type="spellStart"/>
      <w:r w:rsidRPr="00F665B3">
        <w:rPr>
          <w:bCs/>
          <w:color w:val="000000" w:themeColor="text1"/>
          <w:szCs w:val="28"/>
        </w:rPr>
        <w:t>chuẩn</w:t>
      </w:r>
      <w:proofErr w:type="spellEnd"/>
      <w:r w:rsidRPr="00F665B3">
        <w:rPr>
          <w:bCs/>
          <w:color w:val="000000" w:themeColor="text1"/>
          <w:szCs w:val="28"/>
        </w:rPr>
        <w:t xml:space="preserve"> </w:t>
      </w:r>
      <w:proofErr w:type="spellStart"/>
      <w:r w:rsidRPr="00F665B3">
        <w:rPr>
          <w:bCs/>
          <w:color w:val="000000" w:themeColor="text1"/>
          <w:szCs w:val="28"/>
        </w:rPr>
        <w:t>Đo</w:t>
      </w:r>
      <w:proofErr w:type="spellEnd"/>
      <w:r w:rsidRPr="00F665B3">
        <w:rPr>
          <w:bCs/>
          <w:color w:val="000000" w:themeColor="text1"/>
          <w:szCs w:val="28"/>
        </w:rPr>
        <w:t xml:space="preserve"> </w:t>
      </w:r>
      <w:proofErr w:type="spellStart"/>
      <w:r w:rsidRPr="00F665B3">
        <w:rPr>
          <w:bCs/>
          <w:color w:val="000000" w:themeColor="text1"/>
          <w:szCs w:val="28"/>
        </w:rPr>
        <w:t>lường</w:t>
      </w:r>
      <w:proofErr w:type="spellEnd"/>
      <w:r w:rsidRPr="00F665B3">
        <w:rPr>
          <w:bCs/>
          <w:color w:val="000000" w:themeColor="text1"/>
          <w:szCs w:val="28"/>
        </w:rPr>
        <w:t xml:space="preserve"> </w:t>
      </w:r>
      <w:proofErr w:type="spellStart"/>
      <w:r w:rsidRPr="00F665B3">
        <w:rPr>
          <w:bCs/>
          <w:color w:val="000000" w:themeColor="text1"/>
          <w:szCs w:val="28"/>
        </w:rPr>
        <w:t>Chất</w:t>
      </w:r>
      <w:proofErr w:type="spellEnd"/>
      <w:r w:rsidRPr="00F665B3">
        <w:rPr>
          <w:bCs/>
          <w:color w:val="000000" w:themeColor="text1"/>
          <w:szCs w:val="28"/>
        </w:rPr>
        <w:t xml:space="preserve"> </w:t>
      </w:r>
      <w:proofErr w:type="spellStart"/>
      <w:r w:rsidRPr="00F665B3">
        <w:rPr>
          <w:bCs/>
          <w:color w:val="000000" w:themeColor="text1"/>
          <w:szCs w:val="28"/>
        </w:rPr>
        <w:t>lượng</w:t>
      </w:r>
      <w:proofErr w:type="spellEnd"/>
      <w:r w:rsidRPr="00F665B3">
        <w:rPr>
          <w:bCs/>
          <w:color w:val="000000" w:themeColor="text1"/>
          <w:szCs w:val="28"/>
        </w:rPr>
        <w:t xml:space="preserve"> Quốc </w:t>
      </w:r>
      <w:proofErr w:type="spellStart"/>
      <w:r w:rsidRPr="00F665B3">
        <w:rPr>
          <w:bCs/>
          <w:color w:val="000000" w:themeColor="text1"/>
          <w:szCs w:val="28"/>
        </w:rPr>
        <w:t>gia</w:t>
      </w:r>
      <w:proofErr w:type="spellEnd"/>
      <w:r w:rsidRPr="00F665B3">
        <w:rPr>
          <w:bCs/>
          <w:color w:val="000000" w:themeColor="text1"/>
          <w:szCs w:val="28"/>
        </w:rPr>
        <w:t>".</w:t>
      </w:r>
    </w:p>
    <w:p w14:paraId="0F5DE269" w14:textId="599AF896" w:rsidR="00647B20" w:rsidRPr="009E0FF2" w:rsidRDefault="00C71880"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Pr="009E0FF2">
        <w:rPr>
          <w:b/>
          <w:bCs/>
          <w:color w:val="000000" w:themeColor="text1"/>
          <w:sz w:val="28"/>
          <w:szCs w:val="28"/>
        </w:rPr>
        <w:t>Thông</w:t>
      </w:r>
      <w:r w:rsidR="00005B77" w:rsidRPr="009E0FF2">
        <w:rPr>
          <w:b/>
          <w:bCs/>
          <w:color w:val="000000" w:themeColor="text1"/>
          <w:sz w:val="28"/>
          <w:szCs w:val="28"/>
        </w:rPr>
        <w:t xml:space="preserve"> </w:t>
      </w:r>
      <w:proofErr w:type="spellStart"/>
      <w:r w:rsidR="00005B77" w:rsidRPr="009E0FF2">
        <w:rPr>
          <w:b/>
          <w:bCs/>
          <w:color w:val="000000" w:themeColor="text1"/>
          <w:sz w:val="28"/>
          <w:szCs w:val="28"/>
        </w:rPr>
        <w:t>tư</w:t>
      </w:r>
      <w:proofErr w:type="spellEnd"/>
      <w:r w:rsidR="00005B77" w:rsidRPr="009E0FF2">
        <w:rPr>
          <w:b/>
          <w:bCs/>
          <w:color w:val="000000" w:themeColor="text1"/>
          <w:sz w:val="28"/>
          <w:szCs w:val="28"/>
        </w:rPr>
        <w:t xml:space="preserve"> </w:t>
      </w:r>
      <w:proofErr w:type="spellStart"/>
      <w:r w:rsidR="00005B77" w:rsidRPr="009E0FF2">
        <w:rPr>
          <w:b/>
          <w:bCs/>
          <w:color w:val="000000" w:themeColor="text1"/>
          <w:sz w:val="28"/>
          <w:szCs w:val="28"/>
        </w:rPr>
        <w:t>số</w:t>
      </w:r>
      <w:proofErr w:type="spellEnd"/>
      <w:r w:rsidR="00005B77" w:rsidRPr="009E0FF2">
        <w:rPr>
          <w:b/>
          <w:bCs/>
          <w:color w:val="000000" w:themeColor="text1"/>
          <w:sz w:val="28"/>
          <w:szCs w:val="28"/>
        </w:rPr>
        <w:t xml:space="preserve"> 28/2013/TT-BKHCN </w:t>
      </w:r>
      <w:proofErr w:type="spellStart"/>
      <w:r w:rsidR="00005B77" w:rsidRPr="009E0FF2">
        <w:rPr>
          <w:b/>
          <w:bCs/>
          <w:color w:val="000000" w:themeColor="text1"/>
          <w:sz w:val="28"/>
          <w:szCs w:val="28"/>
        </w:rPr>
        <w:t>ngày</w:t>
      </w:r>
      <w:proofErr w:type="spellEnd"/>
      <w:r w:rsidR="00005B77" w:rsidRPr="009E0FF2">
        <w:rPr>
          <w:b/>
          <w:bCs/>
          <w:color w:val="000000" w:themeColor="text1"/>
          <w:sz w:val="28"/>
          <w:szCs w:val="28"/>
        </w:rPr>
        <w:t xml:space="preserve"> 17 </w:t>
      </w:r>
      <w:proofErr w:type="spellStart"/>
      <w:r w:rsidR="00005B77" w:rsidRPr="009E0FF2">
        <w:rPr>
          <w:b/>
          <w:bCs/>
          <w:color w:val="000000" w:themeColor="text1"/>
          <w:sz w:val="28"/>
          <w:szCs w:val="28"/>
        </w:rPr>
        <w:t>tháng</w:t>
      </w:r>
      <w:proofErr w:type="spellEnd"/>
      <w:r w:rsidR="00005B77" w:rsidRPr="009E0FF2">
        <w:rPr>
          <w:b/>
          <w:bCs/>
          <w:color w:val="000000" w:themeColor="text1"/>
          <w:sz w:val="28"/>
          <w:szCs w:val="28"/>
        </w:rPr>
        <w:t xml:space="preserve"> 12 </w:t>
      </w:r>
      <w:proofErr w:type="spellStart"/>
      <w:r w:rsidR="00005B77" w:rsidRPr="009E0FF2">
        <w:rPr>
          <w:b/>
          <w:bCs/>
          <w:color w:val="000000" w:themeColor="text1"/>
          <w:sz w:val="28"/>
          <w:szCs w:val="28"/>
        </w:rPr>
        <w:t>năm</w:t>
      </w:r>
      <w:proofErr w:type="spellEnd"/>
      <w:r w:rsidR="00005B77" w:rsidRPr="009E0FF2">
        <w:rPr>
          <w:b/>
          <w:bCs/>
          <w:color w:val="000000" w:themeColor="text1"/>
          <w:sz w:val="28"/>
          <w:szCs w:val="28"/>
        </w:rPr>
        <w:t xml:space="preserve"> </w:t>
      </w:r>
      <w:r w:rsidRPr="009E0FF2">
        <w:rPr>
          <w:b/>
          <w:bCs/>
          <w:color w:val="000000" w:themeColor="text1"/>
          <w:sz w:val="28"/>
          <w:szCs w:val="28"/>
        </w:rPr>
        <w:t xml:space="preserve">2013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quy</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định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kiểm</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tra</w:t>
      </w:r>
      <w:proofErr w:type="spellEnd"/>
      <w:r w:rsidRPr="009E0FF2">
        <w:rPr>
          <w:b/>
          <w:bCs/>
          <w:color w:val="000000" w:themeColor="text1"/>
          <w:sz w:val="28"/>
          <w:szCs w:val="28"/>
        </w:rPr>
        <w:t xml:space="preserve"> </w:t>
      </w:r>
      <w:proofErr w:type="spellStart"/>
      <w:r w:rsidRPr="009E0FF2">
        <w:rPr>
          <w:b/>
          <w:bCs/>
          <w:color w:val="000000" w:themeColor="text1"/>
          <w:sz w:val="28"/>
          <w:szCs w:val="28"/>
        </w:rPr>
        <w:t>nhà</w:t>
      </w:r>
      <w:proofErr w:type="spellEnd"/>
      <w:r w:rsidRPr="009E0FF2">
        <w:rPr>
          <w:b/>
          <w:bCs/>
          <w:color w:val="000000" w:themeColor="text1"/>
          <w:sz w:val="28"/>
          <w:szCs w:val="28"/>
        </w:rPr>
        <w:t xml:space="preserve"> </w:t>
      </w:r>
      <w:proofErr w:type="spellStart"/>
      <w:r w:rsidRPr="009E0FF2">
        <w:rPr>
          <w:b/>
          <w:bCs/>
          <w:color w:val="000000" w:themeColor="text1"/>
          <w:sz w:val="28"/>
          <w:szCs w:val="28"/>
        </w:rPr>
        <w:t>nước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về</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đo</w:t>
      </w:r>
      <w:proofErr w:type="spellEnd"/>
      <w:r w:rsidRPr="009E0FF2">
        <w:rPr>
          <w:b/>
          <w:bCs/>
          <w:color w:val="000000" w:themeColor="text1"/>
          <w:sz w:val="28"/>
          <w:szCs w:val="28"/>
        </w:rPr>
        <w:t xml:space="preserve"> </w:t>
      </w:r>
      <w:proofErr w:type="spellStart"/>
      <w:r w:rsidRPr="009E0FF2">
        <w:rPr>
          <w:b/>
          <w:bCs/>
          <w:color w:val="000000" w:themeColor="text1"/>
          <w:sz w:val="28"/>
          <w:szCs w:val="28"/>
        </w:rPr>
        <w:t>lường</w:t>
      </w:r>
      <w:proofErr w:type="spellEnd"/>
    </w:p>
    <w:p w14:paraId="157C19DE" w14:textId="145984EB" w:rsidR="00C71880" w:rsidRDefault="009D7D6F" w:rsidP="0035326D">
      <w:pPr>
        <w:widowControl w:val="0"/>
        <w:tabs>
          <w:tab w:val="left" w:pos="1134"/>
        </w:tabs>
        <w:rPr>
          <w:bCs/>
          <w:color w:val="000000" w:themeColor="text1"/>
          <w:szCs w:val="28"/>
        </w:rPr>
      </w:pPr>
      <w:proofErr w:type="spellStart"/>
      <w:r w:rsidRPr="00210186">
        <w:rPr>
          <w:bCs/>
          <w:color w:val="000000" w:themeColor="text1"/>
          <w:szCs w:val="28"/>
        </w:rPr>
        <w:t>Sửa</w:t>
      </w:r>
      <w:proofErr w:type="spellEnd"/>
      <w:r w:rsidRPr="00210186">
        <w:rPr>
          <w:bCs/>
          <w:color w:val="000000" w:themeColor="text1"/>
          <w:szCs w:val="28"/>
        </w:rPr>
        <w:t xml:space="preserve"> </w:t>
      </w:r>
      <w:proofErr w:type="spellStart"/>
      <w:r w:rsidRPr="00210186">
        <w:rPr>
          <w:bCs/>
          <w:color w:val="000000" w:themeColor="text1"/>
          <w:szCs w:val="28"/>
        </w:rPr>
        <w:t>đổi</w:t>
      </w:r>
      <w:proofErr w:type="spellEnd"/>
      <w:r w:rsidRPr="00210186">
        <w:rPr>
          <w:bCs/>
          <w:color w:val="000000" w:themeColor="text1"/>
          <w:szCs w:val="28"/>
        </w:rPr>
        <w:t xml:space="preserve">, </w:t>
      </w:r>
      <w:proofErr w:type="spellStart"/>
      <w:r w:rsidRPr="00210186">
        <w:rPr>
          <w:bCs/>
          <w:color w:val="000000" w:themeColor="text1"/>
          <w:szCs w:val="28"/>
        </w:rPr>
        <w:t>bổ</w:t>
      </w:r>
      <w:proofErr w:type="spellEnd"/>
      <w:r w:rsidRPr="00210186">
        <w:rPr>
          <w:bCs/>
          <w:color w:val="000000" w:themeColor="text1"/>
          <w:szCs w:val="28"/>
        </w:rPr>
        <w:t xml:space="preserve"> sung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7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5;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1 </w:t>
      </w:r>
      <w:proofErr w:type="spellStart"/>
      <w:r w:rsidR="0034046A" w:rsidRPr="00913C5B">
        <w:rPr>
          <w:bCs/>
          <w:color w:val="000000" w:themeColor="text1"/>
          <w:szCs w:val="28"/>
        </w:rPr>
        <w:t>Đi</w:t>
      </w:r>
      <w:r w:rsidR="00005B77">
        <w:rPr>
          <w:bCs/>
          <w:color w:val="000000" w:themeColor="text1"/>
          <w:szCs w:val="28"/>
        </w:rPr>
        <w:t>ều</w:t>
      </w:r>
      <w:proofErr w:type="spellEnd"/>
      <w:r w:rsidR="00005B77">
        <w:rPr>
          <w:bCs/>
          <w:color w:val="000000" w:themeColor="text1"/>
          <w:szCs w:val="28"/>
        </w:rPr>
        <w:t xml:space="preserve"> 13; </w:t>
      </w:r>
      <w:proofErr w:type="spellStart"/>
      <w:r w:rsidR="00DC78C5" w:rsidRPr="00DC78C5">
        <w:rPr>
          <w:bCs/>
          <w:color w:val="000000" w:themeColor="text1"/>
          <w:szCs w:val="28"/>
        </w:rPr>
        <w:t>khoản</w:t>
      </w:r>
      <w:proofErr w:type="spellEnd"/>
      <w:r w:rsidR="00DC78C5" w:rsidRPr="00DC78C5">
        <w:rPr>
          <w:bCs/>
          <w:color w:val="000000" w:themeColor="text1"/>
          <w:szCs w:val="28"/>
        </w:rPr>
        <w:t xml:space="preserve"> 1 </w:t>
      </w:r>
      <w:proofErr w:type="spellStart"/>
      <w:r w:rsidR="00DC78C5" w:rsidRPr="00DC78C5">
        <w:rPr>
          <w:bCs/>
          <w:color w:val="000000" w:themeColor="text1"/>
          <w:szCs w:val="28"/>
        </w:rPr>
        <w:t>Điều</w:t>
      </w:r>
      <w:proofErr w:type="spellEnd"/>
      <w:r w:rsidR="00DC78C5" w:rsidRPr="00DC78C5">
        <w:rPr>
          <w:bCs/>
          <w:color w:val="000000" w:themeColor="text1"/>
          <w:szCs w:val="28"/>
        </w:rPr>
        <w:t xml:space="preserve"> 18</w:t>
      </w:r>
      <w:r w:rsidR="00DC78C5">
        <w:rPr>
          <w:bCs/>
          <w:color w:val="000000" w:themeColor="text1"/>
          <w:szCs w:val="28"/>
        </w:rPr>
        <w:t xml:space="preserve">; </w:t>
      </w:r>
      <w:proofErr w:type="spellStart"/>
      <w:r w:rsidR="00005B77">
        <w:rPr>
          <w:bCs/>
          <w:color w:val="000000" w:themeColor="text1"/>
          <w:szCs w:val="28"/>
        </w:rPr>
        <w:t>khoản</w:t>
      </w:r>
      <w:proofErr w:type="spellEnd"/>
      <w:r w:rsidR="00005B77">
        <w:rPr>
          <w:bCs/>
          <w:color w:val="000000" w:themeColor="text1"/>
          <w:szCs w:val="28"/>
        </w:rPr>
        <w:t xml:space="preserve"> 1 </w:t>
      </w:r>
      <w:proofErr w:type="spellStart"/>
      <w:r w:rsidR="00005B77">
        <w:rPr>
          <w:bCs/>
          <w:color w:val="000000" w:themeColor="text1"/>
          <w:szCs w:val="28"/>
        </w:rPr>
        <w:t>và</w:t>
      </w:r>
      <w:proofErr w:type="spellEnd"/>
      <w:r w:rsidR="0034046A" w:rsidRPr="00913C5B">
        <w:rPr>
          <w:bCs/>
          <w:color w:val="000000" w:themeColor="text1"/>
          <w:szCs w:val="28"/>
        </w:rPr>
        <w:t xml:space="preserve"> </w:t>
      </w:r>
      <w:proofErr w:type="spellStart"/>
      <w:r w:rsidR="0034046A" w:rsidRPr="00913C5B">
        <w:rPr>
          <w:bCs/>
          <w:color w:val="000000" w:themeColor="text1"/>
          <w:szCs w:val="28"/>
        </w:rPr>
        <w:t>điểm</w:t>
      </w:r>
      <w:proofErr w:type="spellEnd"/>
      <w:r w:rsidR="0034046A" w:rsidRPr="00913C5B">
        <w:rPr>
          <w:bCs/>
          <w:color w:val="000000" w:themeColor="text1"/>
          <w:szCs w:val="28"/>
        </w:rPr>
        <w:t xml:space="preserve"> e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2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19; </w:t>
      </w:r>
      <w:proofErr w:type="spellStart"/>
      <w:r w:rsidR="00005B77">
        <w:rPr>
          <w:bCs/>
          <w:color w:val="000000" w:themeColor="text1"/>
          <w:szCs w:val="28"/>
        </w:rPr>
        <w:t>các</w:t>
      </w:r>
      <w:proofErr w:type="spellEnd"/>
      <w:r w:rsidR="00005B77">
        <w:rPr>
          <w:bCs/>
          <w:color w:val="000000" w:themeColor="text1"/>
          <w:szCs w:val="28"/>
        </w:rPr>
        <w:t xml:space="preserve">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3, </w:t>
      </w:r>
      <w:r w:rsidR="00C874C2">
        <w:rPr>
          <w:bCs/>
          <w:color w:val="000000" w:themeColor="text1"/>
          <w:szCs w:val="28"/>
        </w:rPr>
        <w:t xml:space="preserve">4 </w:t>
      </w:r>
      <w:proofErr w:type="spellStart"/>
      <w:r w:rsidR="00C874C2">
        <w:rPr>
          <w:bCs/>
          <w:color w:val="000000" w:themeColor="text1"/>
          <w:szCs w:val="28"/>
        </w:rPr>
        <w:t>và</w:t>
      </w:r>
      <w:proofErr w:type="spellEnd"/>
      <w:r w:rsidR="0034046A" w:rsidRPr="00913C5B">
        <w:rPr>
          <w:bCs/>
          <w:color w:val="000000" w:themeColor="text1"/>
          <w:szCs w:val="28"/>
        </w:rPr>
        <w:t xml:space="preserve">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5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21;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1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23; </w:t>
      </w:r>
      <w:proofErr w:type="spellStart"/>
      <w:r w:rsidR="0034046A" w:rsidRPr="00913C5B">
        <w:rPr>
          <w:bCs/>
          <w:color w:val="000000" w:themeColor="text1"/>
          <w:szCs w:val="28"/>
        </w:rPr>
        <w:t>điểm</w:t>
      </w:r>
      <w:proofErr w:type="spellEnd"/>
      <w:r w:rsidR="0034046A" w:rsidRPr="00913C5B">
        <w:rPr>
          <w:bCs/>
          <w:color w:val="000000" w:themeColor="text1"/>
          <w:szCs w:val="28"/>
        </w:rPr>
        <w:t xml:space="preserve"> b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1</w:t>
      </w:r>
      <w:r w:rsidR="00C874C2">
        <w:rPr>
          <w:bCs/>
          <w:color w:val="000000" w:themeColor="text1"/>
          <w:szCs w:val="28"/>
        </w:rPr>
        <w:t xml:space="preserve"> </w:t>
      </w:r>
      <w:proofErr w:type="spellStart"/>
      <w:proofErr w:type="gramStart"/>
      <w:r w:rsidR="00C874C2">
        <w:rPr>
          <w:bCs/>
          <w:color w:val="000000" w:themeColor="text1"/>
          <w:szCs w:val="28"/>
        </w:rPr>
        <w:t>và</w:t>
      </w:r>
      <w:proofErr w:type="spellEnd"/>
      <w:r w:rsidR="0034046A" w:rsidRPr="00913C5B">
        <w:rPr>
          <w:bCs/>
          <w:color w:val="000000" w:themeColor="text1"/>
          <w:szCs w:val="28"/>
        </w:rPr>
        <w:t xml:space="preserve">  </w:t>
      </w:r>
      <w:proofErr w:type="spellStart"/>
      <w:r w:rsidR="0034046A" w:rsidRPr="00913C5B">
        <w:rPr>
          <w:bCs/>
          <w:color w:val="000000" w:themeColor="text1"/>
          <w:szCs w:val="28"/>
        </w:rPr>
        <w:t>điểm</w:t>
      </w:r>
      <w:proofErr w:type="spellEnd"/>
      <w:proofErr w:type="gramEnd"/>
      <w:r w:rsidR="0034046A" w:rsidRPr="00913C5B">
        <w:rPr>
          <w:bCs/>
          <w:color w:val="000000" w:themeColor="text1"/>
          <w:szCs w:val="28"/>
        </w:rPr>
        <w:t xml:space="preserve"> c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3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26;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1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28;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2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29;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2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31; </w:t>
      </w:r>
      <w:proofErr w:type="spellStart"/>
      <w:r w:rsidR="0034046A" w:rsidRPr="00913C5B">
        <w:rPr>
          <w:bCs/>
          <w:color w:val="000000" w:themeColor="text1"/>
          <w:szCs w:val="28"/>
        </w:rPr>
        <w:t>Điều</w:t>
      </w:r>
      <w:proofErr w:type="spellEnd"/>
      <w:r w:rsidR="0034046A" w:rsidRPr="00913C5B">
        <w:rPr>
          <w:bCs/>
          <w:color w:val="000000" w:themeColor="text1"/>
          <w:szCs w:val="28"/>
        </w:rPr>
        <w:t xml:space="preserve"> 34; </w:t>
      </w:r>
      <w:proofErr w:type="spellStart"/>
      <w:r w:rsidR="0034046A" w:rsidRPr="00913C5B">
        <w:rPr>
          <w:bCs/>
          <w:color w:val="000000" w:themeColor="text1"/>
          <w:szCs w:val="28"/>
        </w:rPr>
        <w:t>khoản</w:t>
      </w:r>
      <w:proofErr w:type="spellEnd"/>
      <w:r w:rsidR="0034046A" w:rsidRPr="00913C5B">
        <w:rPr>
          <w:bCs/>
          <w:color w:val="000000" w:themeColor="text1"/>
          <w:szCs w:val="28"/>
        </w:rPr>
        <w:t xml:space="preserve"> 6 </w:t>
      </w:r>
      <w:proofErr w:type="spellStart"/>
      <w:r w:rsidR="0034046A" w:rsidRPr="00913C5B">
        <w:rPr>
          <w:bCs/>
          <w:color w:val="000000" w:themeColor="text1"/>
          <w:szCs w:val="28"/>
        </w:rPr>
        <w:t>Đi</w:t>
      </w:r>
      <w:r w:rsidR="0034046A">
        <w:rPr>
          <w:bCs/>
          <w:color w:val="000000" w:themeColor="text1"/>
          <w:szCs w:val="28"/>
        </w:rPr>
        <w:t>ều</w:t>
      </w:r>
      <w:proofErr w:type="spellEnd"/>
      <w:r w:rsidR="0034046A">
        <w:rPr>
          <w:bCs/>
          <w:color w:val="000000" w:themeColor="text1"/>
          <w:szCs w:val="28"/>
        </w:rPr>
        <w:t xml:space="preserve"> 36; </w:t>
      </w:r>
      <w:proofErr w:type="spellStart"/>
      <w:r w:rsidR="0034046A">
        <w:rPr>
          <w:bCs/>
          <w:color w:val="000000" w:themeColor="text1"/>
          <w:szCs w:val="28"/>
        </w:rPr>
        <w:t>khoản</w:t>
      </w:r>
      <w:proofErr w:type="spellEnd"/>
      <w:r w:rsidR="0034046A">
        <w:rPr>
          <w:bCs/>
          <w:color w:val="000000" w:themeColor="text1"/>
          <w:szCs w:val="28"/>
        </w:rPr>
        <w:t xml:space="preserve"> 2</w:t>
      </w:r>
      <w:r w:rsidR="00C874C2">
        <w:rPr>
          <w:bCs/>
          <w:color w:val="000000" w:themeColor="text1"/>
          <w:szCs w:val="28"/>
        </w:rPr>
        <w:t xml:space="preserve"> </w:t>
      </w:r>
      <w:proofErr w:type="spellStart"/>
      <w:r w:rsidR="00C874C2">
        <w:rPr>
          <w:bCs/>
          <w:color w:val="000000" w:themeColor="text1"/>
          <w:szCs w:val="28"/>
        </w:rPr>
        <w:t>và</w:t>
      </w:r>
      <w:proofErr w:type="spellEnd"/>
      <w:r w:rsidR="0034046A">
        <w:rPr>
          <w:bCs/>
          <w:color w:val="000000" w:themeColor="text1"/>
          <w:szCs w:val="28"/>
        </w:rPr>
        <w:t xml:space="preserve"> </w:t>
      </w:r>
      <w:proofErr w:type="spellStart"/>
      <w:r w:rsidR="0034046A">
        <w:rPr>
          <w:bCs/>
          <w:color w:val="000000" w:themeColor="text1"/>
          <w:szCs w:val="28"/>
        </w:rPr>
        <w:t>khoản</w:t>
      </w:r>
      <w:proofErr w:type="spellEnd"/>
      <w:r w:rsidR="0034046A">
        <w:rPr>
          <w:bCs/>
          <w:color w:val="000000" w:themeColor="text1"/>
          <w:szCs w:val="28"/>
        </w:rPr>
        <w:t xml:space="preserve"> 4 </w:t>
      </w:r>
      <w:proofErr w:type="spellStart"/>
      <w:r w:rsidR="0034046A">
        <w:rPr>
          <w:bCs/>
          <w:color w:val="000000" w:themeColor="text1"/>
          <w:szCs w:val="28"/>
        </w:rPr>
        <w:t>Điều</w:t>
      </w:r>
      <w:proofErr w:type="spellEnd"/>
      <w:r w:rsidR="0034046A">
        <w:rPr>
          <w:bCs/>
          <w:color w:val="000000" w:themeColor="text1"/>
          <w:szCs w:val="28"/>
        </w:rPr>
        <w:t xml:space="preserve"> 42 </w:t>
      </w:r>
      <w:proofErr w:type="spellStart"/>
      <w:r w:rsidR="0034046A">
        <w:rPr>
          <w:bCs/>
          <w:color w:val="000000" w:themeColor="text1"/>
          <w:szCs w:val="28"/>
        </w:rPr>
        <w:t>như</w:t>
      </w:r>
      <w:proofErr w:type="spellEnd"/>
      <w:r w:rsidR="0034046A">
        <w:rPr>
          <w:bCs/>
          <w:color w:val="000000" w:themeColor="text1"/>
          <w:szCs w:val="28"/>
        </w:rPr>
        <w:t xml:space="preserve"> </w:t>
      </w:r>
      <w:proofErr w:type="spellStart"/>
      <w:r w:rsidR="0034046A">
        <w:rPr>
          <w:bCs/>
          <w:color w:val="000000" w:themeColor="text1"/>
          <w:szCs w:val="28"/>
        </w:rPr>
        <w:t>sau</w:t>
      </w:r>
      <w:proofErr w:type="spellEnd"/>
      <w:r w:rsidR="0034046A">
        <w:rPr>
          <w:bCs/>
          <w:color w:val="000000" w:themeColor="text1"/>
          <w:szCs w:val="28"/>
        </w:rPr>
        <w:t>:</w:t>
      </w:r>
    </w:p>
    <w:p w14:paraId="7D448C16" w14:textId="77777777" w:rsidR="0034046A" w:rsidRPr="00584DE6" w:rsidRDefault="0034046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95D16B1" w14:textId="5C61138B" w:rsidR="0034046A" w:rsidRPr="009E0FF2" w:rsidRDefault="002A3EC9" w:rsidP="008E160F">
      <w:pPr>
        <w:pStyle w:val="ListParagraph"/>
        <w:numPr>
          <w:ilvl w:val="0"/>
          <w:numId w:val="1"/>
        </w:numPr>
        <w:ind w:left="0" w:firstLine="1701"/>
        <w:contextualSpacing w:val="0"/>
        <w:rPr>
          <w:b/>
          <w:bCs/>
          <w:color w:val="000000" w:themeColor="text1"/>
          <w:sz w:val="28"/>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Pr="009E0FF2">
        <w:rPr>
          <w:b/>
          <w:bCs/>
          <w:color w:val="000000" w:themeColor="text1"/>
          <w:sz w:val="28"/>
          <w:szCs w:val="28"/>
        </w:rPr>
        <w:t>Thông</w:t>
      </w:r>
      <w:r w:rsidR="000A6997" w:rsidRPr="009E0FF2">
        <w:rPr>
          <w:b/>
          <w:bCs/>
          <w:color w:val="000000" w:themeColor="text1"/>
          <w:sz w:val="28"/>
          <w:szCs w:val="28"/>
        </w:rPr>
        <w:t xml:space="preserve"> </w:t>
      </w:r>
      <w:proofErr w:type="spellStart"/>
      <w:r w:rsidR="000A6997" w:rsidRPr="009E0FF2">
        <w:rPr>
          <w:b/>
          <w:bCs/>
          <w:color w:val="000000" w:themeColor="text1"/>
          <w:sz w:val="28"/>
          <w:szCs w:val="28"/>
        </w:rPr>
        <w:t>tư</w:t>
      </w:r>
      <w:proofErr w:type="spellEnd"/>
      <w:r w:rsidR="000A6997" w:rsidRPr="009E0FF2">
        <w:rPr>
          <w:b/>
          <w:bCs/>
          <w:color w:val="000000" w:themeColor="text1"/>
          <w:sz w:val="28"/>
          <w:szCs w:val="28"/>
        </w:rPr>
        <w:t xml:space="preserve"> </w:t>
      </w:r>
      <w:proofErr w:type="spellStart"/>
      <w:r w:rsidR="000A6997" w:rsidRPr="009E0FF2">
        <w:rPr>
          <w:b/>
          <w:bCs/>
          <w:color w:val="000000" w:themeColor="text1"/>
          <w:sz w:val="28"/>
          <w:szCs w:val="28"/>
        </w:rPr>
        <w:t>số</w:t>
      </w:r>
      <w:proofErr w:type="spellEnd"/>
      <w:r w:rsidR="000A6997" w:rsidRPr="009E0FF2">
        <w:rPr>
          <w:b/>
          <w:bCs/>
          <w:color w:val="000000" w:themeColor="text1"/>
          <w:sz w:val="28"/>
          <w:szCs w:val="28"/>
        </w:rPr>
        <w:t xml:space="preserve"> 21/2014/TT-BKHCN </w:t>
      </w:r>
      <w:proofErr w:type="spellStart"/>
      <w:r w:rsidR="000A6997" w:rsidRPr="009E0FF2">
        <w:rPr>
          <w:b/>
          <w:bCs/>
          <w:color w:val="000000" w:themeColor="text1"/>
          <w:sz w:val="28"/>
          <w:szCs w:val="28"/>
        </w:rPr>
        <w:t>ngày</w:t>
      </w:r>
      <w:proofErr w:type="spellEnd"/>
      <w:r w:rsidR="000A6997" w:rsidRPr="009E0FF2">
        <w:rPr>
          <w:b/>
          <w:bCs/>
          <w:color w:val="000000" w:themeColor="text1"/>
          <w:sz w:val="28"/>
          <w:szCs w:val="28"/>
        </w:rPr>
        <w:t xml:space="preserve"> 15 </w:t>
      </w:r>
      <w:proofErr w:type="spellStart"/>
      <w:r w:rsidR="000A6997" w:rsidRPr="009E0FF2">
        <w:rPr>
          <w:b/>
          <w:bCs/>
          <w:color w:val="000000" w:themeColor="text1"/>
          <w:sz w:val="28"/>
          <w:szCs w:val="28"/>
        </w:rPr>
        <w:t>tháng</w:t>
      </w:r>
      <w:proofErr w:type="spellEnd"/>
      <w:r w:rsidR="000A6997" w:rsidRPr="009E0FF2">
        <w:rPr>
          <w:b/>
          <w:bCs/>
          <w:color w:val="000000" w:themeColor="text1"/>
          <w:sz w:val="28"/>
          <w:szCs w:val="28"/>
        </w:rPr>
        <w:t xml:space="preserve"> </w:t>
      </w:r>
      <w:r w:rsidRPr="009E0FF2">
        <w:rPr>
          <w:b/>
          <w:bCs/>
          <w:color w:val="000000" w:themeColor="text1"/>
          <w:sz w:val="28"/>
          <w:szCs w:val="28"/>
        </w:rPr>
        <w:t>7</w:t>
      </w:r>
      <w:r w:rsidR="000A6997">
        <w:rPr>
          <w:b/>
          <w:bCs/>
          <w:color w:val="000000" w:themeColor="text1"/>
          <w:sz w:val="28"/>
          <w:szCs w:val="28"/>
        </w:rPr>
        <w:t xml:space="preserve"> </w:t>
      </w:r>
      <w:proofErr w:type="spellStart"/>
      <w:r w:rsidR="000A6997">
        <w:rPr>
          <w:b/>
          <w:bCs/>
          <w:color w:val="000000" w:themeColor="text1"/>
          <w:sz w:val="28"/>
          <w:szCs w:val="28"/>
        </w:rPr>
        <w:t>năm</w:t>
      </w:r>
      <w:proofErr w:type="spellEnd"/>
      <w:r w:rsidR="000A6997">
        <w:rPr>
          <w:b/>
          <w:bCs/>
          <w:color w:val="000000" w:themeColor="text1"/>
          <w:sz w:val="28"/>
          <w:szCs w:val="28"/>
        </w:rPr>
        <w:t xml:space="preserve"> </w:t>
      </w:r>
      <w:r w:rsidRPr="009E0FF2">
        <w:rPr>
          <w:b/>
          <w:bCs/>
          <w:color w:val="000000" w:themeColor="text1"/>
          <w:sz w:val="28"/>
          <w:szCs w:val="28"/>
        </w:rPr>
        <w:t xml:space="preserve">2014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quy</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định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về</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đo</w:t>
      </w:r>
      <w:proofErr w:type="spellEnd"/>
      <w:r w:rsidRPr="009E0FF2">
        <w:rPr>
          <w:b/>
          <w:bCs/>
          <w:color w:val="000000" w:themeColor="text1"/>
          <w:sz w:val="28"/>
          <w:szCs w:val="28"/>
        </w:rPr>
        <w:t xml:space="preserve"> </w:t>
      </w:r>
      <w:proofErr w:type="spellStart"/>
      <w:r w:rsidRPr="009E0FF2">
        <w:rPr>
          <w:b/>
          <w:bCs/>
          <w:color w:val="000000" w:themeColor="text1"/>
          <w:sz w:val="28"/>
          <w:szCs w:val="28"/>
        </w:rPr>
        <w:t>lường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đối</w:t>
      </w:r>
      <w:proofErr w:type="spellEnd"/>
      <w:r w:rsidRPr="009E0FF2">
        <w:rPr>
          <w:b/>
          <w:bCs/>
          <w:color w:val="000000" w:themeColor="text1"/>
          <w:sz w:val="28"/>
          <w:szCs w:val="28"/>
        </w:rPr>
        <w:t xml:space="preserve"> </w:t>
      </w:r>
      <w:proofErr w:type="spellStart"/>
      <w:r w:rsidRPr="009E0FF2">
        <w:rPr>
          <w:b/>
          <w:bCs/>
          <w:color w:val="000000" w:themeColor="text1"/>
          <w:sz w:val="28"/>
          <w:szCs w:val="28"/>
        </w:rPr>
        <w:t>với</w:t>
      </w:r>
      <w:proofErr w:type="spellEnd"/>
      <w:r w:rsidRPr="009E0FF2">
        <w:rPr>
          <w:b/>
          <w:bCs/>
          <w:color w:val="000000" w:themeColor="text1"/>
          <w:sz w:val="28"/>
          <w:szCs w:val="28"/>
        </w:rPr>
        <w:t xml:space="preserve"> </w:t>
      </w:r>
      <w:proofErr w:type="spellStart"/>
      <w:r w:rsidRPr="009E0FF2">
        <w:rPr>
          <w:b/>
          <w:bCs/>
          <w:color w:val="000000" w:themeColor="text1"/>
          <w:sz w:val="28"/>
          <w:szCs w:val="28"/>
        </w:rPr>
        <w:t>lượng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hàng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đóng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gói</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sẵn</w:t>
      </w:r>
      <w:proofErr w:type="spellEnd"/>
    </w:p>
    <w:p w14:paraId="4B11B782" w14:textId="591CCB8B" w:rsidR="00C43183" w:rsidRDefault="002A3EC9" w:rsidP="0035326D">
      <w:pPr>
        <w:widowControl w:val="0"/>
        <w:tabs>
          <w:tab w:val="left" w:pos="1134"/>
        </w:tabs>
        <w:rPr>
          <w:bCs/>
          <w:color w:val="000000" w:themeColor="text1"/>
          <w:szCs w:val="28"/>
        </w:rPr>
      </w:pPr>
      <w:proofErr w:type="spellStart"/>
      <w:r w:rsidRPr="00210186">
        <w:rPr>
          <w:bCs/>
          <w:color w:val="000000" w:themeColor="text1"/>
          <w:szCs w:val="28"/>
        </w:rPr>
        <w:t>Sửa</w:t>
      </w:r>
      <w:proofErr w:type="spellEnd"/>
      <w:r w:rsidRPr="00210186">
        <w:rPr>
          <w:bCs/>
          <w:color w:val="000000" w:themeColor="text1"/>
          <w:szCs w:val="28"/>
        </w:rPr>
        <w:t xml:space="preserve"> </w:t>
      </w:r>
      <w:proofErr w:type="spellStart"/>
      <w:r w:rsidRPr="00210186">
        <w:rPr>
          <w:bCs/>
          <w:color w:val="000000" w:themeColor="text1"/>
          <w:szCs w:val="28"/>
        </w:rPr>
        <w:t>đổi</w:t>
      </w:r>
      <w:proofErr w:type="spellEnd"/>
      <w:r w:rsidRPr="00210186">
        <w:rPr>
          <w:bCs/>
          <w:color w:val="000000" w:themeColor="text1"/>
          <w:szCs w:val="28"/>
        </w:rPr>
        <w:t xml:space="preserve">, </w:t>
      </w:r>
      <w:proofErr w:type="spellStart"/>
      <w:r w:rsidRPr="00210186">
        <w:rPr>
          <w:bCs/>
          <w:color w:val="000000" w:themeColor="text1"/>
          <w:szCs w:val="28"/>
        </w:rPr>
        <w:t>bổ</w:t>
      </w:r>
      <w:proofErr w:type="spellEnd"/>
      <w:r w:rsidRPr="00210186">
        <w:rPr>
          <w:bCs/>
          <w:color w:val="000000" w:themeColor="text1"/>
          <w:szCs w:val="28"/>
        </w:rPr>
        <w:t xml:space="preserve"> sung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2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6;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1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16; </w:t>
      </w:r>
      <w:proofErr w:type="spellStart"/>
      <w:r w:rsidR="00C874C2" w:rsidRPr="00913C5B">
        <w:rPr>
          <w:bCs/>
          <w:color w:val="000000" w:themeColor="text1"/>
          <w:szCs w:val="28"/>
        </w:rPr>
        <w:t>điểm</w:t>
      </w:r>
      <w:proofErr w:type="spellEnd"/>
      <w:r w:rsidR="00C874C2" w:rsidRPr="00913C5B">
        <w:rPr>
          <w:bCs/>
          <w:color w:val="000000" w:themeColor="text1"/>
          <w:szCs w:val="28"/>
        </w:rPr>
        <w:t xml:space="preserve"> a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3</w:t>
      </w:r>
      <w:r w:rsidR="00C874C2">
        <w:rPr>
          <w:bCs/>
          <w:color w:val="000000" w:themeColor="text1"/>
          <w:szCs w:val="28"/>
        </w:rPr>
        <w:t xml:space="preserve"> </w:t>
      </w:r>
      <w:proofErr w:type="spellStart"/>
      <w:r w:rsidR="00C874C2">
        <w:rPr>
          <w:bCs/>
          <w:color w:val="000000" w:themeColor="text1"/>
          <w:szCs w:val="28"/>
        </w:rPr>
        <w:t>và</w:t>
      </w:r>
      <w:proofErr w:type="spellEnd"/>
      <w:r w:rsidR="00C874C2" w:rsidRPr="00913C5B">
        <w:rPr>
          <w:bCs/>
          <w:color w:val="000000" w:themeColor="text1"/>
          <w:szCs w:val="28"/>
        </w:rPr>
        <w:t xml:space="preserve">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5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19;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3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20;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3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22;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3</w:t>
      </w:r>
      <w:r w:rsidR="00C874C2">
        <w:rPr>
          <w:bCs/>
          <w:color w:val="000000" w:themeColor="text1"/>
          <w:szCs w:val="28"/>
        </w:rPr>
        <w:t xml:space="preserve"> </w:t>
      </w:r>
      <w:proofErr w:type="spellStart"/>
      <w:r w:rsidR="00C874C2">
        <w:rPr>
          <w:bCs/>
          <w:color w:val="000000" w:themeColor="text1"/>
          <w:szCs w:val="28"/>
        </w:rPr>
        <w:t>và</w:t>
      </w:r>
      <w:proofErr w:type="spellEnd"/>
      <w:r w:rsidR="00C874C2" w:rsidRPr="00913C5B">
        <w:rPr>
          <w:bCs/>
          <w:color w:val="000000" w:themeColor="text1"/>
          <w:szCs w:val="28"/>
        </w:rPr>
        <w:t xml:space="preserve">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6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23;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3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24;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26;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5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28; </w:t>
      </w:r>
      <w:proofErr w:type="spellStart"/>
      <w:r w:rsidR="00C874C2" w:rsidRPr="00913C5B">
        <w:rPr>
          <w:bCs/>
          <w:color w:val="000000" w:themeColor="text1"/>
          <w:szCs w:val="28"/>
        </w:rPr>
        <w:t>khoản</w:t>
      </w:r>
      <w:proofErr w:type="spellEnd"/>
      <w:r w:rsidR="00C874C2" w:rsidRPr="00913C5B">
        <w:rPr>
          <w:bCs/>
          <w:color w:val="000000" w:themeColor="text1"/>
          <w:szCs w:val="28"/>
        </w:rPr>
        <w:t xml:space="preserve"> 1 </w:t>
      </w:r>
      <w:proofErr w:type="spellStart"/>
      <w:r w:rsidR="00C874C2" w:rsidRPr="00913C5B">
        <w:rPr>
          <w:bCs/>
          <w:color w:val="000000" w:themeColor="text1"/>
          <w:szCs w:val="28"/>
        </w:rPr>
        <w:t>Điều</w:t>
      </w:r>
      <w:proofErr w:type="spellEnd"/>
      <w:r w:rsidR="00C874C2" w:rsidRPr="00913C5B">
        <w:rPr>
          <w:bCs/>
          <w:color w:val="000000" w:themeColor="text1"/>
          <w:szCs w:val="28"/>
        </w:rPr>
        <w:t xml:space="preserve"> 30</w:t>
      </w:r>
      <w:r w:rsidR="000D727F">
        <w:rPr>
          <w:bCs/>
          <w:color w:val="000000" w:themeColor="text1"/>
          <w:szCs w:val="28"/>
        </w:rPr>
        <w:t xml:space="preserve"> </w:t>
      </w:r>
      <w:proofErr w:type="spellStart"/>
      <w:r w:rsidR="000D727F">
        <w:rPr>
          <w:bCs/>
          <w:color w:val="000000" w:themeColor="text1"/>
          <w:szCs w:val="28"/>
        </w:rPr>
        <w:t>như</w:t>
      </w:r>
      <w:proofErr w:type="spellEnd"/>
      <w:r w:rsidR="000D727F">
        <w:rPr>
          <w:bCs/>
          <w:color w:val="000000" w:themeColor="text1"/>
          <w:szCs w:val="28"/>
        </w:rPr>
        <w:t xml:space="preserve"> </w:t>
      </w:r>
      <w:proofErr w:type="spellStart"/>
      <w:r w:rsidR="000D727F">
        <w:rPr>
          <w:bCs/>
          <w:color w:val="000000" w:themeColor="text1"/>
          <w:szCs w:val="28"/>
        </w:rPr>
        <w:t>sau</w:t>
      </w:r>
      <w:proofErr w:type="spellEnd"/>
      <w:r w:rsidR="000D727F">
        <w:rPr>
          <w:bCs/>
          <w:color w:val="000000" w:themeColor="text1"/>
          <w:szCs w:val="28"/>
        </w:rPr>
        <w:t>:</w:t>
      </w:r>
    </w:p>
    <w:p w14:paraId="1EC1AEC0" w14:textId="77777777" w:rsidR="00F95107" w:rsidRPr="00584DE6" w:rsidRDefault="00F9510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628F7DF" w14:textId="26D1324E" w:rsidR="00F95107" w:rsidRDefault="000F0B3D"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5FC8F9EC" w14:textId="2DE098C4" w:rsidR="000F0B3D" w:rsidRDefault="000A6997" w:rsidP="008E160F">
      <w:pPr>
        <w:pStyle w:val="ListParagraph"/>
        <w:numPr>
          <w:ilvl w:val="0"/>
          <w:numId w:val="1"/>
        </w:numPr>
        <w:ind w:left="0" w:firstLine="1701"/>
        <w:contextualSpacing w:val="0"/>
        <w:rPr>
          <w:bCs/>
          <w:color w:val="000000" w:themeColor="text1"/>
          <w:szCs w:val="28"/>
        </w:rPr>
      </w:pPr>
      <w:proofErr w:type="spellStart"/>
      <w:r w:rsidRPr="00DE6099">
        <w:rPr>
          <w:b/>
          <w:bCs/>
          <w:color w:val="000000" w:themeColor="text1"/>
          <w:sz w:val="28"/>
          <w:szCs w:val="28"/>
        </w:rPr>
        <w:t>Sửa</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đổi</w:t>
      </w:r>
      <w:proofErr w:type="spellEnd"/>
      <w:r w:rsidRPr="00DE6099">
        <w:rPr>
          <w:b/>
          <w:bCs/>
          <w:color w:val="000000" w:themeColor="text1"/>
          <w:sz w:val="28"/>
          <w:szCs w:val="28"/>
        </w:rPr>
        <w:t xml:space="preserve">, </w:t>
      </w:r>
      <w:proofErr w:type="spellStart"/>
      <w:r w:rsidRPr="00DE6099">
        <w:rPr>
          <w:b/>
          <w:bCs/>
          <w:color w:val="000000" w:themeColor="text1"/>
          <w:sz w:val="28"/>
          <w:szCs w:val="28"/>
        </w:rPr>
        <w:t>bổ</w:t>
      </w:r>
      <w:proofErr w:type="spellEnd"/>
      <w:r w:rsidRPr="00DE6099">
        <w:rPr>
          <w:b/>
          <w:bCs/>
          <w:color w:val="000000" w:themeColor="text1"/>
          <w:sz w:val="28"/>
          <w:szCs w:val="28"/>
        </w:rPr>
        <w:t xml:space="preserve"> sung </w:t>
      </w:r>
      <w:proofErr w:type="spellStart"/>
      <w:r w:rsidRPr="00DE6099">
        <w:rPr>
          <w:b/>
          <w:bCs/>
          <w:color w:val="000000" w:themeColor="text1"/>
          <w:sz w:val="28"/>
          <w:szCs w:val="28"/>
        </w:rPr>
        <w:t>một</w:t>
      </w:r>
      <w:proofErr w:type="spellEnd"/>
      <w:r w:rsidRPr="00DE6099">
        <w:rPr>
          <w:b/>
          <w:bCs/>
          <w:color w:val="000000" w:themeColor="text1"/>
          <w:sz w:val="28"/>
          <w:szCs w:val="28"/>
        </w:rPr>
        <w:t xml:space="preserve"> </w:t>
      </w:r>
      <w:proofErr w:type="spellStart"/>
      <w:r w:rsidRPr="00DE6099">
        <w:rPr>
          <w:b/>
          <w:bCs/>
          <w:color w:val="000000" w:themeColor="text1"/>
          <w:sz w:val="28"/>
          <w:szCs w:val="28"/>
        </w:rPr>
        <w:t>số</w:t>
      </w:r>
      <w:proofErr w:type="spellEnd"/>
      <w:r w:rsidRPr="00DE6099">
        <w:rPr>
          <w:b/>
          <w:bCs/>
          <w:color w:val="000000" w:themeColor="text1"/>
          <w:sz w:val="28"/>
          <w:szCs w:val="28"/>
        </w:rPr>
        <w:t xml:space="preserve"> </w:t>
      </w:r>
      <w:proofErr w:type="spellStart"/>
      <w:r w:rsidRPr="00DE6099">
        <w:rPr>
          <w:b/>
          <w:bCs/>
          <w:color w:val="000000" w:themeColor="text1"/>
          <w:sz w:val="28"/>
          <w:szCs w:val="28"/>
        </w:rPr>
        <w:t>điều</w:t>
      </w:r>
      <w:proofErr w:type="spellEnd"/>
      <w:r w:rsidRPr="00DE6099">
        <w:rPr>
          <w:b/>
          <w:bCs/>
          <w:color w:val="000000" w:themeColor="text1"/>
          <w:sz w:val="28"/>
          <w:szCs w:val="28"/>
        </w:rPr>
        <w:t xml:space="preserve"> </w:t>
      </w:r>
      <w:proofErr w:type="spellStart"/>
      <w:r w:rsidRPr="00DE6099">
        <w:rPr>
          <w:b/>
          <w:bCs/>
          <w:color w:val="000000" w:themeColor="text1"/>
          <w:sz w:val="28"/>
          <w:szCs w:val="28"/>
        </w:rPr>
        <w:t>tại</w:t>
      </w:r>
      <w:proofErr w:type="spellEnd"/>
      <w:r w:rsidRPr="00DE6099">
        <w:rPr>
          <w:b/>
          <w:bCs/>
          <w:color w:val="000000" w:themeColor="text1"/>
          <w:sz w:val="28"/>
          <w:szCs w:val="28"/>
        </w:rPr>
        <w:t xml:space="preserve"> </w:t>
      </w:r>
      <w:r w:rsidRPr="009E0FF2">
        <w:rPr>
          <w:b/>
          <w:bCs/>
          <w:color w:val="000000" w:themeColor="text1"/>
          <w:sz w:val="28"/>
          <w:szCs w:val="28"/>
        </w:rPr>
        <w:t>Thông</w:t>
      </w:r>
      <w:r w:rsidR="00942E83" w:rsidRPr="009E0FF2">
        <w:rPr>
          <w:b/>
          <w:bCs/>
          <w:color w:val="000000" w:themeColor="text1"/>
          <w:sz w:val="28"/>
          <w:szCs w:val="28"/>
        </w:rPr>
        <w:t xml:space="preserve"> </w:t>
      </w:r>
      <w:proofErr w:type="spellStart"/>
      <w:r w:rsidR="00942E83" w:rsidRPr="009E0FF2">
        <w:rPr>
          <w:b/>
          <w:bCs/>
          <w:color w:val="000000" w:themeColor="text1"/>
          <w:sz w:val="28"/>
          <w:szCs w:val="28"/>
        </w:rPr>
        <w:t>tư</w:t>
      </w:r>
      <w:proofErr w:type="spellEnd"/>
      <w:r w:rsidR="00942E83" w:rsidRPr="009E0FF2">
        <w:rPr>
          <w:b/>
          <w:bCs/>
          <w:color w:val="000000" w:themeColor="text1"/>
          <w:sz w:val="28"/>
          <w:szCs w:val="28"/>
        </w:rPr>
        <w:t xml:space="preserve"> </w:t>
      </w:r>
      <w:proofErr w:type="spellStart"/>
      <w:r w:rsidR="00942E83" w:rsidRPr="009E0FF2">
        <w:rPr>
          <w:b/>
          <w:bCs/>
          <w:color w:val="000000" w:themeColor="text1"/>
          <w:sz w:val="28"/>
          <w:szCs w:val="28"/>
        </w:rPr>
        <w:t>số</w:t>
      </w:r>
      <w:proofErr w:type="spellEnd"/>
      <w:r w:rsidR="00942E83" w:rsidRPr="009E0FF2">
        <w:rPr>
          <w:b/>
          <w:bCs/>
          <w:color w:val="000000" w:themeColor="text1"/>
          <w:sz w:val="28"/>
          <w:szCs w:val="28"/>
        </w:rPr>
        <w:t xml:space="preserve"> 26/2014/TT-BKHCN </w:t>
      </w:r>
      <w:proofErr w:type="spellStart"/>
      <w:r w:rsidR="00942E83" w:rsidRPr="009E0FF2">
        <w:rPr>
          <w:b/>
          <w:bCs/>
          <w:color w:val="000000" w:themeColor="text1"/>
          <w:sz w:val="28"/>
          <w:szCs w:val="28"/>
        </w:rPr>
        <w:t>ngày</w:t>
      </w:r>
      <w:proofErr w:type="spellEnd"/>
      <w:r w:rsidR="00942E83" w:rsidRPr="009E0FF2">
        <w:rPr>
          <w:b/>
          <w:bCs/>
          <w:color w:val="000000" w:themeColor="text1"/>
          <w:sz w:val="28"/>
          <w:szCs w:val="28"/>
        </w:rPr>
        <w:t xml:space="preserve"> 10 </w:t>
      </w:r>
      <w:proofErr w:type="spellStart"/>
      <w:r w:rsidR="00942E83" w:rsidRPr="009E0FF2">
        <w:rPr>
          <w:b/>
          <w:bCs/>
          <w:color w:val="000000" w:themeColor="text1"/>
          <w:sz w:val="28"/>
          <w:szCs w:val="28"/>
        </w:rPr>
        <w:t>tháng</w:t>
      </w:r>
      <w:proofErr w:type="spellEnd"/>
      <w:r w:rsidR="00942E83" w:rsidRPr="009E0FF2">
        <w:rPr>
          <w:b/>
          <w:bCs/>
          <w:color w:val="000000" w:themeColor="text1"/>
          <w:sz w:val="28"/>
          <w:szCs w:val="28"/>
        </w:rPr>
        <w:t xml:space="preserve"> </w:t>
      </w:r>
      <w:r w:rsidRPr="009E0FF2">
        <w:rPr>
          <w:b/>
          <w:bCs/>
          <w:color w:val="000000" w:themeColor="text1"/>
          <w:sz w:val="28"/>
          <w:szCs w:val="28"/>
        </w:rPr>
        <w:t>10</w:t>
      </w:r>
      <w:r w:rsidR="00942E83">
        <w:rPr>
          <w:b/>
          <w:bCs/>
          <w:color w:val="000000" w:themeColor="text1"/>
          <w:sz w:val="28"/>
          <w:szCs w:val="28"/>
        </w:rPr>
        <w:t xml:space="preserve"> </w:t>
      </w:r>
      <w:proofErr w:type="spellStart"/>
      <w:r w:rsidR="00942E83">
        <w:rPr>
          <w:b/>
          <w:bCs/>
          <w:color w:val="000000" w:themeColor="text1"/>
          <w:sz w:val="28"/>
          <w:szCs w:val="28"/>
        </w:rPr>
        <w:t>năm</w:t>
      </w:r>
      <w:proofErr w:type="spellEnd"/>
      <w:r w:rsidR="00942E83">
        <w:rPr>
          <w:b/>
          <w:bCs/>
          <w:color w:val="000000" w:themeColor="text1"/>
          <w:sz w:val="28"/>
          <w:szCs w:val="28"/>
        </w:rPr>
        <w:t xml:space="preserve"> </w:t>
      </w:r>
      <w:r w:rsidRPr="009E0FF2">
        <w:rPr>
          <w:b/>
          <w:bCs/>
          <w:color w:val="000000" w:themeColor="text1"/>
          <w:sz w:val="28"/>
          <w:szCs w:val="28"/>
        </w:rPr>
        <w:t xml:space="preserve">2014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w:t>
      </w:r>
      <w:proofErr w:type="spellStart"/>
      <w:r w:rsidRPr="009E0FF2">
        <w:rPr>
          <w:b/>
          <w:bCs/>
          <w:color w:val="000000" w:themeColor="text1"/>
          <w:sz w:val="28"/>
          <w:szCs w:val="28"/>
        </w:rPr>
        <w:t>trưởng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Bộ</w:t>
      </w:r>
      <w:proofErr w:type="spellEnd"/>
      <w:r w:rsidRPr="009E0FF2">
        <w:rPr>
          <w:b/>
          <w:bCs/>
          <w:color w:val="000000" w:themeColor="text1"/>
          <w:sz w:val="28"/>
          <w:szCs w:val="28"/>
        </w:rPr>
        <w:t xml:space="preserve"> Khoa </w:t>
      </w:r>
      <w:proofErr w:type="spellStart"/>
      <w:r w:rsidRPr="009E0FF2">
        <w:rPr>
          <w:b/>
          <w:bCs/>
          <w:color w:val="000000" w:themeColor="text1"/>
          <w:sz w:val="28"/>
          <w:szCs w:val="28"/>
        </w:rPr>
        <w:t>học</w:t>
      </w:r>
      <w:proofErr w:type="spellEnd"/>
      <w:r w:rsidRPr="009E0FF2">
        <w:rPr>
          <w:b/>
          <w:bCs/>
          <w:color w:val="000000" w:themeColor="text1"/>
          <w:sz w:val="28"/>
          <w:szCs w:val="28"/>
        </w:rPr>
        <w:t xml:space="preserve"> </w:t>
      </w:r>
      <w:proofErr w:type="spellStart"/>
      <w:r w:rsidRPr="009E0FF2">
        <w:rPr>
          <w:b/>
          <w:bCs/>
          <w:color w:val="000000" w:themeColor="text1"/>
          <w:sz w:val="28"/>
          <w:szCs w:val="28"/>
        </w:rPr>
        <w:t>và</w:t>
      </w:r>
      <w:proofErr w:type="spellEnd"/>
      <w:r w:rsidRPr="009E0FF2">
        <w:rPr>
          <w:b/>
          <w:bCs/>
          <w:color w:val="000000" w:themeColor="text1"/>
          <w:sz w:val="28"/>
          <w:szCs w:val="28"/>
        </w:rPr>
        <w:t xml:space="preserve"> Công </w:t>
      </w:r>
      <w:proofErr w:type="spellStart"/>
      <w:r w:rsidRPr="009E0FF2">
        <w:rPr>
          <w:b/>
          <w:bCs/>
          <w:color w:val="000000" w:themeColor="text1"/>
          <w:sz w:val="28"/>
          <w:szCs w:val="28"/>
        </w:rPr>
        <w:t>nghệ</w:t>
      </w:r>
      <w:proofErr w:type="spellEnd"/>
      <w:r w:rsidRPr="009E0FF2">
        <w:rPr>
          <w:b/>
          <w:bCs/>
          <w:color w:val="000000" w:themeColor="text1"/>
          <w:sz w:val="28"/>
          <w:szCs w:val="28"/>
        </w:rPr>
        <w:t xml:space="preserve"> </w:t>
      </w:r>
      <w:proofErr w:type="spellStart"/>
      <w:r w:rsidR="00942E83">
        <w:rPr>
          <w:b/>
          <w:bCs/>
          <w:color w:val="000000" w:themeColor="text1"/>
          <w:sz w:val="28"/>
          <w:szCs w:val="28"/>
        </w:rPr>
        <w:t>quy</w:t>
      </w:r>
      <w:proofErr w:type="spellEnd"/>
      <w:r w:rsidR="00942E83">
        <w:rPr>
          <w:b/>
          <w:bCs/>
          <w:color w:val="000000" w:themeColor="text1"/>
          <w:sz w:val="28"/>
          <w:szCs w:val="28"/>
        </w:rPr>
        <w:t xml:space="preserve"> </w:t>
      </w:r>
      <w:proofErr w:type="spellStart"/>
      <w:r w:rsidR="00942E83">
        <w:rPr>
          <w:b/>
          <w:bCs/>
          <w:color w:val="000000" w:themeColor="text1"/>
          <w:sz w:val="28"/>
          <w:szCs w:val="28"/>
        </w:rPr>
        <w:t>định</w:t>
      </w:r>
      <w:proofErr w:type="spellEnd"/>
      <w:r w:rsidR="00942E83">
        <w:rPr>
          <w:b/>
          <w:bCs/>
          <w:color w:val="000000" w:themeColor="text1"/>
          <w:sz w:val="28"/>
          <w:szCs w:val="28"/>
        </w:rPr>
        <w:t xml:space="preserve"> chi </w:t>
      </w:r>
      <w:proofErr w:type="spellStart"/>
      <w:r w:rsidR="00942E83">
        <w:rPr>
          <w:b/>
          <w:bCs/>
          <w:color w:val="000000" w:themeColor="text1"/>
          <w:sz w:val="28"/>
          <w:szCs w:val="28"/>
        </w:rPr>
        <w:t>tiết</w:t>
      </w:r>
      <w:proofErr w:type="spellEnd"/>
      <w:r w:rsidR="00942E83">
        <w:rPr>
          <w:b/>
          <w:bCs/>
          <w:color w:val="000000" w:themeColor="text1"/>
          <w:sz w:val="28"/>
          <w:szCs w:val="28"/>
        </w:rPr>
        <w:t xml:space="preserve"> </w:t>
      </w:r>
      <w:proofErr w:type="spellStart"/>
      <w:r w:rsidR="00942E83">
        <w:rPr>
          <w:b/>
          <w:bCs/>
          <w:color w:val="000000" w:themeColor="text1"/>
          <w:sz w:val="28"/>
          <w:szCs w:val="28"/>
        </w:rPr>
        <w:t>thi</w:t>
      </w:r>
      <w:proofErr w:type="spellEnd"/>
      <w:r w:rsidR="00942E83">
        <w:rPr>
          <w:b/>
          <w:bCs/>
          <w:color w:val="000000" w:themeColor="text1"/>
          <w:sz w:val="28"/>
          <w:szCs w:val="28"/>
        </w:rPr>
        <w:t xml:space="preserve"> </w:t>
      </w:r>
      <w:proofErr w:type="spellStart"/>
      <w:r w:rsidR="00942E83">
        <w:rPr>
          <w:b/>
          <w:bCs/>
          <w:color w:val="000000" w:themeColor="text1"/>
          <w:sz w:val="28"/>
          <w:szCs w:val="28"/>
        </w:rPr>
        <w:t>hành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Quyết</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định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số</w:t>
      </w:r>
      <w:proofErr w:type="spellEnd"/>
      <w:r w:rsidRPr="009E0FF2">
        <w:rPr>
          <w:b/>
          <w:bCs/>
          <w:color w:val="000000" w:themeColor="text1"/>
          <w:sz w:val="28"/>
          <w:szCs w:val="28"/>
        </w:rPr>
        <w:t xml:space="preserve"> 19/2014/QĐ-</w:t>
      </w:r>
      <w:proofErr w:type="spellStart"/>
      <w:r w:rsidRPr="009E0FF2">
        <w:rPr>
          <w:b/>
          <w:bCs/>
          <w:color w:val="000000" w:themeColor="text1"/>
          <w:sz w:val="28"/>
          <w:szCs w:val="28"/>
        </w:rPr>
        <w:t>TTg</w:t>
      </w:r>
      <w:proofErr w:type="spellEnd"/>
      <w:r w:rsidR="00410B9F">
        <w:rPr>
          <w:b/>
          <w:bCs/>
          <w:color w:val="000000" w:themeColor="text1"/>
          <w:sz w:val="28"/>
          <w:szCs w:val="28"/>
        </w:rPr>
        <w:t xml:space="preserve"> </w:t>
      </w:r>
      <w:proofErr w:type="spellStart"/>
      <w:r w:rsidR="00410B9F">
        <w:rPr>
          <w:b/>
          <w:bCs/>
          <w:color w:val="000000" w:themeColor="text1"/>
          <w:sz w:val="28"/>
          <w:szCs w:val="28"/>
        </w:rPr>
        <w:t>ngày</w:t>
      </w:r>
      <w:proofErr w:type="spellEnd"/>
      <w:r w:rsidR="00410B9F">
        <w:rPr>
          <w:b/>
          <w:bCs/>
          <w:color w:val="000000" w:themeColor="text1"/>
          <w:sz w:val="28"/>
          <w:szCs w:val="28"/>
        </w:rPr>
        <w:t xml:space="preserve"> 05 </w:t>
      </w:r>
      <w:proofErr w:type="spellStart"/>
      <w:r w:rsidR="00410B9F">
        <w:rPr>
          <w:b/>
          <w:bCs/>
          <w:color w:val="000000" w:themeColor="text1"/>
          <w:sz w:val="28"/>
          <w:szCs w:val="28"/>
        </w:rPr>
        <w:t>thnags</w:t>
      </w:r>
      <w:proofErr w:type="spellEnd"/>
      <w:r w:rsidR="00410B9F">
        <w:rPr>
          <w:b/>
          <w:bCs/>
          <w:color w:val="000000" w:themeColor="text1"/>
          <w:sz w:val="28"/>
          <w:szCs w:val="28"/>
        </w:rPr>
        <w:t xml:space="preserve"> 3 </w:t>
      </w:r>
      <w:proofErr w:type="spellStart"/>
      <w:r w:rsidR="00410B9F">
        <w:rPr>
          <w:b/>
          <w:bCs/>
          <w:color w:val="000000" w:themeColor="text1"/>
          <w:sz w:val="28"/>
          <w:szCs w:val="28"/>
        </w:rPr>
        <w:t>năm</w:t>
      </w:r>
      <w:proofErr w:type="spellEnd"/>
      <w:r w:rsidR="00410B9F">
        <w:rPr>
          <w:b/>
          <w:bCs/>
          <w:color w:val="000000" w:themeColor="text1"/>
          <w:sz w:val="28"/>
          <w:szCs w:val="28"/>
        </w:rPr>
        <w:t xml:space="preserve"> 2014 </w:t>
      </w:r>
      <w:proofErr w:type="spellStart"/>
      <w:r w:rsidR="00410B9F">
        <w:rPr>
          <w:b/>
          <w:bCs/>
          <w:color w:val="000000" w:themeColor="text1"/>
          <w:sz w:val="28"/>
          <w:szCs w:val="28"/>
        </w:rPr>
        <w:t>của</w:t>
      </w:r>
      <w:proofErr w:type="spellEnd"/>
      <w:r w:rsidR="00410B9F">
        <w:rPr>
          <w:b/>
          <w:bCs/>
          <w:color w:val="000000" w:themeColor="text1"/>
          <w:sz w:val="28"/>
          <w:szCs w:val="28"/>
        </w:rPr>
        <w:t xml:space="preserve"> </w:t>
      </w:r>
      <w:proofErr w:type="spellStart"/>
      <w:r w:rsidR="00410B9F">
        <w:rPr>
          <w:b/>
          <w:bCs/>
          <w:color w:val="000000" w:themeColor="text1"/>
          <w:sz w:val="28"/>
          <w:szCs w:val="28"/>
        </w:rPr>
        <w:t>Thủ</w:t>
      </w:r>
      <w:proofErr w:type="spellEnd"/>
      <w:r w:rsidR="00410B9F">
        <w:rPr>
          <w:b/>
          <w:bCs/>
          <w:color w:val="000000" w:themeColor="text1"/>
          <w:sz w:val="28"/>
          <w:szCs w:val="28"/>
        </w:rPr>
        <w:t xml:space="preserve"> </w:t>
      </w:r>
      <w:proofErr w:type="spellStart"/>
      <w:r w:rsidR="00410B9F">
        <w:rPr>
          <w:b/>
          <w:bCs/>
          <w:color w:val="000000" w:themeColor="text1"/>
          <w:sz w:val="28"/>
          <w:szCs w:val="28"/>
        </w:rPr>
        <w:t>tướng</w:t>
      </w:r>
      <w:proofErr w:type="spellEnd"/>
      <w:r w:rsidR="00410B9F">
        <w:rPr>
          <w:b/>
          <w:bCs/>
          <w:color w:val="000000" w:themeColor="text1"/>
          <w:sz w:val="28"/>
          <w:szCs w:val="28"/>
        </w:rPr>
        <w:t xml:space="preserve"> </w:t>
      </w:r>
      <w:proofErr w:type="spellStart"/>
      <w:r w:rsidR="00410B9F">
        <w:rPr>
          <w:b/>
          <w:bCs/>
          <w:color w:val="000000" w:themeColor="text1"/>
          <w:sz w:val="28"/>
          <w:szCs w:val="28"/>
        </w:rPr>
        <w:t>Chính</w:t>
      </w:r>
      <w:proofErr w:type="spellEnd"/>
      <w:r w:rsidR="00410B9F">
        <w:rPr>
          <w:b/>
          <w:bCs/>
          <w:color w:val="000000" w:themeColor="text1"/>
          <w:sz w:val="28"/>
          <w:szCs w:val="28"/>
        </w:rPr>
        <w:t xml:space="preserve"> </w:t>
      </w:r>
      <w:proofErr w:type="spellStart"/>
      <w:r w:rsidR="00410B9F">
        <w:rPr>
          <w:b/>
          <w:bCs/>
          <w:color w:val="000000" w:themeColor="text1"/>
          <w:sz w:val="28"/>
          <w:szCs w:val="28"/>
        </w:rPr>
        <w:t>phủ</w:t>
      </w:r>
      <w:proofErr w:type="spellEnd"/>
      <w:r w:rsidR="00410B9F">
        <w:rPr>
          <w:b/>
          <w:bCs/>
          <w:color w:val="000000" w:themeColor="text1"/>
          <w:sz w:val="28"/>
          <w:szCs w:val="28"/>
        </w:rPr>
        <w:t xml:space="preserve"> </w:t>
      </w:r>
      <w:proofErr w:type="spellStart"/>
      <w:r w:rsidR="00410B9F">
        <w:rPr>
          <w:b/>
          <w:bCs/>
          <w:color w:val="000000" w:themeColor="text1"/>
          <w:sz w:val="28"/>
          <w:szCs w:val="28"/>
        </w:rPr>
        <w:t>về</w:t>
      </w:r>
      <w:proofErr w:type="spellEnd"/>
      <w:r w:rsidR="00410B9F">
        <w:rPr>
          <w:b/>
          <w:bCs/>
          <w:color w:val="000000" w:themeColor="text1"/>
          <w:sz w:val="28"/>
          <w:szCs w:val="28"/>
        </w:rPr>
        <w:t xml:space="preserve"> </w:t>
      </w:r>
      <w:proofErr w:type="spellStart"/>
      <w:r w:rsidR="00410B9F">
        <w:rPr>
          <w:b/>
          <w:bCs/>
          <w:color w:val="000000" w:themeColor="text1"/>
          <w:sz w:val="28"/>
          <w:szCs w:val="28"/>
        </w:rPr>
        <w:t>việc</w:t>
      </w:r>
      <w:proofErr w:type="spellEnd"/>
      <w:r w:rsidRPr="009E0FF2">
        <w:rPr>
          <w:b/>
          <w:bCs/>
          <w:color w:val="000000" w:themeColor="text1"/>
          <w:sz w:val="28"/>
          <w:szCs w:val="28"/>
        </w:rPr>
        <w:t xml:space="preserve"> </w:t>
      </w:r>
      <w:proofErr w:type="spellStart"/>
      <w:r w:rsidRPr="009E0FF2">
        <w:rPr>
          <w:b/>
          <w:bCs/>
          <w:color w:val="000000" w:themeColor="text1"/>
          <w:sz w:val="28"/>
          <w:szCs w:val="28"/>
        </w:rPr>
        <w:t>áp</w:t>
      </w:r>
      <w:proofErr w:type="spellEnd"/>
      <w:r w:rsidRPr="009E0FF2">
        <w:rPr>
          <w:b/>
          <w:bCs/>
          <w:color w:val="000000" w:themeColor="text1"/>
          <w:sz w:val="28"/>
          <w:szCs w:val="28"/>
        </w:rPr>
        <w:t xml:space="preserve"> </w:t>
      </w:r>
      <w:proofErr w:type="spellStart"/>
      <w:r w:rsidRPr="009E0FF2">
        <w:rPr>
          <w:b/>
          <w:bCs/>
          <w:color w:val="000000" w:themeColor="text1"/>
          <w:sz w:val="28"/>
          <w:szCs w:val="28"/>
        </w:rPr>
        <w:t>dụng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thống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quản</w:t>
      </w:r>
      <w:proofErr w:type="spellEnd"/>
      <w:r w:rsidRPr="009E0FF2">
        <w:rPr>
          <w:b/>
          <w:bCs/>
          <w:color w:val="000000" w:themeColor="text1"/>
          <w:sz w:val="28"/>
          <w:szCs w:val="28"/>
        </w:rPr>
        <w:t xml:space="preserve"> </w:t>
      </w:r>
      <w:proofErr w:type="spellStart"/>
      <w:r w:rsidRPr="009E0FF2">
        <w:rPr>
          <w:b/>
          <w:bCs/>
          <w:color w:val="000000" w:themeColor="text1"/>
          <w:sz w:val="28"/>
          <w:szCs w:val="28"/>
        </w:rPr>
        <w:t>lý</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chất</w:t>
      </w:r>
      <w:proofErr w:type="spellEnd"/>
      <w:r w:rsidRPr="009E0FF2">
        <w:rPr>
          <w:b/>
          <w:bCs/>
          <w:color w:val="000000" w:themeColor="text1"/>
          <w:sz w:val="28"/>
          <w:szCs w:val="28"/>
        </w:rPr>
        <w:t xml:space="preserve"> </w:t>
      </w:r>
      <w:proofErr w:type="spellStart"/>
      <w:r w:rsidRPr="009E0FF2">
        <w:rPr>
          <w:b/>
          <w:bCs/>
          <w:color w:val="000000" w:themeColor="text1"/>
          <w:sz w:val="28"/>
          <w:szCs w:val="28"/>
        </w:rPr>
        <w:t>lượng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theo</w:t>
      </w:r>
      <w:proofErr w:type="spellEnd"/>
      <w:r w:rsidRPr="009E0FF2">
        <w:rPr>
          <w:b/>
          <w:bCs/>
          <w:color w:val="000000" w:themeColor="text1"/>
          <w:sz w:val="28"/>
          <w:szCs w:val="28"/>
        </w:rPr>
        <w:t xml:space="preserve"> </w:t>
      </w:r>
      <w:proofErr w:type="spellStart"/>
      <w:r w:rsidRPr="009E0FF2">
        <w:rPr>
          <w:b/>
          <w:bCs/>
          <w:color w:val="000000" w:themeColor="text1"/>
          <w:sz w:val="28"/>
          <w:szCs w:val="28"/>
        </w:rPr>
        <w:t>Tiêu</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chuẩn</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quốc</w:t>
      </w:r>
      <w:proofErr w:type="spellEnd"/>
      <w:r w:rsidRPr="009E0FF2">
        <w:rPr>
          <w:b/>
          <w:bCs/>
          <w:color w:val="000000" w:themeColor="text1"/>
          <w:sz w:val="28"/>
          <w:szCs w:val="28"/>
        </w:rPr>
        <w:t xml:space="preserve"> </w:t>
      </w:r>
      <w:proofErr w:type="spellStart"/>
      <w:r w:rsidRPr="009E0FF2">
        <w:rPr>
          <w:b/>
          <w:bCs/>
          <w:color w:val="000000" w:themeColor="text1"/>
          <w:sz w:val="28"/>
          <w:szCs w:val="28"/>
        </w:rPr>
        <w:t>gia</w:t>
      </w:r>
      <w:proofErr w:type="spellEnd"/>
      <w:r w:rsidRPr="009E0FF2">
        <w:rPr>
          <w:b/>
          <w:bCs/>
          <w:color w:val="000000" w:themeColor="text1"/>
          <w:sz w:val="28"/>
          <w:szCs w:val="28"/>
        </w:rPr>
        <w:t xml:space="preserve"> TCVN ISO 9001:2008 </w:t>
      </w:r>
      <w:proofErr w:type="spellStart"/>
      <w:r w:rsidRPr="009E0FF2">
        <w:rPr>
          <w:b/>
          <w:bCs/>
          <w:color w:val="000000" w:themeColor="text1"/>
          <w:sz w:val="28"/>
          <w:szCs w:val="28"/>
        </w:rPr>
        <w:t>vào</w:t>
      </w:r>
      <w:proofErr w:type="spellEnd"/>
      <w:r w:rsidRPr="009E0FF2">
        <w:rPr>
          <w:b/>
          <w:bCs/>
          <w:color w:val="000000" w:themeColor="text1"/>
          <w:sz w:val="28"/>
          <w:szCs w:val="28"/>
        </w:rPr>
        <w:t xml:space="preserve"> </w:t>
      </w:r>
      <w:proofErr w:type="spellStart"/>
      <w:r w:rsidRPr="009E0FF2">
        <w:rPr>
          <w:b/>
          <w:bCs/>
          <w:color w:val="000000" w:themeColor="text1"/>
          <w:sz w:val="28"/>
          <w:szCs w:val="28"/>
        </w:rPr>
        <w:t>hoạt</w:t>
      </w:r>
      <w:proofErr w:type="spellEnd"/>
      <w:r w:rsidRPr="009E0FF2">
        <w:rPr>
          <w:b/>
          <w:bCs/>
          <w:color w:val="000000" w:themeColor="text1"/>
          <w:sz w:val="28"/>
          <w:szCs w:val="28"/>
        </w:rPr>
        <w:t xml:space="preserve"> </w:t>
      </w:r>
      <w:proofErr w:type="spellStart"/>
      <w:r w:rsidRPr="009E0FF2">
        <w:rPr>
          <w:b/>
          <w:bCs/>
          <w:color w:val="000000" w:themeColor="text1"/>
          <w:sz w:val="28"/>
          <w:szCs w:val="28"/>
        </w:rPr>
        <w:t>động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của</w:t>
      </w:r>
      <w:proofErr w:type="spellEnd"/>
      <w:r w:rsidRPr="009E0FF2">
        <w:rPr>
          <w:b/>
          <w:bCs/>
          <w:color w:val="000000" w:themeColor="text1"/>
          <w:sz w:val="28"/>
          <w:szCs w:val="28"/>
        </w:rPr>
        <w:t xml:space="preserve"> </w:t>
      </w:r>
      <w:proofErr w:type="spellStart"/>
      <w:r w:rsidRPr="009E0FF2">
        <w:rPr>
          <w:b/>
          <w:bCs/>
          <w:color w:val="000000" w:themeColor="text1"/>
          <w:sz w:val="28"/>
          <w:szCs w:val="28"/>
        </w:rPr>
        <w:t>các</w:t>
      </w:r>
      <w:proofErr w:type="spellEnd"/>
      <w:r w:rsidRPr="009E0FF2">
        <w:rPr>
          <w:b/>
          <w:bCs/>
          <w:color w:val="000000" w:themeColor="text1"/>
          <w:sz w:val="28"/>
          <w:szCs w:val="28"/>
        </w:rPr>
        <w:t xml:space="preserve"> </w:t>
      </w:r>
      <w:proofErr w:type="spellStart"/>
      <w:r w:rsidRPr="009E0FF2">
        <w:rPr>
          <w:b/>
          <w:bCs/>
          <w:color w:val="000000" w:themeColor="text1"/>
          <w:sz w:val="28"/>
          <w:szCs w:val="28"/>
        </w:rPr>
        <w:t>cơ</w:t>
      </w:r>
      <w:proofErr w:type="spellEnd"/>
      <w:r w:rsidRPr="009E0FF2">
        <w:rPr>
          <w:b/>
          <w:bCs/>
          <w:color w:val="000000" w:themeColor="text1"/>
          <w:sz w:val="28"/>
          <w:szCs w:val="28"/>
        </w:rPr>
        <w:t xml:space="preserve"> </w:t>
      </w:r>
      <w:proofErr w:type="spellStart"/>
      <w:r w:rsidRPr="009E0FF2">
        <w:rPr>
          <w:b/>
          <w:bCs/>
          <w:color w:val="000000" w:themeColor="text1"/>
          <w:sz w:val="28"/>
          <w:szCs w:val="28"/>
        </w:rPr>
        <w:t>quan</w:t>
      </w:r>
      <w:proofErr w:type="spellEnd"/>
      <w:r w:rsidRPr="009E0FF2">
        <w:rPr>
          <w:b/>
          <w:bCs/>
          <w:color w:val="000000" w:themeColor="text1"/>
          <w:sz w:val="28"/>
          <w:szCs w:val="28"/>
        </w:rPr>
        <w:t xml:space="preserve">, </w:t>
      </w:r>
      <w:proofErr w:type="spellStart"/>
      <w:r w:rsidRPr="009E0FF2">
        <w:rPr>
          <w:b/>
          <w:bCs/>
          <w:color w:val="000000" w:themeColor="text1"/>
          <w:sz w:val="28"/>
          <w:szCs w:val="28"/>
        </w:rPr>
        <w:t>tổ</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chức</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thuộc</w:t>
      </w:r>
      <w:proofErr w:type="spellEnd"/>
      <w:r w:rsidRPr="009E0FF2">
        <w:rPr>
          <w:b/>
          <w:bCs/>
          <w:color w:val="000000" w:themeColor="text1"/>
          <w:sz w:val="28"/>
          <w:szCs w:val="28"/>
        </w:rPr>
        <w:t xml:space="preserve"> </w:t>
      </w:r>
      <w:proofErr w:type="spellStart"/>
      <w:r w:rsidRPr="009E0FF2">
        <w:rPr>
          <w:b/>
          <w:bCs/>
          <w:color w:val="000000" w:themeColor="text1"/>
          <w:sz w:val="28"/>
          <w:szCs w:val="28"/>
        </w:rPr>
        <w:t>hệ</w:t>
      </w:r>
      <w:proofErr w:type="spellEnd"/>
      <w:r w:rsidRPr="009E0FF2">
        <w:rPr>
          <w:b/>
          <w:bCs/>
          <w:color w:val="000000" w:themeColor="text1"/>
          <w:sz w:val="28"/>
          <w:szCs w:val="28"/>
        </w:rPr>
        <w:t xml:space="preserve"> </w:t>
      </w:r>
      <w:proofErr w:type="spellStart"/>
      <w:r w:rsidRPr="009E0FF2">
        <w:rPr>
          <w:b/>
          <w:bCs/>
          <w:color w:val="000000" w:themeColor="text1"/>
          <w:sz w:val="28"/>
          <w:szCs w:val="28"/>
        </w:rPr>
        <w:t>thống</w:t>
      </w:r>
      <w:proofErr w:type="spellEnd"/>
      <w:r w:rsidRPr="009E0FF2">
        <w:rPr>
          <w:b/>
          <w:bCs/>
          <w:color w:val="000000" w:themeColor="text1"/>
          <w:sz w:val="28"/>
          <w:szCs w:val="28"/>
        </w:rPr>
        <w:t xml:space="preserve"> </w:t>
      </w:r>
      <w:proofErr w:type="spellStart"/>
      <w:r w:rsidRPr="009E0FF2">
        <w:rPr>
          <w:b/>
          <w:bCs/>
          <w:color w:val="000000" w:themeColor="text1"/>
          <w:sz w:val="28"/>
          <w:szCs w:val="28"/>
        </w:rPr>
        <w:t>hành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chính</w:t>
      </w:r>
      <w:proofErr w:type="spellEnd"/>
      <w:r w:rsidRPr="009E0FF2">
        <w:rPr>
          <w:b/>
          <w:bCs/>
          <w:color w:val="000000" w:themeColor="text1"/>
          <w:sz w:val="28"/>
          <w:szCs w:val="28"/>
        </w:rPr>
        <w:t xml:space="preserve"> </w:t>
      </w:r>
      <w:proofErr w:type="spellStart"/>
      <w:r w:rsidRPr="009E0FF2">
        <w:rPr>
          <w:b/>
          <w:bCs/>
          <w:color w:val="000000" w:themeColor="text1"/>
          <w:sz w:val="28"/>
          <w:szCs w:val="28"/>
        </w:rPr>
        <w:t>nhà</w:t>
      </w:r>
      <w:proofErr w:type="spellEnd"/>
      <w:r w:rsidRPr="009E0FF2">
        <w:rPr>
          <w:b/>
          <w:bCs/>
          <w:color w:val="000000" w:themeColor="text1"/>
          <w:sz w:val="28"/>
          <w:szCs w:val="28"/>
        </w:rPr>
        <w:t xml:space="preserve"> </w:t>
      </w:r>
      <w:proofErr w:type="spellStart"/>
      <w:r w:rsidRPr="009E0FF2">
        <w:rPr>
          <w:b/>
          <w:bCs/>
          <w:color w:val="000000" w:themeColor="text1"/>
          <w:sz w:val="28"/>
          <w:szCs w:val="28"/>
        </w:rPr>
        <w:t>nước</w:t>
      </w:r>
      <w:proofErr w:type="spellEnd"/>
    </w:p>
    <w:p w14:paraId="07B571F8" w14:textId="69A8DBAE" w:rsidR="00DB6F10" w:rsidRDefault="0023437A" w:rsidP="0035326D">
      <w:pPr>
        <w:widowControl w:val="0"/>
        <w:tabs>
          <w:tab w:val="left" w:pos="1134"/>
        </w:tabs>
        <w:rPr>
          <w:bCs/>
          <w:color w:val="000000" w:themeColor="text1"/>
          <w:szCs w:val="28"/>
        </w:rPr>
      </w:pPr>
      <w:r>
        <w:rPr>
          <w:bCs/>
          <w:color w:val="000000" w:themeColor="text1"/>
          <w:szCs w:val="28"/>
        </w:rPr>
        <w:t xml:space="preserve">1. </w:t>
      </w:r>
      <w:proofErr w:type="spellStart"/>
      <w:r w:rsidRPr="00210186">
        <w:rPr>
          <w:bCs/>
          <w:color w:val="000000" w:themeColor="text1"/>
          <w:szCs w:val="28"/>
        </w:rPr>
        <w:t>Sửa</w:t>
      </w:r>
      <w:proofErr w:type="spellEnd"/>
      <w:r w:rsidRPr="00210186">
        <w:rPr>
          <w:bCs/>
          <w:color w:val="000000" w:themeColor="text1"/>
          <w:szCs w:val="28"/>
        </w:rPr>
        <w:t xml:space="preserve"> </w:t>
      </w:r>
      <w:proofErr w:type="spellStart"/>
      <w:r w:rsidRPr="00210186">
        <w:rPr>
          <w:bCs/>
          <w:color w:val="000000" w:themeColor="text1"/>
          <w:szCs w:val="28"/>
        </w:rPr>
        <w:t>đổi</w:t>
      </w:r>
      <w:proofErr w:type="spellEnd"/>
      <w:r w:rsidRPr="00210186">
        <w:rPr>
          <w:bCs/>
          <w:color w:val="000000" w:themeColor="text1"/>
          <w:szCs w:val="28"/>
        </w:rPr>
        <w:t xml:space="preserve">, </w:t>
      </w:r>
      <w:proofErr w:type="spellStart"/>
      <w:r w:rsidRPr="00210186">
        <w:rPr>
          <w:bCs/>
          <w:color w:val="000000" w:themeColor="text1"/>
          <w:szCs w:val="28"/>
        </w:rPr>
        <w:t>bổ</w:t>
      </w:r>
      <w:proofErr w:type="spellEnd"/>
      <w:r w:rsidRPr="00210186">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13;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14;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15; </w:t>
      </w:r>
      <w:proofErr w:type="spellStart"/>
      <w:r w:rsidR="00516CBD">
        <w:rPr>
          <w:bCs/>
          <w:color w:val="000000" w:themeColor="text1"/>
          <w:szCs w:val="28"/>
        </w:rPr>
        <w:t>các</w:t>
      </w:r>
      <w:proofErr w:type="spellEnd"/>
      <w:r w:rsidR="00516CBD">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w:t>
      </w:r>
      <w:r w:rsidR="00516CBD">
        <w:rPr>
          <w:bCs/>
          <w:color w:val="000000" w:themeColor="text1"/>
          <w:szCs w:val="28"/>
        </w:rPr>
        <w:t xml:space="preserve">2 </w:t>
      </w:r>
      <w:proofErr w:type="spellStart"/>
      <w:r w:rsidR="00516CBD">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16;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18; </w:t>
      </w:r>
      <w:proofErr w:type="spellStart"/>
      <w:r w:rsidR="00516CBD">
        <w:rPr>
          <w:bCs/>
          <w:color w:val="000000" w:themeColor="text1"/>
          <w:szCs w:val="28"/>
        </w:rPr>
        <w:t>các</w:t>
      </w:r>
      <w:proofErr w:type="spellEnd"/>
      <w:r w:rsidR="00516CBD">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w:t>
      </w:r>
      <w:r w:rsidR="00516CBD">
        <w:rPr>
          <w:bCs/>
          <w:color w:val="000000" w:themeColor="text1"/>
          <w:szCs w:val="28"/>
        </w:rPr>
        <w:t xml:space="preserve"> </w:t>
      </w:r>
      <w:proofErr w:type="spellStart"/>
      <w:r w:rsidR="00516CBD">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19; </w:t>
      </w:r>
      <w:proofErr w:type="spellStart"/>
      <w:r w:rsidR="00516CBD">
        <w:rPr>
          <w:bCs/>
          <w:color w:val="000000" w:themeColor="text1"/>
          <w:szCs w:val="28"/>
        </w:rPr>
        <w:t>các</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w:t>
      </w:r>
      <w:r w:rsidR="00516CBD">
        <w:rPr>
          <w:bCs/>
          <w:color w:val="000000" w:themeColor="text1"/>
          <w:szCs w:val="28"/>
        </w:rPr>
        <w:t xml:space="preserve"> </w:t>
      </w:r>
      <w:proofErr w:type="spellStart"/>
      <w:r w:rsidR="00516CBD">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20;  </w:t>
      </w:r>
      <w:proofErr w:type="spellStart"/>
      <w:r w:rsidRPr="00913C5B">
        <w:rPr>
          <w:bCs/>
          <w:color w:val="000000" w:themeColor="text1"/>
          <w:szCs w:val="28"/>
        </w:rPr>
        <w:t>khoản</w:t>
      </w:r>
      <w:proofErr w:type="spellEnd"/>
      <w:r w:rsidRPr="00913C5B">
        <w:rPr>
          <w:bCs/>
          <w:color w:val="000000" w:themeColor="text1"/>
          <w:szCs w:val="28"/>
        </w:rPr>
        <w:t xml:space="preserve"> 1</w:t>
      </w:r>
      <w:r w:rsidR="00543DA9">
        <w:rPr>
          <w:bCs/>
          <w:color w:val="000000" w:themeColor="text1"/>
          <w:szCs w:val="28"/>
        </w:rPr>
        <w:t xml:space="preserve"> </w:t>
      </w:r>
      <w:proofErr w:type="spellStart"/>
      <w:r w:rsidR="00543DA9">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21; </w:t>
      </w:r>
      <w:proofErr w:type="spellStart"/>
      <w:r w:rsidR="00543DA9">
        <w:rPr>
          <w:bCs/>
          <w:color w:val="000000" w:themeColor="text1"/>
          <w:szCs w:val="28"/>
        </w:rPr>
        <w:t>các</w:t>
      </w:r>
      <w:proofErr w:type="spellEnd"/>
      <w:r w:rsidR="00543DA9">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đ, </w:t>
      </w:r>
      <w:r w:rsidR="00543DA9">
        <w:rPr>
          <w:bCs/>
          <w:color w:val="000000" w:themeColor="text1"/>
          <w:szCs w:val="28"/>
        </w:rPr>
        <w:t xml:space="preserve">h </w:t>
      </w:r>
      <w:proofErr w:type="spellStart"/>
      <w:r w:rsidR="00543DA9">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k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điểm</w:t>
      </w:r>
      <w:proofErr w:type="spellEnd"/>
      <w:r w:rsidRPr="00913C5B">
        <w:rPr>
          <w:bCs/>
          <w:color w:val="000000" w:themeColor="text1"/>
          <w:szCs w:val="28"/>
        </w:rPr>
        <w:t xml:space="preserve"> e</w:t>
      </w:r>
      <w:r w:rsidR="00543DA9">
        <w:rPr>
          <w:bCs/>
          <w:color w:val="000000" w:themeColor="text1"/>
          <w:szCs w:val="28"/>
        </w:rPr>
        <w:t xml:space="preserve"> </w:t>
      </w:r>
      <w:proofErr w:type="spellStart"/>
      <w:r w:rsidR="00543DA9">
        <w:rPr>
          <w:bCs/>
          <w:color w:val="000000" w:themeColor="text1"/>
          <w:szCs w:val="28"/>
        </w:rPr>
        <w:t>và</w:t>
      </w:r>
      <w:proofErr w:type="spellEnd"/>
      <w:r w:rsidR="00543DA9">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g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22;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23;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25;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26; </w:t>
      </w:r>
      <w:proofErr w:type="spellStart"/>
      <w:r w:rsidR="00DB6F10">
        <w:rPr>
          <w:bCs/>
          <w:color w:val="000000" w:themeColor="text1"/>
          <w:szCs w:val="28"/>
        </w:rPr>
        <w:t>các</w:t>
      </w:r>
      <w:proofErr w:type="spellEnd"/>
      <w:r w:rsidR="00DB6F10">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w:t>
      </w:r>
      <w:r w:rsidR="00DB6F10">
        <w:rPr>
          <w:bCs/>
          <w:color w:val="000000" w:themeColor="text1"/>
          <w:szCs w:val="28"/>
        </w:rPr>
        <w:t xml:space="preserve"> </w:t>
      </w:r>
      <w:proofErr w:type="spellStart"/>
      <w:r w:rsidR="00DB6F10">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27; </w:t>
      </w:r>
      <w:proofErr w:type="spellStart"/>
      <w:r w:rsidRPr="00913C5B">
        <w:rPr>
          <w:bCs/>
          <w:color w:val="000000" w:themeColor="text1"/>
          <w:szCs w:val="28"/>
        </w:rPr>
        <w:t>khoản</w:t>
      </w:r>
      <w:proofErr w:type="spellEnd"/>
      <w:r w:rsidRPr="00913C5B">
        <w:rPr>
          <w:bCs/>
          <w:color w:val="000000" w:themeColor="text1"/>
          <w:szCs w:val="28"/>
        </w:rPr>
        <w:t xml:space="preserve"> 1</w:t>
      </w:r>
      <w:r w:rsidR="00DB6F10">
        <w:rPr>
          <w:bCs/>
          <w:color w:val="000000" w:themeColor="text1"/>
          <w:szCs w:val="28"/>
        </w:rPr>
        <w:t xml:space="preserve"> </w:t>
      </w:r>
      <w:proofErr w:type="spellStart"/>
      <w:r w:rsidR="00DB6F10">
        <w:rPr>
          <w:bCs/>
          <w:color w:val="000000" w:themeColor="text1"/>
          <w:szCs w:val="28"/>
        </w:rPr>
        <w:t>và</w:t>
      </w:r>
      <w:proofErr w:type="spellEnd"/>
      <w:r w:rsidR="00DB6F10">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28; </w:t>
      </w:r>
      <w:proofErr w:type="spellStart"/>
      <w:r w:rsidRPr="00913C5B">
        <w:rPr>
          <w:bCs/>
          <w:color w:val="000000" w:themeColor="text1"/>
          <w:szCs w:val="28"/>
        </w:rPr>
        <w:t>khoản</w:t>
      </w:r>
      <w:proofErr w:type="spellEnd"/>
      <w:r w:rsidRPr="00913C5B">
        <w:rPr>
          <w:bCs/>
          <w:color w:val="000000" w:themeColor="text1"/>
          <w:szCs w:val="28"/>
        </w:rPr>
        <w:t xml:space="preserve"> 1</w:t>
      </w:r>
      <w:r w:rsidR="00DB6F10">
        <w:rPr>
          <w:bCs/>
          <w:color w:val="000000" w:themeColor="text1"/>
          <w:szCs w:val="28"/>
        </w:rPr>
        <w:t xml:space="preserve"> </w:t>
      </w:r>
      <w:proofErr w:type="spellStart"/>
      <w:r w:rsidR="00DB6F10">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31;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32; </w:t>
      </w:r>
      <w:proofErr w:type="spellStart"/>
      <w:r w:rsidRPr="00913C5B">
        <w:rPr>
          <w:bCs/>
          <w:color w:val="000000" w:themeColor="text1"/>
          <w:szCs w:val="28"/>
        </w:rPr>
        <w:t>tên</w:t>
      </w:r>
      <w:proofErr w:type="spellEnd"/>
      <w:r w:rsidRPr="00913C5B">
        <w:rPr>
          <w:bCs/>
          <w:color w:val="000000" w:themeColor="text1"/>
          <w:szCs w:val="28"/>
        </w:rPr>
        <w:t xml:space="preserve"> </w:t>
      </w:r>
      <w:proofErr w:type="spellStart"/>
      <w:r w:rsidRPr="00913C5B">
        <w:rPr>
          <w:bCs/>
          <w:color w:val="000000" w:themeColor="text1"/>
          <w:szCs w:val="28"/>
        </w:rPr>
        <w:t>Chương</w:t>
      </w:r>
      <w:proofErr w:type="spellEnd"/>
      <w:r w:rsidRPr="00913C5B">
        <w:rPr>
          <w:bCs/>
          <w:color w:val="000000" w:themeColor="text1"/>
          <w:szCs w:val="28"/>
        </w:rPr>
        <w:t xml:space="preserve"> VI; </w:t>
      </w:r>
      <w:proofErr w:type="spellStart"/>
      <w:r w:rsidRPr="00913C5B">
        <w:rPr>
          <w:bCs/>
          <w:color w:val="000000" w:themeColor="text1"/>
          <w:szCs w:val="28"/>
        </w:rPr>
        <w:t>khoản</w:t>
      </w:r>
      <w:proofErr w:type="spellEnd"/>
      <w:r w:rsidRPr="00913C5B">
        <w:rPr>
          <w:bCs/>
          <w:color w:val="000000" w:themeColor="text1"/>
          <w:szCs w:val="28"/>
        </w:rPr>
        <w:t xml:space="preserve"> 4</w:t>
      </w:r>
      <w:r w:rsidR="00DB6F10">
        <w:rPr>
          <w:bCs/>
          <w:color w:val="000000" w:themeColor="text1"/>
          <w:szCs w:val="28"/>
        </w:rPr>
        <w:t xml:space="preserve"> </w:t>
      </w:r>
      <w:proofErr w:type="spellStart"/>
      <w:r w:rsidR="00DB6F10">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41;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42; </w:t>
      </w:r>
      <w:proofErr w:type="spellStart"/>
      <w:r w:rsidRPr="00913C5B">
        <w:rPr>
          <w:bCs/>
          <w:color w:val="000000" w:themeColor="text1"/>
          <w:szCs w:val="28"/>
        </w:rPr>
        <w:t>Điều</w:t>
      </w:r>
      <w:proofErr w:type="spellEnd"/>
      <w:r w:rsidRPr="00913C5B">
        <w:rPr>
          <w:bCs/>
          <w:color w:val="000000" w:themeColor="text1"/>
          <w:szCs w:val="28"/>
        </w:rPr>
        <w:t xml:space="preserve"> 43;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46</w:t>
      </w:r>
      <w:r w:rsidR="00DB6F10">
        <w:rPr>
          <w:bCs/>
          <w:color w:val="000000" w:themeColor="text1"/>
          <w:szCs w:val="28"/>
        </w:rPr>
        <w:t xml:space="preserve"> </w:t>
      </w:r>
      <w:proofErr w:type="spellStart"/>
      <w:r w:rsidR="00DB6F10">
        <w:rPr>
          <w:bCs/>
          <w:color w:val="000000" w:themeColor="text1"/>
          <w:szCs w:val="28"/>
        </w:rPr>
        <w:t>như</w:t>
      </w:r>
      <w:proofErr w:type="spellEnd"/>
      <w:r w:rsidR="00DB6F10">
        <w:rPr>
          <w:bCs/>
          <w:color w:val="000000" w:themeColor="text1"/>
          <w:szCs w:val="28"/>
        </w:rPr>
        <w:t xml:space="preserve"> </w:t>
      </w:r>
      <w:proofErr w:type="spellStart"/>
      <w:r w:rsidR="00DB6F10">
        <w:rPr>
          <w:bCs/>
          <w:color w:val="000000" w:themeColor="text1"/>
          <w:szCs w:val="28"/>
        </w:rPr>
        <w:t>sau</w:t>
      </w:r>
      <w:proofErr w:type="spellEnd"/>
      <w:r w:rsidR="00DB6F10">
        <w:rPr>
          <w:bCs/>
          <w:color w:val="000000" w:themeColor="text1"/>
          <w:szCs w:val="28"/>
        </w:rPr>
        <w:t>:</w:t>
      </w:r>
    </w:p>
    <w:p w14:paraId="605FEFA6" w14:textId="77777777" w:rsidR="008F1269" w:rsidRPr="00584DE6" w:rsidRDefault="008F126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B7994DC" w14:textId="77777777" w:rsidR="008F1269" w:rsidRDefault="008F1269"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42998F65" w14:textId="502407CD" w:rsidR="00DB6F10" w:rsidRDefault="008F1269" w:rsidP="0035326D">
      <w:pPr>
        <w:widowControl w:val="0"/>
        <w:tabs>
          <w:tab w:val="left" w:pos="1134"/>
        </w:tabs>
        <w:rPr>
          <w:bCs/>
          <w:color w:val="000000" w:themeColor="text1"/>
          <w:szCs w:val="28"/>
        </w:rPr>
      </w:pPr>
      <w:r>
        <w:rPr>
          <w:bCs/>
          <w:color w:val="000000" w:themeColor="text1"/>
          <w:szCs w:val="28"/>
        </w:rPr>
        <w:t xml:space="preserve">2. </w:t>
      </w:r>
      <w:proofErr w:type="spellStart"/>
      <w:r w:rsidRPr="00210186">
        <w:rPr>
          <w:bCs/>
          <w:color w:val="000000" w:themeColor="text1"/>
          <w:szCs w:val="28"/>
        </w:rPr>
        <w:t>Sửa</w:t>
      </w:r>
      <w:proofErr w:type="spellEnd"/>
      <w:r w:rsidRPr="00210186">
        <w:rPr>
          <w:bCs/>
          <w:color w:val="000000" w:themeColor="text1"/>
          <w:szCs w:val="28"/>
        </w:rPr>
        <w:t xml:space="preserve"> </w:t>
      </w:r>
      <w:proofErr w:type="spellStart"/>
      <w:r w:rsidRPr="00210186">
        <w:rPr>
          <w:bCs/>
          <w:color w:val="000000" w:themeColor="text1"/>
          <w:szCs w:val="28"/>
        </w:rPr>
        <w:t>đổi</w:t>
      </w:r>
      <w:proofErr w:type="spellEnd"/>
      <w:r w:rsidRPr="00210186">
        <w:rPr>
          <w:bCs/>
          <w:color w:val="000000" w:themeColor="text1"/>
          <w:szCs w:val="28"/>
        </w:rPr>
        <w:t xml:space="preserve">, </w:t>
      </w:r>
      <w:proofErr w:type="spellStart"/>
      <w:r w:rsidRPr="00210186">
        <w:rPr>
          <w:bCs/>
          <w:color w:val="000000" w:themeColor="text1"/>
          <w:szCs w:val="28"/>
        </w:rPr>
        <w:t>bổ</w:t>
      </w:r>
      <w:proofErr w:type="spellEnd"/>
      <w:r w:rsidRPr="00210186">
        <w:rPr>
          <w:bCs/>
          <w:color w:val="000000" w:themeColor="text1"/>
          <w:szCs w:val="28"/>
        </w:rPr>
        <w:t xml:space="preserve"> sung </w:t>
      </w:r>
      <w:proofErr w:type="spellStart"/>
      <w:r>
        <w:rPr>
          <w:bCs/>
          <w:color w:val="000000" w:themeColor="text1"/>
          <w:szCs w:val="28"/>
        </w:rPr>
        <w:t>các</w:t>
      </w:r>
      <w:proofErr w:type="spellEnd"/>
      <w:r>
        <w:rPr>
          <w:bCs/>
          <w:color w:val="000000" w:themeColor="text1"/>
          <w:szCs w:val="28"/>
        </w:rPr>
        <w:t xml:space="preserve"> </w:t>
      </w:r>
      <w:proofErr w:type="spellStart"/>
      <w:r>
        <w:rPr>
          <w:bCs/>
          <w:color w:val="000000" w:themeColor="text1"/>
          <w:szCs w:val="28"/>
        </w:rPr>
        <w:t>mẫu</w:t>
      </w:r>
      <w:proofErr w:type="spellEnd"/>
      <w:r>
        <w:rPr>
          <w:bCs/>
          <w:color w:val="000000" w:themeColor="text1"/>
          <w:szCs w:val="28"/>
        </w:rPr>
        <w:t xml:space="preserve"> </w:t>
      </w:r>
      <w:proofErr w:type="spellStart"/>
      <w:r w:rsidR="0043171D">
        <w:rPr>
          <w:bCs/>
          <w:color w:val="000000" w:themeColor="text1"/>
          <w:szCs w:val="28"/>
        </w:rPr>
        <w:t>của</w:t>
      </w:r>
      <w:proofErr w:type="spellEnd"/>
      <w:r w:rsidR="0043171D">
        <w:rPr>
          <w:bCs/>
          <w:color w:val="000000" w:themeColor="text1"/>
          <w:szCs w:val="28"/>
        </w:rPr>
        <w:t xml:space="preserve"> </w:t>
      </w:r>
      <w:proofErr w:type="spellStart"/>
      <w:r w:rsidR="00870FD3">
        <w:rPr>
          <w:bCs/>
          <w:color w:val="000000" w:themeColor="text1"/>
          <w:szCs w:val="28"/>
        </w:rPr>
        <w:t>Phụ</w:t>
      </w:r>
      <w:proofErr w:type="spellEnd"/>
      <w:r w:rsidR="00870FD3">
        <w:rPr>
          <w:bCs/>
          <w:color w:val="000000" w:themeColor="text1"/>
          <w:szCs w:val="28"/>
        </w:rPr>
        <w:t xml:space="preserve"> </w:t>
      </w:r>
      <w:proofErr w:type="spellStart"/>
      <w:r w:rsidR="00870FD3">
        <w:rPr>
          <w:bCs/>
          <w:color w:val="000000" w:themeColor="text1"/>
          <w:szCs w:val="28"/>
        </w:rPr>
        <w:t>lục</w:t>
      </w:r>
      <w:proofErr w:type="spellEnd"/>
      <w:r w:rsidR="00870FD3">
        <w:rPr>
          <w:bCs/>
          <w:color w:val="000000" w:themeColor="text1"/>
          <w:szCs w:val="28"/>
        </w:rPr>
        <w:t xml:space="preserve"> I </w:t>
      </w:r>
      <w:proofErr w:type="spellStart"/>
      <w:r w:rsidR="00870FD3">
        <w:rPr>
          <w:bCs/>
          <w:color w:val="000000" w:themeColor="text1"/>
          <w:szCs w:val="28"/>
        </w:rPr>
        <w:t>và</w:t>
      </w:r>
      <w:proofErr w:type="spellEnd"/>
      <w:r w:rsidRPr="008F1269">
        <w:rPr>
          <w:bCs/>
          <w:color w:val="000000" w:themeColor="text1"/>
          <w:szCs w:val="28"/>
        </w:rPr>
        <w:t xml:space="preserve"> </w:t>
      </w:r>
      <w:proofErr w:type="spellStart"/>
      <w:r w:rsidRPr="008F1269">
        <w:rPr>
          <w:bCs/>
          <w:color w:val="000000" w:themeColor="text1"/>
          <w:szCs w:val="28"/>
        </w:rPr>
        <w:t>Phụ</w:t>
      </w:r>
      <w:proofErr w:type="spellEnd"/>
      <w:r w:rsidRPr="008F1269">
        <w:rPr>
          <w:bCs/>
          <w:color w:val="000000" w:themeColor="text1"/>
          <w:szCs w:val="28"/>
        </w:rPr>
        <w:t xml:space="preserve"> </w:t>
      </w:r>
      <w:proofErr w:type="spellStart"/>
      <w:r w:rsidRPr="008F1269">
        <w:rPr>
          <w:bCs/>
          <w:color w:val="000000" w:themeColor="text1"/>
          <w:szCs w:val="28"/>
        </w:rPr>
        <w:t>lục</w:t>
      </w:r>
      <w:proofErr w:type="spellEnd"/>
      <w:r w:rsidRPr="008F1269">
        <w:rPr>
          <w:bCs/>
          <w:color w:val="000000" w:themeColor="text1"/>
          <w:szCs w:val="28"/>
        </w:rPr>
        <w:t xml:space="preserve"> II </w:t>
      </w:r>
    </w:p>
    <w:p w14:paraId="49E50448" w14:textId="174B7370" w:rsidR="0023437A" w:rsidRDefault="00B2196C" w:rsidP="0035326D">
      <w:pPr>
        <w:widowControl w:val="0"/>
        <w:tabs>
          <w:tab w:val="left" w:pos="1134"/>
        </w:tabs>
        <w:rPr>
          <w:bCs/>
          <w:color w:val="000000" w:themeColor="text1"/>
          <w:szCs w:val="28"/>
        </w:rPr>
      </w:pPr>
      <w:r>
        <w:rPr>
          <w:bCs/>
          <w:color w:val="000000" w:themeColor="text1"/>
          <w:szCs w:val="28"/>
        </w:rPr>
        <w:t xml:space="preserve">a) </w:t>
      </w:r>
      <w:proofErr w:type="spellStart"/>
      <w:r>
        <w:rPr>
          <w:bCs/>
          <w:color w:val="000000" w:themeColor="text1"/>
          <w:szCs w:val="28"/>
        </w:rPr>
        <w:t>Tại</w:t>
      </w:r>
      <w:proofErr w:type="spellEnd"/>
      <w:r w:rsidR="004056FE">
        <w:rPr>
          <w:bCs/>
          <w:color w:val="000000" w:themeColor="text1"/>
          <w:szCs w:val="28"/>
        </w:rPr>
        <w:t xml:space="preserve"> </w:t>
      </w:r>
      <w:proofErr w:type="spellStart"/>
      <w:r w:rsidR="004056FE">
        <w:rPr>
          <w:bCs/>
          <w:color w:val="000000" w:themeColor="text1"/>
          <w:szCs w:val="28"/>
        </w:rPr>
        <w:t>phần</w:t>
      </w:r>
      <w:proofErr w:type="spellEnd"/>
      <w:r w:rsidR="004056FE">
        <w:rPr>
          <w:bCs/>
          <w:color w:val="000000" w:themeColor="text1"/>
          <w:szCs w:val="28"/>
        </w:rPr>
        <w:t xml:space="preserve"> "</w:t>
      </w:r>
      <w:proofErr w:type="spellStart"/>
      <w:r w:rsidR="004056FE">
        <w:rPr>
          <w:bCs/>
          <w:color w:val="000000" w:themeColor="text1"/>
          <w:szCs w:val="28"/>
        </w:rPr>
        <w:t>Kính</w:t>
      </w:r>
      <w:proofErr w:type="spellEnd"/>
      <w:r w:rsidR="004056FE">
        <w:rPr>
          <w:bCs/>
          <w:color w:val="000000" w:themeColor="text1"/>
          <w:szCs w:val="28"/>
        </w:rPr>
        <w:t xml:space="preserve"> </w:t>
      </w:r>
      <w:proofErr w:type="spellStart"/>
      <w:r w:rsidR="004056FE">
        <w:rPr>
          <w:bCs/>
          <w:color w:val="000000" w:themeColor="text1"/>
          <w:szCs w:val="28"/>
        </w:rPr>
        <w:t>gửi</w:t>
      </w:r>
      <w:proofErr w:type="spellEnd"/>
      <w:r w:rsidR="004056FE">
        <w:rPr>
          <w:bCs/>
          <w:color w:val="000000" w:themeColor="text1"/>
          <w:szCs w:val="28"/>
        </w:rPr>
        <w:t>"</w:t>
      </w:r>
      <w:r w:rsidR="00B50F0B">
        <w:rPr>
          <w:bCs/>
          <w:color w:val="000000" w:themeColor="text1"/>
          <w:szCs w:val="28"/>
        </w:rPr>
        <w:t>,</w:t>
      </w:r>
      <w:r w:rsidR="004056FE">
        <w:rPr>
          <w:bCs/>
          <w:color w:val="000000" w:themeColor="text1"/>
          <w:szCs w:val="28"/>
        </w:rPr>
        <w:t xml:space="preserve"> "</w:t>
      </w:r>
      <w:proofErr w:type="spellStart"/>
      <w:r w:rsidR="004056FE">
        <w:rPr>
          <w:bCs/>
          <w:color w:val="000000" w:themeColor="text1"/>
          <w:szCs w:val="28"/>
        </w:rPr>
        <w:t>Đề</w:t>
      </w:r>
      <w:proofErr w:type="spellEnd"/>
      <w:r w:rsidR="004056FE">
        <w:rPr>
          <w:bCs/>
          <w:color w:val="000000" w:themeColor="text1"/>
          <w:szCs w:val="28"/>
        </w:rPr>
        <w:t xml:space="preserve"> </w:t>
      </w:r>
      <w:proofErr w:type="spellStart"/>
      <w:r w:rsidR="004056FE">
        <w:rPr>
          <w:bCs/>
          <w:color w:val="000000" w:themeColor="text1"/>
          <w:szCs w:val="28"/>
        </w:rPr>
        <w:t>nghị</w:t>
      </w:r>
      <w:proofErr w:type="spellEnd"/>
      <w:r w:rsidR="004056FE">
        <w:rPr>
          <w:bCs/>
          <w:color w:val="000000" w:themeColor="text1"/>
          <w:szCs w:val="28"/>
        </w:rPr>
        <w:t>"</w:t>
      </w:r>
      <w:r>
        <w:rPr>
          <w:bCs/>
          <w:color w:val="000000" w:themeColor="text1"/>
          <w:szCs w:val="28"/>
        </w:rPr>
        <w:t xml:space="preserve"> </w:t>
      </w:r>
      <w:proofErr w:type="spellStart"/>
      <w:r w:rsidRPr="00B2196C">
        <w:rPr>
          <w:bCs/>
          <w:color w:val="000000" w:themeColor="text1"/>
          <w:szCs w:val="28"/>
        </w:rPr>
        <w:t>Mẫu</w:t>
      </w:r>
      <w:proofErr w:type="spellEnd"/>
      <w:r w:rsidRPr="00B2196C">
        <w:rPr>
          <w:bCs/>
          <w:color w:val="000000" w:themeColor="text1"/>
          <w:szCs w:val="28"/>
        </w:rPr>
        <w:t xml:space="preserve"> 3. GĐKTV/ĐG</w:t>
      </w:r>
      <w:r w:rsidR="0043171D">
        <w:rPr>
          <w:bCs/>
          <w:color w:val="000000" w:themeColor="text1"/>
          <w:szCs w:val="28"/>
        </w:rPr>
        <w:t xml:space="preserve"> </w:t>
      </w:r>
      <w:proofErr w:type="spellStart"/>
      <w:r w:rsidR="0043171D">
        <w:rPr>
          <w:bCs/>
          <w:color w:val="000000" w:themeColor="text1"/>
          <w:szCs w:val="28"/>
        </w:rPr>
        <w:t>của</w:t>
      </w:r>
      <w:proofErr w:type="spellEnd"/>
      <w:r w:rsidR="0043171D">
        <w:rPr>
          <w:bCs/>
          <w:color w:val="000000" w:themeColor="text1"/>
          <w:szCs w:val="28"/>
        </w:rPr>
        <w:t xml:space="preserve"> </w:t>
      </w:r>
      <w:proofErr w:type="spellStart"/>
      <w:r w:rsidR="0043171D">
        <w:rPr>
          <w:bCs/>
          <w:color w:val="000000" w:themeColor="text1"/>
          <w:szCs w:val="28"/>
        </w:rPr>
        <w:t>Phụ</w:t>
      </w:r>
      <w:proofErr w:type="spellEnd"/>
      <w:r w:rsidR="0043171D">
        <w:rPr>
          <w:bCs/>
          <w:color w:val="000000" w:themeColor="text1"/>
          <w:szCs w:val="28"/>
        </w:rPr>
        <w:t xml:space="preserve"> </w:t>
      </w:r>
      <w:proofErr w:type="spellStart"/>
      <w:r w:rsidR="0043171D">
        <w:rPr>
          <w:bCs/>
          <w:color w:val="000000" w:themeColor="text1"/>
          <w:szCs w:val="28"/>
        </w:rPr>
        <w:t>lục</w:t>
      </w:r>
      <w:proofErr w:type="spellEnd"/>
      <w:r w:rsidR="0043171D">
        <w:rPr>
          <w:bCs/>
          <w:color w:val="000000" w:themeColor="text1"/>
          <w:szCs w:val="28"/>
        </w:rPr>
        <w:t xml:space="preserve"> I </w:t>
      </w:r>
    </w:p>
    <w:p w14:paraId="4572790D" w14:textId="77777777" w:rsidR="00B2196C" w:rsidRPr="00584DE6" w:rsidRDefault="00B2196C"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1151E60" w14:textId="717EBD3D" w:rsidR="00B2196C" w:rsidRDefault="004056FE" w:rsidP="0035326D">
      <w:pPr>
        <w:widowControl w:val="0"/>
        <w:tabs>
          <w:tab w:val="left" w:pos="1134"/>
        </w:tabs>
        <w:rPr>
          <w:bCs/>
          <w:color w:val="000000" w:themeColor="text1"/>
          <w:szCs w:val="28"/>
        </w:rPr>
      </w:pPr>
      <w:r>
        <w:rPr>
          <w:bCs/>
          <w:color w:val="000000" w:themeColor="text1"/>
          <w:szCs w:val="28"/>
        </w:rPr>
        <w:t xml:space="preserve">b) </w:t>
      </w:r>
      <w:proofErr w:type="spellStart"/>
      <w:r w:rsidR="00992018">
        <w:rPr>
          <w:bCs/>
          <w:color w:val="000000" w:themeColor="text1"/>
          <w:szCs w:val="28"/>
        </w:rPr>
        <w:t>Tại</w:t>
      </w:r>
      <w:proofErr w:type="spellEnd"/>
      <w:r w:rsidR="00992018">
        <w:rPr>
          <w:bCs/>
          <w:color w:val="000000" w:themeColor="text1"/>
          <w:szCs w:val="28"/>
        </w:rPr>
        <w:t xml:space="preserve"> </w:t>
      </w:r>
      <w:proofErr w:type="spellStart"/>
      <w:r w:rsidR="00992018">
        <w:rPr>
          <w:bCs/>
          <w:color w:val="000000" w:themeColor="text1"/>
          <w:szCs w:val="28"/>
        </w:rPr>
        <w:t>phần</w:t>
      </w:r>
      <w:proofErr w:type="spellEnd"/>
      <w:r w:rsidR="00992018">
        <w:rPr>
          <w:bCs/>
          <w:color w:val="000000" w:themeColor="text1"/>
          <w:szCs w:val="28"/>
        </w:rPr>
        <w:t xml:space="preserve"> </w:t>
      </w:r>
      <w:proofErr w:type="spellStart"/>
      <w:r w:rsidR="00992018">
        <w:rPr>
          <w:bCs/>
          <w:color w:val="000000" w:themeColor="text1"/>
          <w:szCs w:val="28"/>
        </w:rPr>
        <w:t>cơ</w:t>
      </w:r>
      <w:proofErr w:type="spellEnd"/>
      <w:r w:rsidR="00992018">
        <w:rPr>
          <w:bCs/>
          <w:color w:val="000000" w:themeColor="text1"/>
          <w:szCs w:val="28"/>
        </w:rPr>
        <w:t xml:space="preserve"> </w:t>
      </w:r>
      <w:proofErr w:type="spellStart"/>
      <w:r w:rsidR="00992018">
        <w:rPr>
          <w:bCs/>
          <w:color w:val="000000" w:themeColor="text1"/>
          <w:szCs w:val="28"/>
        </w:rPr>
        <w:t>quan</w:t>
      </w:r>
      <w:proofErr w:type="spellEnd"/>
      <w:r w:rsidR="00992018">
        <w:rPr>
          <w:bCs/>
          <w:color w:val="000000" w:themeColor="text1"/>
          <w:szCs w:val="28"/>
        </w:rPr>
        <w:t xml:space="preserve"> ban </w:t>
      </w:r>
      <w:proofErr w:type="spellStart"/>
      <w:r w:rsidR="00992018">
        <w:rPr>
          <w:bCs/>
          <w:color w:val="000000" w:themeColor="text1"/>
          <w:szCs w:val="28"/>
        </w:rPr>
        <w:t>hành</w:t>
      </w:r>
      <w:proofErr w:type="spellEnd"/>
      <w:r w:rsidR="00992018">
        <w:rPr>
          <w:bCs/>
          <w:color w:val="000000" w:themeColor="text1"/>
          <w:szCs w:val="28"/>
        </w:rPr>
        <w:t xml:space="preserve">, </w:t>
      </w:r>
      <w:proofErr w:type="spellStart"/>
      <w:r w:rsidR="00992018">
        <w:rPr>
          <w:bCs/>
          <w:color w:val="000000" w:themeColor="text1"/>
          <w:szCs w:val="28"/>
        </w:rPr>
        <w:t>căn</w:t>
      </w:r>
      <w:proofErr w:type="spellEnd"/>
      <w:r w:rsidR="00992018">
        <w:rPr>
          <w:bCs/>
          <w:color w:val="000000" w:themeColor="text1"/>
          <w:szCs w:val="28"/>
        </w:rPr>
        <w:t xml:space="preserve"> </w:t>
      </w:r>
      <w:proofErr w:type="spellStart"/>
      <w:r w:rsidR="00992018">
        <w:rPr>
          <w:bCs/>
          <w:color w:val="000000" w:themeColor="text1"/>
          <w:szCs w:val="28"/>
        </w:rPr>
        <w:t>cứ</w:t>
      </w:r>
      <w:proofErr w:type="spellEnd"/>
      <w:r w:rsidR="00992018">
        <w:rPr>
          <w:bCs/>
          <w:color w:val="000000" w:themeColor="text1"/>
          <w:szCs w:val="28"/>
        </w:rPr>
        <w:t xml:space="preserve">, </w:t>
      </w:r>
      <w:proofErr w:type="spellStart"/>
      <w:r w:rsidR="00992018">
        <w:rPr>
          <w:bCs/>
          <w:color w:val="000000" w:themeColor="text1"/>
          <w:szCs w:val="28"/>
        </w:rPr>
        <w:t>theo</w:t>
      </w:r>
      <w:proofErr w:type="spellEnd"/>
      <w:r w:rsidR="00992018">
        <w:rPr>
          <w:bCs/>
          <w:color w:val="000000" w:themeColor="text1"/>
          <w:szCs w:val="28"/>
        </w:rPr>
        <w:t xml:space="preserve"> </w:t>
      </w:r>
      <w:proofErr w:type="spellStart"/>
      <w:r w:rsidR="00992018">
        <w:rPr>
          <w:bCs/>
          <w:color w:val="000000" w:themeColor="text1"/>
          <w:szCs w:val="28"/>
        </w:rPr>
        <w:t>đề</w:t>
      </w:r>
      <w:proofErr w:type="spellEnd"/>
      <w:r w:rsidR="00992018">
        <w:rPr>
          <w:bCs/>
          <w:color w:val="000000" w:themeColor="text1"/>
          <w:szCs w:val="28"/>
        </w:rPr>
        <w:t xml:space="preserve"> </w:t>
      </w:r>
      <w:proofErr w:type="spellStart"/>
      <w:r w:rsidR="00992018">
        <w:rPr>
          <w:bCs/>
          <w:color w:val="000000" w:themeColor="text1"/>
          <w:szCs w:val="28"/>
        </w:rPr>
        <w:t>nghị</w:t>
      </w:r>
      <w:proofErr w:type="spellEnd"/>
      <w:r w:rsidR="00992018">
        <w:rPr>
          <w:bCs/>
          <w:color w:val="000000" w:themeColor="text1"/>
          <w:szCs w:val="28"/>
        </w:rPr>
        <w:t xml:space="preserve"> </w:t>
      </w:r>
      <w:proofErr w:type="spellStart"/>
      <w:r w:rsidR="00992018">
        <w:rPr>
          <w:bCs/>
          <w:color w:val="000000" w:themeColor="text1"/>
          <w:szCs w:val="28"/>
        </w:rPr>
        <w:t>và</w:t>
      </w:r>
      <w:proofErr w:type="spellEnd"/>
      <w:r w:rsidR="00992018">
        <w:rPr>
          <w:bCs/>
          <w:color w:val="000000" w:themeColor="text1"/>
          <w:szCs w:val="28"/>
        </w:rPr>
        <w:t xml:space="preserve"> </w:t>
      </w:r>
      <w:proofErr w:type="spellStart"/>
      <w:r w:rsidR="00992018">
        <w:rPr>
          <w:bCs/>
          <w:color w:val="000000" w:themeColor="text1"/>
          <w:szCs w:val="28"/>
        </w:rPr>
        <w:t>thẩm</w:t>
      </w:r>
      <w:proofErr w:type="spellEnd"/>
      <w:r w:rsidR="00992018">
        <w:rPr>
          <w:bCs/>
          <w:color w:val="000000" w:themeColor="text1"/>
          <w:szCs w:val="28"/>
        </w:rPr>
        <w:t xml:space="preserve"> </w:t>
      </w:r>
      <w:proofErr w:type="spellStart"/>
      <w:r w:rsidR="00992018">
        <w:rPr>
          <w:bCs/>
          <w:color w:val="000000" w:themeColor="text1"/>
          <w:szCs w:val="28"/>
        </w:rPr>
        <w:t>quyền</w:t>
      </w:r>
      <w:proofErr w:type="spellEnd"/>
      <w:r w:rsidR="00992018">
        <w:rPr>
          <w:bCs/>
          <w:color w:val="000000" w:themeColor="text1"/>
          <w:szCs w:val="28"/>
        </w:rPr>
        <w:t xml:space="preserve"> </w:t>
      </w:r>
      <w:proofErr w:type="spellStart"/>
      <w:r w:rsidR="00992018">
        <w:rPr>
          <w:bCs/>
          <w:color w:val="000000" w:themeColor="text1"/>
          <w:szCs w:val="28"/>
        </w:rPr>
        <w:t>ký</w:t>
      </w:r>
      <w:proofErr w:type="spellEnd"/>
      <w:r w:rsidR="00992018">
        <w:rPr>
          <w:bCs/>
          <w:color w:val="000000" w:themeColor="text1"/>
          <w:szCs w:val="28"/>
        </w:rPr>
        <w:t xml:space="preserve"> văn </w:t>
      </w:r>
      <w:proofErr w:type="spellStart"/>
      <w:r w:rsidR="00992018">
        <w:rPr>
          <w:bCs/>
          <w:color w:val="000000" w:themeColor="text1"/>
          <w:szCs w:val="28"/>
        </w:rPr>
        <w:t>bản</w:t>
      </w:r>
      <w:proofErr w:type="spellEnd"/>
      <w:r w:rsidR="00B50F0B">
        <w:rPr>
          <w:bCs/>
          <w:color w:val="000000" w:themeColor="text1"/>
          <w:szCs w:val="28"/>
        </w:rPr>
        <w:t xml:space="preserve"> </w:t>
      </w:r>
      <w:proofErr w:type="spellStart"/>
      <w:r w:rsidR="00686728">
        <w:rPr>
          <w:bCs/>
          <w:color w:val="000000" w:themeColor="text1"/>
          <w:szCs w:val="28"/>
        </w:rPr>
        <w:t>của</w:t>
      </w:r>
      <w:proofErr w:type="spellEnd"/>
      <w:r w:rsidR="00686728">
        <w:rPr>
          <w:bCs/>
          <w:color w:val="000000" w:themeColor="text1"/>
          <w:szCs w:val="28"/>
        </w:rPr>
        <w:t xml:space="preserve"> </w:t>
      </w:r>
      <w:proofErr w:type="spellStart"/>
      <w:r w:rsidR="00B50F0B" w:rsidRPr="00B50F0B">
        <w:rPr>
          <w:bCs/>
          <w:color w:val="000000" w:themeColor="text1"/>
          <w:szCs w:val="28"/>
        </w:rPr>
        <w:t>Mẫu</w:t>
      </w:r>
      <w:proofErr w:type="spellEnd"/>
      <w:r w:rsidR="00B50F0B" w:rsidRPr="00B50F0B">
        <w:rPr>
          <w:bCs/>
          <w:color w:val="000000" w:themeColor="text1"/>
          <w:szCs w:val="28"/>
        </w:rPr>
        <w:t xml:space="preserve"> 7. GXNTV/ĐG</w:t>
      </w:r>
      <w:r w:rsidR="00686728">
        <w:rPr>
          <w:bCs/>
          <w:color w:val="000000" w:themeColor="text1"/>
          <w:szCs w:val="28"/>
        </w:rPr>
        <w:t xml:space="preserve"> </w:t>
      </w:r>
      <w:proofErr w:type="spellStart"/>
      <w:r w:rsidR="00B50F0B">
        <w:rPr>
          <w:bCs/>
          <w:color w:val="000000" w:themeColor="text1"/>
          <w:szCs w:val="28"/>
        </w:rPr>
        <w:t>của</w:t>
      </w:r>
      <w:proofErr w:type="spellEnd"/>
      <w:r w:rsidR="00B50F0B">
        <w:rPr>
          <w:bCs/>
          <w:color w:val="000000" w:themeColor="text1"/>
          <w:szCs w:val="28"/>
        </w:rPr>
        <w:t xml:space="preserve"> </w:t>
      </w:r>
      <w:proofErr w:type="spellStart"/>
      <w:r w:rsidR="00B50F0B">
        <w:rPr>
          <w:bCs/>
          <w:color w:val="000000" w:themeColor="text1"/>
          <w:szCs w:val="28"/>
        </w:rPr>
        <w:t>Phụ</w:t>
      </w:r>
      <w:proofErr w:type="spellEnd"/>
      <w:r w:rsidR="00B50F0B">
        <w:rPr>
          <w:bCs/>
          <w:color w:val="000000" w:themeColor="text1"/>
          <w:szCs w:val="28"/>
        </w:rPr>
        <w:t xml:space="preserve"> </w:t>
      </w:r>
      <w:proofErr w:type="spellStart"/>
      <w:r w:rsidR="00B50F0B">
        <w:rPr>
          <w:bCs/>
          <w:color w:val="000000" w:themeColor="text1"/>
          <w:szCs w:val="28"/>
        </w:rPr>
        <w:t>lục</w:t>
      </w:r>
      <w:proofErr w:type="spellEnd"/>
      <w:r w:rsidR="00B50F0B">
        <w:rPr>
          <w:bCs/>
          <w:color w:val="000000" w:themeColor="text1"/>
          <w:szCs w:val="28"/>
        </w:rPr>
        <w:t xml:space="preserve"> I </w:t>
      </w:r>
    </w:p>
    <w:p w14:paraId="478497A1" w14:textId="77777777" w:rsidR="00992018" w:rsidRPr="00584DE6" w:rsidRDefault="00992018"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2EAF0AD" w14:textId="6D4A5132" w:rsidR="00992018" w:rsidRDefault="00A439EB"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cụ</w:t>
      </w:r>
      <w:r w:rsidR="00571CF8">
        <w:rPr>
          <w:bCs/>
          <w:color w:val="000000" w:themeColor="text1"/>
          <w:szCs w:val="28"/>
        </w:rPr>
        <w:t>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Tổng</w:t>
      </w:r>
      <w:proofErr w:type="spellEnd"/>
      <w:r>
        <w:rPr>
          <w:bCs/>
          <w:color w:val="000000" w:themeColor="text1"/>
          <w:szCs w:val="28"/>
        </w:rPr>
        <w:t xml:space="preserve"> </w:t>
      </w:r>
      <w:proofErr w:type="spellStart"/>
      <w:r>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r w:rsidR="00571CF8">
        <w:rPr>
          <w:bCs/>
          <w:color w:val="000000" w:themeColor="text1"/>
          <w:szCs w:val="28"/>
        </w:rPr>
        <w:t>.</w:t>
      </w:r>
    </w:p>
    <w:p w14:paraId="5719CF58" w14:textId="4C5B2C66" w:rsidR="00571CF8" w:rsidRDefault="00571CF8" w:rsidP="0035326D">
      <w:pPr>
        <w:widowControl w:val="0"/>
        <w:tabs>
          <w:tab w:val="left" w:pos="1134"/>
        </w:tabs>
        <w:rPr>
          <w:bCs/>
          <w:color w:val="000000" w:themeColor="text1"/>
          <w:szCs w:val="28"/>
        </w:rPr>
      </w:pPr>
      <w:proofErr w:type="spellStart"/>
      <w:r>
        <w:rPr>
          <w:bCs/>
          <w:color w:val="000000" w:themeColor="text1"/>
          <w:szCs w:val="28"/>
        </w:rPr>
        <w:t>S</w:t>
      </w:r>
      <w:r w:rsidRPr="00571CF8">
        <w:rPr>
          <w:bCs/>
          <w:color w:val="000000" w:themeColor="text1"/>
          <w:szCs w:val="28"/>
        </w:rPr>
        <w:t>ửa</w:t>
      </w:r>
      <w:proofErr w:type="spellEnd"/>
      <w:r w:rsidRPr="00571CF8">
        <w:rPr>
          <w:bCs/>
          <w:color w:val="000000" w:themeColor="text1"/>
          <w:szCs w:val="28"/>
        </w:rPr>
        <w:t xml:space="preserve"> </w:t>
      </w:r>
      <w:proofErr w:type="spellStart"/>
      <w:r w:rsidRPr="00571CF8">
        <w:rPr>
          <w:bCs/>
          <w:color w:val="000000" w:themeColor="text1"/>
          <w:szCs w:val="28"/>
        </w:rPr>
        <w:t>cụm</w:t>
      </w:r>
      <w:proofErr w:type="spellEnd"/>
      <w:r w:rsidRPr="00571CF8">
        <w:rPr>
          <w:bCs/>
          <w:color w:val="000000" w:themeColor="text1"/>
          <w:szCs w:val="28"/>
        </w:rPr>
        <w:t xml:space="preserve"> </w:t>
      </w:r>
      <w:proofErr w:type="spellStart"/>
      <w:r w:rsidRPr="00571CF8">
        <w:rPr>
          <w:bCs/>
          <w:color w:val="000000" w:themeColor="text1"/>
          <w:szCs w:val="28"/>
        </w:rPr>
        <w:t>từ</w:t>
      </w:r>
      <w:proofErr w:type="spellEnd"/>
      <w:r w:rsidRPr="00571CF8">
        <w:rPr>
          <w:bCs/>
          <w:color w:val="000000" w:themeColor="text1"/>
          <w:szCs w:val="28"/>
        </w:rPr>
        <w:t xml:space="preserve"> “</w:t>
      </w:r>
      <w:proofErr w:type="spellStart"/>
      <w:r w:rsidRPr="00571CF8">
        <w:rPr>
          <w:bCs/>
          <w:color w:val="000000" w:themeColor="text1"/>
          <w:szCs w:val="28"/>
        </w:rPr>
        <w:t>Vụ</w:t>
      </w:r>
      <w:proofErr w:type="spellEnd"/>
      <w:r w:rsidRPr="00571CF8">
        <w:rPr>
          <w:bCs/>
          <w:color w:val="000000" w:themeColor="text1"/>
          <w:szCs w:val="28"/>
        </w:rPr>
        <w:t xml:space="preserve"> </w:t>
      </w:r>
      <w:proofErr w:type="spellStart"/>
      <w:r w:rsidRPr="00571CF8">
        <w:rPr>
          <w:bCs/>
          <w:color w:val="000000" w:themeColor="text1"/>
          <w:szCs w:val="28"/>
        </w:rPr>
        <w:t>trưởng</w:t>
      </w:r>
      <w:proofErr w:type="spellEnd"/>
      <w:r w:rsidRPr="00571CF8">
        <w:rPr>
          <w:bCs/>
          <w:color w:val="000000" w:themeColor="text1"/>
          <w:szCs w:val="28"/>
        </w:rPr>
        <w:t xml:space="preserve"> </w:t>
      </w:r>
      <w:proofErr w:type="spellStart"/>
      <w:r w:rsidRPr="00571CF8">
        <w:rPr>
          <w:bCs/>
          <w:color w:val="000000" w:themeColor="text1"/>
          <w:szCs w:val="28"/>
        </w:rPr>
        <w:t>Vụ</w:t>
      </w:r>
      <w:proofErr w:type="spellEnd"/>
      <w:r w:rsidRPr="00571CF8">
        <w:rPr>
          <w:bCs/>
          <w:color w:val="000000" w:themeColor="text1"/>
          <w:szCs w:val="28"/>
        </w:rPr>
        <w:t xml:space="preserve"> </w:t>
      </w:r>
      <w:proofErr w:type="spellStart"/>
      <w:r w:rsidRPr="00571CF8">
        <w:rPr>
          <w:bCs/>
          <w:color w:val="000000" w:themeColor="text1"/>
          <w:szCs w:val="28"/>
        </w:rPr>
        <w:t>Đánh</w:t>
      </w:r>
      <w:proofErr w:type="spellEnd"/>
      <w:r w:rsidRPr="00571CF8">
        <w:rPr>
          <w:bCs/>
          <w:color w:val="000000" w:themeColor="text1"/>
          <w:szCs w:val="28"/>
        </w:rPr>
        <w:t xml:space="preserve"> </w:t>
      </w:r>
      <w:proofErr w:type="spellStart"/>
      <w:r w:rsidRPr="00571CF8">
        <w:rPr>
          <w:bCs/>
          <w:color w:val="000000" w:themeColor="text1"/>
          <w:szCs w:val="28"/>
        </w:rPr>
        <w:t>giá</w:t>
      </w:r>
      <w:proofErr w:type="spellEnd"/>
      <w:r w:rsidRPr="00571CF8">
        <w:rPr>
          <w:bCs/>
          <w:color w:val="000000" w:themeColor="text1"/>
          <w:szCs w:val="28"/>
        </w:rPr>
        <w:t xml:space="preserve"> </w:t>
      </w:r>
      <w:proofErr w:type="spellStart"/>
      <w:r w:rsidRPr="00571CF8">
        <w:rPr>
          <w:bCs/>
          <w:color w:val="000000" w:themeColor="text1"/>
          <w:szCs w:val="28"/>
        </w:rPr>
        <w:t>hợp</w:t>
      </w:r>
      <w:proofErr w:type="spellEnd"/>
      <w:r w:rsidRPr="00571CF8">
        <w:rPr>
          <w:bCs/>
          <w:color w:val="000000" w:themeColor="text1"/>
          <w:szCs w:val="28"/>
        </w:rPr>
        <w:t xml:space="preserve"> </w:t>
      </w:r>
      <w:proofErr w:type="spellStart"/>
      <w:r w:rsidRPr="00571CF8">
        <w:rPr>
          <w:bCs/>
          <w:color w:val="000000" w:themeColor="text1"/>
          <w:szCs w:val="28"/>
        </w:rPr>
        <w:t>chuẩn</w:t>
      </w:r>
      <w:proofErr w:type="spellEnd"/>
      <w:r w:rsidRPr="00571CF8">
        <w:rPr>
          <w:bCs/>
          <w:color w:val="000000" w:themeColor="text1"/>
          <w:szCs w:val="28"/>
        </w:rPr>
        <w:t xml:space="preserve"> </w:t>
      </w:r>
      <w:proofErr w:type="spellStart"/>
      <w:r w:rsidRPr="00571CF8">
        <w:rPr>
          <w:bCs/>
          <w:color w:val="000000" w:themeColor="text1"/>
          <w:szCs w:val="28"/>
        </w:rPr>
        <w:t>và</w:t>
      </w:r>
      <w:proofErr w:type="spellEnd"/>
      <w:r w:rsidRPr="00571CF8">
        <w:rPr>
          <w:bCs/>
          <w:color w:val="000000" w:themeColor="text1"/>
          <w:szCs w:val="28"/>
        </w:rPr>
        <w:t xml:space="preserve"> </w:t>
      </w:r>
      <w:proofErr w:type="spellStart"/>
      <w:r w:rsidRPr="00571CF8">
        <w:rPr>
          <w:bCs/>
          <w:color w:val="000000" w:themeColor="text1"/>
          <w:szCs w:val="28"/>
        </w:rPr>
        <w:t>hợp</w:t>
      </w:r>
      <w:proofErr w:type="spellEnd"/>
      <w:r w:rsidRPr="00571CF8">
        <w:rPr>
          <w:bCs/>
          <w:color w:val="000000" w:themeColor="text1"/>
          <w:szCs w:val="28"/>
        </w:rPr>
        <w:t xml:space="preserve"> </w:t>
      </w:r>
      <w:proofErr w:type="spellStart"/>
      <w:r w:rsidRPr="00571CF8">
        <w:rPr>
          <w:bCs/>
          <w:color w:val="000000" w:themeColor="text1"/>
          <w:szCs w:val="28"/>
        </w:rPr>
        <w:t>quy</w:t>
      </w:r>
      <w:proofErr w:type="spellEnd"/>
      <w:r w:rsidRPr="00571CF8">
        <w:rPr>
          <w:bCs/>
          <w:color w:val="000000" w:themeColor="text1"/>
          <w:szCs w:val="28"/>
        </w:rPr>
        <w:t xml:space="preserve">” </w:t>
      </w:r>
      <w:proofErr w:type="spellStart"/>
      <w:r w:rsidRPr="00571CF8">
        <w:rPr>
          <w:bCs/>
          <w:color w:val="000000" w:themeColor="text1"/>
          <w:szCs w:val="28"/>
        </w:rPr>
        <w:t>thành</w:t>
      </w:r>
      <w:proofErr w:type="spellEnd"/>
      <w:r w:rsidRPr="00571CF8">
        <w:rPr>
          <w:bCs/>
          <w:color w:val="000000" w:themeColor="text1"/>
          <w:szCs w:val="28"/>
        </w:rPr>
        <w:t xml:space="preserve"> </w:t>
      </w:r>
      <w:proofErr w:type="spellStart"/>
      <w:r w:rsidRPr="00571CF8">
        <w:rPr>
          <w:bCs/>
          <w:color w:val="000000" w:themeColor="text1"/>
          <w:szCs w:val="28"/>
        </w:rPr>
        <w:t>cụm</w:t>
      </w:r>
      <w:proofErr w:type="spellEnd"/>
      <w:r w:rsidRPr="00571CF8">
        <w:rPr>
          <w:bCs/>
          <w:color w:val="000000" w:themeColor="text1"/>
          <w:szCs w:val="28"/>
        </w:rPr>
        <w:t xml:space="preserve"> </w:t>
      </w:r>
      <w:proofErr w:type="spellStart"/>
      <w:r w:rsidRPr="00571CF8">
        <w:rPr>
          <w:bCs/>
          <w:color w:val="000000" w:themeColor="text1"/>
          <w:szCs w:val="28"/>
        </w:rPr>
        <w:t>từ</w:t>
      </w:r>
      <w:proofErr w:type="spellEnd"/>
      <w:r w:rsidRPr="00571CF8">
        <w:rPr>
          <w:bCs/>
          <w:color w:val="000000" w:themeColor="text1"/>
          <w:szCs w:val="28"/>
        </w:rPr>
        <w:t xml:space="preserve"> “</w:t>
      </w:r>
      <w:proofErr w:type="spellStart"/>
      <w:r w:rsidRPr="00571CF8">
        <w:rPr>
          <w:bCs/>
          <w:color w:val="000000" w:themeColor="text1"/>
          <w:szCs w:val="28"/>
        </w:rPr>
        <w:t>Trưởng</w:t>
      </w:r>
      <w:proofErr w:type="spellEnd"/>
      <w:r w:rsidRPr="00571CF8">
        <w:rPr>
          <w:bCs/>
          <w:color w:val="000000" w:themeColor="text1"/>
          <w:szCs w:val="28"/>
        </w:rPr>
        <w:t xml:space="preserve"> ban </w:t>
      </w:r>
      <w:proofErr w:type="spellStart"/>
      <w:r w:rsidRPr="00571CF8">
        <w:rPr>
          <w:bCs/>
          <w:color w:val="000000" w:themeColor="text1"/>
          <w:szCs w:val="28"/>
        </w:rPr>
        <w:t>Ban</w:t>
      </w:r>
      <w:proofErr w:type="spellEnd"/>
      <w:r w:rsidRPr="00571CF8">
        <w:rPr>
          <w:bCs/>
          <w:color w:val="000000" w:themeColor="text1"/>
          <w:szCs w:val="28"/>
        </w:rPr>
        <w:t xml:space="preserve"> Quản </w:t>
      </w:r>
      <w:proofErr w:type="spellStart"/>
      <w:r w:rsidRPr="00571CF8">
        <w:rPr>
          <w:bCs/>
          <w:color w:val="000000" w:themeColor="text1"/>
          <w:szCs w:val="28"/>
        </w:rPr>
        <w:t>lý</w:t>
      </w:r>
      <w:proofErr w:type="spellEnd"/>
      <w:r w:rsidRPr="00571CF8">
        <w:rPr>
          <w:bCs/>
          <w:color w:val="000000" w:themeColor="text1"/>
          <w:szCs w:val="28"/>
        </w:rPr>
        <w:t xml:space="preserve"> </w:t>
      </w:r>
      <w:proofErr w:type="spellStart"/>
      <w:r w:rsidRPr="00571CF8">
        <w:rPr>
          <w:bCs/>
          <w:color w:val="000000" w:themeColor="text1"/>
          <w:szCs w:val="28"/>
        </w:rPr>
        <w:t>chất</w:t>
      </w:r>
      <w:proofErr w:type="spellEnd"/>
      <w:r w:rsidRPr="00571CF8">
        <w:rPr>
          <w:bCs/>
          <w:color w:val="000000" w:themeColor="text1"/>
          <w:szCs w:val="28"/>
        </w:rPr>
        <w:t xml:space="preserve"> </w:t>
      </w:r>
      <w:proofErr w:type="spellStart"/>
      <w:r w:rsidRPr="00571CF8">
        <w:rPr>
          <w:bCs/>
          <w:color w:val="000000" w:themeColor="text1"/>
          <w:szCs w:val="28"/>
        </w:rPr>
        <w:t>lượng</w:t>
      </w:r>
      <w:proofErr w:type="spellEnd"/>
      <w:r w:rsidRPr="00571CF8">
        <w:rPr>
          <w:bCs/>
          <w:color w:val="000000" w:themeColor="text1"/>
          <w:szCs w:val="28"/>
        </w:rPr>
        <w:t xml:space="preserve"> </w:t>
      </w:r>
      <w:proofErr w:type="spellStart"/>
      <w:r w:rsidRPr="00571CF8">
        <w:rPr>
          <w:bCs/>
          <w:color w:val="000000" w:themeColor="text1"/>
          <w:szCs w:val="28"/>
        </w:rPr>
        <w:t>và</w:t>
      </w:r>
      <w:proofErr w:type="spellEnd"/>
      <w:r w:rsidRPr="00571CF8">
        <w:rPr>
          <w:bCs/>
          <w:color w:val="000000" w:themeColor="text1"/>
          <w:szCs w:val="28"/>
        </w:rPr>
        <w:t xml:space="preserve"> </w:t>
      </w:r>
      <w:proofErr w:type="spellStart"/>
      <w:r w:rsidRPr="00571CF8">
        <w:rPr>
          <w:bCs/>
          <w:color w:val="000000" w:themeColor="text1"/>
          <w:szCs w:val="28"/>
        </w:rPr>
        <w:t>Đánh</w:t>
      </w:r>
      <w:proofErr w:type="spellEnd"/>
      <w:r w:rsidRPr="00571CF8">
        <w:rPr>
          <w:bCs/>
          <w:color w:val="000000" w:themeColor="text1"/>
          <w:szCs w:val="28"/>
        </w:rPr>
        <w:t xml:space="preserve"> </w:t>
      </w:r>
      <w:proofErr w:type="spellStart"/>
      <w:r w:rsidRPr="00571CF8">
        <w:rPr>
          <w:bCs/>
          <w:color w:val="000000" w:themeColor="text1"/>
          <w:szCs w:val="28"/>
        </w:rPr>
        <w:t>giá</w:t>
      </w:r>
      <w:proofErr w:type="spellEnd"/>
      <w:r w:rsidRPr="00571CF8">
        <w:rPr>
          <w:bCs/>
          <w:color w:val="000000" w:themeColor="text1"/>
          <w:szCs w:val="28"/>
        </w:rPr>
        <w:t xml:space="preserve"> </w:t>
      </w:r>
      <w:proofErr w:type="spellStart"/>
      <w:r w:rsidRPr="00571CF8">
        <w:rPr>
          <w:bCs/>
          <w:color w:val="000000" w:themeColor="text1"/>
          <w:szCs w:val="28"/>
        </w:rPr>
        <w:t>sự</w:t>
      </w:r>
      <w:proofErr w:type="spellEnd"/>
      <w:r w:rsidRPr="00571CF8">
        <w:rPr>
          <w:bCs/>
          <w:color w:val="000000" w:themeColor="text1"/>
          <w:szCs w:val="28"/>
        </w:rPr>
        <w:t xml:space="preserve"> </w:t>
      </w:r>
      <w:proofErr w:type="spellStart"/>
      <w:r w:rsidRPr="00571CF8">
        <w:rPr>
          <w:bCs/>
          <w:color w:val="000000" w:themeColor="text1"/>
          <w:szCs w:val="28"/>
        </w:rPr>
        <w:t>phù</w:t>
      </w:r>
      <w:proofErr w:type="spellEnd"/>
      <w:r w:rsidRPr="00571CF8">
        <w:rPr>
          <w:bCs/>
          <w:color w:val="000000" w:themeColor="text1"/>
          <w:szCs w:val="28"/>
        </w:rPr>
        <w:t xml:space="preserve"> </w:t>
      </w:r>
      <w:proofErr w:type="spellStart"/>
      <w:r w:rsidRPr="00571CF8">
        <w:rPr>
          <w:bCs/>
          <w:color w:val="000000" w:themeColor="text1"/>
          <w:szCs w:val="28"/>
        </w:rPr>
        <w:t>hợp</w:t>
      </w:r>
      <w:proofErr w:type="spellEnd"/>
      <w:r w:rsidRPr="00571CF8">
        <w:rPr>
          <w:bCs/>
          <w:color w:val="000000" w:themeColor="text1"/>
          <w:szCs w:val="28"/>
        </w:rPr>
        <w:t>”.</w:t>
      </w:r>
    </w:p>
    <w:p w14:paraId="75510556" w14:textId="05EC48BE" w:rsidR="00A439EB" w:rsidRPr="00913C5B" w:rsidRDefault="00A439EB" w:rsidP="0035326D">
      <w:pPr>
        <w:widowControl w:val="0"/>
        <w:tabs>
          <w:tab w:val="left" w:pos="1134"/>
        </w:tabs>
        <w:rPr>
          <w:bCs/>
          <w:color w:val="000000" w:themeColor="text1"/>
          <w:szCs w:val="28"/>
        </w:rPr>
      </w:pPr>
      <w:r>
        <w:rPr>
          <w:bCs/>
          <w:color w:val="000000" w:themeColor="text1"/>
          <w:szCs w:val="28"/>
        </w:rPr>
        <w:t xml:space="preserve">c)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w:t>
      </w:r>
      <w:r w:rsidR="00CF3711">
        <w:rPr>
          <w:bCs/>
          <w:color w:val="000000" w:themeColor="text1"/>
          <w:szCs w:val="28"/>
        </w:rPr>
        <w:t xml:space="preserve">, </w:t>
      </w:r>
      <w:proofErr w:type="spellStart"/>
      <w:r w:rsidR="00CF3711">
        <w:rPr>
          <w:bCs/>
          <w:color w:val="000000" w:themeColor="text1"/>
          <w:szCs w:val="28"/>
        </w:rPr>
        <w:t>mục</w:t>
      </w:r>
      <w:proofErr w:type="spellEnd"/>
      <w:r w:rsidR="00CF3711">
        <w:rPr>
          <w:bCs/>
          <w:color w:val="000000" w:themeColor="text1"/>
          <w:szCs w:val="28"/>
        </w:rPr>
        <w:t xml:space="preserve"> 3</w:t>
      </w:r>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Đề</w:t>
      </w:r>
      <w:proofErr w:type="spellEnd"/>
      <w:r>
        <w:rPr>
          <w:bCs/>
          <w:color w:val="000000" w:themeColor="text1"/>
          <w:szCs w:val="28"/>
        </w:rPr>
        <w:t xml:space="preserve"> </w:t>
      </w:r>
      <w:proofErr w:type="spellStart"/>
      <w:r>
        <w:rPr>
          <w:bCs/>
          <w:color w:val="000000" w:themeColor="text1"/>
          <w:szCs w:val="28"/>
        </w:rPr>
        <w:t>nghị</w:t>
      </w:r>
      <w:proofErr w:type="spellEnd"/>
      <w:r>
        <w:rPr>
          <w:bCs/>
          <w:color w:val="000000" w:themeColor="text1"/>
          <w:szCs w:val="28"/>
        </w:rPr>
        <w:t xml:space="preserve">" </w:t>
      </w:r>
      <w:proofErr w:type="spellStart"/>
      <w:r w:rsidRPr="00A439EB">
        <w:rPr>
          <w:bCs/>
          <w:color w:val="000000" w:themeColor="text1"/>
          <w:szCs w:val="28"/>
        </w:rPr>
        <w:t>Mẫu</w:t>
      </w:r>
      <w:proofErr w:type="spellEnd"/>
      <w:r w:rsidRPr="00A439EB">
        <w:rPr>
          <w:bCs/>
          <w:color w:val="000000" w:themeColor="text1"/>
          <w:szCs w:val="28"/>
        </w:rPr>
        <w:t xml:space="preserve"> 9. GĐKCLTV/ĐG</w:t>
      </w:r>
      <w:r w:rsidR="00532FFA">
        <w:rPr>
          <w:bCs/>
          <w:color w:val="000000" w:themeColor="text1"/>
          <w:szCs w:val="28"/>
        </w:rPr>
        <w:t xml:space="preserve"> </w:t>
      </w:r>
      <w:proofErr w:type="spellStart"/>
      <w:r w:rsidR="00532FFA">
        <w:rPr>
          <w:bCs/>
          <w:color w:val="000000" w:themeColor="text1"/>
          <w:szCs w:val="28"/>
        </w:rPr>
        <w:t>của</w:t>
      </w:r>
      <w:proofErr w:type="spellEnd"/>
      <w:r w:rsidR="00532FFA">
        <w:rPr>
          <w:bCs/>
          <w:color w:val="000000" w:themeColor="text1"/>
          <w:szCs w:val="28"/>
        </w:rPr>
        <w:t xml:space="preserve"> </w:t>
      </w:r>
      <w:proofErr w:type="spellStart"/>
      <w:r w:rsidR="00532FFA">
        <w:rPr>
          <w:bCs/>
          <w:color w:val="000000" w:themeColor="text1"/>
          <w:szCs w:val="28"/>
        </w:rPr>
        <w:t>Phụ</w:t>
      </w:r>
      <w:proofErr w:type="spellEnd"/>
      <w:r w:rsidR="00532FFA">
        <w:rPr>
          <w:bCs/>
          <w:color w:val="000000" w:themeColor="text1"/>
          <w:szCs w:val="28"/>
        </w:rPr>
        <w:t xml:space="preserve"> </w:t>
      </w:r>
      <w:proofErr w:type="spellStart"/>
      <w:r w:rsidR="00532FFA">
        <w:rPr>
          <w:bCs/>
          <w:color w:val="000000" w:themeColor="text1"/>
          <w:szCs w:val="28"/>
        </w:rPr>
        <w:t>lục</w:t>
      </w:r>
      <w:proofErr w:type="spellEnd"/>
      <w:r w:rsidR="00532FFA">
        <w:rPr>
          <w:bCs/>
          <w:color w:val="000000" w:themeColor="text1"/>
          <w:szCs w:val="28"/>
        </w:rPr>
        <w:t xml:space="preserve"> I </w:t>
      </w:r>
    </w:p>
    <w:p w14:paraId="04758CDE" w14:textId="77777777" w:rsidR="00532FFA" w:rsidRPr="00584DE6" w:rsidRDefault="00532FF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389EDD2" w14:textId="7F98D987" w:rsidR="0023437A" w:rsidRDefault="00C5007B" w:rsidP="0035326D">
      <w:pPr>
        <w:widowControl w:val="0"/>
        <w:tabs>
          <w:tab w:val="left" w:pos="1134"/>
        </w:tabs>
        <w:rPr>
          <w:bCs/>
          <w:color w:val="000000" w:themeColor="text1"/>
          <w:szCs w:val="28"/>
        </w:rPr>
      </w:pPr>
      <w:r>
        <w:rPr>
          <w:bCs/>
          <w:color w:val="000000" w:themeColor="text1"/>
          <w:szCs w:val="28"/>
        </w:rPr>
        <w:t xml:space="preserve">d)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 xml:space="preserve">", </w:t>
      </w:r>
      <w:proofErr w:type="spellStart"/>
      <w:r>
        <w:rPr>
          <w:bCs/>
          <w:color w:val="000000" w:themeColor="text1"/>
          <w:szCs w:val="28"/>
        </w:rPr>
        <w:t>mục</w:t>
      </w:r>
      <w:proofErr w:type="spellEnd"/>
      <w:r>
        <w:rPr>
          <w:bCs/>
          <w:color w:val="000000" w:themeColor="text1"/>
          <w:szCs w:val="28"/>
        </w:rPr>
        <w:t xml:space="preserve"> 3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mục</w:t>
      </w:r>
      <w:proofErr w:type="spellEnd"/>
      <w:r>
        <w:rPr>
          <w:bCs/>
          <w:color w:val="000000" w:themeColor="text1"/>
          <w:szCs w:val="28"/>
        </w:rPr>
        <w:t xml:space="preserve"> 4 </w:t>
      </w:r>
      <w:proofErr w:type="spellStart"/>
      <w:r w:rsidRPr="00C5007B">
        <w:rPr>
          <w:bCs/>
          <w:color w:val="000000" w:themeColor="text1"/>
          <w:szCs w:val="28"/>
        </w:rPr>
        <w:t>Mẫu</w:t>
      </w:r>
      <w:proofErr w:type="spellEnd"/>
      <w:r w:rsidRPr="00C5007B">
        <w:rPr>
          <w:bCs/>
          <w:color w:val="000000" w:themeColor="text1"/>
          <w:szCs w:val="28"/>
        </w:rPr>
        <w:t xml:space="preserve"> 10. GĐKBSCGTV/ĐG</w:t>
      </w:r>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Phụ</w:t>
      </w:r>
      <w:proofErr w:type="spellEnd"/>
      <w:r>
        <w:rPr>
          <w:bCs/>
          <w:color w:val="000000" w:themeColor="text1"/>
          <w:szCs w:val="28"/>
        </w:rPr>
        <w:t xml:space="preserve"> </w:t>
      </w:r>
      <w:proofErr w:type="spellStart"/>
      <w:r>
        <w:rPr>
          <w:bCs/>
          <w:color w:val="000000" w:themeColor="text1"/>
          <w:szCs w:val="28"/>
        </w:rPr>
        <w:t>lục</w:t>
      </w:r>
      <w:proofErr w:type="spellEnd"/>
      <w:r>
        <w:rPr>
          <w:bCs/>
          <w:color w:val="000000" w:themeColor="text1"/>
          <w:szCs w:val="28"/>
        </w:rPr>
        <w:t xml:space="preserve"> I </w:t>
      </w:r>
    </w:p>
    <w:p w14:paraId="59EC0C84" w14:textId="77777777" w:rsidR="00F36709" w:rsidRPr="00584DE6" w:rsidRDefault="00F3670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8444DFA" w14:textId="7899B49B" w:rsidR="0023437A" w:rsidRDefault="00F36709" w:rsidP="0035326D">
      <w:pPr>
        <w:widowControl w:val="0"/>
        <w:tabs>
          <w:tab w:val="left" w:pos="1134"/>
        </w:tabs>
        <w:rPr>
          <w:bCs/>
          <w:color w:val="000000" w:themeColor="text1"/>
          <w:szCs w:val="28"/>
        </w:rPr>
      </w:pPr>
      <w:r>
        <w:rPr>
          <w:bCs/>
          <w:color w:val="000000" w:themeColor="text1"/>
          <w:szCs w:val="28"/>
        </w:rPr>
        <w:t xml:space="preserve">đ) </w:t>
      </w:r>
      <w:proofErr w:type="spellStart"/>
      <w:r w:rsidR="0058047D">
        <w:rPr>
          <w:bCs/>
          <w:color w:val="000000" w:themeColor="text1"/>
          <w:szCs w:val="28"/>
        </w:rPr>
        <w:t>Tại</w:t>
      </w:r>
      <w:proofErr w:type="spellEnd"/>
      <w:r w:rsidR="0058047D">
        <w:rPr>
          <w:bCs/>
          <w:color w:val="000000" w:themeColor="text1"/>
          <w:szCs w:val="28"/>
        </w:rPr>
        <w:t xml:space="preserve"> </w:t>
      </w:r>
      <w:proofErr w:type="spellStart"/>
      <w:r w:rsidR="0058047D">
        <w:rPr>
          <w:bCs/>
          <w:color w:val="000000" w:themeColor="text1"/>
          <w:szCs w:val="28"/>
        </w:rPr>
        <w:t>phần</w:t>
      </w:r>
      <w:proofErr w:type="spellEnd"/>
      <w:r w:rsidR="0058047D">
        <w:rPr>
          <w:bCs/>
          <w:color w:val="000000" w:themeColor="text1"/>
          <w:szCs w:val="28"/>
        </w:rPr>
        <w:t xml:space="preserve"> "</w:t>
      </w:r>
      <w:proofErr w:type="spellStart"/>
      <w:r w:rsidR="0058047D">
        <w:rPr>
          <w:bCs/>
          <w:color w:val="000000" w:themeColor="text1"/>
          <w:szCs w:val="28"/>
        </w:rPr>
        <w:t>Kính</w:t>
      </w:r>
      <w:proofErr w:type="spellEnd"/>
      <w:r w:rsidR="0058047D">
        <w:rPr>
          <w:bCs/>
          <w:color w:val="000000" w:themeColor="text1"/>
          <w:szCs w:val="28"/>
        </w:rPr>
        <w:t xml:space="preserve"> </w:t>
      </w:r>
      <w:proofErr w:type="spellStart"/>
      <w:r w:rsidR="0058047D">
        <w:rPr>
          <w:bCs/>
          <w:color w:val="000000" w:themeColor="text1"/>
          <w:szCs w:val="28"/>
        </w:rPr>
        <w:t>gửi</w:t>
      </w:r>
      <w:proofErr w:type="spellEnd"/>
      <w:r w:rsidR="0058047D">
        <w:rPr>
          <w:bCs/>
          <w:color w:val="000000" w:themeColor="text1"/>
          <w:szCs w:val="28"/>
        </w:rPr>
        <w:t xml:space="preserve">" </w:t>
      </w:r>
      <w:proofErr w:type="spellStart"/>
      <w:r w:rsidR="0058047D">
        <w:rPr>
          <w:bCs/>
          <w:color w:val="000000" w:themeColor="text1"/>
          <w:szCs w:val="28"/>
        </w:rPr>
        <w:t>của</w:t>
      </w:r>
      <w:proofErr w:type="spellEnd"/>
      <w:r w:rsidR="0058047D">
        <w:rPr>
          <w:bCs/>
          <w:color w:val="000000" w:themeColor="text1"/>
          <w:szCs w:val="28"/>
        </w:rPr>
        <w:t xml:space="preserve"> </w:t>
      </w:r>
      <w:proofErr w:type="spellStart"/>
      <w:r w:rsidR="0058047D" w:rsidRPr="0058047D">
        <w:rPr>
          <w:bCs/>
          <w:color w:val="000000" w:themeColor="text1"/>
          <w:szCs w:val="28"/>
        </w:rPr>
        <w:t>Mẫu</w:t>
      </w:r>
      <w:proofErr w:type="spellEnd"/>
      <w:r w:rsidR="0058047D" w:rsidRPr="0058047D">
        <w:rPr>
          <w:bCs/>
          <w:color w:val="000000" w:themeColor="text1"/>
          <w:szCs w:val="28"/>
        </w:rPr>
        <w:t xml:space="preserve"> 11. BCTV</w:t>
      </w:r>
      <w:r w:rsidR="0058047D">
        <w:rPr>
          <w:bCs/>
          <w:color w:val="000000" w:themeColor="text1"/>
          <w:szCs w:val="28"/>
        </w:rPr>
        <w:t xml:space="preserve"> </w:t>
      </w:r>
      <w:proofErr w:type="spellStart"/>
      <w:r w:rsidR="0058047D">
        <w:rPr>
          <w:bCs/>
          <w:color w:val="000000" w:themeColor="text1"/>
          <w:szCs w:val="28"/>
        </w:rPr>
        <w:t>của</w:t>
      </w:r>
      <w:proofErr w:type="spellEnd"/>
      <w:r w:rsidR="0058047D">
        <w:rPr>
          <w:bCs/>
          <w:color w:val="000000" w:themeColor="text1"/>
          <w:szCs w:val="28"/>
        </w:rPr>
        <w:t xml:space="preserve"> </w:t>
      </w:r>
      <w:proofErr w:type="spellStart"/>
      <w:r w:rsidR="0058047D">
        <w:rPr>
          <w:bCs/>
          <w:color w:val="000000" w:themeColor="text1"/>
          <w:szCs w:val="28"/>
        </w:rPr>
        <w:t>Phụ</w:t>
      </w:r>
      <w:proofErr w:type="spellEnd"/>
      <w:r w:rsidR="0058047D">
        <w:rPr>
          <w:bCs/>
          <w:color w:val="000000" w:themeColor="text1"/>
          <w:szCs w:val="28"/>
        </w:rPr>
        <w:t xml:space="preserve"> </w:t>
      </w:r>
      <w:proofErr w:type="spellStart"/>
      <w:r w:rsidR="0058047D">
        <w:rPr>
          <w:bCs/>
          <w:color w:val="000000" w:themeColor="text1"/>
          <w:szCs w:val="28"/>
        </w:rPr>
        <w:t>lục</w:t>
      </w:r>
      <w:proofErr w:type="spellEnd"/>
      <w:r w:rsidR="0058047D">
        <w:rPr>
          <w:bCs/>
          <w:color w:val="000000" w:themeColor="text1"/>
          <w:szCs w:val="28"/>
        </w:rPr>
        <w:t xml:space="preserve"> I </w:t>
      </w:r>
    </w:p>
    <w:p w14:paraId="6C781937" w14:textId="77777777" w:rsidR="0058047D" w:rsidRPr="00584DE6" w:rsidRDefault="0058047D"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F6DC928" w14:textId="77777777" w:rsidR="00FE53EA" w:rsidRDefault="00FE53EA" w:rsidP="0035326D">
      <w:pPr>
        <w:widowControl w:val="0"/>
        <w:tabs>
          <w:tab w:val="left" w:pos="1134"/>
        </w:tabs>
        <w:rPr>
          <w:bCs/>
          <w:color w:val="000000" w:themeColor="text1"/>
          <w:szCs w:val="28"/>
        </w:rPr>
      </w:pPr>
      <w:r>
        <w:rPr>
          <w:bCs/>
          <w:color w:val="000000" w:themeColor="text1"/>
          <w:szCs w:val="28"/>
        </w:rPr>
        <w:t xml:space="preserve">e)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sidRPr="00FE53EA">
        <w:rPr>
          <w:bCs/>
          <w:color w:val="000000" w:themeColor="text1"/>
          <w:szCs w:val="28"/>
        </w:rPr>
        <w:t>Mẫu</w:t>
      </w:r>
      <w:proofErr w:type="spellEnd"/>
      <w:r w:rsidRPr="00FE53EA">
        <w:rPr>
          <w:bCs/>
          <w:color w:val="000000" w:themeColor="text1"/>
          <w:szCs w:val="28"/>
        </w:rPr>
        <w:t xml:space="preserve"> 12. BCĐG</w:t>
      </w:r>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Phụ</w:t>
      </w:r>
      <w:proofErr w:type="spellEnd"/>
      <w:r>
        <w:rPr>
          <w:bCs/>
          <w:color w:val="000000" w:themeColor="text1"/>
          <w:szCs w:val="28"/>
        </w:rPr>
        <w:t xml:space="preserve"> </w:t>
      </w:r>
      <w:proofErr w:type="spellStart"/>
      <w:r>
        <w:rPr>
          <w:bCs/>
          <w:color w:val="000000" w:themeColor="text1"/>
          <w:szCs w:val="28"/>
        </w:rPr>
        <w:t>lục</w:t>
      </w:r>
      <w:proofErr w:type="spellEnd"/>
      <w:r>
        <w:rPr>
          <w:bCs/>
          <w:color w:val="000000" w:themeColor="text1"/>
          <w:szCs w:val="28"/>
        </w:rPr>
        <w:t xml:space="preserve"> I </w:t>
      </w:r>
    </w:p>
    <w:p w14:paraId="73BED363" w14:textId="77777777" w:rsidR="007B71B8" w:rsidRPr="00584DE6" w:rsidRDefault="007B71B8"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4091B61" w14:textId="77777777" w:rsidR="00021CCD" w:rsidRDefault="00021CCD" w:rsidP="0035326D">
      <w:pPr>
        <w:widowControl w:val="0"/>
        <w:tabs>
          <w:tab w:val="left" w:pos="1134"/>
        </w:tabs>
        <w:rPr>
          <w:bCs/>
          <w:color w:val="000000" w:themeColor="text1"/>
          <w:szCs w:val="28"/>
        </w:rPr>
      </w:pPr>
      <w:r>
        <w:rPr>
          <w:bCs/>
          <w:color w:val="000000" w:themeColor="text1"/>
          <w:szCs w:val="28"/>
        </w:rPr>
        <w:t xml:space="preserve">g)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 "</w:t>
      </w:r>
      <w:proofErr w:type="spellStart"/>
      <w:r>
        <w:rPr>
          <w:bCs/>
          <w:color w:val="000000" w:themeColor="text1"/>
          <w:szCs w:val="28"/>
        </w:rPr>
        <w:t>Đề</w:t>
      </w:r>
      <w:proofErr w:type="spellEnd"/>
      <w:r>
        <w:rPr>
          <w:bCs/>
          <w:color w:val="000000" w:themeColor="text1"/>
          <w:szCs w:val="28"/>
        </w:rPr>
        <w:t xml:space="preserve"> </w:t>
      </w:r>
      <w:proofErr w:type="spellStart"/>
      <w:r>
        <w:rPr>
          <w:bCs/>
          <w:color w:val="000000" w:themeColor="text1"/>
          <w:szCs w:val="28"/>
        </w:rPr>
        <w:t>nghị</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sidRPr="00021CCD">
        <w:rPr>
          <w:bCs/>
          <w:color w:val="000000" w:themeColor="text1"/>
          <w:szCs w:val="28"/>
        </w:rPr>
        <w:t>Mẫu</w:t>
      </w:r>
      <w:proofErr w:type="spellEnd"/>
      <w:r w:rsidRPr="00021CCD">
        <w:rPr>
          <w:bCs/>
          <w:color w:val="000000" w:themeColor="text1"/>
          <w:szCs w:val="28"/>
        </w:rPr>
        <w:t xml:space="preserve"> 13. GĐKĐT</w:t>
      </w:r>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Phụ</w:t>
      </w:r>
      <w:proofErr w:type="spellEnd"/>
      <w:r>
        <w:rPr>
          <w:bCs/>
          <w:color w:val="000000" w:themeColor="text1"/>
          <w:szCs w:val="28"/>
        </w:rPr>
        <w:t xml:space="preserve"> </w:t>
      </w:r>
      <w:proofErr w:type="spellStart"/>
      <w:r>
        <w:rPr>
          <w:bCs/>
          <w:color w:val="000000" w:themeColor="text1"/>
          <w:szCs w:val="28"/>
        </w:rPr>
        <w:t>lục</w:t>
      </w:r>
      <w:proofErr w:type="spellEnd"/>
      <w:r>
        <w:rPr>
          <w:bCs/>
          <w:color w:val="000000" w:themeColor="text1"/>
          <w:szCs w:val="28"/>
        </w:rPr>
        <w:t xml:space="preserve"> I </w:t>
      </w:r>
    </w:p>
    <w:p w14:paraId="3F7E4385" w14:textId="77777777" w:rsidR="006665FC" w:rsidRPr="00584DE6" w:rsidRDefault="006665FC"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C2A226E" w14:textId="3682D8DF" w:rsidR="00A10623" w:rsidRDefault="00A10623" w:rsidP="0035326D">
      <w:pPr>
        <w:widowControl w:val="0"/>
        <w:tabs>
          <w:tab w:val="left" w:pos="1134"/>
        </w:tabs>
        <w:rPr>
          <w:bCs/>
          <w:color w:val="000000" w:themeColor="text1"/>
          <w:szCs w:val="28"/>
        </w:rPr>
      </w:pPr>
      <w:r>
        <w:rPr>
          <w:bCs/>
          <w:color w:val="000000" w:themeColor="text1"/>
          <w:szCs w:val="28"/>
        </w:rPr>
        <w:t xml:space="preserve">h) </w:t>
      </w:r>
      <w:proofErr w:type="spellStart"/>
      <w:r w:rsidRPr="00A10623">
        <w:rPr>
          <w:bCs/>
          <w:color w:val="000000" w:themeColor="text1"/>
          <w:szCs w:val="28"/>
        </w:rPr>
        <w:t>Tại</w:t>
      </w:r>
      <w:proofErr w:type="spellEnd"/>
      <w:r w:rsidRPr="00A10623">
        <w:rPr>
          <w:bCs/>
          <w:color w:val="000000" w:themeColor="text1"/>
          <w:szCs w:val="28"/>
        </w:rPr>
        <w:t xml:space="preserve"> </w:t>
      </w:r>
      <w:proofErr w:type="spellStart"/>
      <w:r w:rsidRPr="00A10623">
        <w:rPr>
          <w:bCs/>
          <w:color w:val="000000" w:themeColor="text1"/>
          <w:szCs w:val="28"/>
        </w:rPr>
        <w:t>phần</w:t>
      </w:r>
      <w:proofErr w:type="spellEnd"/>
      <w:r w:rsidRPr="00A10623">
        <w:rPr>
          <w:bCs/>
          <w:color w:val="000000" w:themeColor="text1"/>
          <w:szCs w:val="28"/>
        </w:rPr>
        <w:t xml:space="preserve"> </w:t>
      </w:r>
      <w:proofErr w:type="spellStart"/>
      <w:r w:rsidRPr="00A10623">
        <w:rPr>
          <w:bCs/>
          <w:color w:val="000000" w:themeColor="text1"/>
          <w:szCs w:val="28"/>
        </w:rPr>
        <w:t>cơ</w:t>
      </w:r>
      <w:proofErr w:type="spellEnd"/>
      <w:r w:rsidRPr="00A10623">
        <w:rPr>
          <w:bCs/>
          <w:color w:val="000000" w:themeColor="text1"/>
          <w:szCs w:val="28"/>
        </w:rPr>
        <w:t xml:space="preserve"> </w:t>
      </w:r>
      <w:proofErr w:type="spellStart"/>
      <w:r w:rsidRPr="00A10623">
        <w:rPr>
          <w:bCs/>
          <w:color w:val="000000" w:themeColor="text1"/>
          <w:szCs w:val="28"/>
        </w:rPr>
        <w:t>quan</w:t>
      </w:r>
      <w:proofErr w:type="spellEnd"/>
      <w:r w:rsidRPr="00A10623">
        <w:rPr>
          <w:bCs/>
          <w:color w:val="000000" w:themeColor="text1"/>
          <w:szCs w:val="28"/>
        </w:rPr>
        <w:t xml:space="preserve"> ban </w:t>
      </w:r>
      <w:proofErr w:type="spellStart"/>
      <w:r w:rsidRPr="00A10623">
        <w:rPr>
          <w:bCs/>
          <w:color w:val="000000" w:themeColor="text1"/>
          <w:szCs w:val="28"/>
        </w:rPr>
        <w:t>hành</w:t>
      </w:r>
      <w:proofErr w:type="spellEnd"/>
      <w:r w:rsidRPr="00A10623">
        <w:rPr>
          <w:bCs/>
          <w:color w:val="000000" w:themeColor="text1"/>
          <w:szCs w:val="28"/>
        </w:rPr>
        <w:t xml:space="preserve">, </w:t>
      </w:r>
      <w:proofErr w:type="spellStart"/>
      <w:r w:rsidRPr="00A10623">
        <w:rPr>
          <w:bCs/>
          <w:color w:val="000000" w:themeColor="text1"/>
          <w:szCs w:val="28"/>
        </w:rPr>
        <w:t>căn</w:t>
      </w:r>
      <w:proofErr w:type="spellEnd"/>
      <w:r w:rsidRPr="00A10623">
        <w:rPr>
          <w:bCs/>
          <w:color w:val="000000" w:themeColor="text1"/>
          <w:szCs w:val="28"/>
        </w:rPr>
        <w:t xml:space="preserve"> </w:t>
      </w:r>
      <w:proofErr w:type="spellStart"/>
      <w:r w:rsidRPr="00A10623">
        <w:rPr>
          <w:bCs/>
          <w:color w:val="000000" w:themeColor="text1"/>
          <w:szCs w:val="28"/>
        </w:rPr>
        <w:t>cứ</w:t>
      </w:r>
      <w:proofErr w:type="spellEnd"/>
      <w:r w:rsidRPr="00A10623">
        <w:rPr>
          <w:bCs/>
          <w:color w:val="000000" w:themeColor="text1"/>
          <w:szCs w:val="28"/>
        </w:rPr>
        <w:t xml:space="preserve">, </w:t>
      </w:r>
      <w:proofErr w:type="spellStart"/>
      <w:r w:rsidRPr="00A10623">
        <w:rPr>
          <w:bCs/>
          <w:color w:val="000000" w:themeColor="text1"/>
          <w:szCs w:val="28"/>
        </w:rPr>
        <w:t>theo</w:t>
      </w:r>
      <w:proofErr w:type="spellEnd"/>
      <w:r w:rsidRPr="00A10623">
        <w:rPr>
          <w:bCs/>
          <w:color w:val="000000" w:themeColor="text1"/>
          <w:szCs w:val="28"/>
        </w:rPr>
        <w:t xml:space="preserve"> </w:t>
      </w:r>
      <w:proofErr w:type="spellStart"/>
      <w:r w:rsidRPr="00A10623">
        <w:rPr>
          <w:bCs/>
          <w:color w:val="000000" w:themeColor="text1"/>
          <w:szCs w:val="28"/>
        </w:rPr>
        <w:t>đề</w:t>
      </w:r>
      <w:proofErr w:type="spellEnd"/>
      <w:r w:rsidRPr="00A10623">
        <w:rPr>
          <w:bCs/>
          <w:color w:val="000000" w:themeColor="text1"/>
          <w:szCs w:val="28"/>
        </w:rPr>
        <w:t xml:space="preserve"> </w:t>
      </w:r>
      <w:proofErr w:type="spellStart"/>
      <w:r w:rsidRPr="00A10623">
        <w:rPr>
          <w:bCs/>
          <w:color w:val="000000" w:themeColor="text1"/>
          <w:szCs w:val="28"/>
        </w:rPr>
        <w:t>nghị</w:t>
      </w:r>
      <w:proofErr w:type="spellEnd"/>
      <w:r w:rsidRPr="00A10623">
        <w:rPr>
          <w:bCs/>
          <w:color w:val="000000" w:themeColor="text1"/>
          <w:szCs w:val="28"/>
        </w:rPr>
        <w:t xml:space="preserve"> </w:t>
      </w:r>
      <w:proofErr w:type="spellStart"/>
      <w:r w:rsidRPr="00A10623">
        <w:rPr>
          <w:bCs/>
          <w:color w:val="000000" w:themeColor="text1"/>
          <w:szCs w:val="28"/>
        </w:rPr>
        <w:t>và</w:t>
      </w:r>
      <w:proofErr w:type="spellEnd"/>
      <w:r w:rsidRPr="00A10623">
        <w:rPr>
          <w:bCs/>
          <w:color w:val="000000" w:themeColor="text1"/>
          <w:szCs w:val="28"/>
        </w:rPr>
        <w:t xml:space="preserve"> </w:t>
      </w:r>
      <w:proofErr w:type="spellStart"/>
      <w:r w:rsidRPr="00A10623">
        <w:rPr>
          <w:bCs/>
          <w:color w:val="000000" w:themeColor="text1"/>
          <w:szCs w:val="28"/>
        </w:rPr>
        <w:t>thẩm</w:t>
      </w:r>
      <w:proofErr w:type="spellEnd"/>
      <w:r w:rsidRPr="00A10623">
        <w:rPr>
          <w:bCs/>
          <w:color w:val="000000" w:themeColor="text1"/>
          <w:szCs w:val="28"/>
        </w:rPr>
        <w:t xml:space="preserve"> </w:t>
      </w:r>
      <w:proofErr w:type="spellStart"/>
      <w:r w:rsidRPr="00A10623">
        <w:rPr>
          <w:bCs/>
          <w:color w:val="000000" w:themeColor="text1"/>
          <w:szCs w:val="28"/>
        </w:rPr>
        <w:t>quyền</w:t>
      </w:r>
      <w:proofErr w:type="spellEnd"/>
      <w:r w:rsidRPr="00A10623">
        <w:rPr>
          <w:bCs/>
          <w:color w:val="000000" w:themeColor="text1"/>
          <w:szCs w:val="28"/>
        </w:rPr>
        <w:t xml:space="preserve"> </w:t>
      </w:r>
      <w:proofErr w:type="spellStart"/>
      <w:r w:rsidRPr="00A10623">
        <w:rPr>
          <w:bCs/>
          <w:color w:val="000000" w:themeColor="text1"/>
          <w:szCs w:val="28"/>
        </w:rPr>
        <w:t>ký</w:t>
      </w:r>
      <w:proofErr w:type="spellEnd"/>
      <w:r w:rsidRPr="00A10623">
        <w:rPr>
          <w:bCs/>
          <w:color w:val="000000" w:themeColor="text1"/>
          <w:szCs w:val="28"/>
        </w:rPr>
        <w:t xml:space="preserve"> văn </w:t>
      </w:r>
      <w:proofErr w:type="spellStart"/>
      <w:r w:rsidRPr="00A10623">
        <w:rPr>
          <w:bCs/>
          <w:color w:val="000000" w:themeColor="text1"/>
          <w:szCs w:val="28"/>
        </w:rPr>
        <w:t>bản</w:t>
      </w:r>
      <w:proofErr w:type="spellEnd"/>
      <w:r w:rsidRPr="00A10623">
        <w:rPr>
          <w:bCs/>
          <w:color w:val="000000" w:themeColor="text1"/>
          <w:szCs w:val="28"/>
        </w:rPr>
        <w:t xml:space="preserve"> </w:t>
      </w:r>
      <w:proofErr w:type="spellStart"/>
      <w:r w:rsidRPr="00A10623">
        <w:rPr>
          <w:bCs/>
          <w:color w:val="000000" w:themeColor="text1"/>
          <w:szCs w:val="28"/>
        </w:rPr>
        <w:t>của</w:t>
      </w:r>
      <w:proofErr w:type="spellEnd"/>
      <w:r w:rsidRPr="00A10623">
        <w:rPr>
          <w:bCs/>
          <w:color w:val="000000" w:themeColor="text1"/>
          <w:szCs w:val="28"/>
        </w:rPr>
        <w:t xml:space="preserve"> </w:t>
      </w:r>
      <w:proofErr w:type="spellStart"/>
      <w:r w:rsidRPr="00A10623">
        <w:rPr>
          <w:bCs/>
          <w:color w:val="000000" w:themeColor="text1"/>
          <w:szCs w:val="28"/>
        </w:rPr>
        <w:t>Mẫu</w:t>
      </w:r>
      <w:proofErr w:type="spellEnd"/>
      <w:r w:rsidRPr="00A10623">
        <w:rPr>
          <w:bCs/>
          <w:color w:val="000000" w:themeColor="text1"/>
          <w:szCs w:val="28"/>
        </w:rPr>
        <w:t xml:space="preserve"> 16. GXNĐT</w:t>
      </w:r>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Pr>
          <w:bCs/>
          <w:color w:val="000000" w:themeColor="text1"/>
          <w:szCs w:val="28"/>
        </w:rPr>
        <w:t>Phụ</w:t>
      </w:r>
      <w:proofErr w:type="spellEnd"/>
      <w:r>
        <w:rPr>
          <w:bCs/>
          <w:color w:val="000000" w:themeColor="text1"/>
          <w:szCs w:val="28"/>
        </w:rPr>
        <w:t xml:space="preserve"> </w:t>
      </w:r>
      <w:proofErr w:type="spellStart"/>
      <w:r>
        <w:rPr>
          <w:bCs/>
          <w:color w:val="000000" w:themeColor="text1"/>
          <w:szCs w:val="28"/>
        </w:rPr>
        <w:t>lục</w:t>
      </w:r>
      <w:proofErr w:type="spellEnd"/>
      <w:r>
        <w:rPr>
          <w:bCs/>
          <w:color w:val="000000" w:themeColor="text1"/>
          <w:szCs w:val="28"/>
        </w:rPr>
        <w:t xml:space="preserve"> I </w:t>
      </w:r>
    </w:p>
    <w:p w14:paraId="08AC07A6" w14:textId="77777777" w:rsidR="00A10623" w:rsidRPr="00584DE6" w:rsidRDefault="00A10623"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D318C2F" w14:textId="7DD6E574" w:rsidR="00A10623" w:rsidRDefault="00A10623"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248EAAB9" w14:textId="0E00A08B" w:rsidR="009E4C1D" w:rsidRDefault="0043558A" w:rsidP="0043558A">
      <w:pPr>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r w:rsidRPr="00813F24">
        <w:rPr>
          <w:bCs/>
          <w:color w:val="000000" w:themeColor="text1"/>
          <w:szCs w:val="28"/>
          <w:lang w:val="vi-VN"/>
        </w:rPr>
        <w:t>cụm từ</w:t>
      </w:r>
      <w:r>
        <w:rPr>
          <w:bCs/>
          <w:color w:val="000000" w:themeColor="text1"/>
          <w:szCs w:val="28"/>
        </w:rPr>
        <w:t xml:space="preserve"> “</w:t>
      </w:r>
      <w:proofErr w:type="spellStart"/>
      <w:r>
        <w:rPr>
          <w:bCs/>
          <w:color w:val="000000" w:themeColor="text1"/>
          <w:szCs w:val="28"/>
        </w:rPr>
        <w:t>Vụ</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Pr>
          <w:bCs/>
          <w:color w:val="000000" w:themeColor="text1"/>
          <w:szCs w:val="28"/>
        </w:rPr>
        <w:t>Vụ</w:t>
      </w:r>
      <w:proofErr w:type="spellEnd"/>
      <w:r>
        <w:rPr>
          <w:bCs/>
          <w:color w:val="000000" w:themeColor="text1"/>
          <w:szCs w:val="28"/>
        </w:rPr>
        <w:t xml:space="preserve"> </w:t>
      </w:r>
      <w:proofErr w:type="spellStart"/>
      <w:r>
        <w:rPr>
          <w:bCs/>
          <w:color w:val="000000" w:themeColor="text1"/>
          <w:szCs w:val="28"/>
        </w:rPr>
        <w:t>Đánh</w:t>
      </w:r>
      <w:proofErr w:type="spellEnd"/>
      <w:r>
        <w:rPr>
          <w:bCs/>
          <w:color w:val="000000" w:themeColor="text1"/>
          <w:szCs w:val="28"/>
        </w:rPr>
        <w:t xml:space="preserve"> </w:t>
      </w:r>
      <w:proofErr w:type="spellStart"/>
      <w:r>
        <w:rPr>
          <w:bCs/>
          <w:color w:val="000000" w:themeColor="text1"/>
          <w:szCs w:val="28"/>
        </w:rPr>
        <w:t>giá</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 xml:space="preserve"> </w:t>
      </w:r>
      <w:proofErr w:type="spellStart"/>
      <w:r>
        <w:rPr>
          <w:bCs/>
          <w:color w:val="000000" w:themeColor="text1"/>
          <w:szCs w:val="28"/>
        </w:rPr>
        <w:t>chuẩn</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 xml:space="preserve"> </w:t>
      </w:r>
      <w:proofErr w:type="spellStart"/>
      <w:r>
        <w:rPr>
          <w:bCs/>
          <w:color w:val="000000" w:themeColor="text1"/>
          <w:szCs w:val="28"/>
        </w:rPr>
        <w:t>quy</w:t>
      </w:r>
      <w:proofErr w:type="spellEnd"/>
      <w:r>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ban </w:t>
      </w:r>
      <w:proofErr w:type="spellStart"/>
      <w:r>
        <w:rPr>
          <w:bCs/>
          <w:color w:val="000000" w:themeColor="text1"/>
          <w:szCs w:val="28"/>
        </w:rPr>
        <w:t>Ban</w:t>
      </w:r>
      <w:proofErr w:type="spellEnd"/>
      <w:r>
        <w:rPr>
          <w:bCs/>
          <w:color w:val="000000" w:themeColor="text1"/>
          <w:szCs w:val="28"/>
        </w:rPr>
        <w:t xml:space="preserve"> Quản </w:t>
      </w:r>
      <w:proofErr w:type="spellStart"/>
      <w:r>
        <w:rPr>
          <w:bCs/>
          <w:color w:val="000000" w:themeColor="text1"/>
          <w:szCs w:val="28"/>
        </w:rPr>
        <w:t>lý</w:t>
      </w:r>
      <w:proofErr w:type="spellEnd"/>
      <w:r>
        <w:rPr>
          <w:bCs/>
          <w:color w:val="000000" w:themeColor="text1"/>
          <w:szCs w:val="28"/>
        </w:rPr>
        <w:t xml:space="preserve"> </w:t>
      </w:r>
      <w:proofErr w:type="spellStart"/>
      <w:r>
        <w:rPr>
          <w:bCs/>
          <w:color w:val="000000" w:themeColor="text1"/>
          <w:szCs w:val="28"/>
        </w:rPr>
        <w:t>chất</w:t>
      </w:r>
      <w:proofErr w:type="spellEnd"/>
      <w:r>
        <w:rPr>
          <w:bCs/>
          <w:color w:val="000000" w:themeColor="text1"/>
          <w:szCs w:val="28"/>
        </w:rPr>
        <w:t xml:space="preserve"> </w:t>
      </w:r>
      <w:proofErr w:type="spellStart"/>
      <w:r>
        <w:rPr>
          <w:bCs/>
          <w:color w:val="000000" w:themeColor="text1"/>
          <w:szCs w:val="28"/>
        </w:rPr>
        <w:t>lượng</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Đánh</w:t>
      </w:r>
      <w:proofErr w:type="spellEnd"/>
      <w:r>
        <w:rPr>
          <w:bCs/>
          <w:color w:val="000000" w:themeColor="text1"/>
          <w:szCs w:val="28"/>
        </w:rPr>
        <w:t xml:space="preserve"> </w:t>
      </w:r>
      <w:proofErr w:type="spellStart"/>
      <w:r>
        <w:rPr>
          <w:bCs/>
          <w:color w:val="000000" w:themeColor="text1"/>
          <w:szCs w:val="28"/>
        </w:rPr>
        <w:t>giá</w:t>
      </w:r>
      <w:proofErr w:type="spellEnd"/>
      <w:r>
        <w:rPr>
          <w:bCs/>
          <w:color w:val="000000" w:themeColor="text1"/>
          <w:szCs w:val="28"/>
        </w:rPr>
        <w:t xml:space="preserve"> </w:t>
      </w:r>
      <w:proofErr w:type="spellStart"/>
      <w:r>
        <w:rPr>
          <w:bCs/>
          <w:color w:val="000000" w:themeColor="text1"/>
          <w:szCs w:val="28"/>
        </w:rPr>
        <w:t>sự</w:t>
      </w:r>
      <w:proofErr w:type="spellEnd"/>
      <w:r>
        <w:rPr>
          <w:bCs/>
          <w:color w:val="000000" w:themeColor="text1"/>
          <w:szCs w:val="28"/>
        </w:rPr>
        <w:t xml:space="preserve"> </w:t>
      </w:r>
      <w:proofErr w:type="spellStart"/>
      <w:r>
        <w:rPr>
          <w:bCs/>
          <w:color w:val="000000" w:themeColor="text1"/>
          <w:szCs w:val="28"/>
        </w:rPr>
        <w:t>phù</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w:t>
      </w:r>
      <w:r w:rsidRPr="00AC0EDD">
        <w:rPr>
          <w:bCs/>
          <w:color w:val="000000" w:themeColor="text1"/>
          <w:szCs w:val="28"/>
        </w:rPr>
        <w:t>.</w:t>
      </w:r>
    </w:p>
    <w:p w14:paraId="23B3AEFA" w14:textId="0F588828" w:rsidR="00D13BC9" w:rsidRDefault="0095014F" w:rsidP="0035326D">
      <w:pPr>
        <w:widowControl w:val="0"/>
        <w:tabs>
          <w:tab w:val="left" w:pos="1134"/>
        </w:tabs>
        <w:rPr>
          <w:bCs/>
          <w:color w:val="000000" w:themeColor="text1"/>
          <w:szCs w:val="28"/>
        </w:rPr>
      </w:pPr>
      <w:proofErr w:type="spellStart"/>
      <w:r>
        <w:rPr>
          <w:bCs/>
          <w:color w:val="000000" w:themeColor="text1"/>
          <w:szCs w:val="28"/>
        </w:rPr>
        <w:t>i</w:t>
      </w:r>
      <w:proofErr w:type="spellEnd"/>
      <w:r>
        <w:rPr>
          <w:bCs/>
          <w:color w:val="000000" w:themeColor="text1"/>
          <w:szCs w:val="28"/>
        </w:rPr>
        <w:t xml:space="preserve">) </w:t>
      </w:r>
      <w:proofErr w:type="spellStart"/>
      <w:r w:rsidRPr="0095014F">
        <w:rPr>
          <w:bCs/>
          <w:color w:val="000000" w:themeColor="text1"/>
          <w:szCs w:val="28"/>
        </w:rPr>
        <w:t>Tại</w:t>
      </w:r>
      <w:proofErr w:type="spellEnd"/>
      <w:r w:rsidRPr="0095014F">
        <w:rPr>
          <w:bCs/>
          <w:color w:val="000000" w:themeColor="text1"/>
          <w:szCs w:val="28"/>
        </w:rPr>
        <w:t xml:space="preserve"> </w:t>
      </w:r>
      <w:proofErr w:type="spellStart"/>
      <w:r w:rsidRPr="0095014F">
        <w:rPr>
          <w:bCs/>
          <w:color w:val="000000" w:themeColor="text1"/>
          <w:szCs w:val="28"/>
        </w:rPr>
        <w:t>phần</w:t>
      </w:r>
      <w:proofErr w:type="spellEnd"/>
      <w:r w:rsidRPr="0095014F">
        <w:rPr>
          <w:bCs/>
          <w:color w:val="000000" w:themeColor="text1"/>
          <w:szCs w:val="28"/>
        </w:rPr>
        <w:t xml:space="preserve"> "</w:t>
      </w:r>
      <w:proofErr w:type="spellStart"/>
      <w:r w:rsidRPr="0095014F">
        <w:rPr>
          <w:bCs/>
          <w:color w:val="000000" w:themeColor="text1"/>
          <w:szCs w:val="28"/>
        </w:rPr>
        <w:t>Kính</w:t>
      </w:r>
      <w:proofErr w:type="spellEnd"/>
      <w:r w:rsidRPr="0095014F">
        <w:rPr>
          <w:bCs/>
          <w:color w:val="000000" w:themeColor="text1"/>
          <w:szCs w:val="28"/>
        </w:rPr>
        <w:t xml:space="preserve"> </w:t>
      </w:r>
      <w:proofErr w:type="spellStart"/>
      <w:r w:rsidRPr="0095014F">
        <w:rPr>
          <w:bCs/>
          <w:color w:val="000000" w:themeColor="text1"/>
          <w:szCs w:val="28"/>
        </w:rPr>
        <w:t>gửi</w:t>
      </w:r>
      <w:proofErr w:type="spellEnd"/>
      <w:r w:rsidRPr="0095014F">
        <w:rPr>
          <w:bCs/>
          <w:color w:val="000000" w:themeColor="text1"/>
          <w:szCs w:val="28"/>
        </w:rPr>
        <w:t xml:space="preserve">", </w:t>
      </w:r>
      <w:proofErr w:type="spellStart"/>
      <w:r w:rsidRPr="0095014F">
        <w:rPr>
          <w:bCs/>
          <w:color w:val="000000" w:themeColor="text1"/>
          <w:szCs w:val="28"/>
        </w:rPr>
        <w:t>mục</w:t>
      </w:r>
      <w:proofErr w:type="spellEnd"/>
      <w:r w:rsidRPr="0095014F">
        <w:rPr>
          <w:bCs/>
          <w:color w:val="000000" w:themeColor="text1"/>
          <w:szCs w:val="28"/>
        </w:rPr>
        <w:t xml:space="preserve"> 3 </w:t>
      </w:r>
      <w:proofErr w:type="spellStart"/>
      <w:r w:rsidR="00D13BC9">
        <w:rPr>
          <w:bCs/>
          <w:color w:val="000000" w:themeColor="text1"/>
          <w:szCs w:val="28"/>
        </w:rPr>
        <w:t>và</w:t>
      </w:r>
      <w:proofErr w:type="spellEnd"/>
      <w:r w:rsidR="00D13BC9">
        <w:rPr>
          <w:bCs/>
          <w:color w:val="000000" w:themeColor="text1"/>
          <w:szCs w:val="28"/>
        </w:rPr>
        <w:t xml:space="preserve"> </w:t>
      </w:r>
      <w:proofErr w:type="spellStart"/>
      <w:r w:rsidR="00D13BC9">
        <w:rPr>
          <w:bCs/>
          <w:color w:val="000000" w:themeColor="text1"/>
          <w:szCs w:val="28"/>
        </w:rPr>
        <w:t>phần</w:t>
      </w:r>
      <w:proofErr w:type="spellEnd"/>
      <w:r w:rsidR="00D13BC9">
        <w:rPr>
          <w:bCs/>
          <w:color w:val="000000" w:themeColor="text1"/>
          <w:szCs w:val="28"/>
        </w:rPr>
        <w:t xml:space="preserve"> </w:t>
      </w:r>
      <w:proofErr w:type="spellStart"/>
      <w:r w:rsidR="00D13BC9">
        <w:rPr>
          <w:bCs/>
          <w:color w:val="000000" w:themeColor="text1"/>
          <w:szCs w:val="28"/>
        </w:rPr>
        <w:t>đề</w:t>
      </w:r>
      <w:proofErr w:type="spellEnd"/>
      <w:r w:rsidR="00D13BC9">
        <w:rPr>
          <w:bCs/>
          <w:color w:val="000000" w:themeColor="text1"/>
          <w:szCs w:val="28"/>
        </w:rPr>
        <w:t xml:space="preserve"> </w:t>
      </w:r>
      <w:proofErr w:type="spellStart"/>
      <w:r w:rsidR="00D13BC9">
        <w:rPr>
          <w:bCs/>
          <w:color w:val="000000" w:themeColor="text1"/>
          <w:szCs w:val="28"/>
        </w:rPr>
        <w:t>nghị</w:t>
      </w:r>
      <w:proofErr w:type="spellEnd"/>
      <w:r w:rsidR="00D13BC9">
        <w:rPr>
          <w:bCs/>
          <w:color w:val="000000" w:themeColor="text1"/>
          <w:szCs w:val="28"/>
        </w:rPr>
        <w:t xml:space="preserve"> </w:t>
      </w:r>
      <w:proofErr w:type="spellStart"/>
      <w:r w:rsidR="00D13BC9">
        <w:rPr>
          <w:bCs/>
          <w:color w:val="000000" w:themeColor="text1"/>
          <w:szCs w:val="28"/>
        </w:rPr>
        <w:t>của</w:t>
      </w:r>
      <w:proofErr w:type="spellEnd"/>
      <w:r w:rsidR="00D13BC9">
        <w:rPr>
          <w:bCs/>
          <w:color w:val="000000" w:themeColor="text1"/>
          <w:szCs w:val="28"/>
        </w:rPr>
        <w:t xml:space="preserve"> </w:t>
      </w:r>
      <w:proofErr w:type="spellStart"/>
      <w:r w:rsidR="00D13BC9" w:rsidRPr="00D13BC9">
        <w:rPr>
          <w:bCs/>
          <w:color w:val="000000" w:themeColor="text1"/>
          <w:szCs w:val="28"/>
        </w:rPr>
        <w:t>Mẫu</w:t>
      </w:r>
      <w:proofErr w:type="spellEnd"/>
      <w:r w:rsidR="00D13BC9" w:rsidRPr="00D13BC9">
        <w:rPr>
          <w:bCs/>
          <w:color w:val="000000" w:themeColor="text1"/>
          <w:szCs w:val="28"/>
        </w:rPr>
        <w:t xml:space="preserve"> 17. GĐKCLĐT</w:t>
      </w:r>
      <w:r w:rsidR="00D13BC9">
        <w:rPr>
          <w:bCs/>
          <w:color w:val="000000" w:themeColor="text1"/>
          <w:szCs w:val="28"/>
        </w:rPr>
        <w:t xml:space="preserve"> </w:t>
      </w:r>
      <w:proofErr w:type="spellStart"/>
      <w:r w:rsidR="00D13BC9">
        <w:rPr>
          <w:bCs/>
          <w:color w:val="000000" w:themeColor="text1"/>
          <w:szCs w:val="28"/>
        </w:rPr>
        <w:t>của</w:t>
      </w:r>
      <w:proofErr w:type="spellEnd"/>
      <w:r w:rsidR="00D13BC9">
        <w:rPr>
          <w:bCs/>
          <w:color w:val="000000" w:themeColor="text1"/>
          <w:szCs w:val="28"/>
        </w:rPr>
        <w:t xml:space="preserve"> </w:t>
      </w:r>
      <w:proofErr w:type="spellStart"/>
      <w:r w:rsidR="00D13BC9">
        <w:rPr>
          <w:bCs/>
          <w:color w:val="000000" w:themeColor="text1"/>
          <w:szCs w:val="28"/>
        </w:rPr>
        <w:t>Phụ</w:t>
      </w:r>
      <w:proofErr w:type="spellEnd"/>
      <w:r w:rsidR="00D13BC9">
        <w:rPr>
          <w:bCs/>
          <w:color w:val="000000" w:themeColor="text1"/>
          <w:szCs w:val="28"/>
        </w:rPr>
        <w:t xml:space="preserve"> </w:t>
      </w:r>
      <w:proofErr w:type="spellStart"/>
      <w:r w:rsidR="00D13BC9">
        <w:rPr>
          <w:bCs/>
          <w:color w:val="000000" w:themeColor="text1"/>
          <w:szCs w:val="28"/>
        </w:rPr>
        <w:t>lục</w:t>
      </w:r>
      <w:proofErr w:type="spellEnd"/>
      <w:r w:rsidR="00D13BC9">
        <w:rPr>
          <w:bCs/>
          <w:color w:val="000000" w:themeColor="text1"/>
          <w:szCs w:val="28"/>
        </w:rPr>
        <w:t xml:space="preserve"> I </w:t>
      </w:r>
    </w:p>
    <w:p w14:paraId="787EC21F" w14:textId="77777777" w:rsidR="00D13BC9" w:rsidRPr="00584DE6" w:rsidRDefault="00D13BC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E75BD0D" w14:textId="5A0D8361" w:rsidR="00D13BC9" w:rsidRPr="00FB06EB" w:rsidRDefault="00D76771"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 xml:space="preserve">Thông </w:t>
      </w:r>
      <w:proofErr w:type="spellStart"/>
      <w:r w:rsidRPr="00FB06EB">
        <w:rPr>
          <w:b/>
          <w:bCs/>
          <w:color w:val="000000" w:themeColor="text1"/>
          <w:sz w:val="28"/>
          <w:szCs w:val="28"/>
        </w:rPr>
        <w:t>tư</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số</w:t>
      </w:r>
      <w:proofErr w:type="spellEnd"/>
      <w:r w:rsidRPr="00FB06EB">
        <w:rPr>
          <w:b/>
          <w:bCs/>
          <w:color w:val="000000" w:themeColor="text1"/>
          <w:sz w:val="28"/>
          <w:szCs w:val="28"/>
        </w:rPr>
        <w:t xml:space="preserve"> 36/2014/TT-BKHCN </w:t>
      </w:r>
      <w:proofErr w:type="spellStart"/>
      <w:r w:rsidRPr="00FB06EB">
        <w:rPr>
          <w:b/>
          <w:bCs/>
          <w:color w:val="000000" w:themeColor="text1"/>
          <w:sz w:val="28"/>
          <w:szCs w:val="28"/>
        </w:rPr>
        <w:t>ngày</w:t>
      </w:r>
      <w:proofErr w:type="spellEnd"/>
      <w:r w:rsidRPr="00FB06EB">
        <w:rPr>
          <w:b/>
          <w:bCs/>
          <w:color w:val="000000" w:themeColor="text1"/>
          <w:sz w:val="28"/>
          <w:szCs w:val="28"/>
        </w:rPr>
        <w:t xml:space="preserve"> 12 </w:t>
      </w:r>
      <w:proofErr w:type="spellStart"/>
      <w:r w:rsidRPr="00FB06EB">
        <w:rPr>
          <w:b/>
          <w:bCs/>
          <w:color w:val="000000" w:themeColor="text1"/>
          <w:sz w:val="28"/>
          <w:szCs w:val="28"/>
        </w:rPr>
        <w:t>tháng</w:t>
      </w:r>
      <w:proofErr w:type="spellEnd"/>
      <w:r w:rsidRPr="00FB06EB">
        <w:rPr>
          <w:b/>
          <w:bCs/>
          <w:color w:val="000000" w:themeColor="text1"/>
          <w:sz w:val="28"/>
          <w:szCs w:val="28"/>
        </w:rPr>
        <w:t xml:space="preserve"> 12</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FB06EB">
        <w:rPr>
          <w:b/>
          <w:bCs/>
          <w:color w:val="000000" w:themeColor="text1"/>
          <w:sz w:val="28"/>
          <w:szCs w:val="28"/>
        </w:rPr>
        <w:t xml:space="preserve">2014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Công </w:t>
      </w:r>
      <w:proofErr w:type="spellStart"/>
      <w:r w:rsidRPr="00FB06EB">
        <w:rPr>
          <w:b/>
          <w:bCs/>
          <w:color w:val="000000" w:themeColor="text1"/>
          <w:sz w:val="28"/>
          <w:szCs w:val="28"/>
        </w:rPr>
        <w:t>nghệ</w:t>
      </w:r>
      <w:proofErr w:type="spellEnd"/>
      <w:r w:rsidRPr="00FB06EB">
        <w:rPr>
          <w:b/>
          <w:bCs/>
          <w:color w:val="000000" w:themeColor="text1"/>
          <w:sz w:val="28"/>
          <w:szCs w:val="28"/>
        </w:rPr>
        <w:t xml:space="preserve"> </w:t>
      </w:r>
      <w:proofErr w:type="spellStart"/>
      <w:r w:rsidR="005507E3">
        <w:rPr>
          <w:b/>
          <w:bCs/>
          <w:color w:val="000000" w:themeColor="text1"/>
          <w:sz w:val="28"/>
          <w:szCs w:val="28"/>
        </w:rPr>
        <w:t>q</w:t>
      </w:r>
      <w:r w:rsidRPr="00FB06EB">
        <w:rPr>
          <w:b/>
          <w:bCs/>
          <w:color w:val="000000" w:themeColor="text1"/>
          <w:sz w:val="28"/>
          <w:szCs w:val="28"/>
        </w:rPr>
        <w:t>uy</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hoạt</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động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đào</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tạo</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chuyên</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gia</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đánh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giá</w:t>
      </w:r>
      <w:proofErr w:type="spellEnd"/>
      <w:r w:rsidRPr="00FB06EB">
        <w:rPr>
          <w:b/>
          <w:bCs/>
          <w:color w:val="000000" w:themeColor="text1"/>
          <w:sz w:val="28"/>
          <w:szCs w:val="28"/>
        </w:rPr>
        <w:t xml:space="preserve"> </w:t>
      </w:r>
      <w:proofErr w:type="spellStart"/>
      <w:r w:rsidRPr="00FB06EB">
        <w:rPr>
          <w:b/>
          <w:bCs/>
          <w:color w:val="000000" w:themeColor="text1"/>
          <w:sz w:val="28"/>
          <w:szCs w:val="28"/>
        </w:rPr>
        <w:t>hệ</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thống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quản</w:t>
      </w:r>
      <w:proofErr w:type="spellEnd"/>
      <w:r w:rsidRPr="00FB06EB">
        <w:rPr>
          <w:b/>
          <w:bCs/>
          <w:color w:val="000000" w:themeColor="text1"/>
          <w:sz w:val="28"/>
          <w:szCs w:val="28"/>
        </w:rPr>
        <w:t xml:space="preserve"> </w:t>
      </w:r>
      <w:proofErr w:type="spellStart"/>
      <w:r w:rsidRPr="00FB06EB">
        <w:rPr>
          <w:b/>
          <w:bCs/>
          <w:color w:val="000000" w:themeColor="text1"/>
          <w:sz w:val="28"/>
          <w:szCs w:val="28"/>
        </w:rPr>
        <w:t>lý</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chuyên</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gia</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đánh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giá</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chứng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nhận</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sản</w:t>
      </w:r>
      <w:proofErr w:type="spellEnd"/>
      <w:r w:rsidRPr="00FB06EB">
        <w:rPr>
          <w:b/>
          <w:bCs/>
          <w:color w:val="000000" w:themeColor="text1"/>
          <w:sz w:val="28"/>
          <w:szCs w:val="28"/>
        </w:rPr>
        <w:t xml:space="preserve"> </w:t>
      </w:r>
      <w:proofErr w:type="spellStart"/>
      <w:r w:rsidRPr="00FB06EB">
        <w:rPr>
          <w:b/>
          <w:bCs/>
          <w:color w:val="000000" w:themeColor="text1"/>
          <w:sz w:val="28"/>
          <w:szCs w:val="28"/>
        </w:rPr>
        <w:t>phẩm</w:t>
      </w:r>
      <w:proofErr w:type="spellEnd"/>
      <w:r w:rsidRPr="00FB06EB">
        <w:rPr>
          <w:b/>
          <w:bCs/>
          <w:color w:val="000000" w:themeColor="text1"/>
          <w:sz w:val="28"/>
          <w:szCs w:val="28"/>
        </w:rPr>
        <w:t xml:space="preserve">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tổ</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chức</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đánh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giá</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sự</w:t>
      </w:r>
      <w:proofErr w:type="spellEnd"/>
      <w:r w:rsidRPr="00FB06EB">
        <w:rPr>
          <w:b/>
          <w:bCs/>
          <w:color w:val="000000" w:themeColor="text1"/>
          <w:sz w:val="28"/>
          <w:szCs w:val="28"/>
        </w:rPr>
        <w:t xml:space="preserve"> </w:t>
      </w:r>
      <w:proofErr w:type="spellStart"/>
      <w:r w:rsidRPr="00FB06EB">
        <w:rPr>
          <w:b/>
          <w:bCs/>
          <w:color w:val="000000" w:themeColor="text1"/>
          <w:sz w:val="28"/>
          <w:szCs w:val="28"/>
        </w:rPr>
        <w:t>phù</w:t>
      </w:r>
      <w:proofErr w:type="spellEnd"/>
      <w:r w:rsidRPr="00FB06EB">
        <w:rPr>
          <w:b/>
          <w:bCs/>
          <w:color w:val="000000" w:themeColor="text1"/>
          <w:sz w:val="28"/>
          <w:szCs w:val="28"/>
        </w:rPr>
        <w:t xml:space="preserve"> </w:t>
      </w:r>
      <w:proofErr w:type="spellStart"/>
      <w:r w:rsidRPr="00FB06EB">
        <w:rPr>
          <w:b/>
          <w:bCs/>
          <w:color w:val="000000" w:themeColor="text1"/>
          <w:sz w:val="28"/>
          <w:szCs w:val="28"/>
        </w:rPr>
        <w:t>hợp</w:t>
      </w:r>
      <w:proofErr w:type="spellEnd"/>
    </w:p>
    <w:p w14:paraId="2EA8A8A8" w14:textId="1C9D1B25" w:rsidR="00E27F6A" w:rsidRDefault="00935749" w:rsidP="008E160F">
      <w:pPr>
        <w:rPr>
          <w:bCs/>
          <w:color w:val="000000" w:themeColor="text1"/>
          <w:szCs w:val="28"/>
        </w:rPr>
      </w:pPr>
      <w:r>
        <w:rPr>
          <w:bCs/>
          <w:color w:val="000000" w:themeColor="text1"/>
          <w:szCs w:val="28"/>
        </w:rPr>
        <w:t xml:space="preserve">1. </w:t>
      </w:r>
      <w:proofErr w:type="spellStart"/>
      <w:r w:rsidR="00FC2ECE" w:rsidRPr="00FB06EB">
        <w:rPr>
          <w:bCs/>
          <w:color w:val="000000" w:themeColor="text1"/>
          <w:szCs w:val="28"/>
        </w:rPr>
        <w:t>Sửa</w:t>
      </w:r>
      <w:proofErr w:type="spellEnd"/>
      <w:r w:rsidR="00FC2ECE" w:rsidRPr="00FB06EB">
        <w:rPr>
          <w:bCs/>
          <w:color w:val="000000" w:themeColor="text1"/>
          <w:szCs w:val="28"/>
        </w:rPr>
        <w:t xml:space="preserve"> </w:t>
      </w:r>
      <w:proofErr w:type="spellStart"/>
      <w:r w:rsidR="00FC2ECE" w:rsidRPr="00FB06EB">
        <w:rPr>
          <w:bCs/>
          <w:color w:val="000000" w:themeColor="text1"/>
          <w:szCs w:val="28"/>
        </w:rPr>
        <w:t>đổi</w:t>
      </w:r>
      <w:proofErr w:type="spellEnd"/>
      <w:r w:rsidR="00FC2ECE" w:rsidRPr="00FB06EB">
        <w:rPr>
          <w:bCs/>
          <w:color w:val="000000" w:themeColor="text1"/>
          <w:szCs w:val="28"/>
        </w:rPr>
        <w:t xml:space="preserve">, </w:t>
      </w:r>
      <w:proofErr w:type="spellStart"/>
      <w:r w:rsidR="00FC2ECE" w:rsidRPr="00FB06EB">
        <w:rPr>
          <w:bCs/>
          <w:color w:val="000000" w:themeColor="text1"/>
          <w:szCs w:val="28"/>
        </w:rPr>
        <w:t>bổ</w:t>
      </w:r>
      <w:proofErr w:type="spellEnd"/>
      <w:r w:rsidR="00FC2ECE" w:rsidRPr="00FB06EB">
        <w:rPr>
          <w:bCs/>
          <w:color w:val="000000" w:themeColor="text1"/>
          <w:szCs w:val="28"/>
        </w:rPr>
        <w:t xml:space="preserve"> sung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1, </w:t>
      </w:r>
      <w:proofErr w:type="spellStart"/>
      <w:r w:rsidR="00FC2ECE" w:rsidRPr="00913C5B">
        <w:rPr>
          <w:bCs/>
          <w:color w:val="000000" w:themeColor="text1"/>
          <w:szCs w:val="28"/>
        </w:rPr>
        <w:t>điểm</w:t>
      </w:r>
      <w:proofErr w:type="spellEnd"/>
      <w:r w:rsidR="00FC2ECE" w:rsidRPr="00913C5B">
        <w:rPr>
          <w:bCs/>
          <w:color w:val="000000" w:themeColor="text1"/>
          <w:szCs w:val="28"/>
        </w:rPr>
        <w:t xml:space="preserve"> a</w:t>
      </w:r>
      <w:r w:rsidR="00FC2ECE">
        <w:rPr>
          <w:bCs/>
          <w:color w:val="000000" w:themeColor="text1"/>
          <w:szCs w:val="28"/>
        </w:rPr>
        <w:t xml:space="preserve"> </w:t>
      </w:r>
      <w:proofErr w:type="spellStart"/>
      <w:r w:rsidR="00FC2ECE">
        <w:rPr>
          <w:bCs/>
          <w:color w:val="000000" w:themeColor="text1"/>
          <w:szCs w:val="28"/>
        </w:rPr>
        <w:t>và</w:t>
      </w:r>
      <w:proofErr w:type="spellEnd"/>
      <w:r w:rsidR="00FC2ECE" w:rsidRPr="00913C5B">
        <w:rPr>
          <w:bCs/>
          <w:color w:val="000000" w:themeColor="text1"/>
          <w:szCs w:val="28"/>
        </w:rPr>
        <w:t xml:space="preserve"> </w:t>
      </w:r>
      <w:proofErr w:type="spellStart"/>
      <w:r w:rsidR="00FC2ECE" w:rsidRPr="00913C5B">
        <w:rPr>
          <w:bCs/>
          <w:color w:val="000000" w:themeColor="text1"/>
          <w:szCs w:val="28"/>
        </w:rPr>
        <w:t>điểm</w:t>
      </w:r>
      <w:proofErr w:type="spellEnd"/>
      <w:r w:rsidR="00FC2ECE" w:rsidRPr="00913C5B">
        <w:rPr>
          <w:bCs/>
          <w:color w:val="000000" w:themeColor="text1"/>
          <w:szCs w:val="28"/>
        </w:rPr>
        <w:t xml:space="preserve"> b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2 </w:t>
      </w:r>
      <w:proofErr w:type="spellStart"/>
      <w:r w:rsidR="00FC2ECE" w:rsidRPr="00913C5B">
        <w:rPr>
          <w:bCs/>
          <w:color w:val="000000" w:themeColor="text1"/>
          <w:szCs w:val="28"/>
        </w:rPr>
        <w:t>Điều</w:t>
      </w:r>
      <w:proofErr w:type="spellEnd"/>
      <w:r w:rsidR="00FC2ECE" w:rsidRPr="00913C5B">
        <w:rPr>
          <w:bCs/>
          <w:color w:val="000000" w:themeColor="text1"/>
          <w:szCs w:val="28"/>
        </w:rPr>
        <w:t xml:space="preserve"> 7;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1</w:t>
      </w:r>
      <w:r w:rsidR="00FC2ECE">
        <w:rPr>
          <w:bCs/>
          <w:color w:val="000000" w:themeColor="text1"/>
          <w:szCs w:val="28"/>
        </w:rPr>
        <w:t xml:space="preserve"> </w:t>
      </w:r>
      <w:proofErr w:type="spellStart"/>
      <w:r w:rsidR="00FC2ECE">
        <w:rPr>
          <w:bCs/>
          <w:color w:val="000000" w:themeColor="text1"/>
          <w:szCs w:val="28"/>
        </w:rPr>
        <w:t>và</w:t>
      </w:r>
      <w:proofErr w:type="spellEnd"/>
      <w:r w:rsidR="00FC2ECE" w:rsidRPr="00913C5B">
        <w:rPr>
          <w:bCs/>
          <w:color w:val="000000" w:themeColor="text1"/>
          <w:szCs w:val="28"/>
        </w:rPr>
        <w:t xml:space="preserve">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2 </w:t>
      </w:r>
      <w:proofErr w:type="spellStart"/>
      <w:r w:rsidR="00FC2ECE" w:rsidRPr="00913C5B">
        <w:rPr>
          <w:bCs/>
          <w:color w:val="000000" w:themeColor="text1"/>
          <w:szCs w:val="28"/>
        </w:rPr>
        <w:t>Điều</w:t>
      </w:r>
      <w:proofErr w:type="spellEnd"/>
      <w:r w:rsidR="00FC2ECE" w:rsidRPr="00913C5B">
        <w:rPr>
          <w:bCs/>
          <w:color w:val="000000" w:themeColor="text1"/>
          <w:szCs w:val="28"/>
        </w:rPr>
        <w:t xml:space="preserve"> 8; </w:t>
      </w:r>
      <w:proofErr w:type="spellStart"/>
      <w:r w:rsidR="00FC2ECE" w:rsidRPr="00913C5B">
        <w:rPr>
          <w:bCs/>
          <w:color w:val="000000" w:themeColor="text1"/>
          <w:szCs w:val="28"/>
        </w:rPr>
        <w:t>điểm</w:t>
      </w:r>
      <w:proofErr w:type="spellEnd"/>
      <w:r w:rsidR="00FC2ECE" w:rsidRPr="00913C5B">
        <w:rPr>
          <w:bCs/>
          <w:color w:val="000000" w:themeColor="text1"/>
          <w:szCs w:val="28"/>
        </w:rPr>
        <w:t xml:space="preserve"> a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1 </w:t>
      </w:r>
      <w:proofErr w:type="spellStart"/>
      <w:r w:rsidR="00FC2ECE" w:rsidRPr="00913C5B">
        <w:rPr>
          <w:bCs/>
          <w:color w:val="000000" w:themeColor="text1"/>
          <w:szCs w:val="28"/>
        </w:rPr>
        <w:t>Điều</w:t>
      </w:r>
      <w:proofErr w:type="spellEnd"/>
      <w:r w:rsidR="00FC2ECE" w:rsidRPr="00913C5B">
        <w:rPr>
          <w:bCs/>
          <w:color w:val="000000" w:themeColor="text1"/>
          <w:szCs w:val="28"/>
        </w:rPr>
        <w:t xml:space="preserve"> 9; </w:t>
      </w:r>
      <w:proofErr w:type="spellStart"/>
      <w:r w:rsidR="00FC2ECE" w:rsidRPr="00913C5B">
        <w:rPr>
          <w:bCs/>
          <w:color w:val="000000" w:themeColor="text1"/>
          <w:szCs w:val="28"/>
        </w:rPr>
        <w:t>Điều</w:t>
      </w:r>
      <w:proofErr w:type="spellEnd"/>
      <w:r w:rsidR="00FC2ECE" w:rsidRPr="00913C5B">
        <w:rPr>
          <w:bCs/>
          <w:color w:val="000000" w:themeColor="text1"/>
          <w:szCs w:val="28"/>
        </w:rPr>
        <w:t xml:space="preserve"> 10; </w:t>
      </w:r>
      <w:proofErr w:type="spellStart"/>
      <w:r w:rsidR="00FC2ECE" w:rsidRPr="00913C5B">
        <w:rPr>
          <w:bCs/>
          <w:color w:val="000000" w:themeColor="text1"/>
          <w:szCs w:val="28"/>
        </w:rPr>
        <w:t>khoản</w:t>
      </w:r>
      <w:proofErr w:type="spellEnd"/>
      <w:r w:rsidR="00FC2ECE" w:rsidRPr="00913C5B">
        <w:rPr>
          <w:bCs/>
          <w:color w:val="000000" w:themeColor="text1"/>
          <w:szCs w:val="28"/>
        </w:rPr>
        <w:t xml:space="preserve"> 7</w:t>
      </w:r>
      <w:r w:rsidR="00FC2ECE">
        <w:rPr>
          <w:bCs/>
          <w:color w:val="000000" w:themeColor="text1"/>
          <w:szCs w:val="28"/>
        </w:rPr>
        <w:t xml:space="preserve"> </w:t>
      </w:r>
      <w:proofErr w:type="spellStart"/>
      <w:r w:rsidR="00FC2ECE">
        <w:rPr>
          <w:bCs/>
          <w:color w:val="000000" w:themeColor="text1"/>
          <w:szCs w:val="28"/>
        </w:rPr>
        <w:t>và</w:t>
      </w:r>
      <w:proofErr w:type="spellEnd"/>
      <w:r w:rsidR="00FC2ECE" w:rsidRPr="00913C5B">
        <w:rPr>
          <w:bCs/>
          <w:color w:val="000000" w:themeColor="text1"/>
          <w:szCs w:val="28"/>
        </w:rPr>
        <w:t xml:space="preserve"> </w:t>
      </w:r>
      <w:proofErr w:type="spellStart"/>
      <w:r w:rsidR="00FC2ECE" w:rsidRPr="00913C5B">
        <w:rPr>
          <w:bCs/>
          <w:color w:val="000000" w:themeColor="text1"/>
          <w:szCs w:val="28"/>
        </w:rPr>
        <w:t>k</w:t>
      </w:r>
      <w:r w:rsidR="001C074C">
        <w:rPr>
          <w:bCs/>
          <w:color w:val="000000" w:themeColor="text1"/>
          <w:szCs w:val="28"/>
        </w:rPr>
        <w:t>hoản</w:t>
      </w:r>
      <w:proofErr w:type="spellEnd"/>
      <w:r w:rsidR="001C074C">
        <w:rPr>
          <w:bCs/>
          <w:color w:val="000000" w:themeColor="text1"/>
          <w:szCs w:val="28"/>
        </w:rPr>
        <w:t xml:space="preserve"> 9 </w:t>
      </w:r>
      <w:proofErr w:type="spellStart"/>
      <w:r w:rsidR="001C074C">
        <w:rPr>
          <w:bCs/>
          <w:color w:val="000000" w:themeColor="text1"/>
          <w:szCs w:val="28"/>
        </w:rPr>
        <w:t>Điều</w:t>
      </w:r>
      <w:proofErr w:type="spellEnd"/>
      <w:r w:rsidR="001C074C">
        <w:rPr>
          <w:bCs/>
          <w:color w:val="000000" w:themeColor="text1"/>
          <w:szCs w:val="28"/>
        </w:rPr>
        <w:t xml:space="preserve"> 11; </w:t>
      </w:r>
      <w:proofErr w:type="spellStart"/>
      <w:r w:rsidR="001C074C">
        <w:rPr>
          <w:bCs/>
          <w:color w:val="000000" w:themeColor="text1"/>
          <w:szCs w:val="28"/>
        </w:rPr>
        <w:t>khoản</w:t>
      </w:r>
      <w:proofErr w:type="spellEnd"/>
      <w:r w:rsidR="001C074C">
        <w:rPr>
          <w:bCs/>
          <w:color w:val="000000" w:themeColor="text1"/>
          <w:szCs w:val="28"/>
        </w:rPr>
        <w:t xml:space="preserve"> 1 </w:t>
      </w:r>
      <w:proofErr w:type="spellStart"/>
      <w:r w:rsidR="001C074C">
        <w:rPr>
          <w:bCs/>
          <w:color w:val="000000" w:themeColor="text1"/>
          <w:szCs w:val="28"/>
        </w:rPr>
        <w:t>Điều</w:t>
      </w:r>
      <w:proofErr w:type="spellEnd"/>
      <w:r w:rsidR="001C074C">
        <w:rPr>
          <w:bCs/>
          <w:color w:val="000000" w:themeColor="text1"/>
          <w:szCs w:val="28"/>
        </w:rPr>
        <w:t xml:space="preserve"> 13 </w:t>
      </w:r>
      <w:proofErr w:type="spellStart"/>
      <w:r w:rsidR="001C074C">
        <w:rPr>
          <w:bCs/>
          <w:color w:val="000000" w:themeColor="text1"/>
          <w:szCs w:val="28"/>
        </w:rPr>
        <w:t>như</w:t>
      </w:r>
      <w:proofErr w:type="spellEnd"/>
      <w:r w:rsidR="001C074C">
        <w:rPr>
          <w:bCs/>
          <w:color w:val="000000" w:themeColor="text1"/>
          <w:szCs w:val="28"/>
        </w:rPr>
        <w:t xml:space="preserve"> </w:t>
      </w:r>
      <w:proofErr w:type="spellStart"/>
      <w:r w:rsidR="001C074C">
        <w:rPr>
          <w:bCs/>
          <w:color w:val="000000" w:themeColor="text1"/>
          <w:szCs w:val="28"/>
        </w:rPr>
        <w:t>sau</w:t>
      </w:r>
      <w:proofErr w:type="spellEnd"/>
      <w:r w:rsidR="001C074C">
        <w:rPr>
          <w:bCs/>
          <w:color w:val="000000" w:themeColor="text1"/>
          <w:szCs w:val="28"/>
        </w:rPr>
        <w:t>:</w:t>
      </w:r>
    </w:p>
    <w:p w14:paraId="53688107" w14:textId="77777777" w:rsidR="00F96F93" w:rsidRPr="00584DE6" w:rsidRDefault="00F96F93"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25CA79F" w14:textId="045E0487" w:rsidR="00D76771" w:rsidRPr="00FB06EB" w:rsidRDefault="00F96F93" w:rsidP="008E160F">
      <w:pPr>
        <w:rPr>
          <w:b/>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654E6701" w14:textId="0597DA3A" w:rsidR="00E27F6A" w:rsidRDefault="00935749" w:rsidP="0035326D">
      <w:pPr>
        <w:widowControl w:val="0"/>
        <w:tabs>
          <w:tab w:val="left" w:pos="1134"/>
        </w:tabs>
        <w:rPr>
          <w:bCs/>
          <w:color w:val="000000" w:themeColor="text1"/>
          <w:szCs w:val="28"/>
        </w:rPr>
      </w:pPr>
      <w:r>
        <w:rPr>
          <w:bCs/>
          <w:color w:val="000000" w:themeColor="text1"/>
          <w:szCs w:val="28"/>
        </w:rPr>
        <w:t xml:space="preserve">2.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mẫu</w:t>
      </w:r>
      <w:proofErr w:type="spellEnd"/>
      <w:r>
        <w:rPr>
          <w:bCs/>
          <w:color w:val="000000" w:themeColor="text1"/>
          <w:szCs w:val="28"/>
        </w:rPr>
        <w:t xml:space="preserve"> T</w:t>
      </w:r>
      <w:r w:rsidRPr="00935749">
        <w:rPr>
          <w:bCs/>
          <w:color w:val="000000" w:themeColor="text1"/>
          <w:szCs w:val="28"/>
        </w:rPr>
        <w:t xml:space="preserve">hông </w:t>
      </w:r>
      <w:proofErr w:type="spellStart"/>
      <w:r w:rsidRPr="00935749">
        <w:rPr>
          <w:bCs/>
          <w:color w:val="000000" w:themeColor="text1"/>
          <w:szCs w:val="28"/>
        </w:rPr>
        <w:t>báo</w:t>
      </w:r>
      <w:proofErr w:type="spellEnd"/>
      <w:r w:rsidRPr="00935749">
        <w:rPr>
          <w:bCs/>
          <w:color w:val="000000" w:themeColor="text1"/>
          <w:szCs w:val="28"/>
        </w:rPr>
        <w:t xml:space="preserve"> </w:t>
      </w:r>
      <w:proofErr w:type="spellStart"/>
      <w:r w:rsidRPr="00935749">
        <w:rPr>
          <w:bCs/>
          <w:color w:val="000000" w:themeColor="text1"/>
          <w:szCs w:val="28"/>
        </w:rPr>
        <w:t>tiếp</w:t>
      </w:r>
      <w:proofErr w:type="spellEnd"/>
      <w:r w:rsidRPr="00935749">
        <w:rPr>
          <w:bCs/>
          <w:color w:val="000000" w:themeColor="text1"/>
          <w:szCs w:val="28"/>
        </w:rPr>
        <w:t xml:space="preserve"> </w:t>
      </w:r>
      <w:proofErr w:type="spellStart"/>
      <w:r w:rsidRPr="00935749">
        <w:rPr>
          <w:bCs/>
          <w:color w:val="000000" w:themeColor="text1"/>
          <w:szCs w:val="28"/>
        </w:rPr>
        <w:t>nhận</w:t>
      </w:r>
      <w:proofErr w:type="spellEnd"/>
      <w:r w:rsidRPr="00935749">
        <w:rPr>
          <w:bCs/>
          <w:color w:val="000000" w:themeColor="text1"/>
          <w:szCs w:val="28"/>
        </w:rPr>
        <w:t xml:space="preserve"> </w:t>
      </w:r>
      <w:proofErr w:type="spellStart"/>
      <w:r w:rsidRPr="00935749">
        <w:rPr>
          <w:bCs/>
          <w:color w:val="000000" w:themeColor="text1"/>
          <w:szCs w:val="28"/>
        </w:rPr>
        <w:t>hồ</w:t>
      </w:r>
      <w:proofErr w:type="spellEnd"/>
      <w:r w:rsidRPr="00935749">
        <w:rPr>
          <w:bCs/>
          <w:color w:val="000000" w:themeColor="text1"/>
          <w:szCs w:val="28"/>
        </w:rPr>
        <w:t xml:space="preserve"> </w:t>
      </w:r>
      <w:proofErr w:type="spellStart"/>
      <w:r w:rsidRPr="00935749">
        <w:rPr>
          <w:bCs/>
          <w:color w:val="000000" w:themeColor="text1"/>
          <w:szCs w:val="28"/>
        </w:rPr>
        <w:t>sơ</w:t>
      </w:r>
      <w:proofErr w:type="spellEnd"/>
      <w:r w:rsidRPr="00935749">
        <w:rPr>
          <w:bCs/>
          <w:color w:val="000000" w:themeColor="text1"/>
          <w:szCs w:val="28"/>
        </w:rPr>
        <w:t xml:space="preserve"> </w:t>
      </w:r>
      <w:proofErr w:type="spellStart"/>
      <w:r w:rsidRPr="00935749">
        <w:rPr>
          <w:bCs/>
          <w:color w:val="000000" w:themeColor="text1"/>
          <w:szCs w:val="28"/>
        </w:rPr>
        <w:t>công</w:t>
      </w:r>
      <w:proofErr w:type="spellEnd"/>
      <w:r w:rsidRPr="00935749">
        <w:rPr>
          <w:bCs/>
          <w:color w:val="000000" w:themeColor="text1"/>
          <w:szCs w:val="28"/>
        </w:rPr>
        <w:t xml:space="preserve"> </w:t>
      </w:r>
      <w:proofErr w:type="spellStart"/>
      <w:r w:rsidRPr="00935749">
        <w:rPr>
          <w:bCs/>
          <w:color w:val="000000" w:themeColor="text1"/>
          <w:szCs w:val="28"/>
        </w:rPr>
        <w:t>bố</w:t>
      </w:r>
      <w:proofErr w:type="spellEnd"/>
      <w:r w:rsidRPr="00935749">
        <w:rPr>
          <w:bCs/>
          <w:color w:val="000000" w:themeColor="text1"/>
          <w:szCs w:val="28"/>
        </w:rPr>
        <w:t xml:space="preserve"> </w:t>
      </w:r>
      <w:proofErr w:type="spellStart"/>
      <w:r w:rsidRPr="00935749">
        <w:rPr>
          <w:bCs/>
          <w:color w:val="000000" w:themeColor="text1"/>
          <w:szCs w:val="28"/>
        </w:rPr>
        <w:t>năng</w:t>
      </w:r>
      <w:proofErr w:type="spellEnd"/>
      <w:r w:rsidRPr="00935749">
        <w:rPr>
          <w:bCs/>
          <w:color w:val="000000" w:themeColor="text1"/>
          <w:szCs w:val="28"/>
        </w:rPr>
        <w:t xml:space="preserve"> </w:t>
      </w:r>
      <w:proofErr w:type="spellStart"/>
      <w:r w:rsidRPr="00935749">
        <w:rPr>
          <w:bCs/>
          <w:color w:val="000000" w:themeColor="text1"/>
          <w:szCs w:val="28"/>
        </w:rPr>
        <w:t>lực</w:t>
      </w:r>
      <w:proofErr w:type="spellEnd"/>
      <w:r w:rsidRPr="00935749">
        <w:rPr>
          <w:bCs/>
          <w:color w:val="000000" w:themeColor="text1"/>
          <w:szCs w:val="28"/>
        </w:rPr>
        <w:t xml:space="preserve"> </w:t>
      </w:r>
      <w:proofErr w:type="spellStart"/>
      <w:r w:rsidRPr="00935749">
        <w:rPr>
          <w:bCs/>
          <w:color w:val="000000" w:themeColor="text1"/>
          <w:szCs w:val="28"/>
        </w:rPr>
        <w:t>thực</w:t>
      </w:r>
      <w:proofErr w:type="spellEnd"/>
      <w:r w:rsidRPr="00935749">
        <w:rPr>
          <w:bCs/>
          <w:color w:val="000000" w:themeColor="text1"/>
          <w:szCs w:val="28"/>
        </w:rPr>
        <w:t xml:space="preserve"> </w:t>
      </w:r>
      <w:proofErr w:type="spellStart"/>
      <w:r w:rsidRPr="00935749">
        <w:rPr>
          <w:bCs/>
          <w:color w:val="000000" w:themeColor="text1"/>
          <w:szCs w:val="28"/>
        </w:rPr>
        <w:t>hiện</w:t>
      </w:r>
      <w:proofErr w:type="spellEnd"/>
      <w:r w:rsidRPr="00935749">
        <w:rPr>
          <w:bCs/>
          <w:color w:val="000000" w:themeColor="text1"/>
          <w:szCs w:val="28"/>
        </w:rPr>
        <w:t xml:space="preserve"> </w:t>
      </w:r>
      <w:proofErr w:type="spellStart"/>
      <w:r w:rsidRPr="00935749">
        <w:rPr>
          <w:bCs/>
          <w:color w:val="000000" w:themeColor="text1"/>
          <w:szCs w:val="28"/>
        </w:rPr>
        <w:t>hoạt</w:t>
      </w:r>
      <w:proofErr w:type="spellEnd"/>
      <w:r w:rsidRPr="00935749">
        <w:rPr>
          <w:bCs/>
          <w:color w:val="000000" w:themeColor="text1"/>
          <w:szCs w:val="28"/>
        </w:rPr>
        <w:t xml:space="preserve"> </w:t>
      </w:r>
      <w:proofErr w:type="spellStart"/>
      <w:r w:rsidRPr="00935749">
        <w:rPr>
          <w:bCs/>
          <w:color w:val="000000" w:themeColor="text1"/>
          <w:szCs w:val="28"/>
        </w:rPr>
        <w:t>động</w:t>
      </w:r>
      <w:proofErr w:type="spellEnd"/>
      <w:r w:rsidRPr="00935749">
        <w:rPr>
          <w:bCs/>
          <w:color w:val="000000" w:themeColor="text1"/>
          <w:szCs w:val="28"/>
        </w:rPr>
        <w:t xml:space="preserve"> </w:t>
      </w:r>
      <w:proofErr w:type="spellStart"/>
      <w:r w:rsidRPr="00935749">
        <w:rPr>
          <w:bCs/>
          <w:color w:val="000000" w:themeColor="text1"/>
          <w:szCs w:val="28"/>
        </w:rPr>
        <w:t>đào</w:t>
      </w:r>
      <w:proofErr w:type="spellEnd"/>
      <w:r w:rsidRPr="00935749">
        <w:rPr>
          <w:bCs/>
          <w:color w:val="000000" w:themeColor="text1"/>
          <w:szCs w:val="28"/>
        </w:rPr>
        <w:t xml:space="preserve"> </w:t>
      </w:r>
      <w:proofErr w:type="spellStart"/>
      <w:r w:rsidRPr="00935749">
        <w:rPr>
          <w:bCs/>
          <w:color w:val="000000" w:themeColor="text1"/>
          <w:szCs w:val="28"/>
        </w:rPr>
        <w:t>tạo</w:t>
      </w:r>
      <w:proofErr w:type="spellEnd"/>
      <w:r>
        <w:rPr>
          <w:bCs/>
          <w:color w:val="000000" w:themeColor="text1"/>
          <w:szCs w:val="28"/>
        </w:rPr>
        <w:t xml:space="preserve"> </w:t>
      </w:r>
      <w:proofErr w:type="spellStart"/>
      <w:r>
        <w:rPr>
          <w:bCs/>
          <w:color w:val="000000" w:themeColor="text1"/>
          <w:szCs w:val="28"/>
        </w:rPr>
        <w:t>của</w:t>
      </w:r>
      <w:proofErr w:type="spellEnd"/>
      <w:r>
        <w:rPr>
          <w:bCs/>
          <w:color w:val="000000" w:themeColor="text1"/>
          <w:szCs w:val="28"/>
        </w:rPr>
        <w:t xml:space="preserve"> </w:t>
      </w:r>
      <w:proofErr w:type="spellStart"/>
      <w:r w:rsidRPr="00913C5B">
        <w:rPr>
          <w:bCs/>
          <w:color w:val="000000" w:themeColor="text1"/>
          <w:szCs w:val="28"/>
        </w:rPr>
        <w:t>Phụ</w:t>
      </w:r>
      <w:proofErr w:type="spellEnd"/>
      <w:r w:rsidRPr="00913C5B">
        <w:rPr>
          <w:bCs/>
          <w:color w:val="000000" w:themeColor="text1"/>
          <w:szCs w:val="28"/>
        </w:rPr>
        <w:t xml:space="preserve"> </w:t>
      </w:r>
      <w:proofErr w:type="spellStart"/>
      <w:r w:rsidRPr="00913C5B">
        <w:rPr>
          <w:bCs/>
          <w:color w:val="000000" w:themeColor="text1"/>
          <w:szCs w:val="28"/>
        </w:rPr>
        <w:t>lục</w:t>
      </w:r>
      <w:proofErr w:type="spellEnd"/>
      <w:r w:rsidRPr="00913C5B">
        <w:rPr>
          <w:bCs/>
          <w:color w:val="000000" w:themeColor="text1"/>
          <w:szCs w:val="28"/>
        </w:rPr>
        <w:t xml:space="preserve"> III</w:t>
      </w:r>
    </w:p>
    <w:p w14:paraId="050AF4D4" w14:textId="77777777" w:rsidR="00CA7948" w:rsidRPr="00584DE6" w:rsidRDefault="00CA7948"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05F2988" w14:textId="77777777" w:rsidR="00CA7948" w:rsidRPr="001B5F8F" w:rsidRDefault="00CA7948" w:rsidP="008E160F">
      <w:pPr>
        <w:rPr>
          <w:b/>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47486F1D" w14:textId="34C1AC74" w:rsidR="00CA7948" w:rsidRPr="00FB06EB" w:rsidRDefault="005F56A4"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00154012" w:rsidRPr="00FB06EB">
        <w:rPr>
          <w:b/>
          <w:bCs/>
          <w:color w:val="000000" w:themeColor="text1"/>
          <w:sz w:val="28"/>
          <w:szCs w:val="28"/>
        </w:rPr>
        <w:t>Thông</w:t>
      </w:r>
      <w:r w:rsidR="00EF3040" w:rsidRPr="00FB06EB">
        <w:rPr>
          <w:b/>
          <w:bCs/>
          <w:color w:val="000000" w:themeColor="text1"/>
          <w:sz w:val="28"/>
          <w:szCs w:val="28"/>
        </w:rPr>
        <w:t xml:space="preserve"> </w:t>
      </w:r>
      <w:proofErr w:type="spellStart"/>
      <w:r w:rsidR="00EF3040" w:rsidRPr="00FB06EB">
        <w:rPr>
          <w:b/>
          <w:bCs/>
          <w:color w:val="000000" w:themeColor="text1"/>
          <w:sz w:val="28"/>
          <w:szCs w:val="28"/>
        </w:rPr>
        <w:t>tư</w:t>
      </w:r>
      <w:proofErr w:type="spellEnd"/>
      <w:r w:rsidR="00EF3040" w:rsidRPr="00FB06EB">
        <w:rPr>
          <w:b/>
          <w:bCs/>
          <w:color w:val="000000" w:themeColor="text1"/>
          <w:sz w:val="28"/>
          <w:szCs w:val="28"/>
        </w:rPr>
        <w:t xml:space="preserve"> </w:t>
      </w:r>
      <w:proofErr w:type="spellStart"/>
      <w:r w:rsidR="00EF3040" w:rsidRPr="00FB06EB">
        <w:rPr>
          <w:b/>
          <w:bCs/>
          <w:color w:val="000000" w:themeColor="text1"/>
          <w:sz w:val="28"/>
          <w:szCs w:val="28"/>
        </w:rPr>
        <w:t>số</w:t>
      </w:r>
      <w:proofErr w:type="spellEnd"/>
      <w:r w:rsidR="00EF3040" w:rsidRPr="00FB06EB">
        <w:rPr>
          <w:b/>
          <w:bCs/>
          <w:color w:val="000000" w:themeColor="text1"/>
          <w:sz w:val="28"/>
          <w:szCs w:val="28"/>
        </w:rPr>
        <w:t xml:space="preserve"> 15/2015/TT-BKHCN </w:t>
      </w:r>
      <w:proofErr w:type="spellStart"/>
      <w:r w:rsidR="00EF3040" w:rsidRPr="00FB06EB">
        <w:rPr>
          <w:b/>
          <w:bCs/>
          <w:color w:val="000000" w:themeColor="text1"/>
          <w:sz w:val="28"/>
          <w:szCs w:val="28"/>
        </w:rPr>
        <w:t>ngày</w:t>
      </w:r>
      <w:proofErr w:type="spellEnd"/>
      <w:r w:rsidR="00EF3040" w:rsidRPr="00FB06EB">
        <w:rPr>
          <w:b/>
          <w:bCs/>
          <w:color w:val="000000" w:themeColor="text1"/>
          <w:sz w:val="28"/>
          <w:szCs w:val="28"/>
        </w:rPr>
        <w:t xml:space="preserve"> 25 </w:t>
      </w:r>
      <w:proofErr w:type="spellStart"/>
      <w:r w:rsidR="00EF3040" w:rsidRPr="00FB06EB">
        <w:rPr>
          <w:b/>
          <w:bCs/>
          <w:color w:val="000000" w:themeColor="text1"/>
          <w:sz w:val="28"/>
          <w:szCs w:val="28"/>
        </w:rPr>
        <w:t>tháng</w:t>
      </w:r>
      <w:proofErr w:type="spellEnd"/>
      <w:r w:rsidR="00EF3040" w:rsidRPr="00FB06EB">
        <w:rPr>
          <w:b/>
          <w:bCs/>
          <w:color w:val="000000" w:themeColor="text1"/>
          <w:sz w:val="28"/>
          <w:szCs w:val="28"/>
        </w:rPr>
        <w:t xml:space="preserve"> 8 </w:t>
      </w:r>
      <w:proofErr w:type="spellStart"/>
      <w:r w:rsidR="00EF3040" w:rsidRPr="00FB06EB">
        <w:rPr>
          <w:b/>
          <w:bCs/>
          <w:color w:val="000000" w:themeColor="text1"/>
          <w:sz w:val="28"/>
          <w:szCs w:val="28"/>
        </w:rPr>
        <w:t>năm</w:t>
      </w:r>
      <w:proofErr w:type="spellEnd"/>
      <w:r w:rsidR="00EF3040" w:rsidRPr="00FB06EB">
        <w:rPr>
          <w:b/>
          <w:bCs/>
          <w:color w:val="000000" w:themeColor="text1"/>
          <w:sz w:val="28"/>
          <w:szCs w:val="28"/>
        </w:rPr>
        <w:t xml:space="preserve"> </w:t>
      </w:r>
      <w:r w:rsidR="00154012" w:rsidRPr="00FB06EB">
        <w:rPr>
          <w:b/>
          <w:bCs/>
          <w:color w:val="000000" w:themeColor="text1"/>
          <w:sz w:val="28"/>
          <w:szCs w:val="28"/>
        </w:rPr>
        <w:t xml:space="preserve">2015 </w:t>
      </w:r>
      <w:proofErr w:type="spellStart"/>
      <w:r w:rsidR="00154012" w:rsidRPr="00FB06EB">
        <w:rPr>
          <w:b/>
          <w:bCs/>
          <w:color w:val="000000" w:themeColor="text1"/>
          <w:sz w:val="28"/>
          <w:szCs w:val="28"/>
        </w:rPr>
        <w:t>của</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Bộ</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trưởng</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Bộ</w:t>
      </w:r>
      <w:proofErr w:type="spellEnd"/>
      <w:r w:rsidR="00154012" w:rsidRPr="00FB06EB">
        <w:rPr>
          <w:b/>
          <w:bCs/>
          <w:color w:val="000000" w:themeColor="text1"/>
          <w:sz w:val="28"/>
          <w:szCs w:val="28"/>
        </w:rPr>
        <w:t xml:space="preserve"> Khoa </w:t>
      </w:r>
      <w:proofErr w:type="spellStart"/>
      <w:r w:rsidR="00154012" w:rsidRPr="00FB06EB">
        <w:rPr>
          <w:b/>
          <w:bCs/>
          <w:color w:val="000000" w:themeColor="text1"/>
          <w:sz w:val="28"/>
          <w:szCs w:val="28"/>
        </w:rPr>
        <w:t>học</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và</w:t>
      </w:r>
      <w:proofErr w:type="spellEnd"/>
      <w:r w:rsidR="00154012" w:rsidRPr="00FB06EB">
        <w:rPr>
          <w:b/>
          <w:bCs/>
          <w:color w:val="000000" w:themeColor="text1"/>
          <w:sz w:val="28"/>
          <w:szCs w:val="28"/>
        </w:rPr>
        <w:t xml:space="preserve"> Công </w:t>
      </w:r>
      <w:proofErr w:type="spellStart"/>
      <w:r w:rsidR="00154012" w:rsidRPr="00FB06EB">
        <w:rPr>
          <w:b/>
          <w:bCs/>
          <w:color w:val="000000" w:themeColor="text1"/>
          <w:sz w:val="28"/>
          <w:szCs w:val="28"/>
        </w:rPr>
        <w:t>nghệ</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quy</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định</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về</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đo</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lường</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chất</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lượng</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trong</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kinh</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doanh</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xăng</w:t>
      </w:r>
      <w:proofErr w:type="spellEnd"/>
      <w:r w:rsidR="00154012" w:rsidRPr="00FB06EB">
        <w:rPr>
          <w:b/>
          <w:bCs/>
          <w:color w:val="000000" w:themeColor="text1"/>
          <w:sz w:val="28"/>
          <w:szCs w:val="28"/>
        </w:rPr>
        <w:t xml:space="preserve"> </w:t>
      </w:r>
      <w:proofErr w:type="spellStart"/>
      <w:r w:rsidR="00154012" w:rsidRPr="00FB06EB">
        <w:rPr>
          <w:b/>
          <w:bCs/>
          <w:color w:val="000000" w:themeColor="text1"/>
          <w:sz w:val="28"/>
          <w:szCs w:val="28"/>
        </w:rPr>
        <w:t>dầu</w:t>
      </w:r>
      <w:proofErr w:type="spellEnd"/>
    </w:p>
    <w:p w14:paraId="7CC6B371" w14:textId="77777777" w:rsidR="00DE2309" w:rsidRDefault="00B8733B"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8;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11;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13;</w:t>
      </w:r>
      <w:r w:rsidR="00DE2309">
        <w:rPr>
          <w:bCs/>
          <w:color w:val="000000" w:themeColor="text1"/>
          <w:szCs w:val="28"/>
        </w:rPr>
        <w:t xml:space="preserve"> </w:t>
      </w:r>
      <w:proofErr w:type="spellStart"/>
      <w:r w:rsidR="00DE2309">
        <w:rPr>
          <w:bCs/>
          <w:color w:val="000000" w:themeColor="text1"/>
          <w:szCs w:val="28"/>
        </w:rPr>
        <w:t>các</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w:t>
      </w:r>
      <w:r w:rsidR="00DE2309">
        <w:rPr>
          <w:bCs/>
          <w:color w:val="000000" w:themeColor="text1"/>
          <w:szCs w:val="28"/>
        </w:rPr>
        <w:t xml:space="preserve">2 </w:t>
      </w:r>
      <w:proofErr w:type="spellStart"/>
      <w:r w:rsidR="00DE2309">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16; </w:t>
      </w:r>
      <w:proofErr w:type="spellStart"/>
      <w:r w:rsidR="00DE2309">
        <w:rPr>
          <w:bCs/>
          <w:color w:val="000000" w:themeColor="text1"/>
          <w:szCs w:val="28"/>
        </w:rPr>
        <w:t>các</w:t>
      </w:r>
      <w:proofErr w:type="spellEnd"/>
      <w:r w:rsidR="00DE2309">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w:t>
      </w:r>
      <w:r w:rsidR="00DE2309">
        <w:rPr>
          <w:bCs/>
          <w:color w:val="000000" w:themeColor="text1"/>
          <w:szCs w:val="28"/>
        </w:rPr>
        <w:t xml:space="preserve"> </w:t>
      </w:r>
      <w:proofErr w:type="spellStart"/>
      <w:r w:rsidR="00DE2309">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17;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26; </w:t>
      </w:r>
      <w:proofErr w:type="spellStart"/>
      <w:r w:rsidRPr="00913C5B">
        <w:rPr>
          <w:bCs/>
          <w:color w:val="000000" w:themeColor="text1"/>
          <w:szCs w:val="28"/>
        </w:rPr>
        <w:t>Điều</w:t>
      </w:r>
      <w:proofErr w:type="spellEnd"/>
      <w:r w:rsidRPr="00913C5B">
        <w:rPr>
          <w:bCs/>
          <w:color w:val="000000" w:themeColor="text1"/>
          <w:szCs w:val="28"/>
        </w:rPr>
        <w:t xml:space="preserve"> 27;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31</w:t>
      </w:r>
      <w:r w:rsidR="00DE2309">
        <w:rPr>
          <w:bCs/>
          <w:color w:val="000000" w:themeColor="text1"/>
          <w:szCs w:val="28"/>
        </w:rPr>
        <w:t xml:space="preserve"> </w:t>
      </w:r>
      <w:proofErr w:type="spellStart"/>
      <w:r w:rsidR="00DE2309">
        <w:rPr>
          <w:bCs/>
          <w:color w:val="000000" w:themeColor="text1"/>
          <w:szCs w:val="28"/>
        </w:rPr>
        <w:t>như</w:t>
      </w:r>
      <w:proofErr w:type="spellEnd"/>
      <w:r w:rsidR="00DE2309">
        <w:rPr>
          <w:bCs/>
          <w:color w:val="000000" w:themeColor="text1"/>
          <w:szCs w:val="28"/>
        </w:rPr>
        <w:t xml:space="preserve"> </w:t>
      </w:r>
      <w:proofErr w:type="spellStart"/>
      <w:r w:rsidR="00DE2309">
        <w:rPr>
          <w:bCs/>
          <w:color w:val="000000" w:themeColor="text1"/>
          <w:szCs w:val="28"/>
        </w:rPr>
        <w:t>sau</w:t>
      </w:r>
      <w:proofErr w:type="spellEnd"/>
      <w:r w:rsidR="00DE2309">
        <w:rPr>
          <w:bCs/>
          <w:color w:val="000000" w:themeColor="text1"/>
          <w:szCs w:val="28"/>
        </w:rPr>
        <w:t>:</w:t>
      </w:r>
    </w:p>
    <w:p w14:paraId="457D5870" w14:textId="77777777" w:rsidR="00DE2309" w:rsidRPr="00584DE6" w:rsidRDefault="00DE230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381D9C4" w14:textId="14213602" w:rsidR="00CA7948" w:rsidRDefault="00DE2309" w:rsidP="0035326D">
      <w:pPr>
        <w:widowControl w:val="0"/>
        <w:tabs>
          <w:tab w:val="left" w:pos="1134"/>
        </w:tabs>
        <w:rPr>
          <w:bCs/>
          <w:color w:val="000000" w:themeColor="text1"/>
          <w:szCs w:val="28"/>
        </w:rPr>
      </w:pPr>
      <w:r>
        <w:rPr>
          <w:bCs/>
          <w:color w:val="000000" w:themeColor="text1"/>
          <w:szCs w:val="28"/>
        </w:rPr>
        <w:t>2</w:t>
      </w:r>
      <w:r w:rsidR="00B8733B" w:rsidRPr="00913C5B">
        <w:rPr>
          <w:bCs/>
          <w:color w:val="000000" w:themeColor="text1"/>
          <w:szCs w:val="28"/>
        </w:rPr>
        <w:t>.</w:t>
      </w:r>
      <w:r w:rsidR="00464633">
        <w:rPr>
          <w:bCs/>
          <w:color w:val="000000" w:themeColor="text1"/>
          <w:szCs w:val="28"/>
        </w:rPr>
        <w:t xml:space="preserve"> </w:t>
      </w:r>
      <w:proofErr w:type="spellStart"/>
      <w:r w:rsidR="00464633">
        <w:rPr>
          <w:bCs/>
          <w:color w:val="000000" w:themeColor="text1"/>
          <w:szCs w:val="28"/>
        </w:rPr>
        <w:t>Tại</w:t>
      </w:r>
      <w:proofErr w:type="spellEnd"/>
      <w:r w:rsidR="00464633">
        <w:rPr>
          <w:bCs/>
          <w:color w:val="000000" w:themeColor="text1"/>
          <w:szCs w:val="28"/>
        </w:rPr>
        <w:t xml:space="preserve"> </w:t>
      </w:r>
      <w:proofErr w:type="spellStart"/>
      <w:r w:rsidR="00464633">
        <w:rPr>
          <w:bCs/>
          <w:color w:val="000000" w:themeColor="text1"/>
          <w:szCs w:val="28"/>
        </w:rPr>
        <w:t>các</w:t>
      </w:r>
      <w:proofErr w:type="spellEnd"/>
      <w:r w:rsidR="00464633">
        <w:rPr>
          <w:bCs/>
          <w:color w:val="000000" w:themeColor="text1"/>
          <w:szCs w:val="28"/>
        </w:rPr>
        <w:t xml:space="preserve"> </w:t>
      </w:r>
      <w:proofErr w:type="spellStart"/>
      <w:r w:rsidR="00464633">
        <w:rPr>
          <w:bCs/>
          <w:color w:val="000000" w:themeColor="text1"/>
          <w:szCs w:val="28"/>
        </w:rPr>
        <w:t>mẫu</w:t>
      </w:r>
      <w:proofErr w:type="spellEnd"/>
      <w:r w:rsidR="00464633">
        <w:rPr>
          <w:bCs/>
          <w:color w:val="000000" w:themeColor="text1"/>
          <w:szCs w:val="28"/>
        </w:rPr>
        <w:t xml:space="preserve"> </w:t>
      </w:r>
      <w:proofErr w:type="spellStart"/>
      <w:r w:rsidR="00464633">
        <w:rPr>
          <w:bCs/>
          <w:color w:val="000000" w:themeColor="text1"/>
          <w:szCs w:val="28"/>
        </w:rPr>
        <w:t>của</w:t>
      </w:r>
      <w:proofErr w:type="spellEnd"/>
      <w:r w:rsidR="005C5729">
        <w:rPr>
          <w:bCs/>
          <w:color w:val="000000" w:themeColor="text1"/>
          <w:szCs w:val="28"/>
        </w:rPr>
        <w:t xml:space="preserve"> </w:t>
      </w:r>
      <w:proofErr w:type="spellStart"/>
      <w:r w:rsidR="005C5729">
        <w:rPr>
          <w:bCs/>
          <w:color w:val="000000" w:themeColor="text1"/>
          <w:szCs w:val="28"/>
        </w:rPr>
        <w:t>Phụ</w:t>
      </w:r>
      <w:proofErr w:type="spellEnd"/>
      <w:r w:rsidR="005C5729">
        <w:rPr>
          <w:bCs/>
          <w:color w:val="000000" w:themeColor="text1"/>
          <w:szCs w:val="28"/>
        </w:rPr>
        <w:t xml:space="preserve"> </w:t>
      </w:r>
      <w:proofErr w:type="spellStart"/>
      <w:r w:rsidR="005C5729">
        <w:rPr>
          <w:bCs/>
          <w:color w:val="000000" w:themeColor="text1"/>
          <w:szCs w:val="28"/>
        </w:rPr>
        <w:t>lục</w:t>
      </w:r>
      <w:proofErr w:type="spellEnd"/>
    </w:p>
    <w:p w14:paraId="59219A4E" w14:textId="14D79F08" w:rsidR="005C5729" w:rsidRDefault="005C5729" w:rsidP="0035326D">
      <w:pPr>
        <w:widowControl w:val="0"/>
        <w:tabs>
          <w:tab w:val="left" w:pos="1134"/>
        </w:tabs>
        <w:rPr>
          <w:bCs/>
          <w:color w:val="000000" w:themeColor="text1"/>
          <w:szCs w:val="28"/>
        </w:rPr>
      </w:pPr>
      <w:r>
        <w:rPr>
          <w:bCs/>
          <w:color w:val="000000" w:themeColor="text1"/>
          <w:szCs w:val="28"/>
        </w:rPr>
        <w:t xml:space="preserve">a)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Kính</w:t>
      </w:r>
      <w:proofErr w:type="spellEnd"/>
      <w:r>
        <w:rPr>
          <w:bCs/>
          <w:color w:val="000000" w:themeColor="text1"/>
          <w:szCs w:val="28"/>
        </w:rPr>
        <w:t xml:space="preserve"> </w:t>
      </w:r>
      <w:proofErr w:type="spellStart"/>
      <w:r>
        <w:rPr>
          <w:bCs/>
          <w:color w:val="000000" w:themeColor="text1"/>
          <w:szCs w:val="28"/>
        </w:rPr>
        <w:t>gửi</w:t>
      </w:r>
      <w:proofErr w:type="spellEnd"/>
      <w:r>
        <w:rPr>
          <w:bCs/>
          <w:color w:val="000000" w:themeColor="text1"/>
          <w:szCs w:val="28"/>
        </w:rPr>
        <w:t xml:space="preserve">" </w:t>
      </w:r>
      <w:proofErr w:type="spellStart"/>
      <w:r w:rsidRPr="005C5729">
        <w:rPr>
          <w:bCs/>
          <w:color w:val="000000" w:themeColor="text1"/>
          <w:szCs w:val="28"/>
        </w:rPr>
        <w:t>Mẫu</w:t>
      </w:r>
      <w:proofErr w:type="spellEnd"/>
      <w:r w:rsidRPr="005C5729">
        <w:rPr>
          <w:bCs/>
          <w:color w:val="000000" w:themeColor="text1"/>
          <w:szCs w:val="28"/>
        </w:rPr>
        <w:t xml:space="preserve"> 3. ĐĐK</w:t>
      </w:r>
    </w:p>
    <w:p w14:paraId="4463D080" w14:textId="77777777" w:rsidR="00882FE5" w:rsidRPr="00584DE6" w:rsidRDefault="00882FE5"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EFCA33D" w14:textId="59259743" w:rsidR="00882FE5" w:rsidRDefault="00882FE5" w:rsidP="0035326D">
      <w:pPr>
        <w:widowControl w:val="0"/>
        <w:tabs>
          <w:tab w:val="left" w:pos="1134"/>
        </w:tabs>
        <w:rPr>
          <w:bCs/>
          <w:color w:val="000000" w:themeColor="text1"/>
          <w:szCs w:val="28"/>
        </w:rPr>
      </w:pPr>
      <w:r>
        <w:rPr>
          <w:bCs/>
          <w:color w:val="000000" w:themeColor="text1"/>
          <w:szCs w:val="28"/>
        </w:rPr>
        <w:t xml:space="preserve">b) </w:t>
      </w:r>
      <w:proofErr w:type="spellStart"/>
      <w:r>
        <w:rPr>
          <w:bCs/>
          <w:color w:val="000000" w:themeColor="text1"/>
          <w:szCs w:val="28"/>
        </w:rPr>
        <w:t>Tại</w:t>
      </w:r>
      <w:proofErr w:type="spellEnd"/>
      <w:r>
        <w:rPr>
          <w:bCs/>
          <w:color w:val="000000" w:themeColor="text1"/>
          <w:szCs w:val="28"/>
        </w:rPr>
        <w:t xml:space="preserve"> </w:t>
      </w:r>
      <w:proofErr w:type="spellStart"/>
      <w:r>
        <w:rPr>
          <w:bCs/>
          <w:color w:val="000000" w:themeColor="text1"/>
          <w:szCs w:val="28"/>
        </w:rPr>
        <w:t>phần</w:t>
      </w:r>
      <w:proofErr w:type="spellEnd"/>
      <w:r>
        <w:rPr>
          <w:bCs/>
          <w:color w:val="000000" w:themeColor="text1"/>
          <w:szCs w:val="28"/>
        </w:rPr>
        <w:t xml:space="preserve"> </w:t>
      </w:r>
      <w:proofErr w:type="spellStart"/>
      <w:r>
        <w:rPr>
          <w:bCs/>
          <w:color w:val="000000" w:themeColor="text1"/>
          <w:szCs w:val="28"/>
        </w:rPr>
        <w:t>cơ</w:t>
      </w:r>
      <w:proofErr w:type="spellEnd"/>
      <w:r>
        <w:rPr>
          <w:bCs/>
          <w:color w:val="000000" w:themeColor="text1"/>
          <w:szCs w:val="28"/>
        </w:rPr>
        <w:t xml:space="preserve"> </w:t>
      </w:r>
      <w:proofErr w:type="spellStart"/>
      <w:r>
        <w:rPr>
          <w:bCs/>
          <w:color w:val="000000" w:themeColor="text1"/>
          <w:szCs w:val="28"/>
        </w:rPr>
        <w:t>quan</w:t>
      </w:r>
      <w:proofErr w:type="spellEnd"/>
      <w:r>
        <w:rPr>
          <w:bCs/>
          <w:color w:val="000000" w:themeColor="text1"/>
          <w:szCs w:val="28"/>
        </w:rPr>
        <w:t xml:space="preserve"> ban </w:t>
      </w:r>
      <w:proofErr w:type="spellStart"/>
      <w:r>
        <w:rPr>
          <w:bCs/>
          <w:color w:val="000000" w:themeColor="text1"/>
          <w:szCs w:val="28"/>
        </w:rPr>
        <w:t>hành</w:t>
      </w:r>
      <w:proofErr w:type="spellEnd"/>
      <w:r>
        <w:rPr>
          <w:bCs/>
          <w:color w:val="000000" w:themeColor="text1"/>
          <w:szCs w:val="28"/>
        </w:rPr>
        <w:t xml:space="preserve">, </w:t>
      </w:r>
      <w:proofErr w:type="spellStart"/>
      <w:r>
        <w:rPr>
          <w:bCs/>
          <w:color w:val="000000" w:themeColor="text1"/>
          <w:szCs w:val="28"/>
        </w:rPr>
        <w:t>căn</w:t>
      </w:r>
      <w:proofErr w:type="spellEnd"/>
      <w:r>
        <w:rPr>
          <w:bCs/>
          <w:color w:val="000000" w:themeColor="text1"/>
          <w:szCs w:val="28"/>
        </w:rPr>
        <w:t xml:space="preserve"> </w:t>
      </w:r>
      <w:proofErr w:type="spellStart"/>
      <w:r>
        <w:rPr>
          <w:bCs/>
          <w:color w:val="000000" w:themeColor="text1"/>
          <w:szCs w:val="28"/>
        </w:rPr>
        <w:t>cứ</w:t>
      </w:r>
      <w:proofErr w:type="spellEnd"/>
      <w:r>
        <w:rPr>
          <w:bCs/>
          <w:color w:val="000000" w:themeColor="text1"/>
          <w:szCs w:val="28"/>
        </w:rPr>
        <w:t xml:space="preserve">, </w:t>
      </w:r>
      <w:proofErr w:type="spellStart"/>
      <w:r>
        <w:rPr>
          <w:bCs/>
          <w:color w:val="000000" w:themeColor="text1"/>
          <w:szCs w:val="28"/>
        </w:rPr>
        <w:t>xét</w:t>
      </w:r>
      <w:proofErr w:type="spellEnd"/>
      <w:r>
        <w:rPr>
          <w:bCs/>
          <w:color w:val="000000" w:themeColor="text1"/>
          <w:szCs w:val="28"/>
        </w:rPr>
        <w:t xml:space="preserve"> </w:t>
      </w:r>
      <w:proofErr w:type="spellStart"/>
      <w:r>
        <w:rPr>
          <w:bCs/>
          <w:color w:val="000000" w:themeColor="text1"/>
          <w:szCs w:val="28"/>
        </w:rPr>
        <w:t>đề</w:t>
      </w:r>
      <w:proofErr w:type="spellEnd"/>
      <w:r>
        <w:rPr>
          <w:bCs/>
          <w:color w:val="000000" w:themeColor="text1"/>
          <w:szCs w:val="28"/>
        </w:rPr>
        <w:t xml:space="preserve"> </w:t>
      </w:r>
      <w:proofErr w:type="spellStart"/>
      <w:r>
        <w:rPr>
          <w:bCs/>
          <w:color w:val="000000" w:themeColor="text1"/>
          <w:szCs w:val="28"/>
        </w:rPr>
        <w:t>nghị</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thẩm</w:t>
      </w:r>
      <w:proofErr w:type="spellEnd"/>
      <w:r>
        <w:rPr>
          <w:bCs/>
          <w:color w:val="000000" w:themeColor="text1"/>
          <w:szCs w:val="28"/>
        </w:rPr>
        <w:t xml:space="preserve"> </w:t>
      </w:r>
      <w:proofErr w:type="spellStart"/>
      <w:r>
        <w:rPr>
          <w:bCs/>
          <w:color w:val="000000" w:themeColor="text1"/>
          <w:szCs w:val="28"/>
        </w:rPr>
        <w:t>quyền</w:t>
      </w:r>
      <w:proofErr w:type="spellEnd"/>
      <w:r>
        <w:rPr>
          <w:bCs/>
          <w:color w:val="000000" w:themeColor="text1"/>
          <w:szCs w:val="28"/>
        </w:rPr>
        <w:t xml:space="preserve"> </w:t>
      </w:r>
      <w:proofErr w:type="spellStart"/>
      <w:r>
        <w:rPr>
          <w:bCs/>
          <w:color w:val="000000" w:themeColor="text1"/>
          <w:szCs w:val="28"/>
        </w:rPr>
        <w:t>ký</w:t>
      </w:r>
      <w:proofErr w:type="spellEnd"/>
      <w:r>
        <w:rPr>
          <w:bCs/>
          <w:color w:val="000000" w:themeColor="text1"/>
          <w:szCs w:val="28"/>
        </w:rPr>
        <w:t xml:space="preserve"> ban </w:t>
      </w:r>
      <w:proofErr w:type="spellStart"/>
      <w:r>
        <w:rPr>
          <w:bCs/>
          <w:color w:val="000000" w:themeColor="text1"/>
          <w:szCs w:val="28"/>
        </w:rPr>
        <w:t>hành</w:t>
      </w:r>
      <w:proofErr w:type="spellEnd"/>
    </w:p>
    <w:p w14:paraId="7A91B9BF" w14:textId="77777777" w:rsidR="00D055C2" w:rsidRPr="00584DE6" w:rsidRDefault="00D055C2"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228DD3A" w14:textId="657EF8CB" w:rsidR="00882FE5" w:rsidRDefault="00D055C2"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531B6620" w14:textId="5D97A50B" w:rsidR="004E2B6F" w:rsidRDefault="004E2B6F" w:rsidP="004E2B6F">
      <w:pPr>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r w:rsidRPr="00813F24">
        <w:rPr>
          <w:bCs/>
          <w:color w:val="000000" w:themeColor="text1"/>
          <w:szCs w:val="28"/>
          <w:lang w:val="vi-VN"/>
        </w:rPr>
        <w:t>cụm từ</w:t>
      </w:r>
      <w:r>
        <w:rPr>
          <w:bCs/>
          <w:color w:val="000000" w:themeColor="text1"/>
          <w:szCs w:val="28"/>
        </w:rPr>
        <w:t xml:space="preserve"> “</w:t>
      </w:r>
      <w:proofErr w:type="spellStart"/>
      <w:r>
        <w:rPr>
          <w:bCs/>
          <w:color w:val="000000" w:themeColor="text1"/>
          <w:szCs w:val="28"/>
        </w:rPr>
        <w:t>Vụ</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Pr>
          <w:bCs/>
          <w:color w:val="000000" w:themeColor="text1"/>
          <w:szCs w:val="28"/>
        </w:rPr>
        <w:t>Vụ</w:t>
      </w:r>
      <w:proofErr w:type="spellEnd"/>
      <w:r>
        <w:rPr>
          <w:bCs/>
          <w:color w:val="000000" w:themeColor="text1"/>
          <w:szCs w:val="28"/>
        </w:rPr>
        <w:t xml:space="preserve"> </w:t>
      </w:r>
      <w:proofErr w:type="spellStart"/>
      <w:r>
        <w:rPr>
          <w:bCs/>
          <w:color w:val="000000" w:themeColor="text1"/>
          <w:szCs w:val="28"/>
        </w:rPr>
        <w:t>Đánh</w:t>
      </w:r>
      <w:proofErr w:type="spellEnd"/>
      <w:r>
        <w:rPr>
          <w:bCs/>
          <w:color w:val="000000" w:themeColor="text1"/>
          <w:szCs w:val="28"/>
        </w:rPr>
        <w:t xml:space="preserve"> </w:t>
      </w:r>
      <w:proofErr w:type="spellStart"/>
      <w:r>
        <w:rPr>
          <w:bCs/>
          <w:color w:val="000000" w:themeColor="text1"/>
          <w:szCs w:val="28"/>
        </w:rPr>
        <w:t>giá</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 xml:space="preserve"> </w:t>
      </w:r>
      <w:proofErr w:type="spellStart"/>
      <w:r>
        <w:rPr>
          <w:bCs/>
          <w:color w:val="000000" w:themeColor="text1"/>
          <w:szCs w:val="28"/>
        </w:rPr>
        <w:t>chuẩn</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 xml:space="preserve"> </w:t>
      </w:r>
      <w:proofErr w:type="spellStart"/>
      <w:r>
        <w:rPr>
          <w:bCs/>
          <w:color w:val="000000" w:themeColor="text1"/>
          <w:szCs w:val="28"/>
        </w:rPr>
        <w:t>quy</w:t>
      </w:r>
      <w:proofErr w:type="spellEnd"/>
      <w:r>
        <w:rPr>
          <w:bCs/>
          <w:color w:val="000000" w:themeColor="text1"/>
          <w:szCs w:val="28"/>
        </w:rPr>
        <w:t xml:space="preserve">” </w:t>
      </w:r>
      <w:proofErr w:type="spellStart"/>
      <w:r>
        <w:rPr>
          <w:bCs/>
          <w:color w:val="000000" w:themeColor="text1"/>
          <w:szCs w:val="28"/>
        </w:rPr>
        <w:t>thành</w:t>
      </w:r>
      <w:proofErr w:type="spellEnd"/>
      <w:r>
        <w:rPr>
          <w:bCs/>
          <w:color w:val="000000" w:themeColor="text1"/>
          <w:szCs w:val="28"/>
        </w:rPr>
        <w:t xml:space="preserve">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ban </w:t>
      </w:r>
      <w:proofErr w:type="spellStart"/>
      <w:r>
        <w:rPr>
          <w:bCs/>
          <w:color w:val="000000" w:themeColor="text1"/>
          <w:szCs w:val="28"/>
        </w:rPr>
        <w:t>Ban</w:t>
      </w:r>
      <w:proofErr w:type="spellEnd"/>
      <w:r>
        <w:rPr>
          <w:bCs/>
          <w:color w:val="000000" w:themeColor="text1"/>
          <w:szCs w:val="28"/>
        </w:rPr>
        <w:t xml:space="preserve"> Quản </w:t>
      </w:r>
      <w:proofErr w:type="spellStart"/>
      <w:r>
        <w:rPr>
          <w:bCs/>
          <w:color w:val="000000" w:themeColor="text1"/>
          <w:szCs w:val="28"/>
        </w:rPr>
        <w:t>lý</w:t>
      </w:r>
      <w:proofErr w:type="spellEnd"/>
      <w:r>
        <w:rPr>
          <w:bCs/>
          <w:color w:val="000000" w:themeColor="text1"/>
          <w:szCs w:val="28"/>
        </w:rPr>
        <w:t xml:space="preserve"> </w:t>
      </w:r>
      <w:proofErr w:type="spellStart"/>
      <w:r>
        <w:rPr>
          <w:bCs/>
          <w:color w:val="000000" w:themeColor="text1"/>
          <w:szCs w:val="28"/>
        </w:rPr>
        <w:t>chất</w:t>
      </w:r>
      <w:proofErr w:type="spellEnd"/>
      <w:r>
        <w:rPr>
          <w:bCs/>
          <w:color w:val="000000" w:themeColor="text1"/>
          <w:szCs w:val="28"/>
        </w:rPr>
        <w:t xml:space="preserve"> </w:t>
      </w:r>
      <w:proofErr w:type="spellStart"/>
      <w:r>
        <w:rPr>
          <w:bCs/>
          <w:color w:val="000000" w:themeColor="text1"/>
          <w:szCs w:val="28"/>
        </w:rPr>
        <w:t>lượng</w:t>
      </w:r>
      <w:proofErr w:type="spellEnd"/>
      <w:r>
        <w:rPr>
          <w:bCs/>
          <w:color w:val="000000" w:themeColor="text1"/>
          <w:szCs w:val="28"/>
        </w:rPr>
        <w:t xml:space="preserve"> </w:t>
      </w:r>
      <w:proofErr w:type="spellStart"/>
      <w:r>
        <w:rPr>
          <w:bCs/>
          <w:color w:val="000000" w:themeColor="text1"/>
          <w:szCs w:val="28"/>
        </w:rPr>
        <w:t>và</w:t>
      </w:r>
      <w:proofErr w:type="spellEnd"/>
      <w:r>
        <w:rPr>
          <w:bCs/>
          <w:color w:val="000000" w:themeColor="text1"/>
          <w:szCs w:val="28"/>
        </w:rPr>
        <w:t xml:space="preserve"> </w:t>
      </w:r>
      <w:proofErr w:type="spellStart"/>
      <w:r>
        <w:rPr>
          <w:bCs/>
          <w:color w:val="000000" w:themeColor="text1"/>
          <w:szCs w:val="28"/>
        </w:rPr>
        <w:t>Đánh</w:t>
      </w:r>
      <w:proofErr w:type="spellEnd"/>
      <w:r>
        <w:rPr>
          <w:bCs/>
          <w:color w:val="000000" w:themeColor="text1"/>
          <w:szCs w:val="28"/>
        </w:rPr>
        <w:t xml:space="preserve"> </w:t>
      </w:r>
      <w:proofErr w:type="spellStart"/>
      <w:r>
        <w:rPr>
          <w:bCs/>
          <w:color w:val="000000" w:themeColor="text1"/>
          <w:szCs w:val="28"/>
        </w:rPr>
        <w:t>giá</w:t>
      </w:r>
      <w:proofErr w:type="spellEnd"/>
      <w:r>
        <w:rPr>
          <w:bCs/>
          <w:color w:val="000000" w:themeColor="text1"/>
          <w:szCs w:val="28"/>
        </w:rPr>
        <w:t xml:space="preserve"> </w:t>
      </w:r>
      <w:proofErr w:type="spellStart"/>
      <w:r>
        <w:rPr>
          <w:bCs/>
          <w:color w:val="000000" w:themeColor="text1"/>
          <w:szCs w:val="28"/>
        </w:rPr>
        <w:t>sự</w:t>
      </w:r>
      <w:proofErr w:type="spellEnd"/>
      <w:r>
        <w:rPr>
          <w:bCs/>
          <w:color w:val="000000" w:themeColor="text1"/>
          <w:szCs w:val="28"/>
        </w:rPr>
        <w:t xml:space="preserve"> </w:t>
      </w:r>
      <w:proofErr w:type="spellStart"/>
      <w:r>
        <w:rPr>
          <w:bCs/>
          <w:color w:val="000000" w:themeColor="text1"/>
          <w:szCs w:val="28"/>
        </w:rPr>
        <w:t>phù</w:t>
      </w:r>
      <w:proofErr w:type="spellEnd"/>
      <w:r>
        <w:rPr>
          <w:bCs/>
          <w:color w:val="000000" w:themeColor="text1"/>
          <w:szCs w:val="28"/>
        </w:rPr>
        <w:t xml:space="preserve"> </w:t>
      </w:r>
      <w:proofErr w:type="spellStart"/>
      <w:r>
        <w:rPr>
          <w:bCs/>
          <w:color w:val="000000" w:themeColor="text1"/>
          <w:szCs w:val="28"/>
        </w:rPr>
        <w:t>hợp</w:t>
      </w:r>
      <w:proofErr w:type="spellEnd"/>
      <w:r>
        <w:rPr>
          <w:bCs/>
          <w:color w:val="000000" w:themeColor="text1"/>
          <w:szCs w:val="28"/>
        </w:rPr>
        <w:t>”</w:t>
      </w:r>
      <w:r w:rsidRPr="00AC0EDD">
        <w:rPr>
          <w:bCs/>
          <w:color w:val="000000" w:themeColor="text1"/>
          <w:szCs w:val="28"/>
        </w:rPr>
        <w:t>.</w:t>
      </w:r>
    </w:p>
    <w:p w14:paraId="50C0754E" w14:textId="31439C4A" w:rsidR="00D055C2" w:rsidRPr="00FB06EB" w:rsidRDefault="00D055C2"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000A0809" w:rsidRPr="00FB06EB">
        <w:rPr>
          <w:b/>
          <w:bCs/>
          <w:color w:val="000000" w:themeColor="text1"/>
          <w:sz w:val="28"/>
          <w:szCs w:val="28"/>
        </w:rPr>
        <w:t>Thông</w:t>
      </w:r>
      <w:r w:rsidR="00EF3040" w:rsidRPr="00FB06EB">
        <w:rPr>
          <w:b/>
          <w:bCs/>
          <w:color w:val="000000" w:themeColor="text1"/>
          <w:sz w:val="28"/>
          <w:szCs w:val="28"/>
        </w:rPr>
        <w:t xml:space="preserve"> </w:t>
      </w:r>
      <w:proofErr w:type="spellStart"/>
      <w:r w:rsidR="00EF3040" w:rsidRPr="00FB06EB">
        <w:rPr>
          <w:b/>
          <w:bCs/>
          <w:color w:val="000000" w:themeColor="text1"/>
          <w:sz w:val="28"/>
          <w:szCs w:val="28"/>
        </w:rPr>
        <w:t>tư</w:t>
      </w:r>
      <w:proofErr w:type="spellEnd"/>
      <w:r w:rsidR="00EF3040" w:rsidRPr="00FB06EB">
        <w:rPr>
          <w:b/>
          <w:bCs/>
          <w:color w:val="000000" w:themeColor="text1"/>
          <w:sz w:val="28"/>
          <w:szCs w:val="28"/>
        </w:rPr>
        <w:t xml:space="preserve"> </w:t>
      </w:r>
      <w:proofErr w:type="spellStart"/>
      <w:r w:rsidR="00EF3040" w:rsidRPr="00FB06EB">
        <w:rPr>
          <w:b/>
          <w:bCs/>
          <w:color w:val="000000" w:themeColor="text1"/>
          <w:sz w:val="28"/>
          <w:szCs w:val="28"/>
        </w:rPr>
        <w:t>số</w:t>
      </w:r>
      <w:proofErr w:type="spellEnd"/>
      <w:r w:rsidR="00EF3040" w:rsidRPr="00FB06EB">
        <w:rPr>
          <w:b/>
          <w:bCs/>
          <w:color w:val="000000" w:themeColor="text1"/>
          <w:sz w:val="28"/>
          <w:szCs w:val="28"/>
        </w:rPr>
        <w:t xml:space="preserve"> 24/2015/TT-BKHCN </w:t>
      </w:r>
      <w:proofErr w:type="spellStart"/>
      <w:r w:rsidR="00EF3040" w:rsidRPr="00FB06EB">
        <w:rPr>
          <w:b/>
          <w:bCs/>
          <w:color w:val="000000" w:themeColor="text1"/>
          <w:sz w:val="28"/>
          <w:szCs w:val="28"/>
        </w:rPr>
        <w:t>ngày</w:t>
      </w:r>
      <w:proofErr w:type="spellEnd"/>
      <w:r w:rsidR="00EF3040" w:rsidRPr="00FB06EB">
        <w:rPr>
          <w:b/>
          <w:bCs/>
          <w:color w:val="000000" w:themeColor="text1"/>
          <w:sz w:val="28"/>
          <w:szCs w:val="28"/>
        </w:rPr>
        <w:t xml:space="preserve"> 16 </w:t>
      </w:r>
      <w:proofErr w:type="spellStart"/>
      <w:r w:rsidR="00EF3040" w:rsidRPr="00FB06EB">
        <w:rPr>
          <w:b/>
          <w:bCs/>
          <w:color w:val="000000" w:themeColor="text1"/>
          <w:sz w:val="28"/>
          <w:szCs w:val="28"/>
        </w:rPr>
        <w:t>tháng</w:t>
      </w:r>
      <w:proofErr w:type="spellEnd"/>
      <w:r w:rsidR="00EF3040" w:rsidRPr="00FB06EB">
        <w:rPr>
          <w:b/>
          <w:bCs/>
          <w:color w:val="000000" w:themeColor="text1"/>
          <w:sz w:val="28"/>
          <w:szCs w:val="28"/>
        </w:rPr>
        <w:t xml:space="preserve"> 11 </w:t>
      </w:r>
      <w:proofErr w:type="spellStart"/>
      <w:r w:rsidR="00EF3040" w:rsidRPr="00FB06EB">
        <w:rPr>
          <w:b/>
          <w:bCs/>
          <w:color w:val="000000" w:themeColor="text1"/>
          <w:sz w:val="28"/>
          <w:szCs w:val="28"/>
        </w:rPr>
        <w:t>năm</w:t>
      </w:r>
      <w:proofErr w:type="spellEnd"/>
      <w:r w:rsidR="00EF3040" w:rsidRPr="00FB06EB">
        <w:rPr>
          <w:b/>
          <w:bCs/>
          <w:color w:val="000000" w:themeColor="text1"/>
          <w:sz w:val="28"/>
          <w:szCs w:val="28"/>
        </w:rPr>
        <w:t xml:space="preserve"> </w:t>
      </w:r>
      <w:r w:rsidR="000A0809" w:rsidRPr="00FB06EB">
        <w:rPr>
          <w:b/>
          <w:bCs/>
          <w:color w:val="000000" w:themeColor="text1"/>
          <w:sz w:val="28"/>
          <w:szCs w:val="28"/>
        </w:rPr>
        <w:t xml:space="preserve">2015 </w:t>
      </w:r>
      <w:proofErr w:type="spellStart"/>
      <w:r w:rsidR="000A0809" w:rsidRPr="00FB06EB">
        <w:rPr>
          <w:b/>
          <w:bCs/>
          <w:color w:val="000000" w:themeColor="text1"/>
          <w:sz w:val="28"/>
          <w:szCs w:val="28"/>
        </w:rPr>
        <w:t>của</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Bộ</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trưởng</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Bộ</w:t>
      </w:r>
      <w:proofErr w:type="spellEnd"/>
      <w:r w:rsidR="000A0809" w:rsidRPr="00FB06EB">
        <w:rPr>
          <w:b/>
          <w:bCs/>
          <w:color w:val="000000" w:themeColor="text1"/>
          <w:sz w:val="28"/>
          <w:szCs w:val="28"/>
        </w:rPr>
        <w:t xml:space="preserve"> Khoa </w:t>
      </w:r>
      <w:proofErr w:type="spellStart"/>
      <w:r w:rsidR="000A0809" w:rsidRPr="00FB06EB">
        <w:rPr>
          <w:b/>
          <w:bCs/>
          <w:color w:val="000000" w:themeColor="text1"/>
          <w:sz w:val="28"/>
          <w:szCs w:val="28"/>
        </w:rPr>
        <w:t>học</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và</w:t>
      </w:r>
      <w:proofErr w:type="spellEnd"/>
      <w:r w:rsidR="000A0809" w:rsidRPr="00FB06EB">
        <w:rPr>
          <w:b/>
          <w:bCs/>
          <w:color w:val="000000" w:themeColor="text1"/>
          <w:sz w:val="28"/>
          <w:szCs w:val="28"/>
        </w:rPr>
        <w:t xml:space="preserve"> Công </w:t>
      </w:r>
      <w:proofErr w:type="spellStart"/>
      <w:r w:rsidR="000A0809" w:rsidRPr="00FB06EB">
        <w:rPr>
          <w:b/>
          <w:bCs/>
          <w:color w:val="000000" w:themeColor="text1"/>
          <w:sz w:val="28"/>
          <w:szCs w:val="28"/>
        </w:rPr>
        <w:t>quy</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định</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về</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thanh</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tra</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viên</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công</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chức</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thanh</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tra</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chuyên</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ngành</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và</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cộng</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tác</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viên</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thanh</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tra</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ngành</w:t>
      </w:r>
      <w:proofErr w:type="spellEnd"/>
      <w:r w:rsidR="000A0809" w:rsidRPr="00FB06EB">
        <w:rPr>
          <w:b/>
          <w:bCs/>
          <w:color w:val="000000" w:themeColor="text1"/>
          <w:sz w:val="28"/>
          <w:szCs w:val="28"/>
        </w:rPr>
        <w:t xml:space="preserve"> khoa </w:t>
      </w:r>
      <w:proofErr w:type="spellStart"/>
      <w:r w:rsidR="000A0809" w:rsidRPr="00FB06EB">
        <w:rPr>
          <w:b/>
          <w:bCs/>
          <w:color w:val="000000" w:themeColor="text1"/>
          <w:sz w:val="28"/>
          <w:szCs w:val="28"/>
        </w:rPr>
        <w:t>học</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và</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công</w:t>
      </w:r>
      <w:proofErr w:type="spellEnd"/>
      <w:r w:rsidR="000A0809" w:rsidRPr="00FB06EB">
        <w:rPr>
          <w:b/>
          <w:bCs/>
          <w:color w:val="000000" w:themeColor="text1"/>
          <w:sz w:val="28"/>
          <w:szCs w:val="28"/>
        </w:rPr>
        <w:t xml:space="preserve"> </w:t>
      </w:r>
      <w:proofErr w:type="spellStart"/>
      <w:r w:rsidR="000A0809" w:rsidRPr="00FB06EB">
        <w:rPr>
          <w:b/>
          <w:bCs/>
          <w:color w:val="000000" w:themeColor="text1"/>
          <w:sz w:val="28"/>
          <w:szCs w:val="28"/>
        </w:rPr>
        <w:t>nghệ</w:t>
      </w:r>
      <w:proofErr w:type="spellEnd"/>
    </w:p>
    <w:p w14:paraId="1E3B323D" w14:textId="6E674BAB" w:rsidR="00154012" w:rsidRDefault="000A0809"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3;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00400532">
        <w:rPr>
          <w:bCs/>
          <w:color w:val="000000" w:themeColor="text1"/>
          <w:szCs w:val="28"/>
        </w:rPr>
        <w:t>điểm</w:t>
      </w:r>
      <w:proofErr w:type="spellEnd"/>
      <w:r w:rsidR="00400532">
        <w:rPr>
          <w:bCs/>
          <w:color w:val="000000" w:themeColor="text1"/>
          <w:szCs w:val="28"/>
        </w:rPr>
        <w:t xml:space="preserve"> a </w:t>
      </w:r>
      <w:proofErr w:type="spellStart"/>
      <w:r w:rsidR="00400532">
        <w:rPr>
          <w:bCs/>
          <w:color w:val="000000" w:themeColor="text1"/>
          <w:szCs w:val="28"/>
        </w:rPr>
        <w:t>khoản</w:t>
      </w:r>
      <w:proofErr w:type="spellEnd"/>
      <w:r w:rsidR="00400532">
        <w:rPr>
          <w:bCs/>
          <w:color w:val="000000" w:themeColor="text1"/>
          <w:szCs w:val="28"/>
        </w:rPr>
        <w:t xml:space="preserve"> 7 </w:t>
      </w:r>
      <w:proofErr w:type="spellStart"/>
      <w:r w:rsidR="00400532">
        <w:rPr>
          <w:bCs/>
          <w:color w:val="000000" w:themeColor="text1"/>
          <w:szCs w:val="28"/>
        </w:rPr>
        <w:t>Điều</w:t>
      </w:r>
      <w:proofErr w:type="spellEnd"/>
      <w:r w:rsidR="00400532">
        <w:rPr>
          <w:bCs/>
          <w:color w:val="000000" w:themeColor="text1"/>
          <w:szCs w:val="28"/>
        </w:rPr>
        <w:t xml:space="preserve"> 16; </w:t>
      </w:r>
      <w:proofErr w:type="spellStart"/>
      <w:r w:rsidR="00400532">
        <w:rPr>
          <w:bCs/>
          <w:color w:val="000000" w:themeColor="text1"/>
          <w:szCs w:val="28"/>
        </w:rPr>
        <w:t>khoản</w:t>
      </w:r>
      <w:proofErr w:type="spellEnd"/>
      <w:r w:rsidR="00400532">
        <w:rPr>
          <w:bCs/>
          <w:color w:val="000000" w:themeColor="text1"/>
          <w:szCs w:val="28"/>
        </w:rPr>
        <w:t xml:space="preserve"> 1,</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khoản</w:t>
      </w:r>
      <w:proofErr w:type="spellEnd"/>
      <w:r w:rsidRPr="00913C5B">
        <w:rPr>
          <w:bCs/>
          <w:color w:val="000000" w:themeColor="text1"/>
          <w:szCs w:val="28"/>
        </w:rPr>
        <w:t xml:space="preserve"> 7 </w:t>
      </w:r>
      <w:proofErr w:type="spellStart"/>
      <w:r w:rsidRPr="00913C5B">
        <w:rPr>
          <w:bCs/>
          <w:color w:val="000000" w:themeColor="text1"/>
          <w:szCs w:val="28"/>
        </w:rPr>
        <w:t>Điều</w:t>
      </w:r>
      <w:proofErr w:type="spellEnd"/>
      <w:r w:rsidRPr="00913C5B">
        <w:rPr>
          <w:bCs/>
          <w:color w:val="000000" w:themeColor="text1"/>
          <w:szCs w:val="28"/>
        </w:rPr>
        <w:t xml:space="preserve"> 17;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18; </w:t>
      </w:r>
      <w:proofErr w:type="spellStart"/>
      <w:r w:rsidRPr="00913C5B">
        <w:rPr>
          <w:bCs/>
          <w:color w:val="000000" w:themeColor="text1"/>
          <w:szCs w:val="28"/>
        </w:rPr>
        <w:t>Đi</w:t>
      </w:r>
      <w:r w:rsidR="00400532">
        <w:rPr>
          <w:bCs/>
          <w:color w:val="000000" w:themeColor="text1"/>
          <w:szCs w:val="28"/>
        </w:rPr>
        <w:t>ều</w:t>
      </w:r>
      <w:proofErr w:type="spellEnd"/>
      <w:r w:rsidR="00400532">
        <w:rPr>
          <w:bCs/>
          <w:color w:val="000000" w:themeColor="text1"/>
          <w:szCs w:val="28"/>
        </w:rPr>
        <w:t xml:space="preserve"> 20; </w:t>
      </w:r>
      <w:proofErr w:type="spellStart"/>
      <w:r w:rsidR="00400532">
        <w:rPr>
          <w:bCs/>
          <w:color w:val="000000" w:themeColor="text1"/>
          <w:szCs w:val="28"/>
        </w:rPr>
        <w:t>khoản</w:t>
      </w:r>
      <w:proofErr w:type="spellEnd"/>
      <w:r w:rsidR="00400532">
        <w:rPr>
          <w:bCs/>
          <w:color w:val="000000" w:themeColor="text1"/>
          <w:szCs w:val="28"/>
        </w:rPr>
        <w:t xml:space="preserve"> 3 </w:t>
      </w:r>
      <w:proofErr w:type="spellStart"/>
      <w:r w:rsidR="00400532">
        <w:rPr>
          <w:bCs/>
          <w:color w:val="000000" w:themeColor="text1"/>
          <w:szCs w:val="28"/>
        </w:rPr>
        <w:t>Điều</w:t>
      </w:r>
      <w:proofErr w:type="spellEnd"/>
      <w:r w:rsidR="00400532">
        <w:rPr>
          <w:bCs/>
          <w:color w:val="000000" w:themeColor="text1"/>
          <w:szCs w:val="28"/>
        </w:rPr>
        <w:t xml:space="preserve"> 23; </w:t>
      </w:r>
      <w:proofErr w:type="spellStart"/>
      <w:r w:rsidR="00400532">
        <w:rPr>
          <w:bCs/>
          <w:color w:val="000000" w:themeColor="text1"/>
          <w:szCs w:val="28"/>
        </w:rPr>
        <w:t>Điều</w:t>
      </w:r>
      <w:proofErr w:type="spellEnd"/>
      <w:r w:rsidR="00400532">
        <w:rPr>
          <w:bCs/>
          <w:color w:val="000000" w:themeColor="text1"/>
          <w:szCs w:val="28"/>
        </w:rPr>
        <w:t xml:space="preserve"> 24 </w:t>
      </w:r>
      <w:proofErr w:type="spellStart"/>
      <w:r w:rsidR="00400532">
        <w:rPr>
          <w:bCs/>
          <w:color w:val="000000" w:themeColor="text1"/>
          <w:szCs w:val="28"/>
        </w:rPr>
        <w:t>như</w:t>
      </w:r>
      <w:proofErr w:type="spellEnd"/>
      <w:r w:rsidR="00400532">
        <w:rPr>
          <w:bCs/>
          <w:color w:val="000000" w:themeColor="text1"/>
          <w:szCs w:val="28"/>
        </w:rPr>
        <w:t xml:space="preserve"> </w:t>
      </w:r>
      <w:proofErr w:type="spellStart"/>
      <w:r w:rsidR="00400532">
        <w:rPr>
          <w:bCs/>
          <w:color w:val="000000" w:themeColor="text1"/>
          <w:szCs w:val="28"/>
        </w:rPr>
        <w:t>sau</w:t>
      </w:r>
      <w:proofErr w:type="spellEnd"/>
      <w:r w:rsidR="00400532">
        <w:rPr>
          <w:bCs/>
          <w:color w:val="000000" w:themeColor="text1"/>
          <w:szCs w:val="28"/>
        </w:rPr>
        <w:t>:</w:t>
      </w:r>
    </w:p>
    <w:p w14:paraId="21F9E67D" w14:textId="22B65D55" w:rsidR="00D81FA7" w:rsidRDefault="00D81FA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9273DA0" w14:textId="4E78C54F" w:rsidR="00D81FA7" w:rsidRPr="00584DE6" w:rsidRDefault="00D81FA7" w:rsidP="008E160F">
      <w:pPr>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cụm</w:t>
      </w:r>
      <w:proofErr w:type="spellEnd"/>
      <w:r>
        <w:rPr>
          <w:bCs/>
          <w:color w:val="000000" w:themeColor="text1"/>
          <w:szCs w:val="28"/>
        </w:rPr>
        <w:t xml:space="preserve"> </w:t>
      </w:r>
      <w:proofErr w:type="spellStart"/>
      <w:r>
        <w:rPr>
          <w:bCs/>
          <w:color w:val="000000" w:themeColor="text1"/>
          <w:szCs w:val="28"/>
        </w:rPr>
        <w:t>từ</w:t>
      </w:r>
      <w:proofErr w:type="spellEnd"/>
      <w:r>
        <w:rPr>
          <w:bCs/>
          <w:color w:val="000000" w:themeColor="text1"/>
          <w:szCs w:val="28"/>
        </w:rPr>
        <w:t xml:space="preserve"> "</w:t>
      </w:r>
      <w:proofErr w:type="spellStart"/>
      <w:r>
        <w:rPr>
          <w:bCs/>
          <w:color w:val="000000" w:themeColor="text1"/>
          <w:szCs w:val="28"/>
        </w:rPr>
        <w:t>Tổng</w:t>
      </w:r>
      <w:proofErr w:type="spellEnd"/>
      <w:r>
        <w:rPr>
          <w:bCs/>
          <w:color w:val="000000" w:themeColor="text1"/>
          <w:szCs w:val="28"/>
        </w:rPr>
        <w:t xml:space="preserve"> </w:t>
      </w:r>
      <w:proofErr w:type="spellStart"/>
      <w:r>
        <w:rPr>
          <w:bCs/>
          <w:color w:val="000000" w:themeColor="text1"/>
          <w:szCs w:val="28"/>
        </w:rPr>
        <w:t>cục</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Ủy</w:t>
      </w:r>
      <w:proofErr w:type="spellEnd"/>
      <w:r>
        <w:rPr>
          <w:bCs/>
          <w:color w:val="000000" w:themeColor="text1"/>
          <w:szCs w:val="28"/>
        </w:rPr>
        <w:t xml:space="preserve"> ban".</w:t>
      </w:r>
    </w:p>
    <w:p w14:paraId="0B0C085A" w14:textId="77777777" w:rsidR="00D81FA7" w:rsidRDefault="00D81FA7"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0BCED31D" w14:textId="18F6528A" w:rsidR="00400532" w:rsidRDefault="00190C90" w:rsidP="008E160F">
      <w:pPr>
        <w:pStyle w:val="ListParagraph"/>
        <w:numPr>
          <w:ilvl w:val="0"/>
          <w:numId w:val="1"/>
        </w:numPr>
        <w:ind w:left="0" w:firstLine="1701"/>
        <w:contextualSpacing w:val="0"/>
        <w:rPr>
          <w:bCs/>
          <w:color w:val="000000" w:themeColor="text1"/>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Thông</w:t>
      </w:r>
      <w:r w:rsidR="00EF3040" w:rsidRPr="00FB06EB">
        <w:rPr>
          <w:b/>
          <w:bCs/>
          <w:color w:val="000000" w:themeColor="text1"/>
          <w:sz w:val="28"/>
          <w:szCs w:val="28"/>
        </w:rPr>
        <w:t xml:space="preserve"> </w:t>
      </w:r>
      <w:proofErr w:type="spellStart"/>
      <w:r w:rsidR="00EF3040" w:rsidRPr="00FB06EB">
        <w:rPr>
          <w:b/>
          <w:bCs/>
          <w:color w:val="000000" w:themeColor="text1"/>
          <w:sz w:val="28"/>
          <w:szCs w:val="28"/>
        </w:rPr>
        <w:t>tư</w:t>
      </w:r>
      <w:proofErr w:type="spellEnd"/>
      <w:r w:rsidR="00EF3040" w:rsidRPr="00FB06EB">
        <w:rPr>
          <w:b/>
          <w:bCs/>
          <w:color w:val="000000" w:themeColor="text1"/>
          <w:sz w:val="28"/>
          <w:szCs w:val="28"/>
        </w:rPr>
        <w:t xml:space="preserve"> </w:t>
      </w:r>
      <w:proofErr w:type="spellStart"/>
      <w:r w:rsidR="00EF3040" w:rsidRPr="00FB06EB">
        <w:rPr>
          <w:b/>
          <w:bCs/>
          <w:color w:val="000000" w:themeColor="text1"/>
          <w:sz w:val="28"/>
          <w:szCs w:val="28"/>
        </w:rPr>
        <w:t>số</w:t>
      </w:r>
      <w:proofErr w:type="spellEnd"/>
      <w:r w:rsidR="00EF3040" w:rsidRPr="00FB06EB">
        <w:rPr>
          <w:b/>
          <w:bCs/>
          <w:color w:val="000000" w:themeColor="text1"/>
          <w:sz w:val="28"/>
          <w:szCs w:val="28"/>
        </w:rPr>
        <w:t xml:space="preserve"> 21/2016/TT-BKHCN </w:t>
      </w:r>
      <w:proofErr w:type="spellStart"/>
      <w:r w:rsidR="00EF3040" w:rsidRPr="00FB06EB">
        <w:rPr>
          <w:b/>
          <w:bCs/>
          <w:color w:val="000000" w:themeColor="text1"/>
          <w:sz w:val="28"/>
          <w:szCs w:val="28"/>
        </w:rPr>
        <w:t>ngày</w:t>
      </w:r>
      <w:proofErr w:type="spellEnd"/>
      <w:r w:rsidR="00EF3040" w:rsidRPr="00FB06EB">
        <w:rPr>
          <w:b/>
          <w:bCs/>
          <w:color w:val="000000" w:themeColor="text1"/>
          <w:sz w:val="28"/>
          <w:szCs w:val="28"/>
        </w:rPr>
        <w:t xml:space="preserve"> 15 </w:t>
      </w:r>
      <w:proofErr w:type="spellStart"/>
      <w:r w:rsidR="00EF3040" w:rsidRPr="00FB06EB">
        <w:rPr>
          <w:b/>
          <w:bCs/>
          <w:color w:val="000000" w:themeColor="text1"/>
          <w:sz w:val="28"/>
          <w:szCs w:val="28"/>
        </w:rPr>
        <w:t>tháng</w:t>
      </w:r>
      <w:proofErr w:type="spellEnd"/>
      <w:r w:rsidR="00EF3040" w:rsidRPr="00FB06EB">
        <w:rPr>
          <w:b/>
          <w:bCs/>
          <w:color w:val="000000" w:themeColor="text1"/>
          <w:sz w:val="28"/>
          <w:szCs w:val="28"/>
        </w:rPr>
        <w:t xml:space="preserve"> 12 </w:t>
      </w:r>
      <w:proofErr w:type="spellStart"/>
      <w:r w:rsidR="00EF3040" w:rsidRPr="00FB06EB">
        <w:rPr>
          <w:b/>
          <w:bCs/>
          <w:color w:val="000000" w:themeColor="text1"/>
          <w:sz w:val="28"/>
          <w:szCs w:val="28"/>
        </w:rPr>
        <w:t>năm</w:t>
      </w:r>
      <w:proofErr w:type="spellEnd"/>
      <w:r w:rsidR="00EF3040" w:rsidRPr="00FB06EB">
        <w:rPr>
          <w:b/>
          <w:bCs/>
          <w:color w:val="000000" w:themeColor="text1"/>
          <w:sz w:val="28"/>
          <w:szCs w:val="28"/>
        </w:rPr>
        <w:t xml:space="preserve"> </w:t>
      </w:r>
      <w:r w:rsidRPr="00FB06EB">
        <w:rPr>
          <w:b/>
          <w:bCs/>
          <w:color w:val="000000" w:themeColor="text1"/>
          <w:sz w:val="28"/>
          <w:szCs w:val="28"/>
        </w:rPr>
        <w:t xml:space="preserve">2016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Công </w:t>
      </w:r>
      <w:proofErr w:type="spellStart"/>
      <w:r w:rsidRPr="00FB06EB">
        <w:rPr>
          <w:b/>
          <w:bCs/>
          <w:color w:val="000000" w:themeColor="text1"/>
          <w:sz w:val="28"/>
          <w:szCs w:val="28"/>
        </w:rPr>
        <w:t>sửa</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đổi</w:t>
      </w:r>
      <w:proofErr w:type="spellEnd"/>
      <w:r w:rsidRPr="00FB06EB">
        <w:rPr>
          <w:b/>
          <w:bCs/>
          <w:color w:val="000000" w:themeColor="text1"/>
          <w:sz w:val="28"/>
          <w:szCs w:val="28"/>
        </w:rPr>
        <w:t xml:space="preserve"> 1:2016 QCVN 4:2009/BKHCN Quy </w:t>
      </w:r>
      <w:proofErr w:type="spellStart"/>
      <w:r w:rsidRPr="00FB06EB">
        <w:rPr>
          <w:b/>
          <w:bCs/>
          <w:color w:val="000000" w:themeColor="text1"/>
          <w:sz w:val="28"/>
          <w:szCs w:val="28"/>
        </w:rPr>
        <w:t>chuẩn</w:t>
      </w:r>
      <w:proofErr w:type="spellEnd"/>
      <w:r w:rsidRPr="00FB06EB">
        <w:rPr>
          <w:b/>
          <w:bCs/>
          <w:color w:val="000000" w:themeColor="text1"/>
          <w:sz w:val="28"/>
          <w:szCs w:val="28"/>
        </w:rPr>
        <w:t xml:space="preserve"> </w:t>
      </w:r>
      <w:proofErr w:type="spellStart"/>
      <w:r w:rsidRPr="00FB06EB">
        <w:rPr>
          <w:b/>
          <w:bCs/>
          <w:color w:val="000000" w:themeColor="text1"/>
          <w:sz w:val="28"/>
          <w:szCs w:val="28"/>
        </w:rPr>
        <w:t>kỹ</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thuật</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quốc</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gia</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w:t>
      </w:r>
      <w:proofErr w:type="gramStart"/>
      <w:r w:rsidRPr="00FB06EB">
        <w:rPr>
          <w:b/>
          <w:bCs/>
          <w:color w:val="000000" w:themeColor="text1"/>
          <w:sz w:val="28"/>
          <w:szCs w:val="28"/>
        </w:rPr>
        <w:t>An</w:t>
      </w:r>
      <w:proofErr w:type="gramEnd"/>
      <w:r w:rsidRPr="00FB06EB">
        <w:rPr>
          <w:b/>
          <w:bCs/>
          <w:color w:val="000000" w:themeColor="text1"/>
          <w:sz w:val="28"/>
          <w:szCs w:val="28"/>
        </w:rPr>
        <w:t xml:space="preserve"> </w:t>
      </w:r>
      <w:proofErr w:type="spellStart"/>
      <w:r w:rsidRPr="00FB06EB">
        <w:rPr>
          <w:b/>
          <w:bCs/>
          <w:color w:val="000000" w:themeColor="text1"/>
          <w:sz w:val="28"/>
          <w:szCs w:val="28"/>
        </w:rPr>
        <w:t>toàn</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thiết</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bị</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điện</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điện</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tử</w:t>
      </w:r>
      <w:proofErr w:type="spellEnd"/>
    </w:p>
    <w:p w14:paraId="4FB96F24" w14:textId="2AC10422" w:rsidR="00400532" w:rsidRDefault="00D05118" w:rsidP="0035326D">
      <w:pPr>
        <w:widowControl w:val="0"/>
        <w:tabs>
          <w:tab w:val="left" w:pos="1134"/>
        </w:tabs>
        <w:rPr>
          <w:bCs/>
          <w:color w:val="000000" w:themeColor="text1"/>
          <w:szCs w:val="28"/>
        </w:rPr>
      </w:pPr>
      <w:r>
        <w:rPr>
          <w:bCs/>
          <w:color w:val="000000" w:themeColor="text1"/>
          <w:szCs w:val="28"/>
        </w:rPr>
        <w:t xml:space="preserve">1. </w:t>
      </w:r>
      <w:proofErr w:type="spellStart"/>
      <w:r w:rsidR="00FE6070">
        <w:rPr>
          <w:bCs/>
          <w:color w:val="000000" w:themeColor="text1"/>
          <w:szCs w:val="28"/>
        </w:rPr>
        <w:t>Sửa</w:t>
      </w:r>
      <w:proofErr w:type="spellEnd"/>
      <w:r w:rsidR="00FE6070">
        <w:rPr>
          <w:bCs/>
          <w:color w:val="000000" w:themeColor="text1"/>
          <w:szCs w:val="28"/>
        </w:rPr>
        <w:t xml:space="preserve"> </w:t>
      </w:r>
      <w:proofErr w:type="spellStart"/>
      <w:r w:rsidR="00FE6070">
        <w:rPr>
          <w:bCs/>
          <w:color w:val="000000" w:themeColor="text1"/>
          <w:szCs w:val="28"/>
        </w:rPr>
        <w:t>đổi</w:t>
      </w:r>
      <w:proofErr w:type="spellEnd"/>
      <w:r w:rsidR="00FE6070">
        <w:rPr>
          <w:bCs/>
          <w:color w:val="000000" w:themeColor="text1"/>
          <w:szCs w:val="28"/>
        </w:rPr>
        <w:t xml:space="preserve">, </w:t>
      </w:r>
      <w:proofErr w:type="spellStart"/>
      <w:r w:rsidR="00FE6070">
        <w:rPr>
          <w:bCs/>
          <w:color w:val="000000" w:themeColor="text1"/>
          <w:szCs w:val="28"/>
        </w:rPr>
        <w:t>bổ</w:t>
      </w:r>
      <w:proofErr w:type="spellEnd"/>
      <w:r w:rsidR="00FE6070">
        <w:rPr>
          <w:bCs/>
          <w:color w:val="000000" w:themeColor="text1"/>
          <w:szCs w:val="28"/>
        </w:rPr>
        <w:t xml:space="preserve"> sung </w:t>
      </w:r>
      <w:proofErr w:type="spellStart"/>
      <w:r w:rsidR="00FE6070">
        <w:rPr>
          <w:bCs/>
          <w:color w:val="000000" w:themeColor="text1"/>
          <w:szCs w:val="28"/>
        </w:rPr>
        <w:t>khoản</w:t>
      </w:r>
      <w:proofErr w:type="spellEnd"/>
      <w:r w:rsidR="00FE6070">
        <w:rPr>
          <w:bCs/>
          <w:color w:val="000000" w:themeColor="text1"/>
          <w:szCs w:val="28"/>
        </w:rPr>
        <w:t xml:space="preserve"> 1</w:t>
      </w:r>
      <w:r w:rsidR="00FE6623">
        <w:rPr>
          <w:bCs/>
          <w:color w:val="000000" w:themeColor="text1"/>
          <w:szCs w:val="28"/>
        </w:rPr>
        <w:t xml:space="preserve"> </w:t>
      </w:r>
      <w:proofErr w:type="spellStart"/>
      <w:r w:rsidR="00FE6623">
        <w:rPr>
          <w:bCs/>
          <w:color w:val="000000" w:themeColor="text1"/>
          <w:szCs w:val="28"/>
        </w:rPr>
        <w:t>và</w:t>
      </w:r>
      <w:proofErr w:type="spellEnd"/>
      <w:r w:rsidR="00FE6623">
        <w:rPr>
          <w:bCs/>
          <w:color w:val="000000" w:themeColor="text1"/>
          <w:szCs w:val="28"/>
        </w:rPr>
        <w:t xml:space="preserve"> </w:t>
      </w:r>
      <w:proofErr w:type="spellStart"/>
      <w:r w:rsidR="00FE6623">
        <w:rPr>
          <w:bCs/>
          <w:color w:val="000000" w:themeColor="text1"/>
          <w:szCs w:val="28"/>
        </w:rPr>
        <w:t>khoản</w:t>
      </w:r>
      <w:proofErr w:type="spellEnd"/>
      <w:r w:rsidR="00FE6623">
        <w:rPr>
          <w:bCs/>
          <w:color w:val="000000" w:themeColor="text1"/>
          <w:szCs w:val="28"/>
        </w:rPr>
        <w:t xml:space="preserve"> 2</w:t>
      </w:r>
      <w:r w:rsidR="00FE6070">
        <w:rPr>
          <w:bCs/>
          <w:color w:val="000000" w:themeColor="text1"/>
          <w:szCs w:val="28"/>
        </w:rPr>
        <w:t xml:space="preserve"> </w:t>
      </w:r>
      <w:proofErr w:type="spellStart"/>
      <w:r w:rsidR="00FE6623">
        <w:rPr>
          <w:bCs/>
          <w:color w:val="000000" w:themeColor="text1"/>
          <w:szCs w:val="28"/>
        </w:rPr>
        <w:t>Điều</w:t>
      </w:r>
      <w:proofErr w:type="spellEnd"/>
      <w:r w:rsidR="00FE6623">
        <w:rPr>
          <w:bCs/>
          <w:color w:val="000000" w:themeColor="text1"/>
          <w:szCs w:val="28"/>
        </w:rPr>
        <w:t xml:space="preserve"> 5 </w:t>
      </w:r>
      <w:proofErr w:type="spellStart"/>
      <w:r w:rsidR="00FE6070">
        <w:rPr>
          <w:bCs/>
          <w:color w:val="000000" w:themeColor="text1"/>
          <w:szCs w:val="28"/>
        </w:rPr>
        <w:t>như</w:t>
      </w:r>
      <w:proofErr w:type="spellEnd"/>
      <w:r w:rsidR="00FE6070">
        <w:rPr>
          <w:bCs/>
          <w:color w:val="000000" w:themeColor="text1"/>
          <w:szCs w:val="28"/>
        </w:rPr>
        <w:t xml:space="preserve"> </w:t>
      </w:r>
      <w:proofErr w:type="spellStart"/>
      <w:r w:rsidR="00FE6070">
        <w:rPr>
          <w:bCs/>
          <w:color w:val="000000" w:themeColor="text1"/>
          <w:szCs w:val="28"/>
        </w:rPr>
        <w:t>sau</w:t>
      </w:r>
      <w:proofErr w:type="spellEnd"/>
      <w:r w:rsidR="00FE6070">
        <w:rPr>
          <w:bCs/>
          <w:color w:val="000000" w:themeColor="text1"/>
          <w:szCs w:val="28"/>
        </w:rPr>
        <w:t>:</w:t>
      </w:r>
    </w:p>
    <w:p w14:paraId="248062A8" w14:textId="77777777" w:rsidR="00FE6070" w:rsidRDefault="00FE6070"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A33948F" w14:textId="692EF12A" w:rsidR="00400532" w:rsidRDefault="00FE6623" w:rsidP="0035326D">
      <w:pPr>
        <w:widowControl w:val="0"/>
        <w:tabs>
          <w:tab w:val="left" w:pos="1134"/>
        </w:tabs>
        <w:rPr>
          <w:bCs/>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6BA88A3E" w14:textId="6D1A8AE6" w:rsidR="00FE6623" w:rsidRDefault="00D05118" w:rsidP="0035326D">
      <w:pPr>
        <w:widowControl w:val="0"/>
        <w:tabs>
          <w:tab w:val="left" w:pos="1134"/>
        </w:tabs>
        <w:rPr>
          <w:bCs/>
          <w:color w:val="000000" w:themeColor="text1"/>
          <w:szCs w:val="28"/>
        </w:rPr>
      </w:pPr>
      <w:r w:rsidRPr="00FB06EB">
        <w:rPr>
          <w:bCs/>
          <w:szCs w:val="28"/>
        </w:rPr>
        <w:t xml:space="preserve">2. </w:t>
      </w:r>
      <w:proofErr w:type="spellStart"/>
      <w:r w:rsidR="009540B4" w:rsidRPr="00913C5B">
        <w:rPr>
          <w:bCs/>
          <w:color w:val="000000" w:themeColor="text1"/>
          <w:szCs w:val="28"/>
        </w:rPr>
        <w:t>Tại</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khoản</w:t>
      </w:r>
      <w:proofErr w:type="spellEnd"/>
      <w:r w:rsidR="009540B4" w:rsidRPr="00913C5B">
        <w:rPr>
          <w:bCs/>
          <w:color w:val="000000" w:themeColor="text1"/>
          <w:szCs w:val="28"/>
        </w:rPr>
        <w:t xml:space="preserve"> 3 </w:t>
      </w:r>
      <w:proofErr w:type="spellStart"/>
      <w:r w:rsidR="009540B4" w:rsidRPr="00913C5B">
        <w:rPr>
          <w:bCs/>
          <w:color w:val="000000" w:themeColor="text1"/>
          <w:szCs w:val="28"/>
        </w:rPr>
        <w:t>sửa</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đổi</w:t>
      </w:r>
      <w:proofErr w:type="spellEnd"/>
      <w:r w:rsidR="009540B4" w:rsidRPr="00913C5B">
        <w:rPr>
          <w:bCs/>
          <w:color w:val="000000" w:themeColor="text1"/>
          <w:szCs w:val="28"/>
        </w:rPr>
        <w:t xml:space="preserve"> 1:2016 QCVN 4:2009/BKHCN </w:t>
      </w:r>
      <w:proofErr w:type="spellStart"/>
      <w:r w:rsidR="009540B4" w:rsidRPr="00913C5B">
        <w:rPr>
          <w:bCs/>
          <w:color w:val="000000" w:themeColor="text1"/>
          <w:szCs w:val="28"/>
        </w:rPr>
        <w:t>quy</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chuẩn</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kỹ</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thuật</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quốc</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gia</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về</w:t>
      </w:r>
      <w:proofErr w:type="spellEnd"/>
      <w:r w:rsidR="009540B4" w:rsidRPr="00913C5B">
        <w:rPr>
          <w:bCs/>
          <w:color w:val="000000" w:themeColor="text1"/>
          <w:szCs w:val="28"/>
        </w:rPr>
        <w:t xml:space="preserve"> an </w:t>
      </w:r>
      <w:proofErr w:type="spellStart"/>
      <w:r w:rsidR="009540B4" w:rsidRPr="00913C5B">
        <w:rPr>
          <w:bCs/>
          <w:color w:val="000000" w:themeColor="text1"/>
          <w:szCs w:val="28"/>
        </w:rPr>
        <w:t>toàn</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đối</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với</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thiết</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bị</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điện</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và</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điện</w:t>
      </w:r>
      <w:proofErr w:type="spellEnd"/>
      <w:r w:rsidR="009540B4" w:rsidRPr="00913C5B">
        <w:rPr>
          <w:bCs/>
          <w:color w:val="000000" w:themeColor="text1"/>
          <w:szCs w:val="28"/>
        </w:rPr>
        <w:t xml:space="preserve"> </w:t>
      </w:r>
      <w:proofErr w:type="spellStart"/>
      <w:r w:rsidR="009540B4" w:rsidRPr="00913C5B">
        <w:rPr>
          <w:bCs/>
          <w:color w:val="000000" w:themeColor="text1"/>
          <w:szCs w:val="28"/>
        </w:rPr>
        <w:t>tử</w:t>
      </w:r>
      <w:proofErr w:type="spellEnd"/>
    </w:p>
    <w:p w14:paraId="4DD363C0" w14:textId="77777777" w:rsidR="009540B4" w:rsidRDefault="009540B4"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E4F8EE5" w14:textId="2DA9E70E" w:rsidR="009540B4" w:rsidRPr="00FB06EB" w:rsidRDefault="006A43D4"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0093608B" w:rsidRPr="00FB06EB">
        <w:rPr>
          <w:b/>
          <w:bCs/>
          <w:color w:val="000000" w:themeColor="text1"/>
          <w:sz w:val="28"/>
          <w:szCs w:val="28"/>
        </w:rPr>
        <w:t xml:space="preserve">Thông </w:t>
      </w:r>
      <w:proofErr w:type="spellStart"/>
      <w:r w:rsidR="0075256E" w:rsidRPr="00FB06EB">
        <w:rPr>
          <w:b/>
          <w:bCs/>
          <w:color w:val="000000" w:themeColor="text1"/>
          <w:sz w:val="28"/>
          <w:szCs w:val="28"/>
        </w:rPr>
        <w:t>tư</w:t>
      </w:r>
      <w:proofErr w:type="spellEnd"/>
      <w:r w:rsidR="0075256E" w:rsidRPr="00FB06EB">
        <w:rPr>
          <w:b/>
          <w:bCs/>
          <w:color w:val="000000" w:themeColor="text1"/>
          <w:sz w:val="28"/>
          <w:szCs w:val="28"/>
        </w:rPr>
        <w:t xml:space="preserve"> </w:t>
      </w:r>
      <w:proofErr w:type="spellStart"/>
      <w:r w:rsidR="0075256E" w:rsidRPr="00FB06EB">
        <w:rPr>
          <w:b/>
          <w:bCs/>
          <w:color w:val="000000" w:themeColor="text1"/>
          <w:sz w:val="28"/>
          <w:szCs w:val="28"/>
        </w:rPr>
        <w:t>số</w:t>
      </w:r>
      <w:proofErr w:type="spellEnd"/>
      <w:r w:rsidR="0075256E" w:rsidRPr="00FB06EB">
        <w:rPr>
          <w:b/>
          <w:bCs/>
          <w:color w:val="000000" w:themeColor="text1"/>
          <w:sz w:val="28"/>
          <w:szCs w:val="28"/>
        </w:rPr>
        <w:t xml:space="preserve"> 02/2017/TT-BKHCN </w:t>
      </w:r>
      <w:proofErr w:type="spellStart"/>
      <w:proofErr w:type="gramStart"/>
      <w:r w:rsidR="0075256E" w:rsidRPr="00FB06EB">
        <w:rPr>
          <w:b/>
          <w:bCs/>
          <w:color w:val="000000" w:themeColor="text1"/>
          <w:sz w:val="28"/>
          <w:szCs w:val="28"/>
        </w:rPr>
        <w:t>ngày</w:t>
      </w:r>
      <w:proofErr w:type="spellEnd"/>
      <w:r w:rsidR="0075256E" w:rsidRPr="00FB06EB">
        <w:rPr>
          <w:b/>
          <w:bCs/>
          <w:color w:val="000000" w:themeColor="text1"/>
          <w:sz w:val="28"/>
          <w:szCs w:val="28"/>
        </w:rPr>
        <w:t xml:space="preserve">  31</w:t>
      </w:r>
      <w:proofErr w:type="gramEnd"/>
      <w:r w:rsidR="0075256E" w:rsidRPr="00FB06EB">
        <w:rPr>
          <w:b/>
          <w:bCs/>
          <w:color w:val="000000" w:themeColor="text1"/>
          <w:sz w:val="28"/>
          <w:szCs w:val="28"/>
        </w:rPr>
        <w:t xml:space="preserve"> </w:t>
      </w:r>
      <w:proofErr w:type="spellStart"/>
      <w:r w:rsidR="0075256E" w:rsidRPr="00FB06EB">
        <w:rPr>
          <w:b/>
          <w:bCs/>
          <w:color w:val="000000" w:themeColor="text1"/>
          <w:sz w:val="28"/>
          <w:szCs w:val="28"/>
        </w:rPr>
        <w:t>tháng</w:t>
      </w:r>
      <w:proofErr w:type="spellEnd"/>
      <w:r w:rsidR="0075256E" w:rsidRPr="00FB06EB">
        <w:rPr>
          <w:b/>
          <w:bCs/>
          <w:color w:val="000000" w:themeColor="text1"/>
          <w:sz w:val="28"/>
          <w:szCs w:val="28"/>
        </w:rPr>
        <w:t xml:space="preserve"> </w:t>
      </w:r>
      <w:r w:rsidR="0093608B" w:rsidRPr="00FB06EB">
        <w:rPr>
          <w:b/>
          <w:bCs/>
          <w:color w:val="000000" w:themeColor="text1"/>
          <w:sz w:val="28"/>
          <w:szCs w:val="28"/>
        </w:rPr>
        <w:t>3</w:t>
      </w:r>
      <w:r w:rsidR="0075256E">
        <w:rPr>
          <w:b/>
          <w:bCs/>
          <w:color w:val="000000" w:themeColor="text1"/>
          <w:sz w:val="28"/>
          <w:szCs w:val="28"/>
        </w:rPr>
        <w:t xml:space="preserve"> </w:t>
      </w:r>
      <w:proofErr w:type="spellStart"/>
      <w:r w:rsidR="0075256E">
        <w:rPr>
          <w:b/>
          <w:bCs/>
          <w:color w:val="000000" w:themeColor="text1"/>
          <w:sz w:val="28"/>
          <w:szCs w:val="28"/>
        </w:rPr>
        <w:t>năm</w:t>
      </w:r>
      <w:proofErr w:type="spellEnd"/>
      <w:r w:rsidR="0075256E">
        <w:rPr>
          <w:b/>
          <w:bCs/>
          <w:color w:val="000000" w:themeColor="text1"/>
          <w:sz w:val="28"/>
          <w:szCs w:val="28"/>
        </w:rPr>
        <w:t xml:space="preserve"> </w:t>
      </w:r>
      <w:r w:rsidR="0093608B" w:rsidRPr="00FB06EB">
        <w:rPr>
          <w:b/>
          <w:bCs/>
          <w:color w:val="000000" w:themeColor="text1"/>
          <w:sz w:val="28"/>
          <w:szCs w:val="28"/>
        </w:rPr>
        <w:t xml:space="preserve">2017 </w:t>
      </w:r>
      <w:proofErr w:type="spellStart"/>
      <w:r w:rsidR="0093608B" w:rsidRPr="00FB06EB">
        <w:rPr>
          <w:b/>
          <w:bCs/>
          <w:color w:val="000000" w:themeColor="text1"/>
          <w:sz w:val="28"/>
          <w:szCs w:val="28"/>
        </w:rPr>
        <w:t>của</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Bộ</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trưởng</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Bộ</w:t>
      </w:r>
      <w:proofErr w:type="spellEnd"/>
      <w:r w:rsidR="0093608B" w:rsidRPr="00FB06EB">
        <w:rPr>
          <w:b/>
          <w:bCs/>
          <w:color w:val="000000" w:themeColor="text1"/>
          <w:sz w:val="28"/>
          <w:szCs w:val="28"/>
        </w:rPr>
        <w:t xml:space="preserve"> Khoa </w:t>
      </w:r>
      <w:proofErr w:type="spellStart"/>
      <w:r w:rsidR="0093608B" w:rsidRPr="00FB06EB">
        <w:rPr>
          <w:b/>
          <w:bCs/>
          <w:color w:val="000000" w:themeColor="text1"/>
          <w:sz w:val="28"/>
          <w:szCs w:val="28"/>
        </w:rPr>
        <w:t>học</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và</w:t>
      </w:r>
      <w:proofErr w:type="spellEnd"/>
      <w:r w:rsidR="0093608B" w:rsidRPr="00FB06EB">
        <w:rPr>
          <w:b/>
          <w:bCs/>
          <w:color w:val="000000" w:themeColor="text1"/>
          <w:sz w:val="28"/>
          <w:szCs w:val="28"/>
        </w:rPr>
        <w:t xml:space="preserve"> Công </w:t>
      </w:r>
      <w:proofErr w:type="spellStart"/>
      <w:r w:rsidR="0093608B" w:rsidRPr="00FB06EB">
        <w:rPr>
          <w:b/>
          <w:bCs/>
          <w:color w:val="000000" w:themeColor="text1"/>
          <w:sz w:val="28"/>
          <w:szCs w:val="28"/>
        </w:rPr>
        <w:t>sửa</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đổi</w:t>
      </w:r>
      <w:proofErr w:type="spellEnd"/>
      <w:r w:rsidR="0093608B" w:rsidRPr="00FB06EB">
        <w:rPr>
          <w:b/>
          <w:bCs/>
          <w:color w:val="000000" w:themeColor="text1"/>
          <w:sz w:val="28"/>
          <w:szCs w:val="28"/>
        </w:rPr>
        <w:t xml:space="preserve"> Thông </w:t>
      </w:r>
      <w:proofErr w:type="spellStart"/>
      <w:r w:rsidR="0093608B" w:rsidRPr="00FB06EB">
        <w:rPr>
          <w:b/>
          <w:bCs/>
          <w:color w:val="000000" w:themeColor="text1"/>
          <w:sz w:val="28"/>
          <w:szCs w:val="28"/>
        </w:rPr>
        <w:t>tư</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số</w:t>
      </w:r>
      <w:proofErr w:type="spellEnd"/>
      <w:r w:rsidR="0093608B" w:rsidRPr="00FB06EB">
        <w:rPr>
          <w:b/>
          <w:bCs/>
          <w:color w:val="000000" w:themeColor="text1"/>
          <w:sz w:val="28"/>
          <w:szCs w:val="28"/>
        </w:rPr>
        <w:t xml:space="preserve"> 28/2012/TT-BKHCN </w:t>
      </w:r>
      <w:proofErr w:type="spellStart"/>
      <w:r w:rsidR="0093608B" w:rsidRPr="00FB06EB">
        <w:rPr>
          <w:b/>
          <w:bCs/>
          <w:color w:val="000000" w:themeColor="text1"/>
          <w:sz w:val="28"/>
          <w:szCs w:val="28"/>
        </w:rPr>
        <w:t>quy</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định</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về</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công</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bố</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hợp</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chuẩn</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công</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bố</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hợp</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quy</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và</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phương</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thức</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đánh</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giá</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sự</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phù</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hợp</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với</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tiêu</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chuẩn</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quy</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chuẩn</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kỹ</w:t>
      </w:r>
      <w:proofErr w:type="spellEnd"/>
      <w:r w:rsidR="0093608B" w:rsidRPr="00FB06EB">
        <w:rPr>
          <w:b/>
          <w:bCs/>
          <w:color w:val="000000" w:themeColor="text1"/>
          <w:sz w:val="28"/>
          <w:szCs w:val="28"/>
        </w:rPr>
        <w:t xml:space="preserve"> </w:t>
      </w:r>
      <w:proofErr w:type="spellStart"/>
      <w:r w:rsidR="0093608B" w:rsidRPr="00FB06EB">
        <w:rPr>
          <w:b/>
          <w:bCs/>
          <w:color w:val="000000" w:themeColor="text1"/>
          <w:sz w:val="28"/>
          <w:szCs w:val="28"/>
        </w:rPr>
        <w:t>thuật</w:t>
      </w:r>
      <w:proofErr w:type="spellEnd"/>
    </w:p>
    <w:p w14:paraId="53667481" w14:textId="1DC0B2AF" w:rsidR="006A43D4" w:rsidRDefault="0075256E"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3</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0FFCFCDD" w14:textId="77777777" w:rsidR="0075256E" w:rsidRDefault="0075256E"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1F84994" w14:textId="77777777" w:rsidR="00653AF7" w:rsidRDefault="00653AF7" w:rsidP="0035326D">
      <w:pPr>
        <w:widowControl w:val="0"/>
        <w:tabs>
          <w:tab w:val="left" w:pos="1134"/>
        </w:tabs>
        <w:rPr>
          <w:bCs/>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0493AEE2" w14:textId="25D77E7F" w:rsidR="0075256E" w:rsidRDefault="00D74902" w:rsidP="008E160F">
      <w:pPr>
        <w:pStyle w:val="ListParagraph"/>
        <w:numPr>
          <w:ilvl w:val="0"/>
          <w:numId w:val="1"/>
        </w:numPr>
        <w:ind w:left="0" w:firstLine="1701"/>
        <w:contextualSpacing w:val="0"/>
        <w:rPr>
          <w:bCs/>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Thông</w:t>
      </w:r>
      <w:r w:rsidR="00595C18" w:rsidRPr="00FB06EB">
        <w:rPr>
          <w:b/>
          <w:bCs/>
          <w:color w:val="000000" w:themeColor="text1"/>
          <w:sz w:val="28"/>
          <w:szCs w:val="28"/>
        </w:rPr>
        <w:t xml:space="preserve"> </w:t>
      </w:r>
      <w:proofErr w:type="spellStart"/>
      <w:r w:rsidR="00595C18" w:rsidRPr="00FB06EB">
        <w:rPr>
          <w:b/>
          <w:bCs/>
          <w:color w:val="000000" w:themeColor="text1"/>
          <w:sz w:val="28"/>
          <w:szCs w:val="28"/>
        </w:rPr>
        <w:t>tư</w:t>
      </w:r>
      <w:proofErr w:type="spellEnd"/>
      <w:r w:rsidR="00595C18" w:rsidRPr="00FB06EB">
        <w:rPr>
          <w:b/>
          <w:bCs/>
          <w:color w:val="000000" w:themeColor="text1"/>
          <w:sz w:val="28"/>
          <w:szCs w:val="28"/>
        </w:rPr>
        <w:t xml:space="preserve"> </w:t>
      </w:r>
      <w:proofErr w:type="spellStart"/>
      <w:r w:rsidR="00595C18" w:rsidRPr="00FB06EB">
        <w:rPr>
          <w:b/>
          <w:bCs/>
          <w:color w:val="000000" w:themeColor="text1"/>
          <w:sz w:val="28"/>
          <w:szCs w:val="28"/>
        </w:rPr>
        <w:t>số</w:t>
      </w:r>
      <w:proofErr w:type="spellEnd"/>
      <w:r w:rsidR="00595C18" w:rsidRPr="00FB06EB">
        <w:rPr>
          <w:b/>
          <w:bCs/>
          <w:color w:val="000000" w:themeColor="text1"/>
          <w:sz w:val="28"/>
          <w:szCs w:val="28"/>
        </w:rPr>
        <w:t xml:space="preserve"> 06/2017/TT-BKHCN </w:t>
      </w:r>
      <w:proofErr w:type="spellStart"/>
      <w:r w:rsidR="00595C18" w:rsidRPr="00FB06EB">
        <w:rPr>
          <w:b/>
          <w:bCs/>
          <w:color w:val="000000" w:themeColor="text1"/>
          <w:sz w:val="28"/>
          <w:szCs w:val="28"/>
        </w:rPr>
        <w:t>ngày</w:t>
      </w:r>
      <w:proofErr w:type="spellEnd"/>
      <w:r w:rsidR="00595C18" w:rsidRPr="00FB06EB">
        <w:rPr>
          <w:b/>
          <w:bCs/>
          <w:color w:val="000000" w:themeColor="text1"/>
          <w:sz w:val="28"/>
          <w:szCs w:val="28"/>
        </w:rPr>
        <w:t xml:space="preserve"> 25 </w:t>
      </w:r>
      <w:proofErr w:type="spellStart"/>
      <w:r w:rsidR="00595C18" w:rsidRPr="00FB06EB">
        <w:rPr>
          <w:b/>
          <w:bCs/>
          <w:color w:val="000000" w:themeColor="text1"/>
          <w:sz w:val="28"/>
          <w:szCs w:val="28"/>
        </w:rPr>
        <w:t>tháng</w:t>
      </w:r>
      <w:proofErr w:type="spellEnd"/>
      <w:r w:rsidR="00595C18" w:rsidRPr="00FB06EB">
        <w:rPr>
          <w:b/>
          <w:bCs/>
          <w:color w:val="000000" w:themeColor="text1"/>
          <w:sz w:val="28"/>
          <w:szCs w:val="28"/>
        </w:rPr>
        <w:t xml:space="preserve"> </w:t>
      </w:r>
      <w:r w:rsidRPr="00FB06EB">
        <w:rPr>
          <w:b/>
          <w:bCs/>
          <w:color w:val="000000" w:themeColor="text1"/>
          <w:sz w:val="28"/>
          <w:szCs w:val="28"/>
        </w:rPr>
        <w:t>5</w:t>
      </w:r>
      <w:r w:rsidR="00595C18">
        <w:rPr>
          <w:b/>
          <w:bCs/>
          <w:color w:val="000000" w:themeColor="text1"/>
          <w:sz w:val="28"/>
          <w:szCs w:val="28"/>
        </w:rPr>
        <w:t xml:space="preserve"> </w:t>
      </w:r>
      <w:proofErr w:type="spellStart"/>
      <w:r w:rsidR="00595C18">
        <w:rPr>
          <w:b/>
          <w:bCs/>
          <w:color w:val="000000" w:themeColor="text1"/>
          <w:sz w:val="28"/>
          <w:szCs w:val="28"/>
        </w:rPr>
        <w:t>năm</w:t>
      </w:r>
      <w:proofErr w:type="spellEnd"/>
      <w:r w:rsidR="00595C18">
        <w:rPr>
          <w:b/>
          <w:bCs/>
          <w:color w:val="000000" w:themeColor="text1"/>
          <w:sz w:val="28"/>
          <w:szCs w:val="28"/>
        </w:rPr>
        <w:t xml:space="preserve"> </w:t>
      </w:r>
      <w:r w:rsidRPr="00FB06EB">
        <w:rPr>
          <w:b/>
          <w:bCs/>
          <w:color w:val="000000" w:themeColor="text1"/>
          <w:sz w:val="28"/>
          <w:szCs w:val="28"/>
        </w:rPr>
        <w:t xml:space="preserve">2017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Công </w:t>
      </w:r>
      <w:proofErr w:type="spellStart"/>
      <w:r w:rsidRPr="00FB06EB">
        <w:rPr>
          <w:b/>
          <w:bCs/>
          <w:color w:val="000000" w:themeColor="text1"/>
          <w:sz w:val="28"/>
          <w:szCs w:val="28"/>
        </w:rPr>
        <w:t>quy</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mức</w:t>
      </w:r>
      <w:proofErr w:type="spellEnd"/>
      <w:r w:rsidRPr="00FB06EB">
        <w:rPr>
          <w:b/>
          <w:bCs/>
          <w:color w:val="000000" w:themeColor="text1"/>
          <w:sz w:val="28"/>
          <w:szCs w:val="28"/>
        </w:rPr>
        <w:t xml:space="preserve"> </w:t>
      </w:r>
      <w:proofErr w:type="spellStart"/>
      <w:r w:rsidRPr="00FB06EB">
        <w:rPr>
          <w:b/>
          <w:bCs/>
          <w:color w:val="000000" w:themeColor="text1"/>
          <w:sz w:val="28"/>
          <w:szCs w:val="28"/>
        </w:rPr>
        <w:t>kinh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tế</w:t>
      </w:r>
      <w:proofErr w:type="spellEnd"/>
      <w:r w:rsidRPr="00FB06EB">
        <w:rPr>
          <w:b/>
          <w:bCs/>
          <w:color w:val="000000" w:themeColor="text1"/>
          <w:sz w:val="28"/>
          <w:szCs w:val="28"/>
        </w:rPr>
        <w:t xml:space="preserve"> - </w:t>
      </w:r>
      <w:proofErr w:type="spellStart"/>
      <w:r w:rsidRPr="00FB06EB">
        <w:rPr>
          <w:b/>
          <w:bCs/>
          <w:color w:val="000000" w:themeColor="text1"/>
          <w:sz w:val="28"/>
          <w:szCs w:val="28"/>
        </w:rPr>
        <w:t>kỹ</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thuật</w:t>
      </w:r>
      <w:proofErr w:type="spellEnd"/>
      <w:r w:rsidRPr="00FB06EB">
        <w:rPr>
          <w:b/>
          <w:bCs/>
          <w:color w:val="000000" w:themeColor="text1"/>
          <w:sz w:val="28"/>
          <w:szCs w:val="28"/>
        </w:rPr>
        <w:t xml:space="preserve"> </w:t>
      </w:r>
      <w:proofErr w:type="spellStart"/>
      <w:r w:rsidRPr="00FB06EB">
        <w:rPr>
          <w:b/>
          <w:bCs/>
          <w:color w:val="000000" w:themeColor="text1"/>
          <w:sz w:val="28"/>
          <w:szCs w:val="28"/>
        </w:rPr>
        <w:t>hoạt</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động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kiểm</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hiệu</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chuẩn</w:t>
      </w:r>
      <w:proofErr w:type="spellEnd"/>
      <w:r w:rsidRPr="00FB06EB">
        <w:rPr>
          <w:b/>
          <w:bCs/>
          <w:color w:val="000000" w:themeColor="text1"/>
          <w:sz w:val="28"/>
          <w:szCs w:val="28"/>
        </w:rPr>
        <w:t xml:space="preserve"> </w:t>
      </w:r>
      <w:proofErr w:type="spellStart"/>
      <w:r w:rsidRPr="00FB06EB">
        <w:rPr>
          <w:b/>
          <w:bCs/>
          <w:color w:val="000000" w:themeColor="text1"/>
          <w:sz w:val="28"/>
          <w:szCs w:val="28"/>
        </w:rPr>
        <w:t>phương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tiện</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đo</w:t>
      </w:r>
      <w:proofErr w:type="spellEnd"/>
      <w:r w:rsidRPr="00FB06EB">
        <w:rPr>
          <w:b/>
          <w:bCs/>
          <w:color w:val="000000" w:themeColor="text1"/>
          <w:sz w:val="28"/>
          <w:szCs w:val="28"/>
        </w:rPr>
        <w:t xml:space="preserve"> </w:t>
      </w:r>
      <w:proofErr w:type="spellStart"/>
      <w:r w:rsidRPr="00FB06EB">
        <w:rPr>
          <w:b/>
          <w:bCs/>
          <w:color w:val="000000" w:themeColor="text1"/>
          <w:sz w:val="28"/>
          <w:szCs w:val="28"/>
        </w:rPr>
        <w:t>cho</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trạm</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quan</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trắc</w:t>
      </w:r>
      <w:proofErr w:type="spellEnd"/>
      <w:r w:rsidRPr="00FB06EB">
        <w:rPr>
          <w:b/>
          <w:bCs/>
          <w:color w:val="000000" w:themeColor="text1"/>
          <w:sz w:val="28"/>
          <w:szCs w:val="28"/>
        </w:rPr>
        <w:t xml:space="preserve"> </w:t>
      </w:r>
      <w:proofErr w:type="spellStart"/>
      <w:r w:rsidRPr="00FB06EB">
        <w:rPr>
          <w:b/>
          <w:bCs/>
          <w:color w:val="000000" w:themeColor="text1"/>
          <w:sz w:val="28"/>
          <w:szCs w:val="28"/>
        </w:rPr>
        <w:t>nước</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tự</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động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liên</w:t>
      </w:r>
      <w:proofErr w:type="spellEnd"/>
      <w:r w:rsidRPr="00FB06EB">
        <w:rPr>
          <w:b/>
          <w:bCs/>
          <w:color w:val="000000" w:themeColor="text1"/>
          <w:sz w:val="28"/>
          <w:szCs w:val="28"/>
        </w:rPr>
        <w:t xml:space="preserve"> </w:t>
      </w:r>
      <w:proofErr w:type="spellStart"/>
      <w:r w:rsidRPr="00FB06EB">
        <w:rPr>
          <w:b/>
          <w:bCs/>
          <w:color w:val="000000" w:themeColor="text1"/>
          <w:sz w:val="28"/>
          <w:szCs w:val="28"/>
        </w:rPr>
        <w:t>tục</w:t>
      </w:r>
      <w:proofErr w:type="spellEnd"/>
    </w:p>
    <w:p w14:paraId="16D9CA06" w14:textId="43F8A100" w:rsidR="006A43D4" w:rsidRDefault="00ED671F"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17</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CC452AB" w14:textId="77777777" w:rsidR="00ED671F" w:rsidRDefault="00ED671F"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7C8C31C" w14:textId="49D9A1C0" w:rsidR="00653AF7" w:rsidRPr="00FB06EB" w:rsidRDefault="00AC2150"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Thông</w:t>
      </w:r>
      <w:r w:rsidR="00595C18" w:rsidRPr="00FB06EB">
        <w:rPr>
          <w:b/>
          <w:bCs/>
          <w:color w:val="000000" w:themeColor="text1"/>
          <w:sz w:val="28"/>
          <w:szCs w:val="28"/>
        </w:rPr>
        <w:t xml:space="preserve"> </w:t>
      </w:r>
      <w:proofErr w:type="spellStart"/>
      <w:r w:rsidR="00595C18" w:rsidRPr="00FB06EB">
        <w:rPr>
          <w:b/>
          <w:bCs/>
          <w:color w:val="000000" w:themeColor="text1"/>
          <w:sz w:val="28"/>
          <w:szCs w:val="28"/>
        </w:rPr>
        <w:t>tư</w:t>
      </w:r>
      <w:proofErr w:type="spellEnd"/>
      <w:r w:rsidR="00595C18" w:rsidRPr="00FB06EB">
        <w:rPr>
          <w:b/>
          <w:bCs/>
          <w:color w:val="000000" w:themeColor="text1"/>
          <w:sz w:val="28"/>
          <w:szCs w:val="28"/>
        </w:rPr>
        <w:t xml:space="preserve"> </w:t>
      </w:r>
      <w:proofErr w:type="spellStart"/>
      <w:r w:rsidR="00595C18" w:rsidRPr="00FB06EB">
        <w:rPr>
          <w:b/>
          <w:bCs/>
          <w:color w:val="000000" w:themeColor="text1"/>
          <w:sz w:val="28"/>
          <w:szCs w:val="28"/>
        </w:rPr>
        <w:t>số</w:t>
      </w:r>
      <w:proofErr w:type="spellEnd"/>
      <w:r w:rsidR="00595C18" w:rsidRPr="00FB06EB">
        <w:rPr>
          <w:b/>
          <w:bCs/>
          <w:color w:val="000000" w:themeColor="text1"/>
          <w:sz w:val="28"/>
          <w:szCs w:val="28"/>
        </w:rPr>
        <w:t xml:space="preserve"> 09/2017/TT-BKHCN </w:t>
      </w:r>
      <w:proofErr w:type="spellStart"/>
      <w:r w:rsidR="00595C18" w:rsidRPr="00FB06EB">
        <w:rPr>
          <w:b/>
          <w:bCs/>
          <w:color w:val="000000" w:themeColor="text1"/>
          <w:sz w:val="28"/>
          <w:szCs w:val="28"/>
        </w:rPr>
        <w:t>ngày</w:t>
      </w:r>
      <w:proofErr w:type="spellEnd"/>
      <w:r w:rsidR="00595C18" w:rsidRPr="00FB06EB">
        <w:rPr>
          <w:b/>
          <w:bCs/>
          <w:color w:val="000000" w:themeColor="text1"/>
          <w:sz w:val="28"/>
          <w:szCs w:val="28"/>
        </w:rPr>
        <w:t xml:space="preserve"> 27 </w:t>
      </w:r>
      <w:proofErr w:type="spellStart"/>
      <w:r w:rsidR="00595C18" w:rsidRPr="00FB06EB">
        <w:rPr>
          <w:b/>
          <w:bCs/>
          <w:color w:val="000000" w:themeColor="text1"/>
          <w:sz w:val="28"/>
          <w:szCs w:val="28"/>
        </w:rPr>
        <w:t>tháng</w:t>
      </w:r>
      <w:proofErr w:type="spellEnd"/>
      <w:r w:rsidR="00595C18" w:rsidRPr="00FB06EB">
        <w:rPr>
          <w:b/>
          <w:bCs/>
          <w:color w:val="000000" w:themeColor="text1"/>
          <w:sz w:val="28"/>
          <w:szCs w:val="28"/>
        </w:rPr>
        <w:t xml:space="preserve"> </w:t>
      </w:r>
      <w:r w:rsidRPr="00FB06EB">
        <w:rPr>
          <w:b/>
          <w:bCs/>
          <w:color w:val="000000" w:themeColor="text1"/>
          <w:sz w:val="28"/>
          <w:szCs w:val="28"/>
        </w:rPr>
        <w:t>6</w:t>
      </w:r>
      <w:r w:rsidR="00595C18">
        <w:rPr>
          <w:b/>
          <w:bCs/>
          <w:color w:val="000000" w:themeColor="text1"/>
          <w:sz w:val="28"/>
          <w:szCs w:val="28"/>
        </w:rPr>
        <w:t xml:space="preserve"> </w:t>
      </w:r>
      <w:proofErr w:type="spellStart"/>
      <w:r w:rsidR="00595C18">
        <w:rPr>
          <w:b/>
          <w:bCs/>
          <w:color w:val="000000" w:themeColor="text1"/>
          <w:sz w:val="28"/>
          <w:szCs w:val="28"/>
        </w:rPr>
        <w:t>năm</w:t>
      </w:r>
      <w:proofErr w:type="spellEnd"/>
      <w:r w:rsidR="00595C18">
        <w:rPr>
          <w:b/>
          <w:bCs/>
          <w:color w:val="000000" w:themeColor="text1"/>
          <w:sz w:val="28"/>
          <w:szCs w:val="28"/>
        </w:rPr>
        <w:t xml:space="preserve"> </w:t>
      </w:r>
      <w:r w:rsidRPr="00FB06EB">
        <w:rPr>
          <w:b/>
          <w:bCs/>
          <w:color w:val="000000" w:themeColor="text1"/>
          <w:sz w:val="28"/>
          <w:szCs w:val="28"/>
        </w:rPr>
        <w:t xml:space="preserve">2017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Công </w:t>
      </w:r>
      <w:proofErr w:type="spellStart"/>
      <w:r w:rsidRPr="00FB06EB">
        <w:rPr>
          <w:b/>
          <w:bCs/>
          <w:color w:val="000000" w:themeColor="text1"/>
          <w:sz w:val="28"/>
          <w:szCs w:val="28"/>
        </w:rPr>
        <w:t>nghệ</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quy</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đo</w:t>
      </w:r>
      <w:proofErr w:type="spellEnd"/>
      <w:r w:rsidRPr="00FB06EB">
        <w:rPr>
          <w:b/>
          <w:bCs/>
          <w:color w:val="000000" w:themeColor="text1"/>
          <w:sz w:val="28"/>
          <w:szCs w:val="28"/>
        </w:rPr>
        <w:t xml:space="preserve"> </w:t>
      </w:r>
      <w:proofErr w:type="spellStart"/>
      <w:r w:rsidRPr="00FB06EB">
        <w:rPr>
          <w:b/>
          <w:bCs/>
          <w:color w:val="000000" w:themeColor="text1"/>
          <w:sz w:val="28"/>
          <w:szCs w:val="28"/>
        </w:rPr>
        <w:t>lường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đối</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với</w:t>
      </w:r>
      <w:proofErr w:type="spellEnd"/>
      <w:r w:rsidRPr="00FB06EB">
        <w:rPr>
          <w:b/>
          <w:bCs/>
          <w:color w:val="000000" w:themeColor="text1"/>
          <w:sz w:val="28"/>
          <w:szCs w:val="28"/>
        </w:rPr>
        <w:t xml:space="preserve"> </w:t>
      </w:r>
      <w:proofErr w:type="spellStart"/>
      <w:r w:rsidRPr="00FB06EB">
        <w:rPr>
          <w:b/>
          <w:bCs/>
          <w:color w:val="000000" w:themeColor="text1"/>
          <w:sz w:val="28"/>
          <w:szCs w:val="28"/>
        </w:rPr>
        <w:t>phép</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đo</w:t>
      </w:r>
      <w:proofErr w:type="spellEnd"/>
      <w:r w:rsidRPr="00FB06EB">
        <w:rPr>
          <w:b/>
          <w:bCs/>
          <w:color w:val="000000" w:themeColor="text1"/>
          <w:sz w:val="28"/>
          <w:szCs w:val="28"/>
        </w:rPr>
        <w:t xml:space="preserve"> </w:t>
      </w:r>
      <w:proofErr w:type="spellStart"/>
      <w:r w:rsidRPr="00FB06EB">
        <w:rPr>
          <w:b/>
          <w:bCs/>
          <w:color w:val="000000" w:themeColor="text1"/>
          <w:sz w:val="28"/>
          <w:szCs w:val="28"/>
        </w:rPr>
        <w:t>khối</w:t>
      </w:r>
      <w:proofErr w:type="spellEnd"/>
      <w:r w:rsidRPr="00FB06EB">
        <w:rPr>
          <w:b/>
          <w:bCs/>
          <w:color w:val="000000" w:themeColor="text1"/>
          <w:sz w:val="28"/>
          <w:szCs w:val="28"/>
        </w:rPr>
        <w:t xml:space="preserve"> </w:t>
      </w:r>
      <w:proofErr w:type="spellStart"/>
      <w:r w:rsidRPr="00FB06EB">
        <w:rPr>
          <w:b/>
          <w:bCs/>
          <w:color w:val="000000" w:themeColor="text1"/>
          <w:sz w:val="28"/>
          <w:szCs w:val="28"/>
        </w:rPr>
        <w:t>lượng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trong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thương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mại</w:t>
      </w:r>
      <w:proofErr w:type="spellEnd"/>
      <w:r w:rsidRPr="00FB06EB">
        <w:rPr>
          <w:b/>
          <w:bCs/>
          <w:color w:val="000000" w:themeColor="text1"/>
          <w:sz w:val="28"/>
          <w:szCs w:val="28"/>
        </w:rPr>
        <w:t xml:space="preserve"> </w:t>
      </w:r>
      <w:proofErr w:type="spellStart"/>
      <w:r w:rsidRPr="00FB06EB">
        <w:rPr>
          <w:b/>
          <w:bCs/>
          <w:color w:val="000000" w:themeColor="text1"/>
          <w:sz w:val="28"/>
          <w:szCs w:val="28"/>
        </w:rPr>
        <w:t>bán</w:t>
      </w:r>
      <w:proofErr w:type="spellEnd"/>
      <w:r w:rsidRPr="00FB06EB">
        <w:rPr>
          <w:b/>
          <w:bCs/>
          <w:color w:val="000000" w:themeColor="text1"/>
          <w:sz w:val="28"/>
          <w:szCs w:val="28"/>
        </w:rPr>
        <w:t xml:space="preserve"> </w:t>
      </w:r>
      <w:proofErr w:type="spellStart"/>
      <w:r w:rsidRPr="00FB06EB">
        <w:rPr>
          <w:b/>
          <w:bCs/>
          <w:color w:val="000000" w:themeColor="text1"/>
          <w:sz w:val="28"/>
          <w:szCs w:val="28"/>
        </w:rPr>
        <w:t>lẻ</w:t>
      </w:r>
      <w:proofErr w:type="spellEnd"/>
    </w:p>
    <w:p w14:paraId="0D16589B" w14:textId="7DD8469C" w:rsidR="00653AF7" w:rsidRDefault="00D22785"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đoạn</w:t>
      </w:r>
      <w:proofErr w:type="spellEnd"/>
      <w:r w:rsidRPr="00913C5B">
        <w:rPr>
          <w:bCs/>
          <w:color w:val="000000" w:themeColor="text1"/>
          <w:szCs w:val="28"/>
        </w:rPr>
        <w:t xml:space="preserve"> </w:t>
      </w:r>
      <w:proofErr w:type="spellStart"/>
      <w:r w:rsidRPr="00913C5B">
        <w:rPr>
          <w:bCs/>
          <w:color w:val="000000" w:themeColor="text1"/>
          <w:szCs w:val="28"/>
        </w:rPr>
        <w:t>đầu</w:t>
      </w:r>
      <w:proofErr w:type="spellEnd"/>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9,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w:t>
      </w:r>
      <w:r>
        <w:rPr>
          <w:bCs/>
          <w:color w:val="000000" w:themeColor="text1"/>
          <w:szCs w:val="28"/>
        </w:rPr>
        <w:t>ều</w:t>
      </w:r>
      <w:proofErr w:type="spellEnd"/>
      <w:r>
        <w:rPr>
          <w:bCs/>
          <w:color w:val="000000" w:themeColor="text1"/>
          <w:szCs w:val="28"/>
        </w:rPr>
        <w:t xml:space="preserve"> 15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CEAF8CA" w14:textId="77777777" w:rsidR="00D22785" w:rsidRDefault="00D22785"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94EB626" w14:textId="77777777" w:rsidR="00D22785" w:rsidRDefault="00D22785" w:rsidP="0035326D">
      <w:pPr>
        <w:widowControl w:val="0"/>
        <w:tabs>
          <w:tab w:val="left" w:pos="1134"/>
        </w:tabs>
        <w:rPr>
          <w:bCs/>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306E04DE" w14:textId="4E3C75D2" w:rsidR="00D22785" w:rsidRDefault="00595C18" w:rsidP="008E160F">
      <w:pPr>
        <w:pStyle w:val="ListParagraph"/>
        <w:numPr>
          <w:ilvl w:val="0"/>
          <w:numId w:val="1"/>
        </w:numPr>
        <w:ind w:left="0" w:firstLine="1701"/>
        <w:contextualSpacing w:val="0"/>
        <w:rPr>
          <w:bCs/>
          <w:color w:val="000000" w:themeColor="text1"/>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 xml:space="preserve">Thông </w:t>
      </w:r>
      <w:proofErr w:type="spellStart"/>
      <w:r w:rsidRPr="00FB06EB">
        <w:rPr>
          <w:b/>
          <w:bCs/>
          <w:color w:val="000000" w:themeColor="text1"/>
          <w:sz w:val="28"/>
          <w:szCs w:val="28"/>
        </w:rPr>
        <w:t>tư</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số</w:t>
      </w:r>
      <w:proofErr w:type="spellEnd"/>
      <w:r w:rsidRPr="00FB06EB">
        <w:rPr>
          <w:b/>
          <w:bCs/>
          <w:color w:val="000000" w:themeColor="text1"/>
          <w:sz w:val="28"/>
          <w:szCs w:val="28"/>
        </w:rPr>
        <w:t xml:space="preserve"> 10/2017/TT-BKHCN </w:t>
      </w:r>
      <w:proofErr w:type="spellStart"/>
      <w:r w:rsidRPr="00FB06EB">
        <w:rPr>
          <w:b/>
          <w:bCs/>
          <w:color w:val="000000" w:themeColor="text1"/>
          <w:sz w:val="28"/>
          <w:szCs w:val="28"/>
        </w:rPr>
        <w:t>ngày</w:t>
      </w:r>
      <w:proofErr w:type="spellEnd"/>
      <w:r w:rsidRPr="00FB06EB">
        <w:rPr>
          <w:b/>
          <w:bCs/>
          <w:color w:val="000000" w:themeColor="text1"/>
          <w:sz w:val="28"/>
          <w:szCs w:val="28"/>
        </w:rPr>
        <w:t xml:space="preserve"> 15 </w:t>
      </w:r>
      <w:proofErr w:type="spellStart"/>
      <w:r w:rsidRPr="00FB06EB">
        <w:rPr>
          <w:b/>
          <w:bCs/>
          <w:color w:val="000000" w:themeColor="text1"/>
          <w:sz w:val="28"/>
          <w:szCs w:val="28"/>
        </w:rPr>
        <w:t>tháng</w:t>
      </w:r>
      <w:proofErr w:type="spellEnd"/>
      <w:r w:rsidRPr="00FB06EB">
        <w:rPr>
          <w:b/>
          <w:bCs/>
          <w:color w:val="000000" w:themeColor="text1"/>
          <w:sz w:val="28"/>
          <w:szCs w:val="28"/>
        </w:rPr>
        <w:t xml:space="preserve"> 8</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FB06EB">
        <w:rPr>
          <w:b/>
          <w:bCs/>
          <w:color w:val="000000" w:themeColor="text1"/>
          <w:sz w:val="28"/>
          <w:szCs w:val="28"/>
        </w:rPr>
        <w:t xml:space="preserve">2017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Công </w:t>
      </w:r>
      <w:proofErr w:type="spellStart"/>
      <w:r w:rsidRPr="00FB06EB">
        <w:rPr>
          <w:b/>
          <w:bCs/>
          <w:color w:val="000000" w:themeColor="text1"/>
          <w:sz w:val="28"/>
          <w:szCs w:val="28"/>
        </w:rPr>
        <w:t>quy</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định</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w:t>
      </w:r>
      <w:proofErr w:type="spellStart"/>
      <w:r w:rsidRPr="00FB06EB">
        <w:rPr>
          <w:b/>
          <w:bCs/>
          <w:color w:val="000000" w:themeColor="text1"/>
          <w:sz w:val="28"/>
          <w:szCs w:val="28"/>
        </w:rPr>
        <w:t>xây</w:t>
      </w:r>
      <w:proofErr w:type="spellEnd"/>
      <w:r w:rsidRPr="00FB06EB">
        <w:rPr>
          <w:b/>
          <w:bCs/>
          <w:color w:val="000000" w:themeColor="text1"/>
          <w:sz w:val="28"/>
          <w:szCs w:val="28"/>
        </w:rPr>
        <w:t xml:space="preserve"> </w:t>
      </w:r>
      <w:proofErr w:type="spellStart"/>
      <w:r w:rsidRPr="00FB06EB">
        <w:rPr>
          <w:b/>
          <w:bCs/>
          <w:color w:val="000000" w:themeColor="text1"/>
          <w:sz w:val="28"/>
          <w:szCs w:val="28"/>
        </w:rPr>
        <w:t>dựng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quản</w:t>
      </w:r>
      <w:proofErr w:type="spellEnd"/>
      <w:r w:rsidRPr="00FB06EB">
        <w:rPr>
          <w:b/>
          <w:bCs/>
          <w:color w:val="000000" w:themeColor="text1"/>
          <w:sz w:val="28"/>
          <w:szCs w:val="28"/>
        </w:rPr>
        <w:t xml:space="preserve"> </w:t>
      </w:r>
      <w:proofErr w:type="spellStart"/>
      <w:r w:rsidRPr="00FB06EB">
        <w:rPr>
          <w:b/>
          <w:bCs/>
          <w:color w:val="000000" w:themeColor="text1"/>
          <w:sz w:val="28"/>
          <w:szCs w:val="28"/>
        </w:rPr>
        <w:t>lý</w:t>
      </w:r>
      <w:proofErr w:type="spellEnd"/>
      <w:r w:rsidRPr="00FB06EB">
        <w:rPr>
          <w:b/>
          <w:bCs/>
          <w:color w:val="000000" w:themeColor="text1"/>
          <w:sz w:val="28"/>
          <w:szCs w:val="28"/>
        </w:rPr>
        <w:t xml:space="preserve">, </w:t>
      </w:r>
      <w:proofErr w:type="spellStart"/>
      <w:r w:rsidRPr="00FB06EB">
        <w:rPr>
          <w:b/>
          <w:bCs/>
          <w:color w:val="000000" w:themeColor="text1"/>
          <w:sz w:val="28"/>
          <w:szCs w:val="28"/>
        </w:rPr>
        <w:t>khai</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thác</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sử</w:t>
      </w:r>
      <w:proofErr w:type="spellEnd"/>
      <w:r w:rsidRPr="00FB06EB">
        <w:rPr>
          <w:b/>
          <w:bCs/>
          <w:color w:val="000000" w:themeColor="text1"/>
          <w:sz w:val="28"/>
          <w:szCs w:val="28"/>
        </w:rPr>
        <w:t xml:space="preserve"> </w:t>
      </w:r>
      <w:proofErr w:type="spellStart"/>
      <w:r w:rsidRPr="00FB06EB">
        <w:rPr>
          <w:b/>
          <w:bCs/>
          <w:color w:val="000000" w:themeColor="text1"/>
          <w:sz w:val="28"/>
          <w:szCs w:val="28"/>
        </w:rPr>
        <w:t>dụng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duy</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trì</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w:t>
      </w:r>
      <w:proofErr w:type="spellStart"/>
      <w:r w:rsidRPr="00FB06EB">
        <w:rPr>
          <w:b/>
          <w:bCs/>
          <w:color w:val="000000" w:themeColor="text1"/>
          <w:sz w:val="28"/>
          <w:szCs w:val="28"/>
        </w:rPr>
        <w:t>phát</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triển</w:t>
      </w:r>
      <w:proofErr w:type="spellEnd"/>
      <w:r w:rsidRPr="00FB06EB">
        <w:rPr>
          <w:b/>
          <w:bCs/>
          <w:color w:val="000000" w:themeColor="text1"/>
          <w:sz w:val="28"/>
          <w:szCs w:val="28"/>
        </w:rPr>
        <w:t xml:space="preserve"> </w:t>
      </w:r>
      <w:proofErr w:type="spellStart"/>
      <w:r w:rsidRPr="00FB06EB">
        <w:rPr>
          <w:b/>
          <w:bCs/>
          <w:color w:val="000000" w:themeColor="text1"/>
          <w:sz w:val="28"/>
          <w:szCs w:val="28"/>
        </w:rPr>
        <w:t>Cơ</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sở</w:t>
      </w:r>
      <w:proofErr w:type="spellEnd"/>
      <w:r w:rsidRPr="00FB06EB">
        <w:rPr>
          <w:b/>
          <w:bCs/>
          <w:color w:val="000000" w:themeColor="text1"/>
          <w:sz w:val="28"/>
          <w:szCs w:val="28"/>
        </w:rPr>
        <w:t xml:space="preserve"> </w:t>
      </w:r>
      <w:proofErr w:type="spellStart"/>
      <w:r w:rsidRPr="00FB06EB">
        <w:rPr>
          <w:b/>
          <w:bCs/>
          <w:color w:val="000000" w:themeColor="text1"/>
          <w:sz w:val="28"/>
          <w:szCs w:val="28"/>
        </w:rPr>
        <w:t>dữ</w:t>
      </w:r>
      <w:proofErr w:type="spellEnd"/>
      <w:r w:rsidRPr="00FB06EB">
        <w:rPr>
          <w:b/>
          <w:bCs/>
          <w:color w:val="000000" w:themeColor="text1"/>
          <w:sz w:val="28"/>
          <w:szCs w:val="28"/>
        </w:rPr>
        <w:t xml:space="preserve"> </w:t>
      </w:r>
      <w:proofErr w:type="spellStart"/>
      <w:r w:rsidRPr="00FB06EB">
        <w:rPr>
          <w:b/>
          <w:bCs/>
          <w:color w:val="000000" w:themeColor="text1"/>
          <w:sz w:val="28"/>
          <w:szCs w:val="28"/>
        </w:rPr>
        <w:t>liệu</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quốc</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gia</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w:t>
      </w:r>
      <w:proofErr w:type="spellStart"/>
      <w:r w:rsidRPr="00FB06EB">
        <w:rPr>
          <w:b/>
          <w:bCs/>
          <w:color w:val="000000" w:themeColor="text1"/>
          <w:sz w:val="28"/>
          <w:szCs w:val="28"/>
        </w:rPr>
        <w:t>công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nghệ</w:t>
      </w:r>
      <w:proofErr w:type="spellEnd"/>
    </w:p>
    <w:p w14:paraId="4E989054" w14:textId="77777777" w:rsidR="002D1E5E" w:rsidRDefault="002D1E5E"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w:t>
      </w:r>
      <w:r>
        <w:rPr>
          <w:bCs/>
          <w:color w:val="000000" w:themeColor="text1"/>
          <w:szCs w:val="28"/>
        </w:rPr>
        <w:t>hoản</w:t>
      </w:r>
      <w:proofErr w:type="spellEnd"/>
      <w:r>
        <w:rPr>
          <w:bCs/>
          <w:color w:val="000000" w:themeColor="text1"/>
          <w:szCs w:val="28"/>
        </w:rPr>
        <w:t xml:space="preserve"> 2 </w:t>
      </w:r>
      <w:proofErr w:type="spellStart"/>
      <w:r>
        <w:rPr>
          <w:bCs/>
          <w:color w:val="000000" w:themeColor="text1"/>
          <w:szCs w:val="28"/>
        </w:rPr>
        <w:t>Điều</w:t>
      </w:r>
      <w:proofErr w:type="spellEnd"/>
      <w:r>
        <w:rPr>
          <w:bCs/>
          <w:color w:val="000000" w:themeColor="text1"/>
          <w:szCs w:val="28"/>
        </w:rPr>
        <w:t xml:space="preserve"> 17; </w:t>
      </w:r>
      <w:proofErr w:type="spellStart"/>
      <w:r>
        <w:rPr>
          <w:bCs/>
          <w:color w:val="000000" w:themeColor="text1"/>
          <w:szCs w:val="28"/>
        </w:rPr>
        <w:t>khoản</w:t>
      </w:r>
      <w:proofErr w:type="spellEnd"/>
      <w:r>
        <w:rPr>
          <w:bCs/>
          <w:color w:val="000000" w:themeColor="text1"/>
          <w:szCs w:val="28"/>
        </w:rPr>
        <w:t xml:space="preserve"> 3 </w:t>
      </w:r>
      <w:proofErr w:type="spellStart"/>
      <w:r>
        <w:rPr>
          <w:bCs/>
          <w:color w:val="000000" w:themeColor="text1"/>
          <w:szCs w:val="28"/>
        </w:rPr>
        <w:t>Điều</w:t>
      </w:r>
      <w:proofErr w:type="spellEnd"/>
      <w:r>
        <w:rPr>
          <w:bCs/>
          <w:color w:val="000000" w:themeColor="text1"/>
          <w:szCs w:val="28"/>
        </w:rPr>
        <w:t xml:space="preserve"> 26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26C3F432" w14:textId="77777777" w:rsidR="002D1E5E" w:rsidRDefault="002D1E5E"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7273FD8" w14:textId="138A9BC5" w:rsidR="00ED671F" w:rsidRPr="00FB06EB" w:rsidRDefault="00783F08"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FB06EB">
        <w:rPr>
          <w:b/>
          <w:bCs/>
          <w:color w:val="000000" w:themeColor="text1"/>
          <w:sz w:val="28"/>
          <w:szCs w:val="28"/>
        </w:rPr>
        <w:t xml:space="preserve">Thông </w:t>
      </w:r>
      <w:proofErr w:type="spellStart"/>
      <w:r w:rsidRPr="00FB06EB">
        <w:rPr>
          <w:b/>
          <w:bCs/>
          <w:color w:val="000000" w:themeColor="text1"/>
          <w:sz w:val="28"/>
          <w:szCs w:val="28"/>
        </w:rPr>
        <w:t>tư</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số</w:t>
      </w:r>
      <w:proofErr w:type="spellEnd"/>
      <w:r w:rsidRPr="00FB06EB">
        <w:rPr>
          <w:b/>
          <w:bCs/>
          <w:color w:val="000000" w:themeColor="text1"/>
          <w:sz w:val="28"/>
          <w:szCs w:val="28"/>
        </w:rPr>
        <w:t xml:space="preserve"> 10/2018/TT-BKHCN </w:t>
      </w:r>
      <w:proofErr w:type="spellStart"/>
      <w:r w:rsidRPr="00FB06EB">
        <w:rPr>
          <w:b/>
          <w:bCs/>
          <w:color w:val="000000" w:themeColor="text1"/>
          <w:sz w:val="28"/>
          <w:szCs w:val="28"/>
        </w:rPr>
        <w:t>ngày</w:t>
      </w:r>
      <w:proofErr w:type="spellEnd"/>
      <w:r w:rsidRPr="00FB06EB">
        <w:rPr>
          <w:b/>
          <w:bCs/>
          <w:color w:val="000000" w:themeColor="text1"/>
          <w:sz w:val="28"/>
          <w:szCs w:val="28"/>
        </w:rPr>
        <w:t xml:space="preserve"> 01/07/2018 </w:t>
      </w:r>
      <w:proofErr w:type="spellStart"/>
      <w:r w:rsidRPr="00FB06EB">
        <w:rPr>
          <w:b/>
          <w:bCs/>
          <w:color w:val="000000" w:themeColor="text1"/>
          <w:sz w:val="28"/>
          <w:szCs w:val="28"/>
        </w:rPr>
        <w:t>của</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trưởng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Bộ</w:t>
      </w:r>
      <w:proofErr w:type="spellEnd"/>
      <w:r w:rsidRPr="00FB06EB">
        <w:rPr>
          <w:b/>
          <w:bCs/>
          <w:color w:val="000000" w:themeColor="text1"/>
          <w:sz w:val="28"/>
          <w:szCs w:val="28"/>
        </w:rPr>
        <w:t xml:space="preserve"> Khoa </w:t>
      </w:r>
      <w:proofErr w:type="spellStart"/>
      <w:r w:rsidRPr="00FB06EB">
        <w:rPr>
          <w:b/>
          <w:bCs/>
          <w:color w:val="000000" w:themeColor="text1"/>
          <w:sz w:val="28"/>
          <w:szCs w:val="28"/>
        </w:rPr>
        <w:t>học</w:t>
      </w:r>
      <w:proofErr w:type="spellEnd"/>
      <w:r w:rsidRPr="00FB06EB">
        <w:rPr>
          <w:b/>
          <w:bCs/>
          <w:color w:val="000000" w:themeColor="text1"/>
          <w:sz w:val="28"/>
          <w:szCs w:val="28"/>
        </w:rPr>
        <w:t xml:space="preserve"> </w:t>
      </w:r>
      <w:proofErr w:type="spellStart"/>
      <w:r w:rsidRPr="00FB06EB">
        <w:rPr>
          <w:b/>
          <w:bCs/>
          <w:color w:val="000000" w:themeColor="text1"/>
          <w:sz w:val="28"/>
          <w:szCs w:val="28"/>
        </w:rPr>
        <w:t>và</w:t>
      </w:r>
      <w:proofErr w:type="spellEnd"/>
      <w:r w:rsidRPr="00FB06EB">
        <w:rPr>
          <w:b/>
          <w:bCs/>
          <w:color w:val="000000" w:themeColor="text1"/>
          <w:sz w:val="28"/>
          <w:szCs w:val="28"/>
        </w:rPr>
        <w:t xml:space="preserve"> </w:t>
      </w:r>
      <w:proofErr w:type="gramStart"/>
      <w:r w:rsidRPr="00FB06EB">
        <w:rPr>
          <w:b/>
          <w:bCs/>
          <w:color w:val="000000" w:themeColor="text1"/>
          <w:sz w:val="28"/>
          <w:szCs w:val="28"/>
        </w:rPr>
        <w:t xml:space="preserve">Công  </w:t>
      </w:r>
      <w:proofErr w:type="spellStart"/>
      <w:r w:rsidRPr="00FB06EB">
        <w:rPr>
          <w:b/>
          <w:bCs/>
          <w:color w:val="000000" w:themeColor="text1"/>
          <w:sz w:val="28"/>
          <w:szCs w:val="28"/>
        </w:rPr>
        <w:t>sửa</w:t>
      </w:r>
      <w:proofErr w:type="spellEnd"/>
      <w:proofErr w:type="gramEnd"/>
      <w:r w:rsidRPr="00FB06EB">
        <w:rPr>
          <w:b/>
          <w:bCs/>
          <w:color w:val="000000" w:themeColor="text1"/>
          <w:sz w:val="28"/>
          <w:szCs w:val="28"/>
        </w:rPr>
        <w:t xml:space="preserve"> </w:t>
      </w:r>
      <w:proofErr w:type="spellStart"/>
      <w:r w:rsidRPr="00FB06EB">
        <w:rPr>
          <w:b/>
          <w:bCs/>
          <w:color w:val="000000" w:themeColor="text1"/>
          <w:sz w:val="28"/>
          <w:szCs w:val="28"/>
        </w:rPr>
        <w:t>đổi</w:t>
      </w:r>
      <w:proofErr w:type="spellEnd"/>
      <w:r w:rsidRPr="00FB06EB">
        <w:rPr>
          <w:b/>
          <w:bCs/>
          <w:color w:val="000000" w:themeColor="text1"/>
          <w:sz w:val="28"/>
          <w:szCs w:val="28"/>
        </w:rPr>
        <w:t xml:space="preserve"> Thông </w:t>
      </w:r>
      <w:proofErr w:type="spellStart"/>
      <w:r w:rsidRPr="00FB06EB">
        <w:rPr>
          <w:b/>
          <w:bCs/>
          <w:color w:val="000000" w:themeColor="text1"/>
          <w:sz w:val="28"/>
          <w:szCs w:val="28"/>
        </w:rPr>
        <w:t>tư</w:t>
      </w:r>
      <w:proofErr w:type="spellEnd"/>
      <w:r w:rsidRPr="00FB06EB">
        <w:rPr>
          <w:b/>
          <w:bCs/>
          <w:color w:val="000000" w:themeColor="text1"/>
          <w:sz w:val="28"/>
          <w:szCs w:val="28"/>
        </w:rPr>
        <w:t xml:space="preserve"> </w:t>
      </w:r>
      <w:proofErr w:type="spellStart"/>
      <w:r w:rsidRPr="00FB06EB">
        <w:rPr>
          <w:b/>
          <w:bCs/>
          <w:color w:val="000000" w:themeColor="text1"/>
          <w:sz w:val="28"/>
          <w:szCs w:val="28"/>
        </w:rPr>
        <w:t>số</w:t>
      </w:r>
      <w:proofErr w:type="spellEnd"/>
      <w:r w:rsidRPr="00FB06EB">
        <w:rPr>
          <w:b/>
          <w:bCs/>
          <w:color w:val="000000" w:themeColor="text1"/>
          <w:sz w:val="28"/>
          <w:szCs w:val="28"/>
        </w:rPr>
        <w:t xml:space="preserve"> 06/2018/TT-BKHCN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"Quy </w:t>
      </w:r>
      <w:proofErr w:type="spellStart"/>
      <w:r w:rsidRPr="00FB06EB">
        <w:rPr>
          <w:b/>
          <w:bCs/>
          <w:color w:val="000000" w:themeColor="text1"/>
          <w:sz w:val="28"/>
          <w:szCs w:val="28"/>
        </w:rPr>
        <w:t>chuẩn</w:t>
      </w:r>
      <w:proofErr w:type="spellEnd"/>
      <w:r w:rsidRPr="00FB06EB">
        <w:rPr>
          <w:b/>
          <w:bCs/>
          <w:color w:val="000000" w:themeColor="text1"/>
          <w:sz w:val="28"/>
          <w:szCs w:val="28"/>
        </w:rPr>
        <w:t xml:space="preserve"> </w:t>
      </w:r>
      <w:proofErr w:type="spellStart"/>
      <w:r w:rsidRPr="00FB06EB">
        <w:rPr>
          <w:b/>
          <w:bCs/>
          <w:color w:val="000000" w:themeColor="text1"/>
          <w:sz w:val="28"/>
          <w:szCs w:val="28"/>
        </w:rPr>
        <w:t>kỹ</w:t>
      </w:r>
      <w:proofErr w:type="spellEnd"/>
      <w:r w:rsidRPr="00FB06EB">
        <w:rPr>
          <w:b/>
          <w:bCs/>
          <w:color w:val="000000" w:themeColor="text1"/>
          <w:sz w:val="28"/>
          <w:szCs w:val="28"/>
        </w:rPr>
        <w:t xml:space="preserve"> </w:t>
      </w:r>
      <w:proofErr w:type="spellStart"/>
      <w:r w:rsidRPr="00FB06EB">
        <w:rPr>
          <w:b/>
          <w:bCs/>
          <w:color w:val="000000" w:themeColor="text1"/>
          <w:sz w:val="28"/>
          <w:szCs w:val="28"/>
        </w:rPr>
        <w:t>thuật</w:t>
      </w:r>
      <w:proofErr w:type="spellEnd"/>
      <w:r w:rsidRPr="00FB06EB">
        <w:rPr>
          <w:b/>
          <w:bCs/>
          <w:color w:val="000000" w:themeColor="text1"/>
          <w:sz w:val="28"/>
          <w:szCs w:val="28"/>
        </w:rPr>
        <w:t xml:space="preserve"> </w:t>
      </w:r>
      <w:proofErr w:type="spellStart"/>
      <w:r w:rsidRPr="00FB06EB">
        <w:rPr>
          <w:b/>
          <w:bCs/>
          <w:color w:val="000000" w:themeColor="text1"/>
          <w:sz w:val="28"/>
          <w:szCs w:val="28"/>
        </w:rPr>
        <w:t>quốc</w:t>
      </w:r>
      <w:proofErr w:type="spellEnd"/>
      <w:r w:rsidRPr="00FB06EB">
        <w:rPr>
          <w:b/>
          <w:bCs/>
          <w:color w:val="000000" w:themeColor="text1"/>
          <w:sz w:val="28"/>
          <w:szCs w:val="28"/>
        </w:rPr>
        <w:t xml:space="preserve"> </w:t>
      </w:r>
      <w:proofErr w:type="spellStart"/>
      <w:r w:rsidRPr="00FB06EB">
        <w:rPr>
          <w:b/>
          <w:bCs/>
          <w:color w:val="000000" w:themeColor="text1"/>
          <w:sz w:val="28"/>
          <w:szCs w:val="28"/>
        </w:rPr>
        <w:t>gia</w:t>
      </w:r>
      <w:proofErr w:type="spellEnd"/>
      <w:r w:rsidRPr="00FB06EB">
        <w:rPr>
          <w:b/>
          <w:bCs/>
          <w:color w:val="000000" w:themeColor="text1"/>
          <w:sz w:val="28"/>
          <w:szCs w:val="28"/>
        </w:rPr>
        <w:t xml:space="preserve"> </w:t>
      </w:r>
      <w:proofErr w:type="spellStart"/>
      <w:r w:rsidRPr="00FB06EB">
        <w:rPr>
          <w:b/>
          <w:bCs/>
          <w:color w:val="000000" w:themeColor="text1"/>
          <w:sz w:val="28"/>
          <w:szCs w:val="28"/>
        </w:rPr>
        <w:t>về</w:t>
      </w:r>
      <w:proofErr w:type="spellEnd"/>
      <w:r w:rsidRPr="00FB06EB">
        <w:rPr>
          <w:b/>
          <w:bCs/>
          <w:color w:val="000000" w:themeColor="text1"/>
          <w:sz w:val="28"/>
          <w:szCs w:val="28"/>
        </w:rPr>
        <w:t xml:space="preserve"> </w:t>
      </w:r>
      <w:proofErr w:type="spellStart"/>
      <w:r w:rsidRPr="00FB06EB">
        <w:rPr>
          <w:b/>
          <w:bCs/>
          <w:color w:val="000000" w:themeColor="text1"/>
          <w:sz w:val="28"/>
          <w:szCs w:val="28"/>
        </w:rPr>
        <w:t>dầu</w:t>
      </w:r>
      <w:proofErr w:type="spellEnd"/>
      <w:r w:rsidRPr="00FB06EB">
        <w:rPr>
          <w:b/>
          <w:bCs/>
          <w:color w:val="000000" w:themeColor="text1"/>
          <w:sz w:val="28"/>
          <w:szCs w:val="28"/>
        </w:rPr>
        <w:t xml:space="preserve"> </w:t>
      </w:r>
      <w:proofErr w:type="spellStart"/>
      <w:r w:rsidRPr="00FB06EB">
        <w:rPr>
          <w:b/>
          <w:bCs/>
          <w:color w:val="000000" w:themeColor="text1"/>
          <w:sz w:val="28"/>
          <w:szCs w:val="28"/>
        </w:rPr>
        <w:t>nhờn</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động</w:t>
      </w:r>
      <w:proofErr w:type="spellEnd"/>
      <w:r w:rsidRPr="00FB06EB">
        <w:rPr>
          <w:b/>
          <w:bCs/>
          <w:color w:val="000000" w:themeColor="text1"/>
          <w:sz w:val="28"/>
          <w:szCs w:val="28"/>
        </w:rPr>
        <w:t xml:space="preserve"> </w:t>
      </w:r>
      <w:proofErr w:type="spellStart"/>
      <w:r w:rsidRPr="00FB06EB">
        <w:rPr>
          <w:b/>
          <w:bCs/>
          <w:color w:val="000000" w:themeColor="text1"/>
          <w:sz w:val="28"/>
          <w:szCs w:val="28"/>
        </w:rPr>
        <w:t>cơ</w:t>
      </w:r>
      <w:proofErr w:type="spellEnd"/>
      <w:r w:rsidRPr="00FB06EB">
        <w:rPr>
          <w:b/>
          <w:bCs/>
          <w:color w:val="000000" w:themeColor="text1"/>
          <w:sz w:val="28"/>
          <w:szCs w:val="28"/>
        </w:rPr>
        <w:t xml:space="preserve"> </w:t>
      </w:r>
      <w:proofErr w:type="spellStart"/>
      <w:r w:rsidRPr="00FB06EB">
        <w:rPr>
          <w:b/>
          <w:bCs/>
          <w:color w:val="000000" w:themeColor="text1"/>
          <w:sz w:val="28"/>
          <w:szCs w:val="28"/>
        </w:rPr>
        <w:t>đốt</w:t>
      </w:r>
      <w:proofErr w:type="spellEnd"/>
      <w:r w:rsidRPr="00FB06EB">
        <w:rPr>
          <w:b/>
          <w:bCs/>
          <w:color w:val="000000" w:themeColor="text1"/>
          <w:sz w:val="28"/>
          <w:szCs w:val="28"/>
        </w:rPr>
        <w:t xml:space="preserve"> </w:t>
      </w:r>
      <w:proofErr w:type="spellStart"/>
      <w:r w:rsidRPr="00FB06EB">
        <w:rPr>
          <w:b/>
          <w:bCs/>
          <w:color w:val="000000" w:themeColor="text1"/>
          <w:sz w:val="28"/>
          <w:szCs w:val="28"/>
        </w:rPr>
        <w:t>trong</w:t>
      </w:r>
      <w:proofErr w:type="spellEnd"/>
      <w:r w:rsidRPr="00FB06EB">
        <w:rPr>
          <w:b/>
          <w:bCs/>
          <w:color w:val="000000" w:themeColor="text1"/>
          <w:sz w:val="28"/>
          <w:szCs w:val="28"/>
        </w:rPr>
        <w:t>"</w:t>
      </w:r>
    </w:p>
    <w:p w14:paraId="3387CFD1" w14:textId="62115318" w:rsidR="00691D54" w:rsidRDefault="00691D54"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khoản</w:t>
      </w:r>
      <w:proofErr w:type="spellEnd"/>
      <w:r>
        <w:rPr>
          <w:bCs/>
          <w:color w:val="000000" w:themeColor="text1"/>
          <w:szCs w:val="28"/>
        </w:rPr>
        <w:t xml:space="preserve"> 1 </w:t>
      </w:r>
      <w:proofErr w:type="spellStart"/>
      <w:r>
        <w:rPr>
          <w:bCs/>
          <w:color w:val="000000" w:themeColor="text1"/>
          <w:szCs w:val="28"/>
        </w:rPr>
        <w:t>Điều</w:t>
      </w:r>
      <w:proofErr w:type="spellEnd"/>
      <w:r>
        <w:rPr>
          <w:bCs/>
          <w:color w:val="000000" w:themeColor="text1"/>
          <w:szCs w:val="28"/>
        </w:rPr>
        <w:t xml:space="preserve"> 3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2FB0755" w14:textId="77777777" w:rsidR="00691D54" w:rsidRDefault="00691D54"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3554A2E" w14:textId="77777777" w:rsidR="00691D54" w:rsidRDefault="00691D54" w:rsidP="0035326D">
      <w:pPr>
        <w:widowControl w:val="0"/>
        <w:tabs>
          <w:tab w:val="left" w:pos="1134"/>
        </w:tabs>
        <w:rPr>
          <w:bCs/>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Pr>
          <w:bCs/>
          <w:color w:val="000000" w:themeColor="text1"/>
          <w:szCs w:val="28"/>
        </w:rPr>
        <w:t>trưởng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Chủ</w:t>
      </w:r>
      <w:proofErr w:type="spellEnd"/>
      <w:r>
        <w:rPr>
          <w:bCs/>
          <w:color w:val="000000" w:themeColor="text1"/>
          <w:szCs w:val="28"/>
        </w:rPr>
        <w:t xml:space="preserve"> </w:t>
      </w:r>
      <w:proofErr w:type="spellStart"/>
      <w:r>
        <w:rPr>
          <w:bCs/>
          <w:color w:val="000000" w:themeColor="text1"/>
          <w:szCs w:val="28"/>
        </w:rPr>
        <w:t>tịch</w:t>
      </w:r>
      <w:proofErr w:type="spellEnd"/>
      <w:r>
        <w:rPr>
          <w:bCs/>
          <w:color w:val="000000" w:themeColor="text1"/>
          <w:szCs w:val="28"/>
        </w:rPr>
        <w:t>".</w:t>
      </w:r>
    </w:p>
    <w:p w14:paraId="4907CC62" w14:textId="77777777" w:rsidR="00707458" w:rsidRDefault="00691D54" w:rsidP="0035326D">
      <w:pPr>
        <w:widowControl w:val="0"/>
        <w:tabs>
          <w:tab w:val="left" w:pos="1134"/>
        </w:tabs>
        <w:rPr>
          <w:bCs/>
          <w:color w:val="000000" w:themeColor="text1"/>
          <w:szCs w:val="28"/>
        </w:rPr>
      </w:pPr>
      <w:r>
        <w:rPr>
          <w:bCs/>
          <w:color w:val="000000" w:themeColor="text1"/>
          <w:szCs w:val="28"/>
        </w:rPr>
        <w:t xml:space="preserve">2. </w:t>
      </w:r>
      <w:proofErr w:type="spellStart"/>
      <w:r w:rsidR="00707458">
        <w:rPr>
          <w:bCs/>
          <w:color w:val="000000" w:themeColor="text1"/>
          <w:szCs w:val="28"/>
        </w:rPr>
        <w:t>Sửa</w:t>
      </w:r>
      <w:proofErr w:type="spellEnd"/>
      <w:r w:rsidR="00707458">
        <w:rPr>
          <w:bCs/>
          <w:color w:val="000000" w:themeColor="text1"/>
          <w:szCs w:val="28"/>
        </w:rPr>
        <w:t xml:space="preserve"> </w:t>
      </w:r>
      <w:proofErr w:type="spellStart"/>
      <w:r w:rsidR="00707458">
        <w:rPr>
          <w:bCs/>
          <w:color w:val="000000" w:themeColor="text1"/>
          <w:szCs w:val="28"/>
        </w:rPr>
        <w:t>đổi</w:t>
      </w:r>
      <w:proofErr w:type="spellEnd"/>
      <w:r w:rsidR="00707458">
        <w:rPr>
          <w:bCs/>
          <w:color w:val="000000" w:themeColor="text1"/>
          <w:szCs w:val="28"/>
        </w:rPr>
        <w:t xml:space="preserve">, </w:t>
      </w:r>
      <w:proofErr w:type="spellStart"/>
      <w:r w:rsidR="00707458">
        <w:rPr>
          <w:bCs/>
          <w:color w:val="000000" w:themeColor="text1"/>
          <w:szCs w:val="28"/>
        </w:rPr>
        <w:t>bổ</w:t>
      </w:r>
      <w:proofErr w:type="spellEnd"/>
      <w:r w:rsidR="00707458">
        <w:rPr>
          <w:bCs/>
          <w:color w:val="000000" w:themeColor="text1"/>
          <w:szCs w:val="28"/>
        </w:rPr>
        <w:t xml:space="preserve"> sung </w:t>
      </w:r>
      <w:proofErr w:type="spellStart"/>
      <w:r w:rsidR="00707458" w:rsidRPr="00913C5B">
        <w:rPr>
          <w:bCs/>
          <w:color w:val="000000" w:themeColor="text1"/>
          <w:szCs w:val="28"/>
        </w:rPr>
        <w:t>khoản</w:t>
      </w:r>
      <w:proofErr w:type="spellEnd"/>
      <w:r w:rsidR="00707458" w:rsidRPr="00913C5B">
        <w:rPr>
          <w:bCs/>
          <w:color w:val="000000" w:themeColor="text1"/>
          <w:szCs w:val="28"/>
        </w:rPr>
        <w:t xml:space="preserve"> 4</w:t>
      </w:r>
      <w:r w:rsidR="00707458">
        <w:rPr>
          <w:bCs/>
          <w:color w:val="000000" w:themeColor="text1"/>
          <w:szCs w:val="28"/>
        </w:rPr>
        <w:t xml:space="preserve"> </w:t>
      </w:r>
      <w:proofErr w:type="spellStart"/>
      <w:r w:rsidR="00707458" w:rsidRPr="00913C5B">
        <w:rPr>
          <w:bCs/>
          <w:color w:val="000000" w:themeColor="text1"/>
          <w:szCs w:val="28"/>
        </w:rPr>
        <w:t>sửa</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đổi</w:t>
      </w:r>
      <w:proofErr w:type="spellEnd"/>
      <w:r w:rsidR="00707458" w:rsidRPr="00913C5B">
        <w:rPr>
          <w:bCs/>
          <w:color w:val="000000" w:themeColor="text1"/>
          <w:szCs w:val="28"/>
        </w:rPr>
        <w:t xml:space="preserve"> 1:2018 QCVN 14:2018/BKHCN </w:t>
      </w:r>
      <w:proofErr w:type="spellStart"/>
      <w:r w:rsidR="00707458" w:rsidRPr="00913C5B">
        <w:rPr>
          <w:bCs/>
          <w:color w:val="000000" w:themeColor="text1"/>
          <w:szCs w:val="28"/>
        </w:rPr>
        <w:t>quy</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chuẩn</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kỹ</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thuật</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quốc</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gia</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về</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dầu</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nhờn</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động</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cơ</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đốt</w:t>
      </w:r>
      <w:proofErr w:type="spellEnd"/>
      <w:r w:rsidR="00707458" w:rsidRPr="00913C5B">
        <w:rPr>
          <w:bCs/>
          <w:color w:val="000000" w:themeColor="text1"/>
          <w:szCs w:val="28"/>
        </w:rPr>
        <w:t xml:space="preserve"> </w:t>
      </w:r>
      <w:proofErr w:type="spellStart"/>
      <w:r w:rsidR="00707458" w:rsidRPr="00913C5B">
        <w:rPr>
          <w:bCs/>
          <w:color w:val="000000" w:themeColor="text1"/>
          <w:szCs w:val="28"/>
        </w:rPr>
        <w:t>trong</w:t>
      </w:r>
      <w:proofErr w:type="spellEnd"/>
      <w:r w:rsidR="00707458">
        <w:rPr>
          <w:bCs/>
          <w:color w:val="000000" w:themeColor="text1"/>
          <w:szCs w:val="28"/>
        </w:rPr>
        <w:t xml:space="preserve"> </w:t>
      </w:r>
      <w:proofErr w:type="spellStart"/>
      <w:r w:rsidR="00707458">
        <w:rPr>
          <w:bCs/>
          <w:color w:val="000000" w:themeColor="text1"/>
          <w:szCs w:val="28"/>
        </w:rPr>
        <w:t>như</w:t>
      </w:r>
      <w:proofErr w:type="spellEnd"/>
      <w:r w:rsidR="00707458">
        <w:rPr>
          <w:bCs/>
          <w:color w:val="000000" w:themeColor="text1"/>
          <w:szCs w:val="28"/>
        </w:rPr>
        <w:t xml:space="preserve"> </w:t>
      </w:r>
      <w:proofErr w:type="spellStart"/>
      <w:r w:rsidR="00707458">
        <w:rPr>
          <w:bCs/>
          <w:color w:val="000000" w:themeColor="text1"/>
          <w:szCs w:val="28"/>
        </w:rPr>
        <w:t>sau</w:t>
      </w:r>
      <w:proofErr w:type="spellEnd"/>
      <w:r w:rsidR="00707458">
        <w:rPr>
          <w:bCs/>
          <w:color w:val="000000" w:themeColor="text1"/>
          <w:szCs w:val="28"/>
        </w:rPr>
        <w:t>:</w:t>
      </w:r>
    </w:p>
    <w:p w14:paraId="1A801645" w14:textId="77777777" w:rsidR="00707458" w:rsidRDefault="00707458"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A707059" w14:textId="46F76FBC" w:rsidR="007E5F2D" w:rsidRPr="00FB06EB" w:rsidRDefault="00235E4D"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BD79DA">
        <w:rPr>
          <w:b/>
          <w:color w:val="000000" w:themeColor="text1"/>
          <w:sz w:val="28"/>
          <w:szCs w:val="28"/>
        </w:rPr>
        <w:t xml:space="preserve">Thông </w:t>
      </w:r>
      <w:proofErr w:type="spellStart"/>
      <w:r w:rsidRPr="00BD79DA">
        <w:rPr>
          <w:b/>
          <w:color w:val="000000" w:themeColor="text1"/>
          <w:sz w:val="28"/>
          <w:szCs w:val="28"/>
        </w:rPr>
        <w:t>tư</w:t>
      </w:r>
      <w:proofErr w:type="spellEnd"/>
      <w:r w:rsidRPr="00BD79DA">
        <w:rPr>
          <w:b/>
          <w:color w:val="000000" w:themeColor="text1"/>
          <w:sz w:val="28"/>
          <w:szCs w:val="28"/>
        </w:rPr>
        <w:t xml:space="preserve"> </w:t>
      </w:r>
      <w:proofErr w:type="spellStart"/>
      <w:r w:rsidRPr="00BD79DA">
        <w:rPr>
          <w:b/>
          <w:color w:val="000000" w:themeColor="text1"/>
          <w:sz w:val="28"/>
          <w:szCs w:val="28"/>
        </w:rPr>
        <w:t>số</w:t>
      </w:r>
      <w:proofErr w:type="spellEnd"/>
      <w:r w:rsidRPr="00BD79DA">
        <w:rPr>
          <w:b/>
          <w:color w:val="000000" w:themeColor="text1"/>
          <w:sz w:val="28"/>
          <w:szCs w:val="28"/>
        </w:rPr>
        <w:t xml:space="preserve"> 05/2018/TT-BKHCN </w:t>
      </w:r>
      <w:proofErr w:type="spellStart"/>
      <w:r w:rsidRPr="00BD79DA">
        <w:rPr>
          <w:b/>
          <w:color w:val="000000" w:themeColor="text1"/>
          <w:sz w:val="28"/>
          <w:szCs w:val="28"/>
        </w:rPr>
        <w:t>ngày</w:t>
      </w:r>
      <w:proofErr w:type="spellEnd"/>
      <w:r w:rsidRPr="00BD79DA">
        <w:rPr>
          <w:b/>
          <w:color w:val="000000" w:themeColor="text1"/>
          <w:sz w:val="28"/>
          <w:szCs w:val="28"/>
        </w:rPr>
        <w:t xml:space="preserve"> 15</w:t>
      </w:r>
      <w:r w:rsidR="00411828">
        <w:rPr>
          <w:b/>
          <w:color w:val="000000" w:themeColor="text1"/>
          <w:sz w:val="28"/>
          <w:szCs w:val="28"/>
        </w:rPr>
        <w:t xml:space="preserve"> </w:t>
      </w:r>
      <w:proofErr w:type="spellStart"/>
      <w:r w:rsidR="00411828">
        <w:rPr>
          <w:b/>
          <w:color w:val="000000" w:themeColor="text1"/>
          <w:sz w:val="28"/>
          <w:szCs w:val="28"/>
        </w:rPr>
        <w:t>tháng</w:t>
      </w:r>
      <w:proofErr w:type="spellEnd"/>
      <w:r w:rsidR="00411828">
        <w:rPr>
          <w:b/>
          <w:color w:val="000000" w:themeColor="text1"/>
          <w:sz w:val="28"/>
          <w:szCs w:val="28"/>
        </w:rPr>
        <w:t xml:space="preserve"> </w:t>
      </w:r>
      <w:r w:rsidRPr="00BD79DA">
        <w:rPr>
          <w:b/>
          <w:color w:val="000000" w:themeColor="text1"/>
          <w:sz w:val="28"/>
          <w:szCs w:val="28"/>
        </w:rPr>
        <w:t>5</w:t>
      </w:r>
      <w:r w:rsidR="00411828">
        <w:rPr>
          <w:b/>
          <w:color w:val="000000" w:themeColor="text1"/>
          <w:sz w:val="28"/>
          <w:szCs w:val="28"/>
        </w:rPr>
        <w:t xml:space="preserve"> </w:t>
      </w:r>
      <w:proofErr w:type="spellStart"/>
      <w:r w:rsidR="00411828">
        <w:rPr>
          <w:b/>
          <w:color w:val="000000" w:themeColor="text1"/>
          <w:sz w:val="28"/>
          <w:szCs w:val="28"/>
        </w:rPr>
        <w:t>năm</w:t>
      </w:r>
      <w:proofErr w:type="spellEnd"/>
      <w:r w:rsidR="00411828">
        <w:rPr>
          <w:b/>
          <w:color w:val="000000" w:themeColor="text1"/>
          <w:sz w:val="28"/>
          <w:szCs w:val="28"/>
        </w:rPr>
        <w:t xml:space="preserve"> </w:t>
      </w:r>
      <w:r w:rsidRPr="00BD79DA">
        <w:rPr>
          <w:b/>
          <w:color w:val="000000" w:themeColor="text1"/>
          <w:sz w:val="28"/>
          <w:szCs w:val="28"/>
        </w:rPr>
        <w:t xml:space="preserve">2018 </w:t>
      </w:r>
      <w:proofErr w:type="spellStart"/>
      <w:r w:rsidRPr="00BD79DA">
        <w:rPr>
          <w:b/>
          <w:color w:val="000000" w:themeColor="text1"/>
          <w:sz w:val="28"/>
          <w:szCs w:val="28"/>
        </w:rPr>
        <w:t>của</w:t>
      </w:r>
      <w:proofErr w:type="spellEnd"/>
      <w:r w:rsidRPr="00BD79DA">
        <w:rPr>
          <w:b/>
          <w:color w:val="000000" w:themeColor="text1"/>
          <w:sz w:val="28"/>
          <w:szCs w:val="28"/>
        </w:rPr>
        <w:t xml:space="preserve"> </w:t>
      </w:r>
      <w:proofErr w:type="spellStart"/>
      <w:r w:rsidRPr="00BD79DA">
        <w:rPr>
          <w:b/>
          <w:color w:val="000000" w:themeColor="text1"/>
          <w:sz w:val="28"/>
          <w:szCs w:val="28"/>
        </w:rPr>
        <w:t>Bộ</w:t>
      </w:r>
      <w:proofErr w:type="spellEnd"/>
      <w:r w:rsidRPr="00BD79DA">
        <w:rPr>
          <w:b/>
          <w:color w:val="000000" w:themeColor="text1"/>
          <w:sz w:val="28"/>
          <w:szCs w:val="28"/>
        </w:rPr>
        <w:t xml:space="preserve"> </w:t>
      </w:r>
      <w:proofErr w:type="spellStart"/>
      <w:r w:rsidRPr="00BD79DA">
        <w:rPr>
          <w:b/>
          <w:color w:val="000000" w:themeColor="text1"/>
          <w:sz w:val="28"/>
          <w:szCs w:val="28"/>
        </w:rPr>
        <w:t>trưởng</w:t>
      </w:r>
      <w:proofErr w:type="spellEnd"/>
      <w:r w:rsidRPr="00BD79DA">
        <w:rPr>
          <w:b/>
          <w:color w:val="000000" w:themeColor="text1"/>
          <w:sz w:val="28"/>
          <w:szCs w:val="28"/>
        </w:rPr>
        <w:t xml:space="preserve"> </w:t>
      </w:r>
      <w:proofErr w:type="spellStart"/>
      <w:r w:rsidRPr="00BD79DA">
        <w:rPr>
          <w:b/>
          <w:color w:val="000000" w:themeColor="text1"/>
          <w:sz w:val="28"/>
          <w:szCs w:val="28"/>
        </w:rPr>
        <w:t>Bộ</w:t>
      </w:r>
      <w:proofErr w:type="spellEnd"/>
      <w:r w:rsidRPr="00BD79DA">
        <w:rPr>
          <w:b/>
          <w:color w:val="000000" w:themeColor="text1"/>
          <w:sz w:val="28"/>
          <w:szCs w:val="28"/>
        </w:rPr>
        <w:t xml:space="preserve"> Khoa </w:t>
      </w:r>
      <w:proofErr w:type="spellStart"/>
      <w:r w:rsidRPr="00BD79DA">
        <w:rPr>
          <w:b/>
          <w:color w:val="000000" w:themeColor="text1"/>
          <w:sz w:val="28"/>
          <w:szCs w:val="28"/>
        </w:rPr>
        <w:t>học</w:t>
      </w:r>
      <w:proofErr w:type="spellEnd"/>
      <w:r w:rsidRPr="00BD79DA">
        <w:rPr>
          <w:b/>
          <w:color w:val="000000" w:themeColor="text1"/>
          <w:sz w:val="28"/>
          <w:szCs w:val="28"/>
        </w:rPr>
        <w:t xml:space="preserve"> </w:t>
      </w:r>
      <w:proofErr w:type="spellStart"/>
      <w:r w:rsidRPr="00BD79DA">
        <w:rPr>
          <w:b/>
          <w:color w:val="000000" w:themeColor="text1"/>
          <w:sz w:val="28"/>
          <w:szCs w:val="28"/>
        </w:rPr>
        <w:t>và</w:t>
      </w:r>
      <w:proofErr w:type="spellEnd"/>
      <w:r w:rsidRPr="00BD79DA">
        <w:rPr>
          <w:b/>
          <w:color w:val="000000" w:themeColor="text1"/>
          <w:sz w:val="28"/>
          <w:szCs w:val="28"/>
        </w:rPr>
        <w:t xml:space="preserve"> Công </w:t>
      </w:r>
      <w:proofErr w:type="spellStart"/>
      <w:r w:rsidR="00BB52E1">
        <w:rPr>
          <w:b/>
          <w:color w:val="000000" w:themeColor="text1"/>
          <w:sz w:val="28"/>
          <w:szCs w:val="28"/>
        </w:rPr>
        <w:t>nghê</w:t>
      </w:r>
      <w:proofErr w:type="spellEnd"/>
      <w:r w:rsidR="00BB52E1">
        <w:rPr>
          <w:b/>
          <w:color w:val="000000" w:themeColor="text1"/>
          <w:sz w:val="28"/>
          <w:szCs w:val="28"/>
        </w:rPr>
        <w:t xml:space="preserve">̣ </w:t>
      </w:r>
      <w:proofErr w:type="spellStart"/>
      <w:r w:rsidRPr="00BD79DA">
        <w:rPr>
          <w:b/>
          <w:color w:val="000000" w:themeColor="text1"/>
          <w:sz w:val="28"/>
          <w:szCs w:val="28"/>
        </w:rPr>
        <w:t>sửa</w:t>
      </w:r>
      <w:proofErr w:type="spellEnd"/>
      <w:r w:rsidRPr="00BD79DA">
        <w:rPr>
          <w:b/>
          <w:color w:val="000000" w:themeColor="text1"/>
          <w:sz w:val="28"/>
          <w:szCs w:val="28"/>
        </w:rPr>
        <w:t xml:space="preserve"> </w:t>
      </w:r>
      <w:proofErr w:type="spellStart"/>
      <w:r w:rsidRPr="00BD79DA">
        <w:rPr>
          <w:b/>
          <w:color w:val="000000" w:themeColor="text1"/>
          <w:sz w:val="28"/>
          <w:szCs w:val="28"/>
        </w:rPr>
        <w:t>đổi</w:t>
      </w:r>
      <w:proofErr w:type="spellEnd"/>
      <w:r w:rsidRPr="00BD79DA">
        <w:rPr>
          <w:b/>
          <w:color w:val="000000" w:themeColor="text1"/>
          <w:sz w:val="28"/>
          <w:szCs w:val="28"/>
        </w:rPr>
        <w:t xml:space="preserve"> Thông </w:t>
      </w:r>
      <w:proofErr w:type="spellStart"/>
      <w:r w:rsidRPr="00BD79DA">
        <w:rPr>
          <w:b/>
          <w:color w:val="000000" w:themeColor="text1"/>
          <w:sz w:val="28"/>
          <w:szCs w:val="28"/>
        </w:rPr>
        <w:t>tư</w:t>
      </w:r>
      <w:proofErr w:type="spellEnd"/>
      <w:r w:rsidRPr="00BD79DA">
        <w:rPr>
          <w:b/>
          <w:color w:val="000000" w:themeColor="text1"/>
          <w:sz w:val="28"/>
          <w:szCs w:val="28"/>
        </w:rPr>
        <w:t xml:space="preserve"> </w:t>
      </w:r>
      <w:proofErr w:type="spellStart"/>
      <w:r w:rsidRPr="00BD79DA">
        <w:rPr>
          <w:b/>
          <w:color w:val="000000" w:themeColor="text1"/>
          <w:sz w:val="28"/>
          <w:szCs w:val="28"/>
        </w:rPr>
        <w:t>số</w:t>
      </w:r>
      <w:proofErr w:type="spellEnd"/>
      <w:r w:rsidRPr="00BD79DA">
        <w:rPr>
          <w:b/>
          <w:color w:val="000000" w:themeColor="text1"/>
          <w:sz w:val="28"/>
          <w:szCs w:val="28"/>
        </w:rPr>
        <w:t xml:space="preserve"> 24/2015/TT-BKHCN </w:t>
      </w:r>
      <w:proofErr w:type="spellStart"/>
      <w:r w:rsidR="005D6AD1">
        <w:rPr>
          <w:b/>
          <w:color w:val="000000" w:themeColor="text1"/>
          <w:sz w:val="28"/>
          <w:szCs w:val="28"/>
        </w:rPr>
        <w:t>ngày</w:t>
      </w:r>
      <w:proofErr w:type="spellEnd"/>
      <w:r w:rsidR="005D6AD1">
        <w:rPr>
          <w:b/>
          <w:color w:val="000000" w:themeColor="text1"/>
          <w:sz w:val="28"/>
          <w:szCs w:val="28"/>
        </w:rPr>
        <w:t xml:space="preserve"> 16 </w:t>
      </w:r>
      <w:proofErr w:type="spellStart"/>
      <w:r w:rsidR="005D6AD1">
        <w:rPr>
          <w:b/>
          <w:color w:val="000000" w:themeColor="text1"/>
          <w:sz w:val="28"/>
          <w:szCs w:val="28"/>
        </w:rPr>
        <w:t>tháng</w:t>
      </w:r>
      <w:proofErr w:type="spellEnd"/>
      <w:r w:rsidR="005D6AD1">
        <w:rPr>
          <w:b/>
          <w:color w:val="000000" w:themeColor="text1"/>
          <w:sz w:val="28"/>
          <w:szCs w:val="28"/>
        </w:rPr>
        <w:t xml:space="preserve"> 11 </w:t>
      </w:r>
      <w:proofErr w:type="spellStart"/>
      <w:r w:rsidR="005D6AD1">
        <w:rPr>
          <w:b/>
          <w:color w:val="000000" w:themeColor="text1"/>
          <w:sz w:val="28"/>
          <w:szCs w:val="28"/>
        </w:rPr>
        <w:t>năm</w:t>
      </w:r>
      <w:proofErr w:type="spellEnd"/>
      <w:r w:rsidR="005D6AD1">
        <w:rPr>
          <w:b/>
          <w:color w:val="000000" w:themeColor="text1"/>
          <w:sz w:val="28"/>
          <w:szCs w:val="28"/>
        </w:rPr>
        <w:t xml:space="preserve"> 2015</w:t>
      </w:r>
      <w:r w:rsidR="00BB52E1">
        <w:rPr>
          <w:b/>
          <w:color w:val="000000" w:themeColor="text1"/>
          <w:sz w:val="28"/>
          <w:szCs w:val="28"/>
        </w:rPr>
        <w:t xml:space="preserve"> </w:t>
      </w:r>
      <w:proofErr w:type="spellStart"/>
      <w:r w:rsidR="00BB52E1">
        <w:rPr>
          <w:b/>
          <w:color w:val="000000" w:themeColor="text1"/>
          <w:sz w:val="28"/>
          <w:szCs w:val="28"/>
        </w:rPr>
        <w:t>của</w:t>
      </w:r>
      <w:proofErr w:type="spellEnd"/>
      <w:r w:rsidR="00BB52E1">
        <w:rPr>
          <w:b/>
          <w:color w:val="000000" w:themeColor="text1"/>
          <w:sz w:val="28"/>
          <w:szCs w:val="28"/>
        </w:rPr>
        <w:t xml:space="preserve"> </w:t>
      </w:r>
      <w:proofErr w:type="spellStart"/>
      <w:r w:rsidR="00BB52E1" w:rsidRPr="00197DA2">
        <w:rPr>
          <w:b/>
          <w:color w:val="000000" w:themeColor="text1"/>
          <w:sz w:val="28"/>
          <w:szCs w:val="28"/>
        </w:rPr>
        <w:t>Bộ</w:t>
      </w:r>
      <w:proofErr w:type="spellEnd"/>
      <w:r w:rsidR="00BB52E1" w:rsidRPr="00197DA2">
        <w:rPr>
          <w:b/>
          <w:color w:val="000000" w:themeColor="text1"/>
          <w:sz w:val="28"/>
          <w:szCs w:val="28"/>
        </w:rPr>
        <w:t xml:space="preserve"> </w:t>
      </w:r>
      <w:proofErr w:type="spellStart"/>
      <w:r w:rsidR="00BB52E1" w:rsidRPr="00197DA2">
        <w:rPr>
          <w:b/>
          <w:color w:val="000000" w:themeColor="text1"/>
          <w:sz w:val="28"/>
          <w:szCs w:val="28"/>
        </w:rPr>
        <w:t>trưởng</w:t>
      </w:r>
      <w:proofErr w:type="spellEnd"/>
      <w:r w:rsidR="00BB52E1" w:rsidRPr="00197DA2">
        <w:rPr>
          <w:b/>
          <w:color w:val="000000" w:themeColor="text1"/>
          <w:sz w:val="28"/>
          <w:szCs w:val="28"/>
        </w:rPr>
        <w:t xml:space="preserve"> </w:t>
      </w:r>
      <w:proofErr w:type="spellStart"/>
      <w:r w:rsidR="00BB52E1" w:rsidRPr="00197DA2">
        <w:rPr>
          <w:b/>
          <w:color w:val="000000" w:themeColor="text1"/>
          <w:sz w:val="28"/>
          <w:szCs w:val="28"/>
        </w:rPr>
        <w:t>Bộ</w:t>
      </w:r>
      <w:proofErr w:type="spellEnd"/>
      <w:r w:rsidR="00BB52E1" w:rsidRPr="00197DA2">
        <w:rPr>
          <w:b/>
          <w:color w:val="000000" w:themeColor="text1"/>
          <w:sz w:val="28"/>
          <w:szCs w:val="28"/>
        </w:rPr>
        <w:t xml:space="preserve"> Khoa </w:t>
      </w:r>
      <w:proofErr w:type="spellStart"/>
      <w:r w:rsidR="00BB52E1" w:rsidRPr="00197DA2">
        <w:rPr>
          <w:b/>
          <w:color w:val="000000" w:themeColor="text1"/>
          <w:sz w:val="28"/>
          <w:szCs w:val="28"/>
        </w:rPr>
        <w:t>học</w:t>
      </w:r>
      <w:proofErr w:type="spellEnd"/>
      <w:r w:rsidR="00BB52E1" w:rsidRPr="00197DA2">
        <w:rPr>
          <w:b/>
          <w:color w:val="000000" w:themeColor="text1"/>
          <w:sz w:val="28"/>
          <w:szCs w:val="28"/>
        </w:rPr>
        <w:t xml:space="preserve"> </w:t>
      </w:r>
      <w:proofErr w:type="spellStart"/>
      <w:r w:rsidR="00BB52E1" w:rsidRPr="00197DA2">
        <w:rPr>
          <w:b/>
          <w:color w:val="000000" w:themeColor="text1"/>
          <w:sz w:val="28"/>
          <w:szCs w:val="28"/>
        </w:rPr>
        <w:t>và</w:t>
      </w:r>
      <w:proofErr w:type="spellEnd"/>
      <w:r w:rsidR="00BB52E1" w:rsidRPr="00197DA2">
        <w:rPr>
          <w:b/>
          <w:color w:val="000000" w:themeColor="text1"/>
          <w:sz w:val="28"/>
          <w:szCs w:val="28"/>
        </w:rPr>
        <w:t xml:space="preserve"> Công </w:t>
      </w:r>
      <w:proofErr w:type="spellStart"/>
      <w:r w:rsidR="00BB52E1">
        <w:rPr>
          <w:b/>
          <w:color w:val="000000" w:themeColor="text1"/>
          <w:sz w:val="28"/>
          <w:szCs w:val="28"/>
        </w:rPr>
        <w:t>nghê</w:t>
      </w:r>
      <w:proofErr w:type="spellEnd"/>
      <w:r w:rsidR="00BB52E1">
        <w:rPr>
          <w:b/>
          <w:color w:val="000000" w:themeColor="text1"/>
          <w:sz w:val="28"/>
          <w:szCs w:val="28"/>
        </w:rPr>
        <w:t xml:space="preserve">̣ </w:t>
      </w:r>
      <w:proofErr w:type="spellStart"/>
      <w:r w:rsidRPr="00BD79DA">
        <w:rPr>
          <w:b/>
          <w:color w:val="000000" w:themeColor="text1"/>
          <w:sz w:val="28"/>
          <w:szCs w:val="28"/>
        </w:rPr>
        <w:t>quy</w:t>
      </w:r>
      <w:proofErr w:type="spellEnd"/>
      <w:r w:rsidRPr="00BD79DA">
        <w:rPr>
          <w:b/>
          <w:color w:val="000000" w:themeColor="text1"/>
          <w:sz w:val="28"/>
          <w:szCs w:val="28"/>
        </w:rPr>
        <w:t xml:space="preserve"> </w:t>
      </w:r>
      <w:proofErr w:type="spellStart"/>
      <w:r w:rsidRPr="00BD79DA">
        <w:rPr>
          <w:b/>
          <w:color w:val="000000" w:themeColor="text1"/>
          <w:sz w:val="28"/>
          <w:szCs w:val="28"/>
        </w:rPr>
        <w:t>định</w:t>
      </w:r>
      <w:proofErr w:type="spellEnd"/>
      <w:r w:rsidRPr="00BD79DA">
        <w:rPr>
          <w:b/>
          <w:color w:val="000000" w:themeColor="text1"/>
          <w:sz w:val="28"/>
          <w:szCs w:val="28"/>
        </w:rPr>
        <w:t xml:space="preserve"> </w:t>
      </w:r>
      <w:proofErr w:type="spellStart"/>
      <w:r w:rsidRPr="00BD79DA">
        <w:rPr>
          <w:b/>
          <w:color w:val="000000" w:themeColor="text1"/>
          <w:sz w:val="28"/>
          <w:szCs w:val="28"/>
        </w:rPr>
        <w:t>về</w:t>
      </w:r>
      <w:proofErr w:type="spellEnd"/>
      <w:r w:rsidRPr="00BD79DA">
        <w:rPr>
          <w:b/>
          <w:color w:val="000000" w:themeColor="text1"/>
          <w:sz w:val="28"/>
          <w:szCs w:val="28"/>
        </w:rPr>
        <w:t xml:space="preserve"> </w:t>
      </w:r>
      <w:proofErr w:type="spellStart"/>
      <w:r w:rsidRPr="00BD79DA">
        <w:rPr>
          <w:b/>
          <w:color w:val="000000" w:themeColor="text1"/>
          <w:sz w:val="28"/>
          <w:szCs w:val="28"/>
        </w:rPr>
        <w:t>thanh</w:t>
      </w:r>
      <w:proofErr w:type="spellEnd"/>
      <w:r w:rsidRPr="00BD79DA">
        <w:rPr>
          <w:b/>
          <w:color w:val="000000" w:themeColor="text1"/>
          <w:sz w:val="28"/>
          <w:szCs w:val="28"/>
        </w:rPr>
        <w:t xml:space="preserve"> </w:t>
      </w:r>
      <w:proofErr w:type="spellStart"/>
      <w:r w:rsidRPr="00BD79DA">
        <w:rPr>
          <w:b/>
          <w:color w:val="000000" w:themeColor="text1"/>
          <w:sz w:val="28"/>
          <w:szCs w:val="28"/>
        </w:rPr>
        <w:t>tra</w:t>
      </w:r>
      <w:proofErr w:type="spellEnd"/>
      <w:r w:rsidRPr="00BD79DA">
        <w:rPr>
          <w:b/>
          <w:color w:val="000000" w:themeColor="text1"/>
          <w:sz w:val="28"/>
          <w:szCs w:val="28"/>
        </w:rPr>
        <w:t xml:space="preserve"> </w:t>
      </w:r>
      <w:proofErr w:type="spellStart"/>
      <w:r w:rsidRPr="00BD79DA">
        <w:rPr>
          <w:b/>
          <w:color w:val="000000" w:themeColor="text1"/>
          <w:sz w:val="28"/>
          <w:szCs w:val="28"/>
        </w:rPr>
        <w:t>viên</w:t>
      </w:r>
      <w:proofErr w:type="spellEnd"/>
      <w:r w:rsidRPr="00BD79DA">
        <w:rPr>
          <w:b/>
          <w:color w:val="000000" w:themeColor="text1"/>
          <w:sz w:val="28"/>
          <w:szCs w:val="28"/>
        </w:rPr>
        <w:t xml:space="preserve">, </w:t>
      </w:r>
      <w:proofErr w:type="spellStart"/>
      <w:r w:rsidRPr="00BD79DA">
        <w:rPr>
          <w:b/>
          <w:color w:val="000000" w:themeColor="text1"/>
          <w:sz w:val="28"/>
          <w:szCs w:val="28"/>
        </w:rPr>
        <w:t>công</w:t>
      </w:r>
      <w:proofErr w:type="spellEnd"/>
      <w:r w:rsidRPr="00BD79DA">
        <w:rPr>
          <w:b/>
          <w:color w:val="000000" w:themeColor="text1"/>
          <w:sz w:val="28"/>
          <w:szCs w:val="28"/>
        </w:rPr>
        <w:t xml:space="preserve"> </w:t>
      </w:r>
      <w:proofErr w:type="spellStart"/>
      <w:r w:rsidRPr="00BD79DA">
        <w:rPr>
          <w:b/>
          <w:color w:val="000000" w:themeColor="text1"/>
          <w:sz w:val="28"/>
          <w:szCs w:val="28"/>
        </w:rPr>
        <w:t>chức</w:t>
      </w:r>
      <w:proofErr w:type="spellEnd"/>
      <w:r w:rsidRPr="00BD79DA">
        <w:rPr>
          <w:b/>
          <w:color w:val="000000" w:themeColor="text1"/>
          <w:sz w:val="28"/>
          <w:szCs w:val="28"/>
        </w:rPr>
        <w:t xml:space="preserve"> </w:t>
      </w:r>
      <w:proofErr w:type="spellStart"/>
      <w:r w:rsidRPr="00BD79DA">
        <w:rPr>
          <w:b/>
          <w:color w:val="000000" w:themeColor="text1"/>
          <w:sz w:val="28"/>
          <w:szCs w:val="28"/>
        </w:rPr>
        <w:t>thanh</w:t>
      </w:r>
      <w:proofErr w:type="spellEnd"/>
      <w:r w:rsidRPr="00BD79DA">
        <w:rPr>
          <w:b/>
          <w:color w:val="000000" w:themeColor="text1"/>
          <w:sz w:val="28"/>
          <w:szCs w:val="28"/>
        </w:rPr>
        <w:t xml:space="preserve"> </w:t>
      </w:r>
      <w:proofErr w:type="spellStart"/>
      <w:r w:rsidRPr="00BD79DA">
        <w:rPr>
          <w:b/>
          <w:color w:val="000000" w:themeColor="text1"/>
          <w:sz w:val="28"/>
          <w:szCs w:val="28"/>
        </w:rPr>
        <w:t>tra</w:t>
      </w:r>
      <w:proofErr w:type="spellEnd"/>
      <w:r w:rsidRPr="00BD79DA">
        <w:rPr>
          <w:b/>
          <w:color w:val="000000" w:themeColor="text1"/>
          <w:sz w:val="28"/>
          <w:szCs w:val="28"/>
        </w:rPr>
        <w:t xml:space="preserve"> </w:t>
      </w:r>
      <w:proofErr w:type="spellStart"/>
      <w:r w:rsidRPr="00BD79DA">
        <w:rPr>
          <w:b/>
          <w:color w:val="000000" w:themeColor="text1"/>
          <w:sz w:val="28"/>
          <w:szCs w:val="28"/>
        </w:rPr>
        <w:t>chuyên</w:t>
      </w:r>
      <w:proofErr w:type="spellEnd"/>
      <w:r w:rsidRPr="00BD79DA">
        <w:rPr>
          <w:b/>
          <w:color w:val="000000" w:themeColor="text1"/>
          <w:sz w:val="28"/>
          <w:szCs w:val="28"/>
        </w:rPr>
        <w:t xml:space="preserve"> </w:t>
      </w:r>
      <w:proofErr w:type="spellStart"/>
      <w:r w:rsidRPr="00BD79DA">
        <w:rPr>
          <w:b/>
          <w:color w:val="000000" w:themeColor="text1"/>
          <w:sz w:val="28"/>
          <w:szCs w:val="28"/>
        </w:rPr>
        <w:t>ngành</w:t>
      </w:r>
      <w:proofErr w:type="spellEnd"/>
      <w:r w:rsidRPr="00BD79DA">
        <w:rPr>
          <w:b/>
          <w:color w:val="000000" w:themeColor="text1"/>
          <w:sz w:val="28"/>
          <w:szCs w:val="28"/>
        </w:rPr>
        <w:t xml:space="preserve"> </w:t>
      </w:r>
      <w:proofErr w:type="spellStart"/>
      <w:r w:rsidRPr="00BD79DA">
        <w:rPr>
          <w:b/>
          <w:color w:val="000000" w:themeColor="text1"/>
          <w:sz w:val="28"/>
          <w:szCs w:val="28"/>
        </w:rPr>
        <w:t>và</w:t>
      </w:r>
      <w:proofErr w:type="spellEnd"/>
      <w:r w:rsidRPr="00BD79DA">
        <w:rPr>
          <w:b/>
          <w:color w:val="000000" w:themeColor="text1"/>
          <w:sz w:val="28"/>
          <w:szCs w:val="28"/>
        </w:rPr>
        <w:t xml:space="preserve"> </w:t>
      </w:r>
      <w:proofErr w:type="spellStart"/>
      <w:r w:rsidRPr="00BD79DA">
        <w:rPr>
          <w:b/>
          <w:color w:val="000000" w:themeColor="text1"/>
          <w:sz w:val="28"/>
          <w:szCs w:val="28"/>
        </w:rPr>
        <w:t>cộng</w:t>
      </w:r>
      <w:proofErr w:type="spellEnd"/>
      <w:r w:rsidRPr="00BD79DA">
        <w:rPr>
          <w:b/>
          <w:color w:val="000000" w:themeColor="text1"/>
          <w:sz w:val="28"/>
          <w:szCs w:val="28"/>
        </w:rPr>
        <w:t xml:space="preserve"> </w:t>
      </w:r>
      <w:proofErr w:type="spellStart"/>
      <w:r w:rsidRPr="00BD79DA">
        <w:rPr>
          <w:b/>
          <w:color w:val="000000" w:themeColor="text1"/>
          <w:sz w:val="28"/>
          <w:szCs w:val="28"/>
        </w:rPr>
        <w:t>tác</w:t>
      </w:r>
      <w:proofErr w:type="spellEnd"/>
      <w:r w:rsidRPr="00BD79DA">
        <w:rPr>
          <w:b/>
          <w:color w:val="000000" w:themeColor="text1"/>
          <w:sz w:val="28"/>
          <w:szCs w:val="28"/>
        </w:rPr>
        <w:t xml:space="preserve"> </w:t>
      </w:r>
      <w:proofErr w:type="spellStart"/>
      <w:r w:rsidRPr="00BD79DA">
        <w:rPr>
          <w:b/>
          <w:color w:val="000000" w:themeColor="text1"/>
          <w:sz w:val="28"/>
          <w:szCs w:val="28"/>
        </w:rPr>
        <w:t>viên</w:t>
      </w:r>
      <w:proofErr w:type="spellEnd"/>
      <w:r w:rsidRPr="00BD79DA">
        <w:rPr>
          <w:b/>
          <w:color w:val="000000" w:themeColor="text1"/>
          <w:sz w:val="28"/>
          <w:szCs w:val="28"/>
        </w:rPr>
        <w:t xml:space="preserve"> </w:t>
      </w:r>
      <w:proofErr w:type="spellStart"/>
      <w:r w:rsidRPr="00BD79DA">
        <w:rPr>
          <w:b/>
          <w:color w:val="000000" w:themeColor="text1"/>
          <w:sz w:val="28"/>
          <w:szCs w:val="28"/>
        </w:rPr>
        <w:t>thanh</w:t>
      </w:r>
      <w:proofErr w:type="spellEnd"/>
      <w:r w:rsidRPr="00BD79DA">
        <w:rPr>
          <w:b/>
          <w:color w:val="000000" w:themeColor="text1"/>
          <w:sz w:val="28"/>
          <w:szCs w:val="28"/>
        </w:rPr>
        <w:t xml:space="preserve"> </w:t>
      </w:r>
      <w:proofErr w:type="spellStart"/>
      <w:r w:rsidRPr="00BD79DA">
        <w:rPr>
          <w:b/>
          <w:color w:val="000000" w:themeColor="text1"/>
          <w:sz w:val="28"/>
          <w:szCs w:val="28"/>
        </w:rPr>
        <w:t>tra</w:t>
      </w:r>
      <w:proofErr w:type="spellEnd"/>
      <w:r w:rsidRPr="00BD79DA">
        <w:rPr>
          <w:b/>
          <w:color w:val="000000" w:themeColor="text1"/>
          <w:sz w:val="28"/>
          <w:szCs w:val="28"/>
        </w:rPr>
        <w:t xml:space="preserve"> </w:t>
      </w:r>
      <w:proofErr w:type="spellStart"/>
      <w:r w:rsidRPr="00BD79DA">
        <w:rPr>
          <w:b/>
          <w:color w:val="000000" w:themeColor="text1"/>
          <w:sz w:val="28"/>
          <w:szCs w:val="28"/>
        </w:rPr>
        <w:t>ngành</w:t>
      </w:r>
      <w:proofErr w:type="spellEnd"/>
      <w:r w:rsidRPr="00BD79DA">
        <w:rPr>
          <w:b/>
          <w:color w:val="000000" w:themeColor="text1"/>
          <w:sz w:val="28"/>
          <w:szCs w:val="28"/>
        </w:rPr>
        <w:t xml:space="preserve"> khoa </w:t>
      </w:r>
      <w:proofErr w:type="spellStart"/>
      <w:r w:rsidRPr="00BD79DA">
        <w:rPr>
          <w:b/>
          <w:color w:val="000000" w:themeColor="text1"/>
          <w:sz w:val="28"/>
          <w:szCs w:val="28"/>
        </w:rPr>
        <w:t>học</w:t>
      </w:r>
      <w:proofErr w:type="spellEnd"/>
      <w:r w:rsidRPr="00BD79DA">
        <w:rPr>
          <w:b/>
          <w:color w:val="000000" w:themeColor="text1"/>
          <w:sz w:val="28"/>
          <w:szCs w:val="28"/>
        </w:rPr>
        <w:t xml:space="preserve"> </w:t>
      </w:r>
      <w:proofErr w:type="spellStart"/>
      <w:r w:rsidRPr="00BD79DA">
        <w:rPr>
          <w:b/>
          <w:color w:val="000000" w:themeColor="text1"/>
          <w:sz w:val="28"/>
          <w:szCs w:val="28"/>
        </w:rPr>
        <w:t>và</w:t>
      </w:r>
      <w:proofErr w:type="spellEnd"/>
      <w:r w:rsidRPr="00BD79DA">
        <w:rPr>
          <w:b/>
          <w:color w:val="000000" w:themeColor="text1"/>
          <w:sz w:val="28"/>
          <w:szCs w:val="28"/>
        </w:rPr>
        <w:t xml:space="preserve"> </w:t>
      </w:r>
      <w:proofErr w:type="spellStart"/>
      <w:r w:rsidRPr="00BD79DA">
        <w:rPr>
          <w:b/>
          <w:color w:val="000000" w:themeColor="text1"/>
          <w:sz w:val="28"/>
          <w:szCs w:val="28"/>
        </w:rPr>
        <w:t>công</w:t>
      </w:r>
      <w:proofErr w:type="spellEnd"/>
      <w:r w:rsidRPr="00BD79DA">
        <w:rPr>
          <w:b/>
          <w:color w:val="000000" w:themeColor="text1"/>
          <w:sz w:val="28"/>
          <w:szCs w:val="28"/>
        </w:rPr>
        <w:t xml:space="preserve"> </w:t>
      </w:r>
      <w:proofErr w:type="spellStart"/>
      <w:r w:rsidRPr="00BD79DA">
        <w:rPr>
          <w:b/>
          <w:color w:val="000000" w:themeColor="text1"/>
          <w:sz w:val="28"/>
          <w:szCs w:val="28"/>
        </w:rPr>
        <w:t>nghệ</w:t>
      </w:r>
      <w:proofErr w:type="spellEnd"/>
    </w:p>
    <w:p w14:paraId="48EFC3A1" w14:textId="0FB07420" w:rsidR="00394EE1" w:rsidRPr="00913C5B" w:rsidRDefault="004717AE"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các</w:t>
      </w:r>
      <w:proofErr w:type="spellEnd"/>
      <w:r>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1, 2, 3, 4, 5, 6, 7, 8, 9, 10, 11</w:t>
      </w:r>
      <w:r w:rsidR="00394EE1">
        <w:rPr>
          <w:bCs/>
          <w:color w:val="000000" w:themeColor="text1"/>
          <w:szCs w:val="28"/>
        </w:rPr>
        <w:t xml:space="preserve"> </w:t>
      </w:r>
      <w:proofErr w:type="spellStart"/>
      <w:r w:rsidR="00394EE1">
        <w:rPr>
          <w:bCs/>
          <w:color w:val="000000" w:themeColor="text1"/>
          <w:szCs w:val="28"/>
        </w:rPr>
        <w:t>va</w:t>
      </w:r>
      <w:proofErr w:type="spellEnd"/>
      <w:r w:rsidR="00394EE1">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12 </w:t>
      </w:r>
      <w:proofErr w:type="spellStart"/>
      <w:r w:rsidRPr="00913C5B">
        <w:rPr>
          <w:bCs/>
          <w:color w:val="000000" w:themeColor="text1"/>
          <w:szCs w:val="28"/>
        </w:rPr>
        <w:t>Điều</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3</w:t>
      </w:r>
      <w:r w:rsidR="00394EE1">
        <w:rPr>
          <w:bCs/>
          <w:color w:val="000000" w:themeColor="text1"/>
          <w:szCs w:val="28"/>
        </w:rPr>
        <w:t xml:space="preserve"> </w:t>
      </w:r>
      <w:proofErr w:type="spellStart"/>
      <w:r w:rsidR="00394EE1">
        <w:rPr>
          <w:bCs/>
          <w:color w:val="000000" w:themeColor="text1"/>
          <w:szCs w:val="28"/>
        </w:rPr>
        <w:t>như</w:t>
      </w:r>
      <w:proofErr w:type="spellEnd"/>
      <w:r w:rsidR="00394EE1">
        <w:rPr>
          <w:bCs/>
          <w:color w:val="000000" w:themeColor="text1"/>
          <w:szCs w:val="28"/>
        </w:rPr>
        <w:t xml:space="preserve"> </w:t>
      </w:r>
      <w:proofErr w:type="spellStart"/>
      <w:r w:rsidR="00394EE1">
        <w:rPr>
          <w:bCs/>
          <w:color w:val="000000" w:themeColor="text1"/>
          <w:szCs w:val="28"/>
        </w:rPr>
        <w:t>sau</w:t>
      </w:r>
      <w:proofErr w:type="spellEnd"/>
      <w:r w:rsidR="00394EE1">
        <w:rPr>
          <w:bCs/>
          <w:color w:val="000000" w:themeColor="text1"/>
          <w:szCs w:val="28"/>
        </w:rPr>
        <w:t>:</w:t>
      </w:r>
    </w:p>
    <w:p w14:paraId="1DF8008A" w14:textId="77777777" w:rsidR="00394EE1" w:rsidRDefault="00394EE1"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5ED49AA" w14:textId="2BCE359F" w:rsidR="004D6055" w:rsidRPr="00913C5B" w:rsidRDefault="004D6055"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w:t>
      </w:r>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Ủy</w:t>
      </w:r>
      <w:proofErr w:type="spellEnd"/>
      <w:r>
        <w:rPr>
          <w:bCs/>
          <w:color w:val="000000" w:themeColor="text1"/>
          <w:szCs w:val="28"/>
        </w:rPr>
        <w:t xml:space="preserve"> ban”.</w:t>
      </w:r>
    </w:p>
    <w:p w14:paraId="6634DB1F" w14:textId="72503780" w:rsidR="00235E4D" w:rsidRDefault="004D6055"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00A72115">
        <w:rPr>
          <w:bCs/>
          <w:color w:val="000000" w:themeColor="text1"/>
          <w:szCs w:val="28"/>
        </w:rPr>
        <w:t xml:space="preserve"> </w:t>
      </w:r>
      <w:proofErr w:type="spellStart"/>
      <w:r w:rsidR="00A72115">
        <w:rPr>
          <w:bCs/>
          <w:color w:val="000000" w:themeColor="text1"/>
          <w:szCs w:val="28"/>
        </w:rPr>
        <w:t>trưởng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r w:rsidR="00717AAA">
        <w:rPr>
          <w:bCs/>
          <w:color w:val="000000" w:themeColor="text1"/>
          <w:szCs w:val="28"/>
        </w:rPr>
        <w:t xml:space="preserve">Chủ </w:t>
      </w:r>
      <w:proofErr w:type="spellStart"/>
      <w:r w:rsidR="00717AAA">
        <w:rPr>
          <w:bCs/>
          <w:color w:val="000000" w:themeColor="text1"/>
          <w:szCs w:val="28"/>
        </w:rPr>
        <w:t>tịch</w:t>
      </w:r>
      <w:proofErr w:type="spellEnd"/>
      <w:r>
        <w:rPr>
          <w:bCs/>
          <w:color w:val="000000" w:themeColor="text1"/>
          <w:szCs w:val="28"/>
        </w:rPr>
        <w:t>”.</w:t>
      </w:r>
    </w:p>
    <w:p w14:paraId="7CD91D9E" w14:textId="10DDD5C0" w:rsidR="007E5F2D" w:rsidRPr="00BD79DA" w:rsidRDefault="0047086E"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47086E">
        <w:rPr>
          <w:b/>
          <w:bCs/>
          <w:color w:val="000000" w:themeColor="text1"/>
          <w:sz w:val="28"/>
          <w:szCs w:val="28"/>
        </w:rPr>
        <w:t xml:space="preserve">Thông </w:t>
      </w:r>
      <w:proofErr w:type="spellStart"/>
      <w:r w:rsidRPr="0047086E">
        <w:rPr>
          <w:b/>
          <w:bCs/>
          <w:color w:val="000000" w:themeColor="text1"/>
          <w:sz w:val="28"/>
          <w:szCs w:val="28"/>
        </w:rPr>
        <w:t>tư</w:t>
      </w:r>
      <w:proofErr w:type="spellEnd"/>
      <w:r w:rsidRPr="0047086E">
        <w:rPr>
          <w:b/>
          <w:bCs/>
          <w:color w:val="000000" w:themeColor="text1"/>
          <w:sz w:val="28"/>
          <w:szCs w:val="28"/>
        </w:rPr>
        <w:t xml:space="preserve"> </w:t>
      </w:r>
      <w:proofErr w:type="spellStart"/>
      <w:r w:rsidRPr="0047086E">
        <w:rPr>
          <w:b/>
          <w:bCs/>
          <w:color w:val="000000" w:themeColor="text1"/>
          <w:sz w:val="28"/>
          <w:szCs w:val="28"/>
        </w:rPr>
        <w:t>số</w:t>
      </w:r>
      <w:proofErr w:type="spellEnd"/>
      <w:r w:rsidRPr="0047086E">
        <w:rPr>
          <w:b/>
          <w:bCs/>
          <w:color w:val="000000" w:themeColor="text1"/>
          <w:sz w:val="28"/>
          <w:szCs w:val="28"/>
        </w:rPr>
        <w:t xml:space="preserve"> 06/2018/TT-BKHCN </w:t>
      </w:r>
      <w:proofErr w:type="spellStart"/>
      <w:r w:rsidRPr="0047086E">
        <w:rPr>
          <w:b/>
          <w:bCs/>
          <w:color w:val="000000" w:themeColor="text1"/>
          <w:sz w:val="28"/>
          <w:szCs w:val="28"/>
        </w:rPr>
        <w:t>ngày</w:t>
      </w:r>
      <w:proofErr w:type="spellEnd"/>
      <w:r w:rsidRPr="0047086E">
        <w:rPr>
          <w:b/>
          <w:bCs/>
          <w:color w:val="000000" w:themeColor="text1"/>
          <w:sz w:val="28"/>
          <w:szCs w:val="28"/>
        </w:rPr>
        <w:t xml:space="preserve"> 15</w:t>
      </w:r>
      <w:r w:rsidR="009618B6">
        <w:rPr>
          <w:b/>
          <w:bCs/>
          <w:color w:val="000000" w:themeColor="text1"/>
          <w:sz w:val="28"/>
          <w:szCs w:val="28"/>
        </w:rPr>
        <w:t xml:space="preserve"> </w:t>
      </w:r>
      <w:proofErr w:type="spellStart"/>
      <w:r w:rsidR="009618B6">
        <w:rPr>
          <w:b/>
          <w:bCs/>
          <w:color w:val="000000" w:themeColor="text1"/>
          <w:sz w:val="28"/>
          <w:szCs w:val="28"/>
        </w:rPr>
        <w:t>tháng</w:t>
      </w:r>
      <w:proofErr w:type="spellEnd"/>
      <w:r w:rsidR="009618B6">
        <w:rPr>
          <w:b/>
          <w:bCs/>
          <w:color w:val="000000" w:themeColor="text1"/>
          <w:sz w:val="28"/>
          <w:szCs w:val="28"/>
        </w:rPr>
        <w:t xml:space="preserve"> </w:t>
      </w:r>
      <w:r w:rsidRPr="0047086E">
        <w:rPr>
          <w:b/>
          <w:bCs/>
          <w:color w:val="000000" w:themeColor="text1"/>
          <w:sz w:val="28"/>
          <w:szCs w:val="28"/>
        </w:rPr>
        <w:t>5</w:t>
      </w:r>
      <w:r w:rsidR="009618B6">
        <w:rPr>
          <w:b/>
          <w:bCs/>
          <w:color w:val="000000" w:themeColor="text1"/>
          <w:sz w:val="28"/>
          <w:szCs w:val="28"/>
        </w:rPr>
        <w:t xml:space="preserve"> </w:t>
      </w:r>
      <w:proofErr w:type="spellStart"/>
      <w:r w:rsidR="009618B6">
        <w:rPr>
          <w:b/>
          <w:bCs/>
          <w:color w:val="000000" w:themeColor="text1"/>
          <w:sz w:val="28"/>
          <w:szCs w:val="28"/>
        </w:rPr>
        <w:t>năm</w:t>
      </w:r>
      <w:proofErr w:type="spellEnd"/>
      <w:r w:rsidR="009618B6">
        <w:rPr>
          <w:b/>
          <w:bCs/>
          <w:color w:val="000000" w:themeColor="text1"/>
          <w:sz w:val="28"/>
          <w:szCs w:val="28"/>
        </w:rPr>
        <w:t xml:space="preserve"> </w:t>
      </w:r>
      <w:r w:rsidRPr="0047086E">
        <w:rPr>
          <w:b/>
          <w:bCs/>
          <w:color w:val="000000" w:themeColor="text1"/>
          <w:sz w:val="28"/>
          <w:szCs w:val="28"/>
        </w:rPr>
        <w:t xml:space="preserve">2018 </w:t>
      </w:r>
      <w:proofErr w:type="spellStart"/>
      <w:r w:rsidRPr="0047086E">
        <w:rPr>
          <w:b/>
          <w:bCs/>
          <w:color w:val="000000" w:themeColor="text1"/>
          <w:sz w:val="28"/>
          <w:szCs w:val="28"/>
        </w:rPr>
        <w:t>của</w:t>
      </w:r>
      <w:proofErr w:type="spellEnd"/>
      <w:r w:rsidRPr="0047086E">
        <w:rPr>
          <w:b/>
          <w:bCs/>
          <w:color w:val="000000" w:themeColor="text1"/>
          <w:sz w:val="28"/>
          <w:szCs w:val="28"/>
        </w:rPr>
        <w:t xml:space="preserve"> </w:t>
      </w:r>
      <w:proofErr w:type="spellStart"/>
      <w:r w:rsidRPr="0047086E">
        <w:rPr>
          <w:b/>
          <w:bCs/>
          <w:color w:val="000000" w:themeColor="text1"/>
          <w:sz w:val="28"/>
          <w:szCs w:val="28"/>
        </w:rPr>
        <w:t>Bộ</w:t>
      </w:r>
      <w:proofErr w:type="spellEnd"/>
      <w:r w:rsidRPr="0047086E">
        <w:rPr>
          <w:b/>
          <w:bCs/>
          <w:color w:val="000000" w:themeColor="text1"/>
          <w:sz w:val="28"/>
          <w:szCs w:val="28"/>
        </w:rPr>
        <w:t xml:space="preserve"> </w:t>
      </w:r>
      <w:proofErr w:type="spellStart"/>
      <w:r w:rsidRPr="0047086E">
        <w:rPr>
          <w:b/>
          <w:bCs/>
          <w:color w:val="000000" w:themeColor="text1"/>
          <w:sz w:val="28"/>
          <w:szCs w:val="28"/>
        </w:rPr>
        <w:t>trưởng</w:t>
      </w:r>
      <w:proofErr w:type="spellEnd"/>
      <w:r w:rsidRPr="0047086E">
        <w:rPr>
          <w:b/>
          <w:bCs/>
          <w:color w:val="000000" w:themeColor="text1"/>
          <w:sz w:val="28"/>
          <w:szCs w:val="28"/>
        </w:rPr>
        <w:t xml:space="preserve"> </w:t>
      </w:r>
      <w:proofErr w:type="spellStart"/>
      <w:r w:rsidRPr="0047086E">
        <w:rPr>
          <w:b/>
          <w:bCs/>
          <w:color w:val="000000" w:themeColor="text1"/>
          <w:sz w:val="28"/>
          <w:szCs w:val="28"/>
        </w:rPr>
        <w:t>Bộ</w:t>
      </w:r>
      <w:proofErr w:type="spellEnd"/>
      <w:r w:rsidRPr="0047086E">
        <w:rPr>
          <w:b/>
          <w:bCs/>
          <w:color w:val="000000" w:themeColor="text1"/>
          <w:sz w:val="28"/>
          <w:szCs w:val="28"/>
        </w:rPr>
        <w:t xml:space="preserve"> Khoa </w:t>
      </w:r>
      <w:proofErr w:type="spellStart"/>
      <w:r w:rsidRPr="0047086E">
        <w:rPr>
          <w:b/>
          <w:bCs/>
          <w:color w:val="000000" w:themeColor="text1"/>
          <w:sz w:val="28"/>
          <w:szCs w:val="28"/>
        </w:rPr>
        <w:t>học</w:t>
      </w:r>
      <w:proofErr w:type="spellEnd"/>
      <w:r w:rsidRPr="0047086E">
        <w:rPr>
          <w:b/>
          <w:bCs/>
          <w:color w:val="000000" w:themeColor="text1"/>
          <w:sz w:val="28"/>
          <w:szCs w:val="28"/>
        </w:rPr>
        <w:t xml:space="preserve"> </w:t>
      </w:r>
      <w:proofErr w:type="spellStart"/>
      <w:r w:rsidRPr="0047086E">
        <w:rPr>
          <w:b/>
          <w:bCs/>
          <w:color w:val="000000" w:themeColor="text1"/>
          <w:sz w:val="28"/>
          <w:szCs w:val="28"/>
        </w:rPr>
        <w:t>và</w:t>
      </w:r>
      <w:proofErr w:type="spellEnd"/>
      <w:r w:rsidRPr="0047086E">
        <w:rPr>
          <w:b/>
          <w:bCs/>
          <w:color w:val="000000" w:themeColor="text1"/>
          <w:sz w:val="28"/>
          <w:szCs w:val="28"/>
        </w:rPr>
        <w:t xml:space="preserve"> Công </w:t>
      </w:r>
      <w:proofErr w:type="spellStart"/>
      <w:r w:rsidR="009618B6">
        <w:rPr>
          <w:b/>
          <w:bCs/>
          <w:color w:val="000000" w:themeColor="text1"/>
          <w:sz w:val="28"/>
          <w:szCs w:val="28"/>
        </w:rPr>
        <w:t>nghê</w:t>
      </w:r>
      <w:proofErr w:type="spellEnd"/>
      <w:r w:rsidR="009618B6">
        <w:rPr>
          <w:b/>
          <w:bCs/>
          <w:color w:val="000000" w:themeColor="text1"/>
          <w:sz w:val="28"/>
          <w:szCs w:val="28"/>
        </w:rPr>
        <w:t xml:space="preserve">̣ ban </w:t>
      </w:r>
      <w:proofErr w:type="spellStart"/>
      <w:r w:rsidR="009618B6">
        <w:rPr>
          <w:b/>
          <w:bCs/>
          <w:color w:val="000000" w:themeColor="text1"/>
          <w:sz w:val="28"/>
          <w:szCs w:val="28"/>
        </w:rPr>
        <w:t>hành</w:t>
      </w:r>
      <w:proofErr w:type="spellEnd"/>
      <w:r w:rsidRPr="0047086E">
        <w:rPr>
          <w:b/>
          <w:bCs/>
          <w:color w:val="000000" w:themeColor="text1"/>
          <w:sz w:val="28"/>
          <w:szCs w:val="28"/>
        </w:rPr>
        <w:t xml:space="preserve"> Quy </w:t>
      </w:r>
      <w:proofErr w:type="spellStart"/>
      <w:r w:rsidRPr="0047086E">
        <w:rPr>
          <w:b/>
          <w:bCs/>
          <w:color w:val="000000" w:themeColor="text1"/>
          <w:sz w:val="28"/>
          <w:szCs w:val="28"/>
        </w:rPr>
        <w:t>chuẩn</w:t>
      </w:r>
      <w:proofErr w:type="spellEnd"/>
      <w:r w:rsidRPr="0047086E">
        <w:rPr>
          <w:b/>
          <w:bCs/>
          <w:color w:val="000000" w:themeColor="text1"/>
          <w:sz w:val="28"/>
          <w:szCs w:val="28"/>
        </w:rPr>
        <w:t xml:space="preserve"> </w:t>
      </w:r>
      <w:proofErr w:type="spellStart"/>
      <w:r w:rsidRPr="0047086E">
        <w:rPr>
          <w:b/>
          <w:bCs/>
          <w:color w:val="000000" w:themeColor="text1"/>
          <w:sz w:val="28"/>
          <w:szCs w:val="28"/>
        </w:rPr>
        <w:t>kỹ</w:t>
      </w:r>
      <w:proofErr w:type="spellEnd"/>
      <w:r w:rsidRPr="0047086E">
        <w:rPr>
          <w:b/>
          <w:bCs/>
          <w:color w:val="000000" w:themeColor="text1"/>
          <w:sz w:val="28"/>
          <w:szCs w:val="28"/>
        </w:rPr>
        <w:t xml:space="preserve"> </w:t>
      </w:r>
      <w:proofErr w:type="spellStart"/>
      <w:r w:rsidRPr="0047086E">
        <w:rPr>
          <w:b/>
          <w:bCs/>
          <w:color w:val="000000" w:themeColor="text1"/>
          <w:sz w:val="28"/>
          <w:szCs w:val="28"/>
        </w:rPr>
        <w:t>thuật</w:t>
      </w:r>
      <w:proofErr w:type="spellEnd"/>
      <w:r w:rsidRPr="0047086E">
        <w:rPr>
          <w:b/>
          <w:bCs/>
          <w:color w:val="000000" w:themeColor="text1"/>
          <w:sz w:val="28"/>
          <w:szCs w:val="28"/>
        </w:rPr>
        <w:t xml:space="preserve"> </w:t>
      </w:r>
      <w:proofErr w:type="spellStart"/>
      <w:r w:rsidRPr="0047086E">
        <w:rPr>
          <w:b/>
          <w:bCs/>
          <w:color w:val="000000" w:themeColor="text1"/>
          <w:sz w:val="28"/>
          <w:szCs w:val="28"/>
        </w:rPr>
        <w:t>quốc</w:t>
      </w:r>
      <w:proofErr w:type="spellEnd"/>
      <w:r w:rsidRPr="0047086E">
        <w:rPr>
          <w:b/>
          <w:bCs/>
          <w:color w:val="000000" w:themeColor="text1"/>
          <w:sz w:val="28"/>
          <w:szCs w:val="28"/>
        </w:rPr>
        <w:t xml:space="preserve"> </w:t>
      </w:r>
      <w:proofErr w:type="spellStart"/>
      <w:r w:rsidRPr="0047086E">
        <w:rPr>
          <w:b/>
          <w:bCs/>
          <w:color w:val="000000" w:themeColor="text1"/>
          <w:sz w:val="28"/>
          <w:szCs w:val="28"/>
        </w:rPr>
        <w:t>gia</w:t>
      </w:r>
      <w:proofErr w:type="spellEnd"/>
      <w:r w:rsidRPr="0047086E">
        <w:rPr>
          <w:b/>
          <w:bCs/>
          <w:color w:val="000000" w:themeColor="text1"/>
          <w:sz w:val="28"/>
          <w:szCs w:val="28"/>
        </w:rPr>
        <w:t xml:space="preserve"> </w:t>
      </w:r>
      <w:proofErr w:type="spellStart"/>
      <w:r w:rsidRPr="0047086E">
        <w:rPr>
          <w:b/>
          <w:bCs/>
          <w:color w:val="000000" w:themeColor="text1"/>
          <w:sz w:val="28"/>
          <w:szCs w:val="28"/>
        </w:rPr>
        <w:t>dầu</w:t>
      </w:r>
      <w:proofErr w:type="spellEnd"/>
      <w:r w:rsidRPr="0047086E">
        <w:rPr>
          <w:b/>
          <w:bCs/>
          <w:color w:val="000000" w:themeColor="text1"/>
          <w:sz w:val="28"/>
          <w:szCs w:val="28"/>
        </w:rPr>
        <w:t xml:space="preserve"> </w:t>
      </w:r>
      <w:proofErr w:type="spellStart"/>
      <w:r w:rsidRPr="0047086E">
        <w:rPr>
          <w:b/>
          <w:bCs/>
          <w:color w:val="000000" w:themeColor="text1"/>
          <w:sz w:val="28"/>
          <w:szCs w:val="28"/>
        </w:rPr>
        <w:t>nhờn</w:t>
      </w:r>
      <w:proofErr w:type="spellEnd"/>
      <w:r w:rsidRPr="0047086E">
        <w:rPr>
          <w:b/>
          <w:bCs/>
          <w:color w:val="000000" w:themeColor="text1"/>
          <w:sz w:val="28"/>
          <w:szCs w:val="28"/>
        </w:rPr>
        <w:t xml:space="preserve"> </w:t>
      </w:r>
      <w:proofErr w:type="spellStart"/>
      <w:r w:rsidRPr="0047086E">
        <w:rPr>
          <w:b/>
          <w:bCs/>
          <w:color w:val="000000" w:themeColor="text1"/>
          <w:sz w:val="28"/>
          <w:szCs w:val="28"/>
        </w:rPr>
        <w:t>động</w:t>
      </w:r>
      <w:proofErr w:type="spellEnd"/>
      <w:r w:rsidRPr="0047086E">
        <w:rPr>
          <w:b/>
          <w:bCs/>
          <w:color w:val="000000" w:themeColor="text1"/>
          <w:sz w:val="28"/>
          <w:szCs w:val="28"/>
        </w:rPr>
        <w:t xml:space="preserve"> </w:t>
      </w:r>
      <w:proofErr w:type="spellStart"/>
      <w:r w:rsidRPr="0047086E">
        <w:rPr>
          <w:b/>
          <w:bCs/>
          <w:color w:val="000000" w:themeColor="text1"/>
          <w:sz w:val="28"/>
          <w:szCs w:val="28"/>
        </w:rPr>
        <w:t>cơ</w:t>
      </w:r>
      <w:proofErr w:type="spellEnd"/>
      <w:r w:rsidRPr="0047086E">
        <w:rPr>
          <w:b/>
          <w:bCs/>
          <w:color w:val="000000" w:themeColor="text1"/>
          <w:sz w:val="28"/>
          <w:szCs w:val="28"/>
        </w:rPr>
        <w:t xml:space="preserve"> </w:t>
      </w:r>
      <w:proofErr w:type="spellStart"/>
      <w:r w:rsidRPr="0047086E">
        <w:rPr>
          <w:b/>
          <w:bCs/>
          <w:color w:val="000000" w:themeColor="text1"/>
          <w:sz w:val="28"/>
          <w:szCs w:val="28"/>
        </w:rPr>
        <w:t>đốt</w:t>
      </w:r>
      <w:proofErr w:type="spellEnd"/>
      <w:r w:rsidRPr="0047086E">
        <w:rPr>
          <w:b/>
          <w:bCs/>
          <w:color w:val="000000" w:themeColor="text1"/>
          <w:sz w:val="28"/>
          <w:szCs w:val="28"/>
        </w:rPr>
        <w:t xml:space="preserve"> </w:t>
      </w:r>
      <w:proofErr w:type="spellStart"/>
      <w:r w:rsidRPr="0047086E">
        <w:rPr>
          <w:b/>
          <w:bCs/>
          <w:color w:val="000000" w:themeColor="text1"/>
          <w:sz w:val="28"/>
          <w:szCs w:val="28"/>
        </w:rPr>
        <w:t>trong</w:t>
      </w:r>
      <w:proofErr w:type="spellEnd"/>
      <w:r>
        <w:rPr>
          <w:b/>
          <w:bCs/>
          <w:color w:val="000000" w:themeColor="text1"/>
          <w:sz w:val="28"/>
          <w:szCs w:val="28"/>
        </w:rPr>
        <w:t xml:space="preserve"> </w:t>
      </w:r>
    </w:p>
    <w:p w14:paraId="63D3BFA7" w14:textId="5037A3F2" w:rsidR="00A504DD" w:rsidRDefault="00D243D7" w:rsidP="0035326D">
      <w:pPr>
        <w:widowControl w:val="0"/>
        <w:tabs>
          <w:tab w:val="left" w:pos="1134"/>
        </w:tabs>
        <w:rPr>
          <w:bCs/>
          <w:color w:val="000000" w:themeColor="text1"/>
          <w:szCs w:val="28"/>
        </w:rPr>
      </w:pPr>
      <w:r>
        <w:rPr>
          <w:bCs/>
          <w:color w:val="000000" w:themeColor="text1"/>
          <w:szCs w:val="28"/>
        </w:rPr>
        <w:t xml:space="preserve">1. </w:t>
      </w:r>
      <w:proofErr w:type="spellStart"/>
      <w:r w:rsidR="00A72115">
        <w:rPr>
          <w:bCs/>
          <w:color w:val="000000" w:themeColor="text1"/>
          <w:szCs w:val="28"/>
        </w:rPr>
        <w:t>Sửa</w:t>
      </w:r>
      <w:proofErr w:type="spellEnd"/>
      <w:r w:rsidR="00A72115">
        <w:rPr>
          <w:bCs/>
          <w:color w:val="000000" w:themeColor="text1"/>
          <w:szCs w:val="28"/>
        </w:rPr>
        <w:t xml:space="preserve"> </w:t>
      </w:r>
      <w:proofErr w:type="spellStart"/>
      <w:r w:rsidR="00A72115">
        <w:rPr>
          <w:bCs/>
          <w:color w:val="000000" w:themeColor="text1"/>
          <w:szCs w:val="28"/>
        </w:rPr>
        <w:t>đổi</w:t>
      </w:r>
      <w:proofErr w:type="spellEnd"/>
      <w:r w:rsidR="00A72115">
        <w:rPr>
          <w:bCs/>
          <w:color w:val="000000" w:themeColor="text1"/>
          <w:szCs w:val="28"/>
        </w:rPr>
        <w:t xml:space="preserve">, </w:t>
      </w:r>
      <w:proofErr w:type="spellStart"/>
      <w:r w:rsidR="00A72115">
        <w:rPr>
          <w:bCs/>
          <w:color w:val="000000" w:themeColor="text1"/>
          <w:szCs w:val="28"/>
        </w:rPr>
        <w:t>bổ</w:t>
      </w:r>
      <w:proofErr w:type="spellEnd"/>
      <w:r w:rsidR="00A72115">
        <w:rPr>
          <w:bCs/>
          <w:color w:val="000000" w:themeColor="text1"/>
          <w:szCs w:val="28"/>
        </w:rPr>
        <w:t xml:space="preserve"> sung </w:t>
      </w:r>
      <w:proofErr w:type="spellStart"/>
      <w:r w:rsidR="00A72115">
        <w:rPr>
          <w:bCs/>
          <w:color w:val="000000" w:themeColor="text1"/>
          <w:szCs w:val="28"/>
        </w:rPr>
        <w:t>Điều</w:t>
      </w:r>
      <w:proofErr w:type="spellEnd"/>
      <w:r w:rsidR="00A72115">
        <w:rPr>
          <w:bCs/>
          <w:color w:val="000000" w:themeColor="text1"/>
          <w:szCs w:val="28"/>
        </w:rPr>
        <w:t xml:space="preserve"> 4 </w:t>
      </w:r>
      <w:proofErr w:type="spellStart"/>
      <w:r w:rsidR="00A72115">
        <w:rPr>
          <w:bCs/>
          <w:color w:val="000000" w:themeColor="text1"/>
          <w:szCs w:val="28"/>
        </w:rPr>
        <w:t>như</w:t>
      </w:r>
      <w:proofErr w:type="spellEnd"/>
      <w:r w:rsidR="00A72115">
        <w:rPr>
          <w:bCs/>
          <w:color w:val="000000" w:themeColor="text1"/>
          <w:szCs w:val="28"/>
        </w:rPr>
        <w:t xml:space="preserve"> </w:t>
      </w:r>
      <w:proofErr w:type="spellStart"/>
      <w:r w:rsidR="00A72115">
        <w:rPr>
          <w:bCs/>
          <w:color w:val="000000" w:themeColor="text1"/>
          <w:szCs w:val="28"/>
        </w:rPr>
        <w:t>sau</w:t>
      </w:r>
      <w:proofErr w:type="spellEnd"/>
      <w:r w:rsidR="00A72115">
        <w:rPr>
          <w:bCs/>
          <w:color w:val="000000" w:themeColor="text1"/>
          <w:szCs w:val="28"/>
        </w:rPr>
        <w:t>:</w:t>
      </w:r>
    </w:p>
    <w:p w14:paraId="5987B9F9" w14:textId="77777777" w:rsidR="00A72115" w:rsidRDefault="00A72115"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E67D6BD" w14:textId="77777777" w:rsidR="00A72115" w:rsidRDefault="00A72115" w:rsidP="0035326D">
      <w:pPr>
        <w:widowControl w:val="0"/>
        <w:tabs>
          <w:tab w:val="left" w:pos="1134"/>
        </w:tabs>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trưởng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 xml:space="preserve">“Chủ </w:t>
      </w:r>
      <w:proofErr w:type="spellStart"/>
      <w:r>
        <w:rPr>
          <w:bCs/>
          <w:color w:val="000000" w:themeColor="text1"/>
          <w:szCs w:val="28"/>
        </w:rPr>
        <w:t>tịch</w:t>
      </w:r>
      <w:proofErr w:type="spellEnd"/>
      <w:r>
        <w:rPr>
          <w:bCs/>
          <w:color w:val="000000" w:themeColor="text1"/>
          <w:szCs w:val="28"/>
        </w:rPr>
        <w:t>”.</w:t>
      </w:r>
    </w:p>
    <w:p w14:paraId="685CB566" w14:textId="5531AA4B" w:rsidR="00A72115" w:rsidRDefault="00D243D7" w:rsidP="0035326D">
      <w:pPr>
        <w:widowControl w:val="0"/>
        <w:tabs>
          <w:tab w:val="left" w:pos="1134"/>
        </w:tabs>
        <w:rPr>
          <w:bCs/>
          <w:color w:val="000000" w:themeColor="text1"/>
          <w:szCs w:val="28"/>
        </w:rPr>
      </w:pPr>
      <w:r>
        <w:rPr>
          <w:bCs/>
          <w:color w:val="000000" w:themeColor="text1"/>
          <w:szCs w:val="28"/>
        </w:rPr>
        <w:t xml:space="preserve">2. </w:t>
      </w:r>
      <w:proofErr w:type="spellStart"/>
      <w:r w:rsidR="0061046A">
        <w:rPr>
          <w:bCs/>
          <w:color w:val="000000" w:themeColor="text1"/>
          <w:szCs w:val="28"/>
        </w:rPr>
        <w:t>Sửa</w:t>
      </w:r>
      <w:proofErr w:type="spellEnd"/>
      <w:r w:rsidR="0061046A">
        <w:rPr>
          <w:bCs/>
          <w:color w:val="000000" w:themeColor="text1"/>
          <w:szCs w:val="28"/>
        </w:rPr>
        <w:t xml:space="preserve"> </w:t>
      </w:r>
      <w:proofErr w:type="spellStart"/>
      <w:r w:rsidR="0061046A">
        <w:rPr>
          <w:bCs/>
          <w:color w:val="000000" w:themeColor="text1"/>
          <w:szCs w:val="28"/>
        </w:rPr>
        <w:t>đổi</w:t>
      </w:r>
      <w:proofErr w:type="spellEnd"/>
      <w:r w:rsidR="0061046A">
        <w:rPr>
          <w:bCs/>
          <w:color w:val="000000" w:themeColor="text1"/>
          <w:szCs w:val="28"/>
        </w:rPr>
        <w:t xml:space="preserve">, </w:t>
      </w:r>
      <w:proofErr w:type="spellStart"/>
      <w:r w:rsidR="0061046A">
        <w:rPr>
          <w:bCs/>
          <w:color w:val="000000" w:themeColor="text1"/>
          <w:szCs w:val="28"/>
        </w:rPr>
        <w:t>bổ</w:t>
      </w:r>
      <w:proofErr w:type="spellEnd"/>
      <w:r w:rsidR="0061046A">
        <w:rPr>
          <w:bCs/>
          <w:color w:val="000000" w:themeColor="text1"/>
          <w:szCs w:val="28"/>
        </w:rPr>
        <w:t xml:space="preserve"> sung </w:t>
      </w:r>
      <w:proofErr w:type="spellStart"/>
      <w:r w:rsidR="0061046A" w:rsidRPr="00913C5B">
        <w:rPr>
          <w:bCs/>
          <w:color w:val="000000" w:themeColor="text1"/>
          <w:szCs w:val="28"/>
        </w:rPr>
        <w:t>điểm</w:t>
      </w:r>
      <w:proofErr w:type="spellEnd"/>
      <w:r w:rsidR="0061046A" w:rsidRPr="00913C5B">
        <w:rPr>
          <w:bCs/>
          <w:color w:val="000000" w:themeColor="text1"/>
          <w:szCs w:val="28"/>
        </w:rPr>
        <w:t xml:space="preserve"> 6.1 </w:t>
      </w:r>
      <w:proofErr w:type="spellStart"/>
      <w:r w:rsidR="0061046A" w:rsidRPr="00913C5B">
        <w:rPr>
          <w:bCs/>
          <w:color w:val="000000" w:themeColor="text1"/>
          <w:szCs w:val="28"/>
        </w:rPr>
        <w:t>và</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điểm</w:t>
      </w:r>
      <w:proofErr w:type="spellEnd"/>
      <w:r w:rsidR="0061046A" w:rsidRPr="00913C5B">
        <w:rPr>
          <w:bCs/>
          <w:color w:val="000000" w:themeColor="text1"/>
          <w:szCs w:val="28"/>
        </w:rPr>
        <w:t xml:space="preserve"> 6.2 </w:t>
      </w:r>
      <w:proofErr w:type="spellStart"/>
      <w:r w:rsidR="0061046A" w:rsidRPr="00913C5B">
        <w:rPr>
          <w:bCs/>
          <w:color w:val="000000" w:themeColor="text1"/>
          <w:szCs w:val="28"/>
        </w:rPr>
        <w:t>khoản</w:t>
      </w:r>
      <w:proofErr w:type="spellEnd"/>
      <w:r w:rsidR="0061046A" w:rsidRPr="00913C5B">
        <w:rPr>
          <w:bCs/>
          <w:color w:val="000000" w:themeColor="text1"/>
          <w:szCs w:val="28"/>
        </w:rPr>
        <w:t xml:space="preserve"> 6</w:t>
      </w:r>
      <w:r w:rsidR="0061046A">
        <w:rPr>
          <w:bCs/>
          <w:color w:val="000000" w:themeColor="text1"/>
          <w:szCs w:val="28"/>
        </w:rPr>
        <w:t xml:space="preserve"> </w:t>
      </w:r>
      <w:r w:rsidR="0061046A" w:rsidRPr="00913C5B">
        <w:rPr>
          <w:bCs/>
          <w:color w:val="000000" w:themeColor="text1"/>
          <w:szCs w:val="28"/>
        </w:rPr>
        <w:t xml:space="preserve">QCVN 14:2018/BKHCN </w:t>
      </w:r>
      <w:proofErr w:type="spellStart"/>
      <w:r w:rsidR="0061046A" w:rsidRPr="00913C5B">
        <w:rPr>
          <w:bCs/>
          <w:color w:val="000000" w:themeColor="text1"/>
          <w:szCs w:val="28"/>
        </w:rPr>
        <w:t>quy</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chuẩn</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kỹ</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thuật</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quốc</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gia</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về</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dầu</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nhờn</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động</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cơ</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đốt</w:t>
      </w:r>
      <w:proofErr w:type="spellEnd"/>
      <w:r w:rsidR="0061046A" w:rsidRPr="00913C5B">
        <w:rPr>
          <w:bCs/>
          <w:color w:val="000000" w:themeColor="text1"/>
          <w:szCs w:val="28"/>
        </w:rPr>
        <w:t xml:space="preserve"> </w:t>
      </w:r>
      <w:proofErr w:type="spellStart"/>
      <w:r w:rsidR="0061046A" w:rsidRPr="00913C5B">
        <w:rPr>
          <w:bCs/>
          <w:color w:val="000000" w:themeColor="text1"/>
          <w:szCs w:val="28"/>
        </w:rPr>
        <w:t>trong</w:t>
      </w:r>
      <w:proofErr w:type="spellEnd"/>
      <w:r w:rsidR="00DD3D73">
        <w:rPr>
          <w:bCs/>
          <w:color w:val="000000" w:themeColor="text1"/>
          <w:szCs w:val="28"/>
        </w:rPr>
        <w:t xml:space="preserve"> </w:t>
      </w:r>
      <w:proofErr w:type="spellStart"/>
      <w:r w:rsidR="00DD3D73">
        <w:rPr>
          <w:bCs/>
          <w:color w:val="000000" w:themeColor="text1"/>
          <w:szCs w:val="28"/>
        </w:rPr>
        <w:t>như</w:t>
      </w:r>
      <w:proofErr w:type="spellEnd"/>
      <w:r w:rsidR="00DD3D73">
        <w:rPr>
          <w:bCs/>
          <w:color w:val="000000" w:themeColor="text1"/>
          <w:szCs w:val="28"/>
        </w:rPr>
        <w:t xml:space="preserve"> </w:t>
      </w:r>
      <w:proofErr w:type="spellStart"/>
      <w:r w:rsidR="00DD3D73">
        <w:rPr>
          <w:bCs/>
          <w:color w:val="000000" w:themeColor="text1"/>
          <w:szCs w:val="28"/>
        </w:rPr>
        <w:t>sau</w:t>
      </w:r>
      <w:proofErr w:type="spellEnd"/>
      <w:r w:rsidR="00DD3D73">
        <w:rPr>
          <w:bCs/>
          <w:color w:val="000000" w:themeColor="text1"/>
          <w:szCs w:val="28"/>
        </w:rPr>
        <w:t>:</w:t>
      </w:r>
    </w:p>
    <w:p w14:paraId="5C761AE8" w14:textId="77777777" w:rsidR="00DD3D73" w:rsidRDefault="00DD3D73"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4C42E9D" w14:textId="6C498101" w:rsidR="00DD3D73" w:rsidRDefault="00FE267F" w:rsidP="008E160F">
      <w:pPr>
        <w:pStyle w:val="ListParagraph"/>
        <w:numPr>
          <w:ilvl w:val="0"/>
          <w:numId w:val="1"/>
        </w:numPr>
        <w:ind w:left="0" w:firstLine="1701"/>
        <w:contextualSpacing w:val="0"/>
        <w:rPr>
          <w:bCs/>
          <w:color w:val="000000" w:themeColor="text1"/>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sidR="001363A4">
        <w:rPr>
          <w:b/>
          <w:bCs/>
          <w:color w:val="000000" w:themeColor="text1"/>
          <w:sz w:val="28"/>
          <w:szCs w:val="28"/>
        </w:rPr>
        <w:t xml:space="preserve"> </w:t>
      </w:r>
      <w:r w:rsidR="001363A4" w:rsidRPr="001363A4">
        <w:rPr>
          <w:b/>
          <w:bCs/>
          <w:color w:val="000000" w:themeColor="text1"/>
          <w:sz w:val="28"/>
          <w:szCs w:val="28"/>
        </w:rPr>
        <w:t xml:space="preserve">Thông </w:t>
      </w:r>
      <w:proofErr w:type="spellStart"/>
      <w:r w:rsidR="001363A4" w:rsidRPr="001363A4">
        <w:rPr>
          <w:b/>
          <w:bCs/>
          <w:color w:val="000000" w:themeColor="text1"/>
          <w:sz w:val="28"/>
          <w:szCs w:val="28"/>
        </w:rPr>
        <w:t>tư</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số</w:t>
      </w:r>
      <w:proofErr w:type="spellEnd"/>
      <w:r w:rsidR="001363A4" w:rsidRPr="001363A4">
        <w:rPr>
          <w:b/>
          <w:bCs/>
          <w:color w:val="000000" w:themeColor="text1"/>
          <w:sz w:val="28"/>
          <w:szCs w:val="28"/>
        </w:rPr>
        <w:t xml:space="preserve"> 07/2018/TT-BKHCN </w:t>
      </w:r>
      <w:proofErr w:type="spellStart"/>
      <w:r w:rsidR="001363A4" w:rsidRPr="001363A4">
        <w:rPr>
          <w:b/>
          <w:bCs/>
          <w:color w:val="000000" w:themeColor="text1"/>
          <w:sz w:val="28"/>
          <w:szCs w:val="28"/>
        </w:rPr>
        <w:t>ngày</w:t>
      </w:r>
      <w:proofErr w:type="spellEnd"/>
      <w:r w:rsidR="001363A4" w:rsidRPr="001363A4">
        <w:rPr>
          <w:b/>
          <w:bCs/>
          <w:color w:val="000000" w:themeColor="text1"/>
          <w:sz w:val="28"/>
          <w:szCs w:val="28"/>
        </w:rPr>
        <w:t xml:space="preserve"> 06</w:t>
      </w:r>
      <w:r w:rsidR="001363A4">
        <w:rPr>
          <w:b/>
          <w:bCs/>
          <w:color w:val="000000" w:themeColor="text1"/>
          <w:sz w:val="28"/>
          <w:szCs w:val="28"/>
        </w:rPr>
        <w:t xml:space="preserve"> </w:t>
      </w:r>
      <w:proofErr w:type="spellStart"/>
      <w:r w:rsidR="001363A4">
        <w:rPr>
          <w:b/>
          <w:bCs/>
          <w:color w:val="000000" w:themeColor="text1"/>
          <w:sz w:val="28"/>
          <w:szCs w:val="28"/>
        </w:rPr>
        <w:t>tháng</w:t>
      </w:r>
      <w:proofErr w:type="spellEnd"/>
      <w:r w:rsidR="001363A4">
        <w:rPr>
          <w:b/>
          <w:bCs/>
          <w:color w:val="000000" w:themeColor="text1"/>
          <w:sz w:val="28"/>
          <w:szCs w:val="28"/>
        </w:rPr>
        <w:t xml:space="preserve"> </w:t>
      </w:r>
      <w:r w:rsidR="001363A4" w:rsidRPr="001363A4">
        <w:rPr>
          <w:b/>
          <w:bCs/>
          <w:color w:val="000000" w:themeColor="text1"/>
          <w:sz w:val="28"/>
          <w:szCs w:val="28"/>
        </w:rPr>
        <w:t>6</w:t>
      </w:r>
      <w:r w:rsidR="001363A4">
        <w:rPr>
          <w:b/>
          <w:bCs/>
          <w:color w:val="000000" w:themeColor="text1"/>
          <w:sz w:val="28"/>
          <w:szCs w:val="28"/>
        </w:rPr>
        <w:t xml:space="preserve"> </w:t>
      </w:r>
      <w:proofErr w:type="spellStart"/>
      <w:r w:rsidR="001363A4">
        <w:rPr>
          <w:b/>
          <w:bCs/>
          <w:color w:val="000000" w:themeColor="text1"/>
          <w:sz w:val="28"/>
          <w:szCs w:val="28"/>
        </w:rPr>
        <w:t>năm</w:t>
      </w:r>
      <w:proofErr w:type="spellEnd"/>
      <w:r w:rsidR="001363A4">
        <w:rPr>
          <w:b/>
          <w:bCs/>
          <w:color w:val="000000" w:themeColor="text1"/>
          <w:sz w:val="28"/>
          <w:szCs w:val="28"/>
        </w:rPr>
        <w:t xml:space="preserve"> </w:t>
      </w:r>
      <w:r w:rsidR="001363A4" w:rsidRPr="001363A4">
        <w:rPr>
          <w:b/>
          <w:bCs/>
          <w:color w:val="000000" w:themeColor="text1"/>
          <w:sz w:val="28"/>
          <w:szCs w:val="28"/>
        </w:rPr>
        <w:t xml:space="preserve">2018 </w:t>
      </w:r>
      <w:proofErr w:type="spellStart"/>
      <w:r w:rsidR="001363A4" w:rsidRPr="001363A4">
        <w:rPr>
          <w:b/>
          <w:bCs/>
          <w:color w:val="000000" w:themeColor="text1"/>
          <w:sz w:val="28"/>
          <w:szCs w:val="28"/>
        </w:rPr>
        <w:t>của</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Bộ</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trưởng</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Bộ</w:t>
      </w:r>
      <w:proofErr w:type="spellEnd"/>
      <w:r w:rsidR="001363A4" w:rsidRPr="001363A4">
        <w:rPr>
          <w:b/>
          <w:bCs/>
          <w:color w:val="000000" w:themeColor="text1"/>
          <w:sz w:val="28"/>
          <w:szCs w:val="28"/>
        </w:rPr>
        <w:t xml:space="preserve"> Khoa </w:t>
      </w:r>
      <w:proofErr w:type="spellStart"/>
      <w:r w:rsidR="001363A4" w:rsidRPr="001363A4">
        <w:rPr>
          <w:b/>
          <w:bCs/>
          <w:color w:val="000000" w:themeColor="text1"/>
          <w:sz w:val="28"/>
          <w:szCs w:val="28"/>
        </w:rPr>
        <w:t>học</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và</w:t>
      </w:r>
      <w:proofErr w:type="spellEnd"/>
      <w:r w:rsidR="001363A4" w:rsidRPr="001363A4">
        <w:rPr>
          <w:b/>
          <w:bCs/>
          <w:color w:val="000000" w:themeColor="text1"/>
          <w:sz w:val="28"/>
          <w:szCs w:val="28"/>
        </w:rPr>
        <w:t xml:space="preserve"> Công </w:t>
      </w:r>
      <w:proofErr w:type="spellStart"/>
      <w:r w:rsidR="00492863">
        <w:rPr>
          <w:b/>
          <w:bCs/>
          <w:color w:val="000000" w:themeColor="text1"/>
          <w:sz w:val="28"/>
          <w:szCs w:val="28"/>
        </w:rPr>
        <w:t>nghê</w:t>
      </w:r>
      <w:proofErr w:type="spellEnd"/>
      <w:r w:rsidR="00492863">
        <w:rPr>
          <w:b/>
          <w:bCs/>
          <w:color w:val="000000" w:themeColor="text1"/>
          <w:sz w:val="28"/>
          <w:szCs w:val="28"/>
        </w:rPr>
        <w:t xml:space="preserve">̣ </w:t>
      </w:r>
      <w:r w:rsidR="001363A4" w:rsidRPr="001363A4">
        <w:rPr>
          <w:b/>
          <w:bCs/>
          <w:color w:val="000000" w:themeColor="text1"/>
          <w:sz w:val="28"/>
          <w:szCs w:val="28"/>
        </w:rPr>
        <w:t xml:space="preserve">ban </w:t>
      </w:r>
      <w:proofErr w:type="spellStart"/>
      <w:r w:rsidR="001363A4" w:rsidRPr="001363A4">
        <w:rPr>
          <w:b/>
          <w:bCs/>
          <w:color w:val="000000" w:themeColor="text1"/>
          <w:sz w:val="28"/>
          <w:szCs w:val="28"/>
        </w:rPr>
        <w:t>hành</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sửa</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đổi</w:t>
      </w:r>
      <w:proofErr w:type="spellEnd"/>
      <w:r w:rsidR="001363A4" w:rsidRPr="001363A4">
        <w:rPr>
          <w:b/>
          <w:bCs/>
          <w:color w:val="000000" w:themeColor="text1"/>
          <w:sz w:val="28"/>
          <w:szCs w:val="28"/>
        </w:rPr>
        <w:t xml:space="preserve"> 1:2018 QCVN 9:2012/BKHCN Quy </w:t>
      </w:r>
      <w:proofErr w:type="spellStart"/>
      <w:r w:rsidR="001363A4" w:rsidRPr="001363A4">
        <w:rPr>
          <w:b/>
          <w:bCs/>
          <w:color w:val="000000" w:themeColor="text1"/>
          <w:sz w:val="28"/>
          <w:szCs w:val="28"/>
        </w:rPr>
        <w:t>chuẩn</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kỹ</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thuật</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quốc</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gia</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về</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Tương</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thích</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điện</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từ</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đối</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với</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thiết</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bị</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điện</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và</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điện</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tử</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gia</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dụng</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và</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mục</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đích</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tương</w:t>
      </w:r>
      <w:proofErr w:type="spellEnd"/>
      <w:r w:rsidR="001363A4" w:rsidRPr="001363A4">
        <w:rPr>
          <w:b/>
          <w:bCs/>
          <w:color w:val="000000" w:themeColor="text1"/>
          <w:sz w:val="28"/>
          <w:szCs w:val="28"/>
        </w:rPr>
        <w:t xml:space="preserve"> </w:t>
      </w:r>
      <w:proofErr w:type="spellStart"/>
      <w:r w:rsidR="001363A4" w:rsidRPr="001363A4">
        <w:rPr>
          <w:b/>
          <w:bCs/>
          <w:color w:val="000000" w:themeColor="text1"/>
          <w:sz w:val="28"/>
          <w:szCs w:val="28"/>
        </w:rPr>
        <w:t>tự</w:t>
      </w:r>
      <w:proofErr w:type="spellEnd"/>
      <w:r>
        <w:rPr>
          <w:b/>
          <w:bCs/>
          <w:color w:val="000000" w:themeColor="text1"/>
          <w:sz w:val="28"/>
          <w:szCs w:val="28"/>
        </w:rPr>
        <w:t xml:space="preserve"> </w:t>
      </w:r>
    </w:p>
    <w:p w14:paraId="54609CD0" w14:textId="6E8D9E88" w:rsidR="00D243D7" w:rsidRDefault="001363A4"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00921865" w:rsidRPr="00913C5B">
        <w:rPr>
          <w:bCs/>
          <w:color w:val="000000" w:themeColor="text1"/>
          <w:szCs w:val="28"/>
        </w:rPr>
        <w:t>khoản</w:t>
      </w:r>
      <w:proofErr w:type="spellEnd"/>
      <w:r w:rsidR="00921865" w:rsidRPr="00913C5B">
        <w:rPr>
          <w:bCs/>
          <w:color w:val="000000" w:themeColor="text1"/>
          <w:szCs w:val="28"/>
        </w:rPr>
        <w:t xml:space="preserve"> 4 </w:t>
      </w:r>
      <w:proofErr w:type="spellStart"/>
      <w:r w:rsidR="00921865" w:rsidRPr="00913C5B">
        <w:rPr>
          <w:bCs/>
          <w:color w:val="000000" w:themeColor="text1"/>
          <w:szCs w:val="28"/>
        </w:rPr>
        <w:t>Điều</w:t>
      </w:r>
      <w:proofErr w:type="spellEnd"/>
      <w:r w:rsidR="00921865" w:rsidRPr="00913C5B">
        <w:rPr>
          <w:bCs/>
          <w:color w:val="000000" w:themeColor="text1"/>
          <w:szCs w:val="28"/>
        </w:rPr>
        <w:t xml:space="preserve"> 4</w:t>
      </w:r>
      <w:r w:rsidR="00921865">
        <w:rPr>
          <w:bCs/>
          <w:color w:val="000000" w:themeColor="text1"/>
          <w:szCs w:val="28"/>
        </w:rPr>
        <w:t xml:space="preserve"> </w:t>
      </w:r>
      <w:proofErr w:type="spellStart"/>
      <w:r w:rsidR="00921865">
        <w:rPr>
          <w:bCs/>
          <w:color w:val="000000" w:themeColor="text1"/>
          <w:szCs w:val="28"/>
        </w:rPr>
        <w:t>như</w:t>
      </w:r>
      <w:proofErr w:type="spellEnd"/>
      <w:r w:rsidR="00921865">
        <w:rPr>
          <w:bCs/>
          <w:color w:val="000000" w:themeColor="text1"/>
          <w:szCs w:val="28"/>
        </w:rPr>
        <w:t xml:space="preserve"> </w:t>
      </w:r>
      <w:proofErr w:type="spellStart"/>
      <w:r w:rsidR="00921865">
        <w:rPr>
          <w:bCs/>
          <w:color w:val="000000" w:themeColor="text1"/>
          <w:szCs w:val="28"/>
        </w:rPr>
        <w:t>sau</w:t>
      </w:r>
      <w:proofErr w:type="spellEnd"/>
      <w:r w:rsidR="00921865">
        <w:rPr>
          <w:bCs/>
          <w:color w:val="000000" w:themeColor="text1"/>
          <w:szCs w:val="28"/>
        </w:rPr>
        <w:t>:</w:t>
      </w:r>
    </w:p>
    <w:p w14:paraId="23CBA4EE" w14:textId="77777777" w:rsidR="00921865" w:rsidRDefault="00921865"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683080A" w14:textId="77777777" w:rsidR="00921865" w:rsidRDefault="00921865" w:rsidP="0035326D">
      <w:pPr>
        <w:widowControl w:val="0"/>
        <w:tabs>
          <w:tab w:val="left" w:pos="1134"/>
        </w:tabs>
        <w:rPr>
          <w:bCs/>
          <w:color w:val="000000" w:themeColor="text1"/>
          <w:szCs w:val="28"/>
        </w:rPr>
      </w:pPr>
      <w:bookmarkStart w:id="6" w:name="_Hlk170417018"/>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w:t>
      </w:r>
      <w:proofErr w:type="spellStart"/>
      <w:r>
        <w:rPr>
          <w:bCs/>
          <w:color w:val="000000" w:themeColor="text1"/>
          <w:szCs w:val="28"/>
        </w:rPr>
        <w:t>trưởng</w:t>
      </w:r>
      <w:proofErr w:type="spellEnd"/>
      <w:r>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 xml:space="preserve">“Chủ </w:t>
      </w:r>
      <w:proofErr w:type="spellStart"/>
      <w:r>
        <w:rPr>
          <w:bCs/>
          <w:color w:val="000000" w:themeColor="text1"/>
          <w:szCs w:val="28"/>
        </w:rPr>
        <w:t>tịch</w:t>
      </w:r>
      <w:proofErr w:type="spellEnd"/>
      <w:r>
        <w:rPr>
          <w:bCs/>
          <w:color w:val="000000" w:themeColor="text1"/>
          <w:szCs w:val="28"/>
        </w:rPr>
        <w:t>”.</w:t>
      </w:r>
    </w:p>
    <w:bookmarkEnd w:id="6"/>
    <w:p w14:paraId="43412DFA" w14:textId="73CC2621" w:rsidR="001363A4" w:rsidRPr="00BD79DA" w:rsidRDefault="00620C4C"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sidR="008F0B21">
        <w:rPr>
          <w:b/>
          <w:bCs/>
          <w:color w:val="000000" w:themeColor="text1"/>
          <w:sz w:val="28"/>
          <w:szCs w:val="28"/>
        </w:rPr>
        <w:t xml:space="preserve"> </w:t>
      </w:r>
      <w:r w:rsidRPr="00620C4C">
        <w:rPr>
          <w:b/>
          <w:bCs/>
          <w:color w:val="000000" w:themeColor="text1"/>
          <w:sz w:val="28"/>
          <w:szCs w:val="28"/>
        </w:rPr>
        <w:t xml:space="preserve">Thông </w:t>
      </w:r>
      <w:proofErr w:type="spellStart"/>
      <w:r w:rsidRPr="00620C4C">
        <w:rPr>
          <w:b/>
          <w:bCs/>
          <w:color w:val="000000" w:themeColor="text1"/>
          <w:sz w:val="28"/>
          <w:szCs w:val="28"/>
        </w:rPr>
        <w:t>tư</w:t>
      </w:r>
      <w:proofErr w:type="spellEnd"/>
      <w:r w:rsidRPr="00620C4C">
        <w:rPr>
          <w:b/>
          <w:bCs/>
          <w:color w:val="000000" w:themeColor="text1"/>
          <w:sz w:val="28"/>
          <w:szCs w:val="28"/>
        </w:rPr>
        <w:t xml:space="preserve"> </w:t>
      </w:r>
      <w:proofErr w:type="spellStart"/>
      <w:r w:rsidRPr="00620C4C">
        <w:rPr>
          <w:b/>
          <w:bCs/>
          <w:color w:val="000000" w:themeColor="text1"/>
          <w:sz w:val="28"/>
          <w:szCs w:val="28"/>
        </w:rPr>
        <w:t>số</w:t>
      </w:r>
      <w:proofErr w:type="spellEnd"/>
      <w:r w:rsidRPr="00620C4C">
        <w:rPr>
          <w:b/>
          <w:bCs/>
          <w:color w:val="000000" w:themeColor="text1"/>
          <w:sz w:val="28"/>
          <w:szCs w:val="28"/>
        </w:rPr>
        <w:t xml:space="preserve"> 11/2018/TT-BKHCN </w:t>
      </w:r>
      <w:proofErr w:type="spellStart"/>
      <w:r w:rsidRPr="00620C4C">
        <w:rPr>
          <w:b/>
          <w:bCs/>
          <w:color w:val="000000" w:themeColor="text1"/>
          <w:sz w:val="28"/>
          <w:szCs w:val="28"/>
        </w:rPr>
        <w:t>ngày</w:t>
      </w:r>
      <w:proofErr w:type="spellEnd"/>
      <w:r w:rsidRPr="00620C4C">
        <w:rPr>
          <w:b/>
          <w:bCs/>
          <w:color w:val="000000" w:themeColor="text1"/>
          <w:sz w:val="28"/>
          <w:szCs w:val="28"/>
        </w:rPr>
        <w:t xml:space="preserve"> 06</w:t>
      </w:r>
      <w:r w:rsidR="008F0B21">
        <w:rPr>
          <w:b/>
          <w:bCs/>
          <w:color w:val="000000" w:themeColor="text1"/>
          <w:sz w:val="28"/>
          <w:szCs w:val="28"/>
        </w:rPr>
        <w:t xml:space="preserve"> </w:t>
      </w:r>
      <w:proofErr w:type="spellStart"/>
      <w:r w:rsidR="008F0B21">
        <w:rPr>
          <w:b/>
          <w:bCs/>
          <w:color w:val="000000" w:themeColor="text1"/>
          <w:sz w:val="28"/>
          <w:szCs w:val="28"/>
        </w:rPr>
        <w:t>tháng</w:t>
      </w:r>
      <w:proofErr w:type="spellEnd"/>
      <w:r w:rsidR="008F0B21">
        <w:rPr>
          <w:b/>
          <w:bCs/>
          <w:color w:val="000000" w:themeColor="text1"/>
          <w:sz w:val="28"/>
          <w:szCs w:val="28"/>
        </w:rPr>
        <w:t xml:space="preserve"> </w:t>
      </w:r>
      <w:r w:rsidRPr="00620C4C">
        <w:rPr>
          <w:b/>
          <w:bCs/>
          <w:color w:val="000000" w:themeColor="text1"/>
          <w:sz w:val="28"/>
          <w:szCs w:val="28"/>
        </w:rPr>
        <w:t>8</w:t>
      </w:r>
      <w:r w:rsidR="008F0B21">
        <w:rPr>
          <w:b/>
          <w:bCs/>
          <w:color w:val="000000" w:themeColor="text1"/>
          <w:sz w:val="28"/>
          <w:szCs w:val="28"/>
        </w:rPr>
        <w:t xml:space="preserve"> </w:t>
      </w:r>
      <w:proofErr w:type="spellStart"/>
      <w:r w:rsidR="008F0B21">
        <w:rPr>
          <w:b/>
          <w:bCs/>
          <w:color w:val="000000" w:themeColor="text1"/>
          <w:sz w:val="28"/>
          <w:szCs w:val="28"/>
        </w:rPr>
        <w:t>năm</w:t>
      </w:r>
      <w:proofErr w:type="spellEnd"/>
      <w:r w:rsidR="008F0B21">
        <w:rPr>
          <w:b/>
          <w:bCs/>
          <w:color w:val="000000" w:themeColor="text1"/>
          <w:sz w:val="28"/>
          <w:szCs w:val="28"/>
        </w:rPr>
        <w:t xml:space="preserve"> </w:t>
      </w:r>
      <w:r w:rsidRPr="00620C4C">
        <w:rPr>
          <w:b/>
          <w:bCs/>
          <w:color w:val="000000" w:themeColor="text1"/>
          <w:sz w:val="28"/>
          <w:szCs w:val="28"/>
        </w:rPr>
        <w:t xml:space="preserve">2018 </w:t>
      </w:r>
      <w:proofErr w:type="spellStart"/>
      <w:r w:rsidRPr="00620C4C">
        <w:rPr>
          <w:b/>
          <w:bCs/>
          <w:color w:val="000000" w:themeColor="text1"/>
          <w:sz w:val="28"/>
          <w:szCs w:val="28"/>
        </w:rPr>
        <w:t>của</w:t>
      </w:r>
      <w:proofErr w:type="spellEnd"/>
      <w:r w:rsidRPr="00620C4C">
        <w:rPr>
          <w:b/>
          <w:bCs/>
          <w:color w:val="000000" w:themeColor="text1"/>
          <w:sz w:val="28"/>
          <w:szCs w:val="28"/>
        </w:rPr>
        <w:t xml:space="preserve"> </w:t>
      </w:r>
      <w:proofErr w:type="spellStart"/>
      <w:r w:rsidRPr="00620C4C">
        <w:rPr>
          <w:b/>
          <w:bCs/>
          <w:color w:val="000000" w:themeColor="text1"/>
          <w:sz w:val="28"/>
          <w:szCs w:val="28"/>
        </w:rPr>
        <w:t>Bộ</w:t>
      </w:r>
      <w:proofErr w:type="spellEnd"/>
      <w:r w:rsidRPr="00620C4C">
        <w:rPr>
          <w:b/>
          <w:bCs/>
          <w:color w:val="000000" w:themeColor="text1"/>
          <w:sz w:val="28"/>
          <w:szCs w:val="28"/>
        </w:rPr>
        <w:t xml:space="preserve"> </w:t>
      </w:r>
      <w:proofErr w:type="spellStart"/>
      <w:r w:rsidRPr="00620C4C">
        <w:rPr>
          <w:b/>
          <w:bCs/>
          <w:color w:val="000000" w:themeColor="text1"/>
          <w:sz w:val="28"/>
          <w:szCs w:val="28"/>
        </w:rPr>
        <w:t>trưởng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Bộ</w:t>
      </w:r>
      <w:proofErr w:type="spellEnd"/>
      <w:r w:rsidRPr="00620C4C">
        <w:rPr>
          <w:b/>
          <w:bCs/>
          <w:color w:val="000000" w:themeColor="text1"/>
          <w:sz w:val="28"/>
          <w:szCs w:val="28"/>
        </w:rPr>
        <w:t xml:space="preserve"> Khoa </w:t>
      </w:r>
      <w:proofErr w:type="spellStart"/>
      <w:r w:rsidRPr="00620C4C">
        <w:rPr>
          <w:b/>
          <w:bCs/>
          <w:color w:val="000000" w:themeColor="text1"/>
          <w:sz w:val="28"/>
          <w:szCs w:val="28"/>
        </w:rPr>
        <w:t>học</w:t>
      </w:r>
      <w:proofErr w:type="spellEnd"/>
      <w:r w:rsidRPr="00620C4C">
        <w:rPr>
          <w:b/>
          <w:bCs/>
          <w:color w:val="000000" w:themeColor="text1"/>
          <w:sz w:val="28"/>
          <w:szCs w:val="28"/>
        </w:rPr>
        <w:t xml:space="preserve"> </w:t>
      </w:r>
      <w:proofErr w:type="spellStart"/>
      <w:r w:rsidRPr="00620C4C">
        <w:rPr>
          <w:b/>
          <w:bCs/>
          <w:color w:val="000000" w:themeColor="text1"/>
          <w:sz w:val="28"/>
          <w:szCs w:val="28"/>
        </w:rPr>
        <w:t>và</w:t>
      </w:r>
      <w:proofErr w:type="spellEnd"/>
      <w:r w:rsidRPr="00620C4C">
        <w:rPr>
          <w:b/>
          <w:bCs/>
          <w:color w:val="000000" w:themeColor="text1"/>
          <w:sz w:val="28"/>
          <w:szCs w:val="28"/>
        </w:rPr>
        <w:t xml:space="preserve"> Công </w:t>
      </w:r>
      <w:proofErr w:type="spellStart"/>
      <w:r>
        <w:rPr>
          <w:b/>
          <w:bCs/>
          <w:color w:val="000000" w:themeColor="text1"/>
          <w:sz w:val="28"/>
          <w:szCs w:val="28"/>
        </w:rPr>
        <w:t>nghê</w:t>
      </w:r>
      <w:proofErr w:type="spellEnd"/>
      <w:r>
        <w:rPr>
          <w:b/>
          <w:bCs/>
          <w:color w:val="000000" w:themeColor="text1"/>
          <w:sz w:val="28"/>
          <w:szCs w:val="28"/>
        </w:rPr>
        <w:t xml:space="preserve">̣ </w:t>
      </w:r>
      <w:proofErr w:type="spellStart"/>
      <w:r w:rsidRPr="00620C4C">
        <w:rPr>
          <w:b/>
          <w:bCs/>
          <w:color w:val="000000" w:themeColor="text1"/>
          <w:sz w:val="28"/>
          <w:szCs w:val="28"/>
        </w:rPr>
        <w:t>quy</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định</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định</w:t>
      </w:r>
      <w:proofErr w:type="spellEnd"/>
      <w:r w:rsidRPr="00620C4C">
        <w:rPr>
          <w:b/>
          <w:bCs/>
          <w:color w:val="000000" w:themeColor="text1"/>
          <w:sz w:val="28"/>
          <w:szCs w:val="28"/>
        </w:rPr>
        <w:t xml:space="preserve"> </w:t>
      </w:r>
      <w:proofErr w:type="spellStart"/>
      <w:r w:rsidRPr="00620C4C">
        <w:rPr>
          <w:b/>
          <w:bCs/>
          <w:color w:val="000000" w:themeColor="text1"/>
          <w:sz w:val="28"/>
          <w:szCs w:val="28"/>
        </w:rPr>
        <w:t>mức</w:t>
      </w:r>
      <w:proofErr w:type="spellEnd"/>
      <w:r w:rsidRPr="00620C4C">
        <w:rPr>
          <w:b/>
          <w:bCs/>
          <w:color w:val="000000" w:themeColor="text1"/>
          <w:sz w:val="28"/>
          <w:szCs w:val="28"/>
        </w:rPr>
        <w:t xml:space="preserve"> </w:t>
      </w:r>
      <w:proofErr w:type="spellStart"/>
      <w:r w:rsidRPr="00620C4C">
        <w:rPr>
          <w:b/>
          <w:bCs/>
          <w:color w:val="000000" w:themeColor="text1"/>
          <w:sz w:val="28"/>
          <w:szCs w:val="28"/>
        </w:rPr>
        <w:t>kinh</w:t>
      </w:r>
      <w:proofErr w:type="spellEnd"/>
      <w:r w:rsidRPr="00620C4C">
        <w:rPr>
          <w:b/>
          <w:bCs/>
          <w:color w:val="000000" w:themeColor="text1"/>
          <w:sz w:val="28"/>
          <w:szCs w:val="28"/>
        </w:rPr>
        <w:t xml:space="preserve"> </w:t>
      </w:r>
      <w:proofErr w:type="spellStart"/>
      <w:r w:rsidRPr="00620C4C">
        <w:rPr>
          <w:b/>
          <w:bCs/>
          <w:color w:val="000000" w:themeColor="text1"/>
          <w:sz w:val="28"/>
          <w:szCs w:val="28"/>
        </w:rPr>
        <w:t>tế</w:t>
      </w:r>
      <w:proofErr w:type="spellEnd"/>
      <w:r w:rsidRPr="00620C4C">
        <w:rPr>
          <w:b/>
          <w:bCs/>
          <w:color w:val="000000" w:themeColor="text1"/>
          <w:sz w:val="28"/>
          <w:szCs w:val="28"/>
        </w:rPr>
        <w:t xml:space="preserve"> - </w:t>
      </w:r>
      <w:proofErr w:type="spellStart"/>
      <w:r w:rsidRPr="00620C4C">
        <w:rPr>
          <w:b/>
          <w:bCs/>
          <w:color w:val="000000" w:themeColor="text1"/>
          <w:sz w:val="28"/>
          <w:szCs w:val="28"/>
        </w:rPr>
        <w:t>kỹ</w:t>
      </w:r>
      <w:proofErr w:type="spellEnd"/>
      <w:r w:rsidRPr="00620C4C">
        <w:rPr>
          <w:b/>
          <w:bCs/>
          <w:color w:val="000000" w:themeColor="text1"/>
          <w:sz w:val="28"/>
          <w:szCs w:val="28"/>
        </w:rPr>
        <w:t xml:space="preserve"> </w:t>
      </w:r>
      <w:proofErr w:type="spellStart"/>
      <w:r w:rsidRPr="00620C4C">
        <w:rPr>
          <w:b/>
          <w:bCs/>
          <w:color w:val="000000" w:themeColor="text1"/>
          <w:sz w:val="28"/>
          <w:szCs w:val="28"/>
        </w:rPr>
        <w:t>thuật</w:t>
      </w:r>
      <w:proofErr w:type="spellEnd"/>
      <w:r w:rsidRPr="00620C4C">
        <w:rPr>
          <w:b/>
          <w:bCs/>
          <w:color w:val="000000" w:themeColor="text1"/>
          <w:sz w:val="28"/>
          <w:szCs w:val="28"/>
        </w:rPr>
        <w:t xml:space="preserve"> </w:t>
      </w:r>
      <w:proofErr w:type="spellStart"/>
      <w:r w:rsidRPr="00620C4C">
        <w:rPr>
          <w:b/>
          <w:bCs/>
          <w:color w:val="000000" w:themeColor="text1"/>
          <w:sz w:val="28"/>
          <w:szCs w:val="28"/>
        </w:rPr>
        <w:t>hoạt</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động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kiểm</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định</w:t>
      </w:r>
      <w:proofErr w:type="spellEnd"/>
      <w:r w:rsidRPr="00620C4C">
        <w:rPr>
          <w:b/>
          <w:bCs/>
          <w:color w:val="000000" w:themeColor="text1"/>
          <w:sz w:val="28"/>
          <w:szCs w:val="28"/>
        </w:rPr>
        <w:t xml:space="preserve">, </w:t>
      </w:r>
      <w:proofErr w:type="spellStart"/>
      <w:r w:rsidRPr="00620C4C">
        <w:rPr>
          <w:b/>
          <w:bCs/>
          <w:color w:val="000000" w:themeColor="text1"/>
          <w:sz w:val="28"/>
          <w:szCs w:val="28"/>
        </w:rPr>
        <w:t>hiệu</w:t>
      </w:r>
      <w:proofErr w:type="spellEnd"/>
      <w:r w:rsidRPr="00620C4C">
        <w:rPr>
          <w:b/>
          <w:bCs/>
          <w:color w:val="000000" w:themeColor="text1"/>
          <w:sz w:val="28"/>
          <w:szCs w:val="28"/>
        </w:rPr>
        <w:t xml:space="preserve"> </w:t>
      </w:r>
      <w:proofErr w:type="spellStart"/>
      <w:r w:rsidRPr="00620C4C">
        <w:rPr>
          <w:b/>
          <w:bCs/>
          <w:color w:val="000000" w:themeColor="text1"/>
          <w:sz w:val="28"/>
          <w:szCs w:val="28"/>
        </w:rPr>
        <w:t>chuẩn</w:t>
      </w:r>
      <w:proofErr w:type="spellEnd"/>
      <w:r w:rsidRPr="00620C4C">
        <w:rPr>
          <w:b/>
          <w:bCs/>
          <w:color w:val="000000" w:themeColor="text1"/>
          <w:sz w:val="28"/>
          <w:szCs w:val="28"/>
        </w:rPr>
        <w:t xml:space="preserve"> </w:t>
      </w:r>
      <w:proofErr w:type="spellStart"/>
      <w:r w:rsidRPr="00620C4C">
        <w:rPr>
          <w:b/>
          <w:bCs/>
          <w:color w:val="000000" w:themeColor="text1"/>
          <w:sz w:val="28"/>
          <w:szCs w:val="28"/>
        </w:rPr>
        <w:t>phương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tiện</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đo</w:t>
      </w:r>
      <w:proofErr w:type="spellEnd"/>
      <w:r w:rsidRPr="00620C4C">
        <w:rPr>
          <w:b/>
          <w:bCs/>
          <w:color w:val="000000" w:themeColor="text1"/>
          <w:sz w:val="28"/>
          <w:szCs w:val="28"/>
        </w:rPr>
        <w:t xml:space="preserve"> </w:t>
      </w:r>
      <w:proofErr w:type="spellStart"/>
      <w:r w:rsidRPr="00620C4C">
        <w:rPr>
          <w:b/>
          <w:bCs/>
          <w:color w:val="000000" w:themeColor="text1"/>
          <w:sz w:val="28"/>
          <w:szCs w:val="28"/>
        </w:rPr>
        <w:t>cho</w:t>
      </w:r>
      <w:proofErr w:type="spellEnd"/>
      <w:r w:rsidRPr="00620C4C">
        <w:rPr>
          <w:b/>
          <w:bCs/>
          <w:color w:val="000000" w:themeColor="text1"/>
          <w:sz w:val="28"/>
          <w:szCs w:val="28"/>
        </w:rPr>
        <w:t xml:space="preserve"> </w:t>
      </w:r>
      <w:proofErr w:type="spellStart"/>
      <w:r w:rsidRPr="00620C4C">
        <w:rPr>
          <w:b/>
          <w:bCs/>
          <w:color w:val="000000" w:themeColor="text1"/>
          <w:sz w:val="28"/>
          <w:szCs w:val="28"/>
        </w:rPr>
        <w:t>trạm</w:t>
      </w:r>
      <w:proofErr w:type="spellEnd"/>
      <w:r w:rsidRPr="00620C4C">
        <w:rPr>
          <w:b/>
          <w:bCs/>
          <w:color w:val="000000" w:themeColor="text1"/>
          <w:sz w:val="28"/>
          <w:szCs w:val="28"/>
        </w:rPr>
        <w:t xml:space="preserve"> </w:t>
      </w:r>
      <w:proofErr w:type="spellStart"/>
      <w:r w:rsidRPr="00620C4C">
        <w:rPr>
          <w:b/>
          <w:bCs/>
          <w:color w:val="000000" w:themeColor="text1"/>
          <w:sz w:val="28"/>
          <w:szCs w:val="28"/>
        </w:rPr>
        <w:t>quan</w:t>
      </w:r>
      <w:proofErr w:type="spellEnd"/>
      <w:r w:rsidRPr="00620C4C">
        <w:rPr>
          <w:b/>
          <w:bCs/>
          <w:color w:val="000000" w:themeColor="text1"/>
          <w:sz w:val="28"/>
          <w:szCs w:val="28"/>
        </w:rPr>
        <w:t xml:space="preserve"> </w:t>
      </w:r>
      <w:proofErr w:type="spellStart"/>
      <w:r w:rsidRPr="00620C4C">
        <w:rPr>
          <w:b/>
          <w:bCs/>
          <w:color w:val="000000" w:themeColor="text1"/>
          <w:sz w:val="28"/>
          <w:szCs w:val="28"/>
        </w:rPr>
        <w:t>trắc</w:t>
      </w:r>
      <w:proofErr w:type="spellEnd"/>
      <w:r w:rsidRPr="00620C4C">
        <w:rPr>
          <w:b/>
          <w:bCs/>
          <w:color w:val="000000" w:themeColor="text1"/>
          <w:sz w:val="28"/>
          <w:szCs w:val="28"/>
        </w:rPr>
        <w:t xml:space="preserve"> </w:t>
      </w:r>
      <w:proofErr w:type="spellStart"/>
      <w:r w:rsidRPr="00620C4C">
        <w:rPr>
          <w:b/>
          <w:bCs/>
          <w:color w:val="000000" w:themeColor="text1"/>
          <w:sz w:val="28"/>
          <w:szCs w:val="28"/>
        </w:rPr>
        <w:t>môi</w:t>
      </w:r>
      <w:proofErr w:type="spellEnd"/>
      <w:r w:rsidRPr="00620C4C">
        <w:rPr>
          <w:b/>
          <w:bCs/>
          <w:color w:val="000000" w:themeColor="text1"/>
          <w:sz w:val="28"/>
          <w:szCs w:val="28"/>
        </w:rPr>
        <w:t xml:space="preserve"> </w:t>
      </w:r>
      <w:proofErr w:type="spellStart"/>
      <w:r w:rsidRPr="00620C4C">
        <w:rPr>
          <w:b/>
          <w:bCs/>
          <w:color w:val="000000" w:themeColor="text1"/>
          <w:sz w:val="28"/>
          <w:szCs w:val="28"/>
        </w:rPr>
        <w:t>trường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không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khí</w:t>
      </w:r>
      <w:proofErr w:type="spellEnd"/>
      <w:r w:rsidRPr="00620C4C">
        <w:rPr>
          <w:b/>
          <w:bCs/>
          <w:color w:val="000000" w:themeColor="text1"/>
          <w:sz w:val="28"/>
          <w:szCs w:val="28"/>
        </w:rPr>
        <w:t xml:space="preserve"> </w:t>
      </w:r>
      <w:proofErr w:type="spellStart"/>
      <w:r w:rsidRPr="00620C4C">
        <w:rPr>
          <w:b/>
          <w:bCs/>
          <w:color w:val="000000" w:themeColor="text1"/>
          <w:sz w:val="28"/>
          <w:szCs w:val="28"/>
        </w:rPr>
        <w:t>tự</w:t>
      </w:r>
      <w:proofErr w:type="spellEnd"/>
      <w:r w:rsidRPr="00620C4C">
        <w:rPr>
          <w:b/>
          <w:bCs/>
          <w:color w:val="000000" w:themeColor="text1"/>
          <w:sz w:val="28"/>
          <w:szCs w:val="28"/>
        </w:rPr>
        <w:t xml:space="preserve"> </w:t>
      </w:r>
      <w:proofErr w:type="spellStart"/>
      <w:r w:rsidRPr="00620C4C">
        <w:rPr>
          <w:b/>
          <w:bCs/>
          <w:color w:val="000000" w:themeColor="text1"/>
          <w:sz w:val="28"/>
          <w:szCs w:val="28"/>
        </w:rPr>
        <w:t>động</w:t>
      </w:r>
      <w:proofErr w:type="spellEnd"/>
      <w:r w:rsidRPr="00620C4C">
        <w:rPr>
          <w:b/>
          <w:bCs/>
          <w:color w:val="000000" w:themeColor="text1"/>
          <w:sz w:val="28"/>
          <w:szCs w:val="28"/>
        </w:rPr>
        <w:t xml:space="preserve">, </w:t>
      </w:r>
      <w:proofErr w:type="spellStart"/>
      <w:r w:rsidRPr="00620C4C">
        <w:rPr>
          <w:b/>
          <w:bCs/>
          <w:color w:val="000000" w:themeColor="text1"/>
          <w:sz w:val="28"/>
          <w:szCs w:val="28"/>
        </w:rPr>
        <w:t>liên</w:t>
      </w:r>
      <w:proofErr w:type="spellEnd"/>
      <w:r w:rsidRPr="00620C4C">
        <w:rPr>
          <w:b/>
          <w:bCs/>
          <w:color w:val="000000" w:themeColor="text1"/>
          <w:sz w:val="28"/>
          <w:szCs w:val="28"/>
        </w:rPr>
        <w:t xml:space="preserve"> </w:t>
      </w:r>
      <w:proofErr w:type="spellStart"/>
      <w:r w:rsidRPr="00620C4C">
        <w:rPr>
          <w:b/>
          <w:bCs/>
          <w:color w:val="000000" w:themeColor="text1"/>
          <w:sz w:val="28"/>
          <w:szCs w:val="28"/>
        </w:rPr>
        <w:t>tục</w:t>
      </w:r>
      <w:proofErr w:type="spellEnd"/>
      <w:r>
        <w:rPr>
          <w:b/>
          <w:bCs/>
          <w:color w:val="000000" w:themeColor="text1"/>
          <w:sz w:val="28"/>
          <w:szCs w:val="28"/>
        </w:rPr>
        <w:t xml:space="preserve"> </w:t>
      </w:r>
    </w:p>
    <w:p w14:paraId="334E5E8C" w14:textId="1A5026CB" w:rsidR="0036231A" w:rsidRDefault="0036231A"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3</w:t>
      </w:r>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w:t>
      </w:r>
      <w:r>
        <w:rPr>
          <w:bCs/>
          <w:color w:val="000000" w:themeColor="text1"/>
          <w:szCs w:val="28"/>
        </w:rPr>
        <w:t xml:space="preserve">9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6EB483FA" w14:textId="77777777" w:rsidR="0036231A" w:rsidRDefault="0036231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A32BD69" w14:textId="259DB60A" w:rsidR="00523F17" w:rsidRPr="00BD79DA" w:rsidRDefault="0041622B"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41622B">
        <w:rPr>
          <w:b/>
          <w:bCs/>
          <w:color w:val="000000" w:themeColor="text1"/>
          <w:sz w:val="28"/>
          <w:szCs w:val="28"/>
        </w:rPr>
        <w:t xml:space="preserve">Thông </w:t>
      </w:r>
      <w:proofErr w:type="spellStart"/>
      <w:r w:rsidRPr="0041622B">
        <w:rPr>
          <w:b/>
          <w:bCs/>
          <w:color w:val="000000" w:themeColor="text1"/>
          <w:sz w:val="28"/>
          <w:szCs w:val="28"/>
        </w:rPr>
        <w:t>tư</w:t>
      </w:r>
      <w:proofErr w:type="spellEnd"/>
      <w:r w:rsidRPr="0041622B">
        <w:rPr>
          <w:b/>
          <w:bCs/>
          <w:color w:val="000000" w:themeColor="text1"/>
          <w:sz w:val="28"/>
          <w:szCs w:val="28"/>
        </w:rPr>
        <w:t xml:space="preserve"> </w:t>
      </w:r>
      <w:proofErr w:type="spellStart"/>
      <w:r w:rsidRPr="0041622B">
        <w:rPr>
          <w:b/>
          <w:bCs/>
          <w:color w:val="000000" w:themeColor="text1"/>
          <w:sz w:val="28"/>
          <w:szCs w:val="28"/>
        </w:rPr>
        <w:t>số</w:t>
      </w:r>
      <w:proofErr w:type="spellEnd"/>
      <w:r w:rsidRPr="0041622B">
        <w:rPr>
          <w:b/>
          <w:bCs/>
          <w:color w:val="000000" w:themeColor="text1"/>
          <w:sz w:val="28"/>
          <w:szCs w:val="28"/>
        </w:rPr>
        <w:t xml:space="preserve"> 08/2018/TT-BKHCN </w:t>
      </w:r>
      <w:proofErr w:type="spellStart"/>
      <w:r w:rsidRPr="0041622B">
        <w:rPr>
          <w:b/>
          <w:bCs/>
          <w:color w:val="000000" w:themeColor="text1"/>
          <w:sz w:val="28"/>
          <w:szCs w:val="28"/>
        </w:rPr>
        <w:t>ngày</w:t>
      </w:r>
      <w:proofErr w:type="spellEnd"/>
      <w:r w:rsidRPr="0041622B">
        <w:rPr>
          <w:b/>
          <w:bCs/>
          <w:color w:val="000000" w:themeColor="text1"/>
          <w:sz w:val="28"/>
          <w:szCs w:val="28"/>
        </w:rPr>
        <w:t xml:space="preserve"> 15</w:t>
      </w:r>
      <w:r w:rsidR="00DC78C5">
        <w:rPr>
          <w:b/>
          <w:bCs/>
          <w:color w:val="000000" w:themeColor="text1"/>
          <w:sz w:val="28"/>
          <w:szCs w:val="28"/>
        </w:rPr>
        <w:t xml:space="preserve"> </w:t>
      </w:r>
      <w:proofErr w:type="spellStart"/>
      <w:r w:rsidR="00DC78C5">
        <w:rPr>
          <w:b/>
          <w:bCs/>
          <w:color w:val="000000" w:themeColor="text1"/>
          <w:sz w:val="28"/>
          <w:szCs w:val="28"/>
        </w:rPr>
        <w:t>tháng</w:t>
      </w:r>
      <w:proofErr w:type="spellEnd"/>
      <w:r w:rsidR="00DC78C5">
        <w:rPr>
          <w:b/>
          <w:bCs/>
          <w:color w:val="000000" w:themeColor="text1"/>
          <w:sz w:val="28"/>
          <w:szCs w:val="28"/>
        </w:rPr>
        <w:t xml:space="preserve"> </w:t>
      </w:r>
      <w:r w:rsidRPr="0041622B">
        <w:rPr>
          <w:b/>
          <w:bCs/>
          <w:color w:val="000000" w:themeColor="text1"/>
          <w:sz w:val="28"/>
          <w:szCs w:val="28"/>
        </w:rPr>
        <w:t>6</w:t>
      </w:r>
      <w:r w:rsidR="00DC78C5">
        <w:rPr>
          <w:b/>
          <w:bCs/>
          <w:color w:val="000000" w:themeColor="text1"/>
          <w:sz w:val="28"/>
          <w:szCs w:val="28"/>
        </w:rPr>
        <w:t xml:space="preserve"> </w:t>
      </w:r>
      <w:proofErr w:type="spellStart"/>
      <w:r w:rsidR="00DC78C5">
        <w:rPr>
          <w:b/>
          <w:bCs/>
          <w:color w:val="000000" w:themeColor="text1"/>
          <w:sz w:val="28"/>
          <w:szCs w:val="28"/>
        </w:rPr>
        <w:t>năm</w:t>
      </w:r>
      <w:proofErr w:type="spellEnd"/>
      <w:r w:rsidR="00DC78C5">
        <w:rPr>
          <w:b/>
          <w:bCs/>
          <w:color w:val="000000" w:themeColor="text1"/>
          <w:sz w:val="28"/>
          <w:szCs w:val="28"/>
        </w:rPr>
        <w:t xml:space="preserve"> </w:t>
      </w:r>
      <w:r w:rsidRPr="0041622B">
        <w:rPr>
          <w:b/>
          <w:bCs/>
          <w:color w:val="000000" w:themeColor="text1"/>
          <w:sz w:val="28"/>
          <w:szCs w:val="28"/>
        </w:rPr>
        <w:t xml:space="preserve">2018 </w:t>
      </w:r>
      <w:proofErr w:type="spellStart"/>
      <w:r w:rsidRPr="0041622B">
        <w:rPr>
          <w:b/>
          <w:bCs/>
          <w:color w:val="000000" w:themeColor="text1"/>
          <w:sz w:val="28"/>
          <w:szCs w:val="28"/>
        </w:rPr>
        <w:t>của</w:t>
      </w:r>
      <w:proofErr w:type="spellEnd"/>
      <w:r w:rsidRPr="0041622B">
        <w:rPr>
          <w:b/>
          <w:bCs/>
          <w:color w:val="000000" w:themeColor="text1"/>
          <w:sz w:val="28"/>
          <w:szCs w:val="28"/>
        </w:rPr>
        <w:t xml:space="preserve"> </w:t>
      </w:r>
      <w:proofErr w:type="spellStart"/>
      <w:r w:rsidRPr="0041622B">
        <w:rPr>
          <w:b/>
          <w:bCs/>
          <w:color w:val="000000" w:themeColor="text1"/>
          <w:sz w:val="28"/>
          <w:szCs w:val="28"/>
        </w:rPr>
        <w:t>Bộ</w:t>
      </w:r>
      <w:proofErr w:type="spellEnd"/>
      <w:r w:rsidRPr="0041622B">
        <w:rPr>
          <w:b/>
          <w:bCs/>
          <w:color w:val="000000" w:themeColor="text1"/>
          <w:sz w:val="28"/>
          <w:szCs w:val="28"/>
        </w:rPr>
        <w:t xml:space="preserve"> </w:t>
      </w:r>
      <w:proofErr w:type="spellStart"/>
      <w:r w:rsidRPr="0041622B">
        <w:rPr>
          <w:b/>
          <w:bCs/>
          <w:color w:val="000000" w:themeColor="text1"/>
          <w:sz w:val="28"/>
          <w:szCs w:val="28"/>
        </w:rPr>
        <w:t>trưởng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Bộ</w:t>
      </w:r>
      <w:proofErr w:type="spellEnd"/>
      <w:r w:rsidRPr="0041622B">
        <w:rPr>
          <w:b/>
          <w:bCs/>
          <w:color w:val="000000" w:themeColor="text1"/>
          <w:sz w:val="28"/>
          <w:szCs w:val="28"/>
        </w:rPr>
        <w:t xml:space="preserve"> Khoa </w:t>
      </w:r>
      <w:proofErr w:type="spellStart"/>
      <w:r w:rsidRPr="0041622B">
        <w:rPr>
          <w:b/>
          <w:bCs/>
          <w:color w:val="000000" w:themeColor="text1"/>
          <w:sz w:val="28"/>
          <w:szCs w:val="28"/>
        </w:rPr>
        <w:t>học</w:t>
      </w:r>
      <w:proofErr w:type="spellEnd"/>
      <w:r w:rsidRPr="0041622B">
        <w:rPr>
          <w:b/>
          <w:bCs/>
          <w:color w:val="000000" w:themeColor="text1"/>
          <w:sz w:val="28"/>
          <w:szCs w:val="28"/>
        </w:rPr>
        <w:t xml:space="preserve"> </w:t>
      </w:r>
      <w:proofErr w:type="spellStart"/>
      <w:r w:rsidRPr="0041622B">
        <w:rPr>
          <w:b/>
          <w:bCs/>
          <w:color w:val="000000" w:themeColor="text1"/>
          <w:sz w:val="28"/>
          <w:szCs w:val="28"/>
        </w:rPr>
        <w:t>và</w:t>
      </w:r>
      <w:proofErr w:type="spellEnd"/>
      <w:r w:rsidRPr="0041622B">
        <w:rPr>
          <w:b/>
          <w:bCs/>
          <w:color w:val="000000" w:themeColor="text1"/>
          <w:sz w:val="28"/>
          <w:szCs w:val="28"/>
        </w:rPr>
        <w:t xml:space="preserve"> Công </w:t>
      </w:r>
      <w:proofErr w:type="spellStart"/>
      <w:r w:rsidRPr="0041622B">
        <w:rPr>
          <w:b/>
          <w:bCs/>
          <w:color w:val="000000" w:themeColor="text1"/>
          <w:sz w:val="28"/>
          <w:szCs w:val="28"/>
        </w:rPr>
        <w:t>nghê</w:t>
      </w:r>
      <w:proofErr w:type="spellEnd"/>
      <w:r w:rsidRPr="0041622B">
        <w:rPr>
          <w:b/>
          <w:bCs/>
          <w:color w:val="000000" w:themeColor="text1"/>
          <w:sz w:val="28"/>
          <w:szCs w:val="28"/>
        </w:rPr>
        <w:t xml:space="preserve">̣ </w:t>
      </w:r>
      <w:proofErr w:type="spellStart"/>
      <w:r w:rsidRPr="0041622B">
        <w:rPr>
          <w:b/>
          <w:bCs/>
          <w:color w:val="000000" w:themeColor="text1"/>
          <w:sz w:val="28"/>
          <w:szCs w:val="28"/>
        </w:rPr>
        <w:t>sửa</w:t>
      </w:r>
      <w:proofErr w:type="spellEnd"/>
      <w:r w:rsidRPr="0041622B">
        <w:rPr>
          <w:b/>
          <w:bCs/>
          <w:color w:val="000000" w:themeColor="text1"/>
          <w:sz w:val="28"/>
          <w:szCs w:val="28"/>
        </w:rPr>
        <w:t xml:space="preserve"> </w:t>
      </w:r>
      <w:proofErr w:type="spellStart"/>
      <w:r w:rsidRPr="0041622B">
        <w:rPr>
          <w:b/>
          <w:bCs/>
          <w:color w:val="000000" w:themeColor="text1"/>
          <w:sz w:val="28"/>
          <w:szCs w:val="28"/>
        </w:rPr>
        <w:t>đổi</w:t>
      </w:r>
      <w:proofErr w:type="spellEnd"/>
      <w:r w:rsidRPr="0041622B">
        <w:rPr>
          <w:b/>
          <w:bCs/>
          <w:color w:val="000000" w:themeColor="text1"/>
          <w:sz w:val="28"/>
          <w:szCs w:val="28"/>
        </w:rPr>
        <w:t xml:space="preserve">, </w:t>
      </w:r>
      <w:proofErr w:type="spellStart"/>
      <w:r w:rsidRPr="0041622B">
        <w:rPr>
          <w:b/>
          <w:bCs/>
          <w:color w:val="000000" w:themeColor="text1"/>
          <w:sz w:val="28"/>
          <w:szCs w:val="28"/>
        </w:rPr>
        <w:t>bổ</w:t>
      </w:r>
      <w:proofErr w:type="spellEnd"/>
      <w:r w:rsidRPr="0041622B">
        <w:rPr>
          <w:b/>
          <w:bCs/>
          <w:color w:val="000000" w:themeColor="text1"/>
          <w:sz w:val="28"/>
          <w:szCs w:val="28"/>
        </w:rPr>
        <w:t xml:space="preserve"> sung </w:t>
      </w:r>
      <w:proofErr w:type="spellStart"/>
      <w:r w:rsidRPr="0041622B">
        <w:rPr>
          <w:b/>
          <w:bCs/>
          <w:color w:val="000000" w:themeColor="text1"/>
          <w:sz w:val="28"/>
          <w:szCs w:val="28"/>
        </w:rPr>
        <w:t>khoản</w:t>
      </w:r>
      <w:proofErr w:type="spellEnd"/>
      <w:r w:rsidRPr="0041622B">
        <w:rPr>
          <w:b/>
          <w:bCs/>
          <w:color w:val="000000" w:themeColor="text1"/>
          <w:sz w:val="28"/>
          <w:szCs w:val="28"/>
        </w:rPr>
        <w:t xml:space="preserve"> 7 </w:t>
      </w:r>
      <w:proofErr w:type="spellStart"/>
      <w:r w:rsidRPr="0041622B">
        <w:rPr>
          <w:b/>
          <w:bCs/>
          <w:color w:val="000000" w:themeColor="text1"/>
          <w:sz w:val="28"/>
          <w:szCs w:val="28"/>
        </w:rPr>
        <w:t>Điều</w:t>
      </w:r>
      <w:proofErr w:type="spellEnd"/>
      <w:r w:rsidRPr="0041622B">
        <w:rPr>
          <w:b/>
          <w:bCs/>
          <w:color w:val="000000" w:themeColor="text1"/>
          <w:sz w:val="28"/>
          <w:szCs w:val="28"/>
        </w:rPr>
        <w:t xml:space="preserve"> 6 Thông </w:t>
      </w:r>
      <w:proofErr w:type="spellStart"/>
      <w:r w:rsidRPr="0041622B">
        <w:rPr>
          <w:b/>
          <w:bCs/>
          <w:color w:val="000000" w:themeColor="text1"/>
          <w:sz w:val="28"/>
          <w:szCs w:val="28"/>
        </w:rPr>
        <w:t>tư</w:t>
      </w:r>
      <w:proofErr w:type="spellEnd"/>
      <w:r w:rsidRPr="0041622B">
        <w:rPr>
          <w:b/>
          <w:bCs/>
          <w:color w:val="000000" w:themeColor="text1"/>
          <w:sz w:val="28"/>
          <w:szCs w:val="28"/>
        </w:rPr>
        <w:t xml:space="preserve"> </w:t>
      </w:r>
      <w:proofErr w:type="spellStart"/>
      <w:r w:rsidRPr="0041622B">
        <w:rPr>
          <w:b/>
          <w:bCs/>
          <w:color w:val="000000" w:themeColor="text1"/>
          <w:sz w:val="28"/>
          <w:szCs w:val="28"/>
        </w:rPr>
        <w:t>số</w:t>
      </w:r>
      <w:proofErr w:type="spellEnd"/>
      <w:r w:rsidRPr="0041622B">
        <w:rPr>
          <w:b/>
          <w:bCs/>
          <w:color w:val="000000" w:themeColor="text1"/>
          <w:sz w:val="28"/>
          <w:szCs w:val="28"/>
        </w:rPr>
        <w:t xml:space="preserve"> 15/2015/TT-BKHCN </w:t>
      </w:r>
      <w:proofErr w:type="spellStart"/>
      <w:r w:rsidRPr="0041622B">
        <w:rPr>
          <w:b/>
          <w:bCs/>
          <w:color w:val="000000" w:themeColor="text1"/>
          <w:sz w:val="28"/>
          <w:szCs w:val="28"/>
        </w:rPr>
        <w:t>ngày</w:t>
      </w:r>
      <w:proofErr w:type="spellEnd"/>
      <w:r w:rsidRPr="0041622B">
        <w:rPr>
          <w:b/>
          <w:bCs/>
          <w:color w:val="000000" w:themeColor="text1"/>
          <w:sz w:val="28"/>
          <w:szCs w:val="28"/>
        </w:rPr>
        <w:t xml:space="preserve"> 25</w:t>
      </w:r>
      <w:r w:rsidR="00FB07FE">
        <w:rPr>
          <w:b/>
          <w:bCs/>
          <w:color w:val="000000" w:themeColor="text1"/>
          <w:sz w:val="28"/>
          <w:szCs w:val="28"/>
        </w:rPr>
        <w:t xml:space="preserve"> </w:t>
      </w:r>
      <w:proofErr w:type="spellStart"/>
      <w:r w:rsidR="00FB07FE">
        <w:rPr>
          <w:b/>
          <w:bCs/>
          <w:color w:val="000000" w:themeColor="text1"/>
          <w:sz w:val="28"/>
          <w:szCs w:val="28"/>
        </w:rPr>
        <w:t>tháng</w:t>
      </w:r>
      <w:proofErr w:type="spellEnd"/>
      <w:r w:rsidR="00FB07FE">
        <w:rPr>
          <w:b/>
          <w:bCs/>
          <w:color w:val="000000" w:themeColor="text1"/>
          <w:sz w:val="28"/>
          <w:szCs w:val="28"/>
        </w:rPr>
        <w:t xml:space="preserve"> </w:t>
      </w:r>
      <w:r w:rsidRPr="0041622B">
        <w:rPr>
          <w:b/>
          <w:bCs/>
          <w:color w:val="000000" w:themeColor="text1"/>
          <w:sz w:val="28"/>
          <w:szCs w:val="28"/>
        </w:rPr>
        <w:t>8</w:t>
      </w:r>
      <w:r w:rsidR="00FB07FE">
        <w:rPr>
          <w:b/>
          <w:bCs/>
          <w:color w:val="000000" w:themeColor="text1"/>
          <w:sz w:val="28"/>
          <w:szCs w:val="28"/>
        </w:rPr>
        <w:t xml:space="preserve"> </w:t>
      </w:r>
      <w:proofErr w:type="spellStart"/>
      <w:r w:rsidR="00FB07FE">
        <w:rPr>
          <w:b/>
          <w:bCs/>
          <w:color w:val="000000" w:themeColor="text1"/>
          <w:sz w:val="28"/>
          <w:szCs w:val="28"/>
        </w:rPr>
        <w:t>năm</w:t>
      </w:r>
      <w:proofErr w:type="spellEnd"/>
      <w:r w:rsidR="00FB07FE">
        <w:rPr>
          <w:b/>
          <w:bCs/>
          <w:color w:val="000000" w:themeColor="text1"/>
          <w:sz w:val="28"/>
          <w:szCs w:val="28"/>
        </w:rPr>
        <w:t xml:space="preserve"> </w:t>
      </w:r>
      <w:r w:rsidRPr="0041622B">
        <w:rPr>
          <w:b/>
          <w:bCs/>
          <w:color w:val="000000" w:themeColor="text1"/>
          <w:sz w:val="28"/>
          <w:szCs w:val="28"/>
        </w:rPr>
        <w:t xml:space="preserve">2015 </w:t>
      </w:r>
      <w:proofErr w:type="spellStart"/>
      <w:r w:rsidRPr="0041622B">
        <w:rPr>
          <w:b/>
          <w:bCs/>
          <w:color w:val="000000" w:themeColor="text1"/>
          <w:sz w:val="28"/>
          <w:szCs w:val="28"/>
        </w:rPr>
        <w:t>của</w:t>
      </w:r>
      <w:proofErr w:type="spellEnd"/>
      <w:r w:rsidRPr="0041622B">
        <w:rPr>
          <w:b/>
          <w:bCs/>
          <w:color w:val="000000" w:themeColor="text1"/>
          <w:sz w:val="28"/>
          <w:szCs w:val="28"/>
        </w:rPr>
        <w:t xml:space="preserve"> </w:t>
      </w:r>
      <w:proofErr w:type="spellStart"/>
      <w:r w:rsidRPr="0041622B">
        <w:rPr>
          <w:b/>
          <w:bCs/>
          <w:color w:val="000000" w:themeColor="text1"/>
          <w:sz w:val="28"/>
          <w:szCs w:val="28"/>
        </w:rPr>
        <w:t>Bộ</w:t>
      </w:r>
      <w:proofErr w:type="spellEnd"/>
      <w:r w:rsidRPr="0041622B">
        <w:rPr>
          <w:b/>
          <w:bCs/>
          <w:color w:val="000000" w:themeColor="text1"/>
          <w:sz w:val="28"/>
          <w:szCs w:val="28"/>
        </w:rPr>
        <w:t xml:space="preserve"> </w:t>
      </w:r>
      <w:proofErr w:type="spellStart"/>
      <w:r w:rsidRPr="0041622B">
        <w:rPr>
          <w:b/>
          <w:bCs/>
          <w:color w:val="000000" w:themeColor="text1"/>
          <w:sz w:val="28"/>
          <w:szCs w:val="28"/>
        </w:rPr>
        <w:t>trưởng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Bộ</w:t>
      </w:r>
      <w:proofErr w:type="spellEnd"/>
      <w:r w:rsidRPr="0041622B">
        <w:rPr>
          <w:b/>
          <w:bCs/>
          <w:color w:val="000000" w:themeColor="text1"/>
          <w:sz w:val="28"/>
          <w:szCs w:val="28"/>
        </w:rPr>
        <w:t xml:space="preserve"> Khoa </w:t>
      </w:r>
      <w:proofErr w:type="spellStart"/>
      <w:r w:rsidRPr="0041622B">
        <w:rPr>
          <w:b/>
          <w:bCs/>
          <w:color w:val="000000" w:themeColor="text1"/>
          <w:sz w:val="28"/>
          <w:szCs w:val="28"/>
        </w:rPr>
        <w:t>học</w:t>
      </w:r>
      <w:proofErr w:type="spellEnd"/>
      <w:r w:rsidRPr="0041622B">
        <w:rPr>
          <w:b/>
          <w:bCs/>
          <w:color w:val="000000" w:themeColor="text1"/>
          <w:sz w:val="28"/>
          <w:szCs w:val="28"/>
        </w:rPr>
        <w:t xml:space="preserve"> </w:t>
      </w:r>
      <w:proofErr w:type="spellStart"/>
      <w:r w:rsidRPr="0041622B">
        <w:rPr>
          <w:b/>
          <w:bCs/>
          <w:color w:val="000000" w:themeColor="text1"/>
          <w:sz w:val="28"/>
          <w:szCs w:val="28"/>
        </w:rPr>
        <w:t>và</w:t>
      </w:r>
      <w:proofErr w:type="spellEnd"/>
      <w:r w:rsidRPr="0041622B">
        <w:rPr>
          <w:b/>
          <w:bCs/>
          <w:color w:val="000000" w:themeColor="text1"/>
          <w:sz w:val="28"/>
          <w:szCs w:val="28"/>
        </w:rPr>
        <w:t xml:space="preserve"> Công </w:t>
      </w:r>
      <w:proofErr w:type="spellStart"/>
      <w:r w:rsidRPr="0041622B">
        <w:rPr>
          <w:b/>
          <w:bCs/>
          <w:color w:val="000000" w:themeColor="text1"/>
          <w:sz w:val="28"/>
          <w:szCs w:val="28"/>
        </w:rPr>
        <w:t>nghệ</w:t>
      </w:r>
      <w:proofErr w:type="spellEnd"/>
      <w:r w:rsidRPr="0041622B">
        <w:rPr>
          <w:b/>
          <w:bCs/>
          <w:color w:val="000000" w:themeColor="text1"/>
          <w:sz w:val="28"/>
          <w:szCs w:val="28"/>
        </w:rPr>
        <w:t xml:space="preserve"> </w:t>
      </w:r>
      <w:proofErr w:type="spellStart"/>
      <w:r w:rsidRPr="0041622B">
        <w:rPr>
          <w:b/>
          <w:bCs/>
          <w:color w:val="000000" w:themeColor="text1"/>
          <w:sz w:val="28"/>
          <w:szCs w:val="28"/>
        </w:rPr>
        <w:t>quy</w:t>
      </w:r>
      <w:proofErr w:type="spellEnd"/>
      <w:r w:rsidRPr="0041622B">
        <w:rPr>
          <w:b/>
          <w:bCs/>
          <w:color w:val="000000" w:themeColor="text1"/>
          <w:sz w:val="28"/>
          <w:szCs w:val="28"/>
        </w:rPr>
        <w:t xml:space="preserve"> </w:t>
      </w:r>
      <w:proofErr w:type="spellStart"/>
      <w:r w:rsidRPr="0041622B">
        <w:rPr>
          <w:b/>
          <w:bCs/>
          <w:color w:val="000000" w:themeColor="text1"/>
          <w:sz w:val="28"/>
          <w:szCs w:val="28"/>
        </w:rPr>
        <w:t>định</w:t>
      </w:r>
      <w:proofErr w:type="spellEnd"/>
      <w:r w:rsidRPr="0041622B">
        <w:rPr>
          <w:b/>
          <w:bCs/>
          <w:color w:val="000000" w:themeColor="text1"/>
          <w:sz w:val="28"/>
          <w:szCs w:val="28"/>
        </w:rPr>
        <w:t xml:space="preserve"> </w:t>
      </w:r>
      <w:proofErr w:type="spellStart"/>
      <w:r w:rsidRPr="0041622B">
        <w:rPr>
          <w:b/>
          <w:bCs/>
          <w:color w:val="000000" w:themeColor="text1"/>
          <w:sz w:val="28"/>
          <w:szCs w:val="28"/>
        </w:rPr>
        <w:t>về</w:t>
      </w:r>
      <w:proofErr w:type="spellEnd"/>
      <w:r w:rsidRPr="0041622B">
        <w:rPr>
          <w:b/>
          <w:bCs/>
          <w:color w:val="000000" w:themeColor="text1"/>
          <w:sz w:val="28"/>
          <w:szCs w:val="28"/>
        </w:rPr>
        <w:t xml:space="preserve"> </w:t>
      </w:r>
      <w:proofErr w:type="spellStart"/>
      <w:r w:rsidRPr="0041622B">
        <w:rPr>
          <w:b/>
          <w:bCs/>
          <w:color w:val="000000" w:themeColor="text1"/>
          <w:sz w:val="28"/>
          <w:szCs w:val="28"/>
        </w:rPr>
        <w:t>đo</w:t>
      </w:r>
      <w:proofErr w:type="spellEnd"/>
      <w:r w:rsidRPr="0041622B">
        <w:rPr>
          <w:b/>
          <w:bCs/>
          <w:color w:val="000000" w:themeColor="text1"/>
          <w:sz w:val="28"/>
          <w:szCs w:val="28"/>
        </w:rPr>
        <w:t xml:space="preserve"> </w:t>
      </w:r>
      <w:proofErr w:type="spellStart"/>
      <w:r w:rsidRPr="0041622B">
        <w:rPr>
          <w:b/>
          <w:bCs/>
          <w:color w:val="000000" w:themeColor="text1"/>
          <w:sz w:val="28"/>
          <w:szCs w:val="28"/>
        </w:rPr>
        <w:t>lường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chất</w:t>
      </w:r>
      <w:proofErr w:type="spellEnd"/>
      <w:r w:rsidRPr="0041622B">
        <w:rPr>
          <w:b/>
          <w:bCs/>
          <w:color w:val="000000" w:themeColor="text1"/>
          <w:sz w:val="28"/>
          <w:szCs w:val="28"/>
        </w:rPr>
        <w:t xml:space="preserve"> </w:t>
      </w:r>
      <w:proofErr w:type="spellStart"/>
      <w:r w:rsidRPr="0041622B">
        <w:rPr>
          <w:b/>
          <w:bCs/>
          <w:color w:val="000000" w:themeColor="text1"/>
          <w:sz w:val="28"/>
          <w:szCs w:val="28"/>
        </w:rPr>
        <w:t>lượng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trong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kinh</w:t>
      </w:r>
      <w:proofErr w:type="spellEnd"/>
      <w:r w:rsidRPr="0041622B">
        <w:rPr>
          <w:b/>
          <w:bCs/>
          <w:color w:val="000000" w:themeColor="text1"/>
          <w:sz w:val="28"/>
          <w:szCs w:val="28"/>
        </w:rPr>
        <w:t xml:space="preserve"> </w:t>
      </w:r>
      <w:proofErr w:type="spellStart"/>
      <w:r w:rsidRPr="0041622B">
        <w:rPr>
          <w:b/>
          <w:bCs/>
          <w:color w:val="000000" w:themeColor="text1"/>
          <w:sz w:val="28"/>
          <w:szCs w:val="28"/>
        </w:rPr>
        <w:t>doanh</w:t>
      </w:r>
      <w:proofErr w:type="spellEnd"/>
      <w:r w:rsidRPr="0041622B">
        <w:rPr>
          <w:b/>
          <w:bCs/>
          <w:color w:val="000000" w:themeColor="text1"/>
          <w:sz w:val="28"/>
          <w:szCs w:val="28"/>
        </w:rPr>
        <w:t xml:space="preserve"> </w:t>
      </w:r>
      <w:proofErr w:type="spellStart"/>
      <w:r w:rsidRPr="0041622B">
        <w:rPr>
          <w:b/>
          <w:bCs/>
          <w:color w:val="000000" w:themeColor="text1"/>
          <w:sz w:val="28"/>
          <w:szCs w:val="28"/>
        </w:rPr>
        <w:t>xăng</w:t>
      </w:r>
      <w:proofErr w:type="spellEnd"/>
      <w:r w:rsidRPr="0041622B">
        <w:rPr>
          <w:b/>
          <w:bCs/>
          <w:color w:val="000000" w:themeColor="text1"/>
          <w:sz w:val="28"/>
          <w:szCs w:val="28"/>
        </w:rPr>
        <w:t xml:space="preserve"> </w:t>
      </w:r>
      <w:proofErr w:type="spellStart"/>
      <w:r w:rsidRPr="0041622B">
        <w:rPr>
          <w:b/>
          <w:bCs/>
          <w:color w:val="000000" w:themeColor="text1"/>
          <w:sz w:val="28"/>
          <w:szCs w:val="28"/>
        </w:rPr>
        <w:t>dầu</w:t>
      </w:r>
      <w:bookmarkStart w:id="7" w:name="_Hlk170415855"/>
      <w:proofErr w:type="spellEnd"/>
    </w:p>
    <w:bookmarkEnd w:id="7"/>
    <w:p w14:paraId="3AE28191" w14:textId="4E84802B" w:rsidR="00FB07FE" w:rsidRDefault="00FB07FE"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1</w:t>
      </w:r>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w:t>
      </w:r>
      <w:r>
        <w:rPr>
          <w:bCs/>
          <w:color w:val="000000" w:themeColor="text1"/>
          <w:szCs w:val="28"/>
        </w:rPr>
        <w:t xml:space="preserve">3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3D5630A6" w14:textId="77777777" w:rsidR="00716CD8" w:rsidRDefault="00716CD8"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D8D8716" w14:textId="19A6F006" w:rsidR="00FE267F" w:rsidRPr="00BD79DA" w:rsidRDefault="002B67C4"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2B67C4">
        <w:rPr>
          <w:b/>
          <w:bCs/>
          <w:color w:val="000000" w:themeColor="text1"/>
          <w:sz w:val="28"/>
          <w:szCs w:val="28"/>
        </w:rPr>
        <w:t xml:space="preserve">Thông </w:t>
      </w:r>
      <w:proofErr w:type="spellStart"/>
      <w:r w:rsidRPr="002B67C4">
        <w:rPr>
          <w:b/>
          <w:bCs/>
          <w:color w:val="000000" w:themeColor="text1"/>
          <w:sz w:val="28"/>
          <w:szCs w:val="28"/>
        </w:rPr>
        <w:t>tư</w:t>
      </w:r>
      <w:proofErr w:type="spellEnd"/>
      <w:r w:rsidRPr="002B67C4">
        <w:rPr>
          <w:b/>
          <w:bCs/>
          <w:color w:val="000000" w:themeColor="text1"/>
          <w:sz w:val="28"/>
          <w:szCs w:val="28"/>
        </w:rPr>
        <w:t xml:space="preserve"> </w:t>
      </w:r>
      <w:proofErr w:type="spellStart"/>
      <w:r w:rsidRPr="002B67C4">
        <w:rPr>
          <w:b/>
          <w:bCs/>
          <w:color w:val="000000" w:themeColor="text1"/>
          <w:sz w:val="28"/>
          <w:szCs w:val="28"/>
        </w:rPr>
        <w:t>số</w:t>
      </w:r>
      <w:proofErr w:type="spellEnd"/>
      <w:r w:rsidRPr="002B67C4">
        <w:rPr>
          <w:b/>
          <w:bCs/>
          <w:color w:val="000000" w:themeColor="text1"/>
          <w:sz w:val="28"/>
          <w:szCs w:val="28"/>
        </w:rPr>
        <w:t xml:space="preserve"> 15/2018/TT-BKHCN </w:t>
      </w:r>
      <w:proofErr w:type="spellStart"/>
      <w:r w:rsidRPr="002B67C4">
        <w:rPr>
          <w:b/>
          <w:bCs/>
          <w:color w:val="000000" w:themeColor="text1"/>
          <w:sz w:val="28"/>
          <w:szCs w:val="28"/>
        </w:rPr>
        <w:t>ngày</w:t>
      </w:r>
      <w:proofErr w:type="spellEnd"/>
      <w:r w:rsidRPr="002B67C4">
        <w:rPr>
          <w:b/>
          <w:bCs/>
          <w:color w:val="000000" w:themeColor="text1"/>
          <w:sz w:val="28"/>
          <w:szCs w:val="28"/>
        </w:rPr>
        <w:t xml:space="preserve"> 15 </w:t>
      </w:r>
      <w:proofErr w:type="spellStart"/>
      <w:r w:rsidRPr="002B67C4">
        <w:rPr>
          <w:b/>
          <w:bCs/>
          <w:color w:val="000000" w:themeColor="text1"/>
          <w:sz w:val="28"/>
          <w:szCs w:val="28"/>
        </w:rPr>
        <w:t>tháng</w:t>
      </w:r>
      <w:proofErr w:type="spellEnd"/>
      <w:r w:rsidRPr="002B67C4">
        <w:rPr>
          <w:b/>
          <w:bCs/>
          <w:color w:val="000000" w:themeColor="text1"/>
          <w:sz w:val="28"/>
          <w:szCs w:val="28"/>
        </w:rPr>
        <w:t xml:space="preserve"> 11 </w:t>
      </w:r>
      <w:proofErr w:type="spellStart"/>
      <w:r w:rsidRPr="002B67C4">
        <w:rPr>
          <w:b/>
          <w:bCs/>
          <w:color w:val="000000" w:themeColor="text1"/>
          <w:sz w:val="28"/>
          <w:szCs w:val="28"/>
        </w:rPr>
        <w:t>năm</w:t>
      </w:r>
      <w:proofErr w:type="spellEnd"/>
      <w:r w:rsidRPr="002B67C4">
        <w:rPr>
          <w:b/>
          <w:bCs/>
          <w:color w:val="000000" w:themeColor="text1"/>
          <w:sz w:val="28"/>
          <w:szCs w:val="28"/>
        </w:rPr>
        <w:t xml:space="preserve"> 2018 </w:t>
      </w:r>
      <w:proofErr w:type="spellStart"/>
      <w:r w:rsidRPr="002B67C4">
        <w:rPr>
          <w:b/>
          <w:bCs/>
          <w:color w:val="000000" w:themeColor="text1"/>
          <w:sz w:val="28"/>
          <w:szCs w:val="28"/>
        </w:rPr>
        <w:t>của</w:t>
      </w:r>
      <w:proofErr w:type="spellEnd"/>
      <w:r w:rsidRPr="002B67C4">
        <w:rPr>
          <w:b/>
          <w:bCs/>
          <w:color w:val="000000" w:themeColor="text1"/>
          <w:sz w:val="28"/>
          <w:szCs w:val="28"/>
        </w:rPr>
        <w:t xml:space="preserve"> </w:t>
      </w:r>
      <w:proofErr w:type="spellStart"/>
      <w:r w:rsidRPr="002B67C4">
        <w:rPr>
          <w:b/>
          <w:bCs/>
          <w:color w:val="000000" w:themeColor="text1"/>
          <w:sz w:val="28"/>
          <w:szCs w:val="28"/>
        </w:rPr>
        <w:t>Bộ</w:t>
      </w:r>
      <w:proofErr w:type="spellEnd"/>
      <w:r w:rsidRPr="002B67C4">
        <w:rPr>
          <w:b/>
          <w:bCs/>
          <w:color w:val="000000" w:themeColor="text1"/>
          <w:sz w:val="28"/>
          <w:szCs w:val="28"/>
        </w:rPr>
        <w:t xml:space="preserve"> </w:t>
      </w:r>
      <w:proofErr w:type="spellStart"/>
      <w:r w:rsidRPr="002B67C4">
        <w:rPr>
          <w:b/>
          <w:bCs/>
          <w:color w:val="000000" w:themeColor="text1"/>
          <w:sz w:val="28"/>
          <w:szCs w:val="28"/>
        </w:rPr>
        <w:t>trưởng</w:t>
      </w:r>
      <w:proofErr w:type="spellEnd"/>
      <w:r w:rsidRPr="002B67C4">
        <w:rPr>
          <w:b/>
          <w:bCs/>
          <w:color w:val="000000" w:themeColor="text1"/>
          <w:sz w:val="28"/>
          <w:szCs w:val="28"/>
        </w:rPr>
        <w:t xml:space="preserve"> </w:t>
      </w:r>
      <w:proofErr w:type="spellStart"/>
      <w:r w:rsidRPr="002B67C4">
        <w:rPr>
          <w:b/>
          <w:bCs/>
          <w:color w:val="000000" w:themeColor="text1"/>
          <w:sz w:val="28"/>
          <w:szCs w:val="28"/>
        </w:rPr>
        <w:t>Bộ</w:t>
      </w:r>
      <w:proofErr w:type="spellEnd"/>
      <w:r w:rsidRPr="002B67C4">
        <w:rPr>
          <w:b/>
          <w:bCs/>
          <w:color w:val="000000" w:themeColor="text1"/>
          <w:sz w:val="28"/>
          <w:szCs w:val="28"/>
        </w:rPr>
        <w:t xml:space="preserve"> Khoa </w:t>
      </w:r>
      <w:proofErr w:type="spellStart"/>
      <w:r w:rsidRPr="002B67C4">
        <w:rPr>
          <w:b/>
          <w:bCs/>
          <w:color w:val="000000" w:themeColor="text1"/>
          <w:sz w:val="28"/>
          <w:szCs w:val="28"/>
        </w:rPr>
        <w:t>học</w:t>
      </w:r>
      <w:proofErr w:type="spellEnd"/>
      <w:r w:rsidRPr="002B67C4">
        <w:rPr>
          <w:b/>
          <w:bCs/>
          <w:color w:val="000000" w:themeColor="text1"/>
          <w:sz w:val="28"/>
          <w:szCs w:val="28"/>
        </w:rPr>
        <w:t xml:space="preserve"> </w:t>
      </w:r>
      <w:proofErr w:type="spellStart"/>
      <w:r w:rsidRPr="002B67C4">
        <w:rPr>
          <w:b/>
          <w:bCs/>
          <w:color w:val="000000" w:themeColor="text1"/>
          <w:sz w:val="28"/>
          <w:szCs w:val="28"/>
        </w:rPr>
        <w:t>và</w:t>
      </w:r>
      <w:proofErr w:type="spellEnd"/>
      <w:r w:rsidRPr="002B67C4">
        <w:rPr>
          <w:b/>
          <w:bCs/>
          <w:color w:val="000000" w:themeColor="text1"/>
          <w:sz w:val="28"/>
          <w:szCs w:val="28"/>
        </w:rPr>
        <w:t xml:space="preserve"> Công </w:t>
      </w:r>
      <w:proofErr w:type="spellStart"/>
      <w:r w:rsidRPr="002B67C4">
        <w:rPr>
          <w:b/>
          <w:bCs/>
          <w:color w:val="000000" w:themeColor="text1"/>
          <w:sz w:val="28"/>
          <w:szCs w:val="28"/>
        </w:rPr>
        <w:t>nghê</w:t>
      </w:r>
      <w:proofErr w:type="spellEnd"/>
      <w:r w:rsidRPr="002B67C4">
        <w:rPr>
          <w:b/>
          <w:bCs/>
          <w:color w:val="000000" w:themeColor="text1"/>
          <w:sz w:val="28"/>
          <w:szCs w:val="28"/>
        </w:rPr>
        <w:t xml:space="preserve">̣ </w:t>
      </w:r>
      <w:proofErr w:type="spellStart"/>
      <w:r w:rsidRPr="002B67C4">
        <w:rPr>
          <w:b/>
          <w:bCs/>
          <w:color w:val="000000" w:themeColor="text1"/>
          <w:sz w:val="28"/>
          <w:szCs w:val="28"/>
        </w:rPr>
        <w:t>quy</w:t>
      </w:r>
      <w:proofErr w:type="spellEnd"/>
      <w:r w:rsidRPr="002B67C4">
        <w:rPr>
          <w:b/>
          <w:bCs/>
          <w:color w:val="000000" w:themeColor="text1"/>
          <w:sz w:val="28"/>
          <w:szCs w:val="28"/>
        </w:rPr>
        <w:t xml:space="preserve"> </w:t>
      </w:r>
      <w:proofErr w:type="spellStart"/>
      <w:r w:rsidRPr="002B67C4">
        <w:rPr>
          <w:b/>
          <w:bCs/>
          <w:color w:val="000000" w:themeColor="text1"/>
          <w:sz w:val="28"/>
          <w:szCs w:val="28"/>
        </w:rPr>
        <w:t>định</w:t>
      </w:r>
      <w:proofErr w:type="spellEnd"/>
      <w:r w:rsidRPr="002B67C4">
        <w:rPr>
          <w:b/>
          <w:bCs/>
          <w:color w:val="000000" w:themeColor="text1"/>
          <w:sz w:val="28"/>
          <w:szCs w:val="28"/>
        </w:rPr>
        <w:t xml:space="preserve"> </w:t>
      </w:r>
      <w:proofErr w:type="spellStart"/>
      <w:r w:rsidRPr="002B67C4">
        <w:rPr>
          <w:b/>
          <w:bCs/>
          <w:color w:val="000000" w:themeColor="text1"/>
          <w:sz w:val="28"/>
          <w:szCs w:val="28"/>
        </w:rPr>
        <w:t>về</w:t>
      </w:r>
      <w:proofErr w:type="spellEnd"/>
      <w:r w:rsidRPr="002B67C4">
        <w:rPr>
          <w:b/>
          <w:bCs/>
          <w:color w:val="000000" w:themeColor="text1"/>
          <w:sz w:val="28"/>
          <w:szCs w:val="28"/>
        </w:rPr>
        <w:t xml:space="preserve"> </w:t>
      </w:r>
      <w:proofErr w:type="spellStart"/>
      <w:r w:rsidRPr="002B67C4">
        <w:rPr>
          <w:b/>
          <w:bCs/>
          <w:color w:val="000000" w:themeColor="text1"/>
          <w:sz w:val="28"/>
          <w:szCs w:val="28"/>
        </w:rPr>
        <w:t>chế</w:t>
      </w:r>
      <w:proofErr w:type="spellEnd"/>
      <w:r w:rsidRPr="002B67C4">
        <w:rPr>
          <w:b/>
          <w:bCs/>
          <w:color w:val="000000" w:themeColor="text1"/>
          <w:sz w:val="28"/>
          <w:szCs w:val="28"/>
        </w:rPr>
        <w:t xml:space="preserve"> </w:t>
      </w:r>
      <w:proofErr w:type="spellStart"/>
      <w:r w:rsidRPr="002B67C4">
        <w:rPr>
          <w:b/>
          <w:bCs/>
          <w:color w:val="000000" w:themeColor="text1"/>
          <w:sz w:val="28"/>
          <w:szCs w:val="28"/>
        </w:rPr>
        <w:t>độ</w:t>
      </w:r>
      <w:proofErr w:type="spellEnd"/>
      <w:r w:rsidRPr="002B67C4">
        <w:rPr>
          <w:b/>
          <w:bCs/>
          <w:color w:val="000000" w:themeColor="text1"/>
          <w:sz w:val="28"/>
          <w:szCs w:val="28"/>
        </w:rPr>
        <w:t xml:space="preserve"> </w:t>
      </w:r>
      <w:proofErr w:type="spellStart"/>
      <w:r w:rsidRPr="002B67C4">
        <w:rPr>
          <w:b/>
          <w:bCs/>
          <w:color w:val="000000" w:themeColor="text1"/>
          <w:sz w:val="28"/>
          <w:szCs w:val="28"/>
        </w:rPr>
        <w:t>báo</w:t>
      </w:r>
      <w:proofErr w:type="spellEnd"/>
      <w:r w:rsidRPr="002B67C4">
        <w:rPr>
          <w:b/>
          <w:bCs/>
          <w:color w:val="000000" w:themeColor="text1"/>
          <w:sz w:val="28"/>
          <w:szCs w:val="28"/>
        </w:rPr>
        <w:t xml:space="preserve"> </w:t>
      </w:r>
      <w:proofErr w:type="spellStart"/>
      <w:r w:rsidRPr="002B67C4">
        <w:rPr>
          <w:b/>
          <w:bCs/>
          <w:color w:val="000000" w:themeColor="text1"/>
          <w:sz w:val="28"/>
          <w:szCs w:val="28"/>
        </w:rPr>
        <w:t>cáo</w:t>
      </w:r>
      <w:proofErr w:type="spellEnd"/>
      <w:r w:rsidRPr="002B67C4">
        <w:rPr>
          <w:b/>
          <w:bCs/>
          <w:color w:val="000000" w:themeColor="text1"/>
          <w:sz w:val="28"/>
          <w:szCs w:val="28"/>
        </w:rPr>
        <w:t xml:space="preserve"> </w:t>
      </w:r>
      <w:proofErr w:type="spellStart"/>
      <w:r w:rsidRPr="002B67C4">
        <w:rPr>
          <w:b/>
          <w:bCs/>
          <w:color w:val="000000" w:themeColor="text1"/>
          <w:sz w:val="28"/>
          <w:szCs w:val="28"/>
        </w:rPr>
        <w:t>thống</w:t>
      </w:r>
      <w:proofErr w:type="spellEnd"/>
      <w:r w:rsidRPr="002B67C4">
        <w:rPr>
          <w:b/>
          <w:bCs/>
          <w:color w:val="000000" w:themeColor="text1"/>
          <w:sz w:val="28"/>
          <w:szCs w:val="28"/>
        </w:rPr>
        <w:t xml:space="preserve"> </w:t>
      </w:r>
      <w:proofErr w:type="spellStart"/>
      <w:r w:rsidRPr="002B67C4">
        <w:rPr>
          <w:b/>
          <w:bCs/>
          <w:color w:val="000000" w:themeColor="text1"/>
          <w:sz w:val="28"/>
          <w:szCs w:val="28"/>
        </w:rPr>
        <w:t>kê</w:t>
      </w:r>
      <w:proofErr w:type="spellEnd"/>
      <w:r w:rsidRPr="002B67C4">
        <w:rPr>
          <w:b/>
          <w:bCs/>
          <w:color w:val="000000" w:themeColor="text1"/>
          <w:sz w:val="28"/>
          <w:szCs w:val="28"/>
        </w:rPr>
        <w:t xml:space="preserve"> </w:t>
      </w:r>
      <w:proofErr w:type="spellStart"/>
      <w:r w:rsidRPr="002B67C4">
        <w:rPr>
          <w:b/>
          <w:bCs/>
          <w:color w:val="000000" w:themeColor="text1"/>
          <w:sz w:val="28"/>
          <w:szCs w:val="28"/>
        </w:rPr>
        <w:t>ngành</w:t>
      </w:r>
      <w:proofErr w:type="spellEnd"/>
      <w:r w:rsidRPr="002B67C4">
        <w:rPr>
          <w:b/>
          <w:bCs/>
          <w:color w:val="000000" w:themeColor="text1"/>
          <w:sz w:val="28"/>
          <w:szCs w:val="28"/>
        </w:rPr>
        <w:t xml:space="preserve"> khoa </w:t>
      </w:r>
      <w:proofErr w:type="spellStart"/>
      <w:r w:rsidRPr="002B67C4">
        <w:rPr>
          <w:b/>
          <w:bCs/>
          <w:color w:val="000000" w:themeColor="text1"/>
          <w:sz w:val="28"/>
          <w:szCs w:val="28"/>
        </w:rPr>
        <w:t>học</w:t>
      </w:r>
      <w:proofErr w:type="spellEnd"/>
      <w:r w:rsidRPr="002B67C4">
        <w:rPr>
          <w:b/>
          <w:bCs/>
          <w:color w:val="000000" w:themeColor="text1"/>
          <w:sz w:val="28"/>
          <w:szCs w:val="28"/>
        </w:rPr>
        <w:t xml:space="preserve"> </w:t>
      </w:r>
      <w:proofErr w:type="spellStart"/>
      <w:r w:rsidRPr="002B67C4">
        <w:rPr>
          <w:b/>
          <w:bCs/>
          <w:color w:val="000000" w:themeColor="text1"/>
          <w:sz w:val="28"/>
          <w:szCs w:val="28"/>
        </w:rPr>
        <w:t>và</w:t>
      </w:r>
      <w:proofErr w:type="spellEnd"/>
      <w:r w:rsidRPr="002B67C4">
        <w:rPr>
          <w:b/>
          <w:bCs/>
          <w:color w:val="000000" w:themeColor="text1"/>
          <w:sz w:val="28"/>
          <w:szCs w:val="28"/>
        </w:rPr>
        <w:t xml:space="preserve"> </w:t>
      </w:r>
      <w:proofErr w:type="spellStart"/>
      <w:r w:rsidRPr="002B67C4">
        <w:rPr>
          <w:b/>
          <w:bCs/>
          <w:color w:val="000000" w:themeColor="text1"/>
          <w:sz w:val="28"/>
          <w:szCs w:val="28"/>
        </w:rPr>
        <w:t>công</w:t>
      </w:r>
      <w:proofErr w:type="spellEnd"/>
      <w:r w:rsidRPr="002B67C4">
        <w:rPr>
          <w:b/>
          <w:bCs/>
          <w:color w:val="000000" w:themeColor="text1"/>
          <w:sz w:val="28"/>
          <w:szCs w:val="28"/>
        </w:rPr>
        <w:t xml:space="preserve"> </w:t>
      </w:r>
      <w:proofErr w:type="spellStart"/>
      <w:r w:rsidRPr="002B67C4">
        <w:rPr>
          <w:b/>
          <w:bCs/>
          <w:color w:val="000000" w:themeColor="text1"/>
          <w:sz w:val="28"/>
          <w:szCs w:val="28"/>
        </w:rPr>
        <w:t>nghệ</w:t>
      </w:r>
      <w:proofErr w:type="spellEnd"/>
      <w:r>
        <w:rPr>
          <w:b/>
          <w:bCs/>
          <w:color w:val="000000" w:themeColor="text1"/>
          <w:sz w:val="28"/>
          <w:szCs w:val="28"/>
        </w:rPr>
        <w:t xml:space="preserve"> </w:t>
      </w:r>
    </w:p>
    <w:p w14:paraId="0A506527" w14:textId="4DDAD7E0" w:rsidR="0037297D" w:rsidRDefault="0037297D"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số</w:t>
      </w:r>
      <w:proofErr w:type="spellEnd"/>
      <w:r w:rsidRPr="00913C5B">
        <w:rPr>
          <w:bCs/>
          <w:color w:val="000000" w:themeColor="text1"/>
          <w:szCs w:val="28"/>
        </w:rPr>
        <w:t xml:space="preserve"> </w:t>
      </w:r>
      <w:proofErr w:type="spellStart"/>
      <w:r w:rsidRPr="00913C5B">
        <w:rPr>
          <w:bCs/>
          <w:color w:val="000000" w:themeColor="text1"/>
          <w:szCs w:val="28"/>
        </w:rPr>
        <w:t>thứ</w:t>
      </w:r>
      <w:proofErr w:type="spellEnd"/>
      <w:r w:rsidRPr="00913C5B">
        <w:rPr>
          <w:bCs/>
          <w:color w:val="000000" w:themeColor="text1"/>
          <w:szCs w:val="28"/>
        </w:rPr>
        <w:t xml:space="preserve"> </w:t>
      </w:r>
      <w:proofErr w:type="spellStart"/>
      <w:r w:rsidRPr="00913C5B">
        <w:rPr>
          <w:bCs/>
          <w:color w:val="000000" w:themeColor="text1"/>
          <w:szCs w:val="28"/>
        </w:rPr>
        <w:t>tự</w:t>
      </w:r>
      <w:proofErr w:type="spellEnd"/>
      <w:r w:rsidRPr="00913C5B">
        <w:rPr>
          <w:bCs/>
          <w:color w:val="000000" w:themeColor="text1"/>
          <w:szCs w:val="28"/>
        </w:rPr>
        <w:t xml:space="preserve"> 9 </w:t>
      </w:r>
      <w:proofErr w:type="spellStart"/>
      <w:r w:rsidRPr="00913C5B">
        <w:rPr>
          <w:bCs/>
          <w:color w:val="000000" w:themeColor="text1"/>
          <w:szCs w:val="28"/>
        </w:rPr>
        <w:t>Phụ</w:t>
      </w:r>
      <w:proofErr w:type="spellEnd"/>
      <w:r w:rsidRPr="00913C5B">
        <w:rPr>
          <w:bCs/>
          <w:color w:val="000000" w:themeColor="text1"/>
          <w:szCs w:val="28"/>
        </w:rPr>
        <w:t xml:space="preserve"> </w:t>
      </w:r>
      <w:proofErr w:type="spellStart"/>
      <w:r w:rsidRPr="00913C5B">
        <w:rPr>
          <w:bCs/>
          <w:color w:val="000000" w:themeColor="text1"/>
          <w:szCs w:val="28"/>
        </w:rPr>
        <w:t>lục</w:t>
      </w:r>
      <w:proofErr w:type="spellEnd"/>
      <w:r w:rsidRPr="00913C5B">
        <w:rPr>
          <w:bCs/>
          <w:color w:val="000000" w:themeColor="text1"/>
          <w:szCs w:val="28"/>
        </w:rPr>
        <w:t xml:space="preserve"> 1; </w:t>
      </w:r>
      <w:proofErr w:type="spellStart"/>
      <w:r w:rsidRPr="00913C5B">
        <w:rPr>
          <w:bCs/>
          <w:color w:val="000000" w:themeColor="text1"/>
          <w:szCs w:val="28"/>
        </w:rPr>
        <w:t>Phụ</w:t>
      </w:r>
      <w:proofErr w:type="spellEnd"/>
      <w:r w:rsidRPr="00913C5B">
        <w:rPr>
          <w:bCs/>
          <w:color w:val="000000" w:themeColor="text1"/>
          <w:szCs w:val="28"/>
        </w:rPr>
        <w:t xml:space="preserve"> </w:t>
      </w:r>
      <w:proofErr w:type="spellStart"/>
      <w:r w:rsidRPr="00913C5B">
        <w:rPr>
          <w:bCs/>
          <w:color w:val="000000" w:themeColor="text1"/>
          <w:szCs w:val="28"/>
        </w:rPr>
        <w:t>lục</w:t>
      </w:r>
      <w:proofErr w:type="spellEnd"/>
      <w:r w:rsidRPr="00913C5B">
        <w:rPr>
          <w:bCs/>
          <w:color w:val="000000" w:themeColor="text1"/>
          <w:szCs w:val="28"/>
        </w:rPr>
        <w:t xml:space="preserve"> 2</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47FE8DD4" w14:textId="77777777" w:rsidR="00261556" w:rsidRDefault="00261556"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8A4DBE5" w14:textId="742F7C14" w:rsidR="00261556" w:rsidRPr="00BD79DA" w:rsidRDefault="00AE459D"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AE459D">
        <w:rPr>
          <w:b/>
          <w:bCs/>
          <w:color w:val="000000" w:themeColor="text1"/>
          <w:sz w:val="28"/>
          <w:szCs w:val="28"/>
        </w:rPr>
        <w:t xml:space="preserve">Thông </w:t>
      </w:r>
      <w:proofErr w:type="spellStart"/>
      <w:r w:rsidRPr="00AE459D">
        <w:rPr>
          <w:b/>
          <w:bCs/>
          <w:color w:val="000000" w:themeColor="text1"/>
          <w:sz w:val="28"/>
          <w:szCs w:val="28"/>
        </w:rPr>
        <w:t>tư</w:t>
      </w:r>
      <w:proofErr w:type="spellEnd"/>
      <w:r w:rsidRPr="00AE459D">
        <w:rPr>
          <w:b/>
          <w:bCs/>
          <w:color w:val="000000" w:themeColor="text1"/>
          <w:sz w:val="28"/>
          <w:szCs w:val="28"/>
        </w:rPr>
        <w:t xml:space="preserve"> </w:t>
      </w:r>
      <w:proofErr w:type="spellStart"/>
      <w:r w:rsidRPr="00AE459D">
        <w:rPr>
          <w:b/>
          <w:bCs/>
          <w:color w:val="000000" w:themeColor="text1"/>
          <w:sz w:val="28"/>
          <w:szCs w:val="28"/>
        </w:rPr>
        <w:t>số</w:t>
      </w:r>
      <w:proofErr w:type="spellEnd"/>
      <w:r w:rsidRPr="00AE459D">
        <w:rPr>
          <w:b/>
          <w:bCs/>
          <w:color w:val="000000" w:themeColor="text1"/>
          <w:sz w:val="28"/>
          <w:szCs w:val="28"/>
        </w:rPr>
        <w:t xml:space="preserve"> 16/2018/TT-BKHCN </w:t>
      </w:r>
      <w:proofErr w:type="spellStart"/>
      <w:r w:rsidRPr="00AE459D">
        <w:rPr>
          <w:b/>
          <w:bCs/>
          <w:color w:val="000000" w:themeColor="text1"/>
          <w:sz w:val="28"/>
          <w:szCs w:val="28"/>
        </w:rPr>
        <w:t>ngày</w:t>
      </w:r>
      <w:proofErr w:type="spellEnd"/>
      <w:r w:rsidRPr="00AE459D">
        <w:rPr>
          <w:b/>
          <w:bCs/>
          <w:color w:val="000000" w:themeColor="text1"/>
          <w:sz w:val="28"/>
          <w:szCs w:val="28"/>
        </w:rPr>
        <w:t xml:space="preserve"> 29</w:t>
      </w:r>
      <w:r w:rsidR="00B30CA9">
        <w:rPr>
          <w:b/>
          <w:bCs/>
          <w:color w:val="000000" w:themeColor="text1"/>
          <w:sz w:val="28"/>
          <w:szCs w:val="28"/>
        </w:rPr>
        <w:t xml:space="preserve"> </w:t>
      </w:r>
      <w:proofErr w:type="spellStart"/>
      <w:r w:rsidR="00B30CA9">
        <w:rPr>
          <w:b/>
          <w:bCs/>
          <w:color w:val="000000" w:themeColor="text1"/>
          <w:sz w:val="28"/>
          <w:szCs w:val="28"/>
        </w:rPr>
        <w:t>tháng</w:t>
      </w:r>
      <w:proofErr w:type="spellEnd"/>
      <w:r w:rsidR="00B30CA9">
        <w:rPr>
          <w:b/>
          <w:bCs/>
          <w:color w:val="000000" w:themeColor="text1"/>
          <w:sz w:val="28"/>
          <w:szCs w:val="28"/>
        </w:rPr>
        <w:t xml:space="preserve"> </w:t>
      </w:r>
      <w:r w:rsidRPr="00AE459D">
        <w:rPr>
          <w:b/>
          <w:bCs/>
          <w:color w:val="000000" w:themeColor="text1"/>
          <w:sz w:val="28"/>
          <w:szCs w:val="28"/>
        </w:rPr>
        <w:t>11</w:t>
      </w:r>
      <w:r w:rsidR="00B30CA9">
        <w:rPr>
          <w:b/>
          <w:bCs/>
          <w:color w:val="000000" w:themeColor="text1"/>
          <w:sz w:val="28"/>
          <w:szCs w:val="28"/>
        </w:rPr>
        <w:t xml:space="preserve"> </w:t>
      </w:r>
      <w:proofErr w:type="spellStart"/>
      <w:r w:rsidR="00B30CA9">
        <w:rPr>
          <w:b/>
          <w:bCs/>
          <w:color w:val="000000" w:themeColor="text1"/>
          <w:sz w:val="28"/>
          <w:szCs w:val="28"/>
        </w:rPr>
        <w:t>năm</w:t>
      </w:r>
      <w:proofErr w:type="spellEnd"/>
      <w:r w:rsidR="00B30CA9">
        <w:rPr>
          <w:b/>
          <w:bCs/>
          <w:color w:val="000000" w:themeColor="text1"/>
          <w:sz w:val="28"/>
          <w:szCs w:val="28"/>
        </w:rPr>
        <w:t xml:space="preserve"> </w:t>
      </w:r>
      <w:r w:rsidRPr="00AE459D">
        <w:rPr>
          <w:b/>
          <w:bCs/>
          <w:color w:val="000000" w:themeColor="text1"/>
          <w:sz w:val="28"/>
          <w:szCs w:val="28"/>
        </w:rPr>
        <w:t xml:space="preserve">2018 </w:t>
      </w:r>
      <w:proofErr w:type="spellStart"/>
      <w:r w:rsidRPr="00AE459D">
        <w:rPr>
          <w:b/>
          <w:bCs/>
          <w:color w:val="000000" w:themeColor="text1"/>
          <w:sz w:val="28"/>
          <w:szCs w:val="28"/>
        </w:rPr>
        <w:t>của</w:t>
      </w:r>
      <w:proofErr w:type="spellEnd"/>
      <w:r w:rsidRPr="00AE459D">
        <w:rPr>
          <w:b/>
          <w:bCs/>
          <w:color w:val="000000" w:themeColor="text1"/>
          <w:sz w:val="28"/>
          <w:szCs w:val="28"/>
        </w:rPr>
        <w:t xml:space="preserve"> </w:t>
      </w:r>
      <w:proofErr w:type="spellStart"/>
      <w:r w:rsidRPr="00AE459D">
        <w:rPr>
          <w:b/>
          <w:bCs/>
          <w:color w:val="000000" w:themeColor="text1"/>
          <w:sz w:val="28"/>
          <w:szCs w:val="28"/>
        </w:rPr>
        <w:t>Bộ</w:t>
      </w:r>
      <w:proofErr w:type="spellEnd"/>
      <w:r w:rsidRPr="00AE459D">
        <w:rPr>
          <w:b/>
          <w:bCs/>
          <w:color w:val="000000" w:themeColor="text1"/>
          <w:sz w:val="28"/>
          <w:szCs w:val="28"/>
        </w:rPr>
        <w:t xml:space="preserve"> </w:t>
      </w:r>
      <w:proofErr w:type="spellStart"/>
      <w:r w:rsidRPr="00AE459D">
        <w:rPr>
          <w:b/>
          <w:bCs/>
          <w:color w:val="000000" w:themeColor="text1"/>
          <w:sz w:val="28"/>
          <w:szCs w:val="28"/>
        </w:rPr>
        <w:t>trưởng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Bộ</w:t>
      </w:r>
      <w:proofErr w:type="spellEnd"/>
      <w:r w:rsidRPr="00AE459D">
        <w:rPr>
          <w:b/>
          <w:bCs/>
          <w:color w:val="000000" w:themeColor="text1"/>
          <w:sz w:val="28"/>
          <w:szCs w:val="28"/>
        </w:rPr>
        <w:t xml:space="preserve"> Khoa </w:t>
      </w:r>
      <w:proofErr w:type="spellStart"/>
      <w:r w:rsidRPr="00AE459D">
        <w:rPr>
          <w:b/>
          <w:bCs/>
          <w:color w:val="000000" w:themeColor="text1"/>
          <w:sz w:val="28"/>
          <w:szCs w:val="28"/>
        </w:rPr>
        <w:t>học</w:t>
      </w:r>
      <w:proofErr w:type="spellEnd"/>
      <w:r w:rsidRPr="00AE459D">
        <w:rPr>
          <w:b/>
          <w:bCs/>
          <w:color w:val="000000" w:themeColor="text1"/>
          <w:sz w:val="28"/>
          <w:szCs w:val="28"/>
        </w:rPr>
        <w:t xml:space="preserve"> </w:t>
      </w:r>
      <w:proofErr w:type="spellStart"/>
      <w:r w:rsidRPr="00AE459D">
        <w:rPr>
          <w:b/>
          <w:bCs/>
          <w:color w:val="000000" w:themeColor="text1"/>
          <w:sz w:val="28"/>
          <w:szCs w:val="28"/>
        </w:rPr>
        <w:t>và</w:t>
      </w:r>
      <w:proofErr w:type="spellEnd"/>
      <w:r w:rsidRPr="00AE459D">
        <w:rPr>
          <w:b/>
          <w:bCs/>
          <w:color w:val="000000" w:themeColor="text1"/>
          <w:sz w:val="28"/>
          <w:szCs w:val="28"/>
        </w:rPr>
        <w:t xml:space="preserve"> Công </w:t>
      </w:r>
      <w:proofErr w:type="spellStart"/>
      <w:r w:rsidRPr="00AE459D">
        <w:rPr>
          <w:b/>
          <w:bCs/>
          <w:color w:val="000000" w:themeColor="text1"/>
          <w:sz w:val="28"/>
          <w:szCs w:val="28"/>
        </w:rPr>
        <w:t>nghê</w:t>
      </w:r>
      <w:proofErr w:type="spellEnd"/>
      <w:r w:rsidRPr="00AE459D">
        <w:rPr>
          <w:b/>
          <w:bCs/>
          <w:color w:val="000000" w:themeColor="text1"/>
          <w:sz w:val="28"/>
          <w:szCs w:val="28"/>
        </w:rPr>
        <w:t xml:space="preserve">̣ </w:t>
      </w:r>
      <w:proofErr w:type="spellStart"/>
      <w:r w:rsidRPr="00AE459D">
        <w:rPr>
          <w:b/>
          <w:bCs/>
          <w:color w:val="000000" w:themeColor="text1"/>
          <w:sz w:val="28"/>
          <w:szCs w:val="28"/>
        </w:rPr>
        <w:t>quy</w:t>
      </w:r>
      <w:proofErr w:type="spellEnd"/>
      <w:r w:rsidRPr="00AE459D">
        <w:rPr>
          <w:b/>
          <w:bCs/>
          <w:color w:val="000000" w:themeColor="text1"/>
          <w:sz w:val="28"/>
          <w:szCs w:val="28"/>
        </w:rPr>
        <w:t xml:space="preserve"> </w:t>
      </w:r>
      <w:proofErr w:type="spellStart"/>
      <w:r w:rsidRPr="00AE459D">
        <w:rPr>
          <w:b/>
          <w:bCs/>
          <w:color w:val="000000" w:themeColor="text1"/>
          <w:sz w:val="28"/>
          <w:szCs w:val="28"/>
        </w:rPr>
        <w:t>định</w:t>
      </w:r>
      <w:proofErr w:type="spellEnd"/>
      <w:r w:rsidRPr="00AE459D">
        <w:rPr>
          <w:b/>
          <w:bCs/>
          <w:color w:val="000000" w:themeColor="text1"/>
          <w:sz w:val="28"/>
          <w:szCs w:val="28"/>
        </w:rPr>
        <w:t xml:space="preserve"> </w:t>
      </w:r>
      <w:proofErr w:type="spellStart"/>
      <w:r w:rsidRPr="00AE459D">
        <w:rPr>
          <w:b/>
          <w:bCs/>
          <w:color w:val="000000" w:themeColor="text1"/>
          <w:sz w:val="28"/>
          <w:szCs w:val="28"/>
        </w:rPr>
        <w:t>về</w:t>
      </w:r>
      <w:proofErr w:type="spellEnd"/>
      <w:r w:rsidRPr="00AE459D">
        <w:rPr>
          <w:b/>
          <w:bCs/>
          <w:color w:val="000000" w:themeColor="text1"/>
          <w:sz w:val="28"/>
          <w:szCs w:val="28"/>
        </w:rPr>
        <w:t xml:space="preserve"> </w:t>
      </w:r>
      <w:proofErr w:type="spellStart"/>
      <w:r w:rsidRPr="00AE459D">
        <w:rPr>
          <w:b/>
          <w:bCs/>
          <w:color w:val="000000" w:themeColor="text1"/>
          <w:sz w:val="28"/>
          <w:szCs w:val="28"/>
        </w:rPr>
        <w:t>hoạt</w:t>
      </w:r>
      <w:proofErr w:type="spellEnd"/>
      <w:r w:rsidRPr="00AE459D">
        <w:rPr>
          <w:b/>
          <w:bCs/>
          <w:color w:val="000000" w:themeColor="text1"/>
          <w:sz w:val="28"/>
          <w:szCs w:val="28"/>
        </w:rPr>
        <w:t xml:space="preserve"> </w:t>
      </w:r>
      <w:proofErr w:type="spellStart"/>
      <w:r w:rsidRPr="00AE459D">
        <w:rPr>
          <w:b/>
          <w:bCs/>
          <w:color w:val="000000" w:themeColor="text1"/>
          <w:sz w:val="28"/>
          <w:szCs w:val="28"/>
        </w:rPr>
        <w:t>động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phối</w:t>
      </w:r>
      <w:proofErr w:type="spellEnd"/>
      <w:r w:rsidRPr="00AE459D">
        <w:rPr>
          <w:b/>
          <w:bCs/>
          <w:color w:val="000000" w:themeColor="text1"/>
          <w:sz w:val="28"/>
          <w:szCs w:val="28"/>
        </w:rPr>
        <w:t xml:space="preserve"> </w:t>
      </w:r>
      <w:proofErr w:type="spellStart"/>
      <w:r w:rsidRPr="00AE459D">
        <w:rPr>
          <w:b/>
          <w:bCs/>
          <w:color w:val="000000" w:themeColor="text1"/>
          <w:sz w:val="28"/>
          <w:szCs w:val="28"/>
        </w:rPr>
        <w:t>hợp</w:t>
      </w:r>
      <w:proofErr w:type="spellEnd"/>
      <w:r w:rsidRPr="00AE459D">
        <w:rPr>
          <w:b/>
          <w:bCs/>
          <w:color w:val="000000" w:themeColor="text1"/>
          <w:sz w:val="28"/>
          <w:szCs w:val="28"/>
        </w:rPr>
        <w:t xml:space="preserve"> </w:t>
      </w:r>
      <w:proofErr w:type="spellStart"/>
      <w:r w:rsidRPr="00AE459D">
        <w:rPr>
          <w:b/>
          <w:bCs/>
          <w:color w:val="000000" w:themeColor="text1"/>
          <w:sz w:val="28"/>
          <w:szCs w:val="28"/>
        </w:rPr>
        <w:t>trong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Mạng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lưới</w:t>
      </w:r>
      <w:proofErr w:type="spellEnd"/>
      <w:r w:rsidRPr="00AE459D">
        <w:rPr>
          <w:b/>
          <w:bCs/>
          <w:color w:val="000000" w:themeColor="text1"/>
          <w:sz w:val="28"/>
          <w:szCs w:val="28"/>
        </w:rPr>
        <w:t xml:space="preserve"> </w:t>
      </w:r>
      <w:proofErr w:type="spellStart"/>
      <w:r w:rsidRPr="00AE459D">
        <w:rPr>
          <w:b/>
          <w:bCs/>
          <w:color w:val="000000" w:themeColor="text1"/>
          <w:sz w:val="28"/>
          <w:szCs w:val="28"/>
        </w:rPr>
        <w:t>cơ</w:t>
      </w:r>
      <w:proofErr w:type="spellEnd"/>
      <w:r w:rsidRPr="00AE459D">
        <w:rPr>
          <w:b/>
          <w:bCs/>
          <w:color w:val="000000" w:themeColor="text1"/>
          <w:sz w:val="28"/>
          <w:szCs w:val="28"/>
        </w:rPr>
        <w:t xml:space="preserve"> </w:t>
      </w:r>
      <w:proofErr w:type="spellStart"/>
      <w:r w:rsidRPr="00AE459D">
        <w:rPr>
          <w:b/>
          <w:bCs/>
          <w:color w:val="000000" w:themeColor="text1"/>
          <w:sz w:val="28"/>
          <w:szCs w:val="28"/>
        </w:rPr>
        <w:t>quan</w:t>
      </w:r>
      <w:proofErr w:type="spellEnd"/>
      <w:r w:rsidRPr="00AE459D">
        <w:rPr>
          <w:b/>
          <w:bCs/>
          <w:color w:val="000000" w:themeColor="text1"/>
          <w:sz w:val="28"/>
          <w:szCs w:val="28"/>
        </w:rPr>
        <w:t xml:space="preserve"> </w:t>
      </w:r>
      <w:proofErr w:type="spellStart"/>
      <w:r w:rsidRPr="00AE459D">
        <w:rPr>
          <w:b/>
          <w:bCs/>
          <w:color w:val="000000" w:themeColor="text1"/>
          <w:sz w:val="28"/>
          <w:szCs w:val="28"/>
        </w:rPr>
        <w:t>thông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báo</w:t>
      </w:r>
      <w:proofErr w:type="spellEnd"/>
      <w:r w:rsidRPr="00AE459D">
        <w:rPr>
          <w:b/>
          <w:bCs/>
          <w:color w:val="000000" w:themeColor="text1"/>
          <w:sz w:val="28"/>
          <w:szCs w:val="28"/>
        </w:rPr>
        <w:t xml:space="preserve"> </w:t>
      </w:r>
      <w:proofErr w:type="spellStart"/>
      <w:r w:rsidRPr="00AE459D">
        <w:rPr>
          <w:b/>
          <w:bCs/>
          <w:color w:val="000000" w:themeColor="text1"/>
          <w:sz w:val="28"/>
          <w:szCs w:val="28"/>
        </w:rPr>
        <w:t>và</w:t>
      </w:r>
      <w:proofErr w:type="spellEnd"/>
      <w:r w:rsidRPr="00AE459D">
        <w:rPr>
          <w:b/>
          <w:bCs/>
          <w:color w:val="000000" w:themeColor="text1"/>
          <w:sz w:val="28"/>
          <w:szCs w:val="28"/>
        </w:rPr>
        <w:t xml:space="preserve"> </w:t>
      </w:r>
      <w:proofErr w:type="spellStart"/>
      <w:r w:rsidRPr="00AE459D">
        <w:rPr>
          <w:b/>
          <w:bCs/>
          <w:color w:val="000000" w:themeColor="text1"/>
          <w:sz w:val="28"/>
          <w:szCs w:val="28"/>
        </w:rPr>
        <w:t>hỏi</w:t>
      </w:r>
      <w:proofErr w:type="spellEnd"/>
      <w:r w:rsidRPr="00AE459D">
        <w:rPr>
          <w:b/>
          <w:bCs/>
          <w:color w:val="000000" w:themeColor="text1"/>
          <w:sz w:val="28"/>
          <w:szCs w:val="28"/>
        </w:rPr>
        <w:t xml:space="preserve"> </w:t>
      </w:r>
      <w:proofErr w:type="spellStart"/>
      <w:r w:rsidRPr="00AE459D">
        <w:rPr>
          <w:b/>
          <w:bCs/>
          <w:color w:val="000000" w:themeColor="text1"/>
          <w:sz w:val="28"/>
          <w:szCs w:val="28"/>
        </w:rPr>
        <w:t>đáp</w:t>
      </w:r>
      <w:proofErr w:type="spellEnd"/>
      <w:r w:rsidRPr="00AE459D">
        <w:rPr>
          <w:b/>
          <w:bCs/>
          <w:color w:val="000000" w:themeColor="text1"/>
          <w:sz w:val="28"/>
          <w:szCs w:val="28"/>
        </w:rPr>
        <w:t xml:space="preserve"> </w:t>
      </w:r>
      <w:proofErr w:type="spellStart"/>
      <w:r w:rsidRPr="00AE459D">
        <w:rPr>
          <w:b/>
          <w:bCs/>
          <w:color w:val="000000" w:themeColor="text1"/>
          <w:sz w:val="28"/>
          <w:szCs w:val="28"/>
        </w:rPr>
        <w:t>và</w:t>
      </w:r>
      <w:proofErr w:type="spellEnd"/>
      <w:r w:rsidRPr="00AE459D">
        <w:rPr>
          <w:b/>
          <w:bCs/>
          <w:color w:val="000000" w:themeColor="text1"/>
          <w:sz w:val="28"/>
          <w:szCs w:val="28"/>
        </w:rPr>
        <w:t xml:space="preserve"> Ban </w:t>
      </w:r>
      <w:proofErr w:type="spellStart"/>
      <w:r w:rsidRPr="00AE459D">
        <w:rPr>
          <w:b/>
          <w:bCs/>
          <w:color w:val="000000" w:themeColor="text1"/>
          <w:sz w:val="28"/>
          <w:szCs w:val="28"/>
        </w:rPr>
        <w:t>liên</w:t>
      </w:r>
      <w:proofErr w:type="spellEnd"/>
      <w:r w:rsidRPr="00AE459D">
        <w:rPr>
          <w:b/>
          <w:bCs/>
          <w:color w:val="000000" w:themeColor="text1"/>
          <w:sz w:val="28"/>
          <w:szCs w:val="28"/>
        </w:rPr>
        <w:t xml:space="preserve"> </w:t>
      </w:r>
      <w:proofErr w:type="spellStart"/>
      <w:r w:rsidRPr="00AE459D">
        <w:rPr>
          <w:b/>
          <w:bCs/>
          <w:color w:val="000000" w:themeColor="text1"/>
          <w:sz w:val="28"/>
          <w:szCs w:val="28"/>
        </w:rPr>
        <w:t>ngành</w:t>
      </w:r>
      <w:proofErr w:type="spellEnd"/>
      <w:r w:rsidRPr="00AE459D">
        <w:rPr>
          <w:b/>
          <w:bCs/>
          <w:color w:val="000000" w:themeColor="text1"/>
          <w:sz w:val="28"/>
          <w:szCs w:val="28"/>
        </w:rPr>
        <w:t xml:space="preserve"> </w:t>
      </w:r>
      <w:proofErr w:type="spellStart"/>
      <w:r w:rsidRPr="00AE459D">
        <w:rPr>
          <w:b/>
          <w:bCs/>
          <w:color w:val="000000" w:themeColor="text1"/>
          <w:sz w:val="28"/>
          <w:szCs w:val="28"/>
        </w:rPr>
        <w:t>về</w:t>
      </w:r>
      <w:proofErr w:type="spellEnd"/>
      <w:r w:rsidRPr="00AE459D">
        <w:rPr>
          <w:b/>
          <w:bCs/>
          <w:color w:val="000000" w:themeColor="text1"/>
          <w:sz w:val="28"/>
          <w:szCs w:val="28"/>
        </w:rPr>
        <w:t xml:space="preserve"> </w:t>
      </w:r>
      <w:proofErr w:type="spellStart"/>
      <w:r w:rsidRPr="00AE459D">
        <w:rPr>
          <w:b/>
          <w:bCs/>
          <w:color w:val="000000" w:themeColor="text1"/>
          <w:sz w:val="28"/>
          <w:szCs w:val="28"/>
        </w:rPr>
        <w:t>hàng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rào</w:t>
      </w:r>
      <w:proofErr w:type="spellEnd"/>
      <w:r w:rsidRPr="00AE459D">
        <w:rPr>
          <w:b/>
          <w:bCs/>
          <w:color w:val="000000" w:themeColor="text1"/>
          <w:sz w:val="28"/>
          <w:szCs w:val="28"/>
        </w:rPr>
        <w:t xml:space="preserve"> </w:t>
      </w:r>
      <w:proofErr w:type="spellStart"/>
      <w:r w:rsidRPr="00AE459D">
        <w:rPr>
          <w:b/>
          <w:bCs/>
          <w:color w:val="000000" w:themeColor="text1"/>
          <w:sz w:val="28"/>
          <w:szCs w:val="28"/>
        </w:rPr>
        <w:t>kỹ</w:t>
      </w:r>
      <w:proofErr w:type="spellEnd"/>
      <w:r w:rsidRPr="00AE459D">
        <w:rPr>
          <w:b/>
          <w:bCs/>
          <w:color w:val="000000" w:themeColor="text1"/>
          <w:sz w:val="28"/>
          <w:szCs w:val="28"/>
        </w:rPr>
        <w:t xml:space="preserve"> </w:t>
      </w:r>
      <w:proofErr w:type="spellStart"/>
      <w:r w:rsidRPr="00AE459D">
        <w:rPr>
          <w:b/>
          <w:bCs/>
          <w:color w:val="000000" w:themeColor="text1"/>
          <w:sz w:val="28"/>
          <w:szCs w:val="28"/>
        </w:rPr>
        <w:t>thuật</w:t>
      </w:r>
      <w:proofErr w:type="spellEnd"/>
      <w:r w:rsidRPr="00AE459D">
        <w:rPr>
          <w:b/>
          <w:bCs/>
          <w:color w:val="000000" w:themeColor="text1"/>
          <w:sz w:val="28"/>
          <w:szCs w:val="28"/>
        </w:rPr>
        <w:t xml:space="preserve"> </w:t>
      </w:r>
      <w:proofErr w:type="spellStart"/>
      <w:r w:rsidRPr="00AE459D">
        <w:rPr>
          <w:b/>
          <w:bCs/>
          <w:color w:val="000000" w:themeColor="text1"/>
          <w:sz w:val="28"/>
          <w:szCs w:val="28"/>
        </w:rPr>
        <w:t>trong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thương</w:t>
      </w:r>
      <w:proofErr w:type="spellEnd"/>
      <w:r w:rsidRPr="00AE459D">
        <w:rPr>
          <w:b/>
          <w:bCs/>
          <w:color w:val="000000" w:themeColor="text1"/>
          <w:sz w:val="28"/>
          <w:szCs w:val="28"/>
        </w:rPr>
        <w:t xml:space="preserve"> </w:t>
      </w:r>
      <w:proofErr w:type="spellStart"/>
      <w:r w:rsidRPr="00AE459D">
        <w:rPr>
          <w:b/>
          <w:bCs/>
          <w:color w:val="000000" w:themeColor="text1"/>
          <w:sz w:val="28"/>
          <w:szCs w:val="28"/>
        </w:rPr>
        <w:t>mại</w:t>
      </w:r>
      <w:proofErr w:type="spellEnd"/>
    </w:p>
    <w:p w14:paraId="5014F853" w14:textId="52AEC2DF" w:rsidR="00261556" w:rsidRDefault="00B95026"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2;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20</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48151E4E" w14:textId="77777777" w:rsidR="00B95026" w:rsidRDefault="00B95026"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8078D0F" w14:textId="5B8DFC6C" w:rsidR="00B95026" w:rsidRDefault="008F475A"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4CFF1D43" w14:textId="1B5ADADE" w:rsidR="008F475A" w:rsidRPr="00BD79DA" w:rsidRDefault="00367F4F"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367F4F">
        <w:rPr>
          <w:b/>
          <w:bCs/>
          <w:color w:val="000000" w:themeColor="text1"/>
          <w:sz w:val="28"/>
          <w:szCs w:val="28"/>
        </w:rPr>
        <w:t xml:space="preserve">Thông </w:t>
      </w:r>
      <w:proofErr w:type="spellStart"/>
      <w:r w:rsidRPr="00367F4F">
        <w:rPr>
          <w:b/>
          <w:bCs/>
          <w:color w:val="000000" w:themeColor="text1"/>
          <w:sz w:val="28"/>
          <w:szCs w:val="28"/>
        </w:rPr>
        <w:t>tư</w:t>
      </w:r>
      <w:proofErr w:type="spellEnd"/>
      <w:r w:rsidRPr="00367F4F">
        <w:rPr>
          <w:b/>
          <w:bCs/>
          <w:color w:val="000000" w:themeColor="text1"/>
          <w:sz w:val="28"/>
          <w:szCs w:val="28"/>
        </w:rPr>
        <w:t xml:space="preserve"> </w:t>
      </w:r>
      <w:proofErr w:type="spellStart"/>
      <w:r w:rsidRPr="00367F4F">
        <w:rPr>
          <w:b/>
          <w:bCs/>
          <w:color w:val="000000" w:themeColor="text1"/>
          <w:sz w:val="28"/>
          <w:szCs w:val="28"/>
        </w:rPr>
        <w:t>số</w:t>
      </w:r>
      <w:proofErr w:type="spellEnd"/>
      <w:r w:rsidRPr="00367F4F">
        <w:rPr>
          <w:b/>
          <w:bCs/>
          <w:color w:val="000000" w:themeColor="text1"/>
          <w:sz w:val="28"/>
          <w:szCs w:val="28"/>
        </w:rPr>
        <w:t xml:space="preserve"> 18/2018/TT-BKHCN </w:t>
      </w:r>
      <w:proofErr w:type="spellStart"/>
      <w:r w:rsidRPr="00367F4F">
        <w:rPr>
          <w:b/>
          <w:bCs/>
          <w:color w:val="000000" w:themeColor="text1"/>
          <w:sz w:val="28"/>
          <w:szCs w:val="28"/>
        </w:rPr>
        <w:t>ngày</w:t>
      </w:r>
      <w:proofErr w:type="spellEnd"/>
      <w:r w:rsidRPr="00367F4F">
        <w:rPr>
          <w:b/>
          <w:bCs/>
          <w:color w:val="000000" w:themeColor="text1"/>
          <w:sz w:val="28"/>
          <w:szCs w:val="28"/>
        </w:rPr>
        <w:t xml:space="preserve"> 18</w:t>
      </w:r>
      <w:r w:rsidR="009A601A">
        <w:rPr>
          <w:b/>
          <w:bCs/>
          <w:color w:val="000000" w:themeColor="text1"/>
          <w:sz w:val="28"/>
          <w:szCs w:val="28"/>
        </w:rPr>
        <w:t xml:space="preserve"> </w:t>
      </w:r>
      <w:proofErr w:type="spellStart"/>
      <w:r w:rsidR="009A601A">
        <w:rPr>
          <w:b/>
          <w:bCs/>
          <w:color w:val="000000" w:themeColor="text1"/>
          <w:sz w:val="28"/>
          <w:szCs w:val="28"/>
        </w:rPr>
        <w:t>tháng</w:t>
      </w:r>
      <w:proofErr w:type="spellEnd"/>
      <w:r w:rsidR="009A601A">
        <w:rPr>
          <w:b/>
          <w:bCs/>
          <w:color w:val="000000" w:themeColor="text1"/>
          <w:sz w:val="28"/>
          <w:szCs w:val="28"/>
        </w:rPr>
        <w:t xml:space="preserve"> </w:t>
      </w:r>
      <w:r w:rsidRPr="00367F4F">
        <w:rPr>
          <w:b/>
          <w:bCs/>
          <w:color w:val="000000" w:themeColor="text1"/>
          <w:sz w:val="28"/>
          <w:szCs w:val="28"/>
        </w:rPr>
        <w:t>12</w:t>
      </w:r>
      <w:r w:rsidR="009A601A">
        <w:rPr>
          <w:b/>
          <w:bCs/>
          <w:color w:val="000000" w:themeColor="text1"/>
          <w:sz w:val="28"/>
          <w:szCs w:val="28"/>
        </w:rPr>
        <w:t xml:space="preserve"> </w:t>
      </w:r>
      <w:proofErr w:type="spellStart"/>
      <w:r w:rsidR="009A601A">
        <w:rPr>
          <w:b/>
          <w:bCs/>
          <w:color w:val="000000" w:themeColor="text1"/>
          <w:sz w:val="28"/>
          <w:szCs w:val="28"/>
        </w:rPr>
        <w:t>năm</w:t>
      </w:r>
      <w:proofErr w:type="spellEnd"/>
      <w:r w:rsidR="009A601A">
        <w:rPr>
          <w:b/>
          <w:bCs/>
          <w:color w:val="000000" w:themeColor="text1"/>
          <w:sz w:val="28"/>
          <w:szCs w:val="28"/>
        </w:rPr>
        <w:t xml:space="preserve"> </w:t>
      </w:r>
      <w:r w:rsidRPr="00367F4F">
        <w:rPr>
          <w:b/>
          <w:bCs/>
          <w:color w:val="000000" w:themeColor="text1"/>
          <w:sz w:val="28"/>
          <w:szCs w:val="28"/>
        </w:rPr>
        <w:t xml:space="preserve">2018 </w:t>
      </w:r>
      <w:proofErr w:type="spellStart"/>
      <w:r w:rsidRPr="00367F4F">
        <w:rPr>
          <w:b/>
          <w:bCs/>
          <w:color w:val="000000" w:themeColor="text1"/>
          <w:sz w:val="28"/>
          <w:szCs w:val="28"/>
        </w:rPr>
        <w:t>của</w:t>
      </w:r>
      <w:proofErr w:type="spellEnd"/>
      <w:r w:rsidRPr="00367F4F">
        <w:rPr>
          <w:b/>
          <w:bCs/>
          <w:color w:val="000000" w:themeColor="text1"/>
          <w:sz w:val="28"/>
          <w:szCs w:val="28"/>
        </w:rPr>
        <w:t xml:space="preserve"> </w:t>
      </w:r>
      <w:proofErr w:type="spellStart"/>
      <w:r w:rsidRPr="00367F4F">
        <w:rPr>
          <w:b/>
          <w:bCs/>
          <w:color w:val="000000" w:themeColor="text1"/>
          <w:sz w:val="28"/>
          <w:szCs w:val="28"/>
        </w:rPr>
        <w:t>Bộ</w:t>
      </w:r>
      <w:proofErr w:type="spellEnd"/>
      <w:r w:rsidRPr="00367F4F">
        <w:rPr>
          <w:b/>
          <w:bCs/>
          <w:color w:val="000000" w:themeColor="text1"/>
          <w:sz w:val="28"/>
          <w:szCs w:val="28"/>
        </w:rPr>
        <w:t xml:space="preserve"> </w:t>
      </w:r>
      <w:proofErr w:type="spellStart"/>
      <w:r w:rsidRPr="00367F4F">
        <w:rPr>
          <w:b/>
          <w:bCs/>
          <w:color w:val="000000" w:themeColor="text1"/>
          <w:sz w:val="28"/>
          <w:szCs w:val="28"/>
        </w:rPr>
        <w:t>trưởng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Bộ</w:t>
      </w:r>
      <w:proofErr w:type="spellEnd"/>
      <w:r w:rsidRPr="00367F4F">
        <w:rPr>
          <w:b/>
          <w:bCs/>
          <w:color w:val="000000" w:themeColor="text1"/>
          <w:sz w:val="28"/>
          <w:szCs w:val="28"/>
        </w:rPr>
        <w:t xml:space="preserve"> Khoa </w:t>
      </w:r>
      <w:proofErr w:type="spellStart"/>
      <w:r w:rsidRPr="00367F4F">
        <w:rPr>
          <w:b/>
          <w:bCs/>
          <w:color w:val="000000" w:themeColor="text1"/>
          <w:sz w:val="28"/>
          <w:szCs w:val="28"/>
        </w:rPr>
        <w:t>học</w:t>
      </w:r>
      <w:proofErr w:type="spellEnd"/>
      <w:r w:rsidRPr="00367F4F">
        <w:rPr>
          <w:b/>
          <w:bCs/>
          <w:color w:val="000000" w:themeColor="text1"/>
          <w:sz w:val="28"/>
          <w:szCs w:val="28"/>
        </w:rPr>
        <w:t xml:space="preserve"> </w:t>
      </w:r>
      <w:proofErr w:type="spellStart"/>
      <w:r w:rsidRPr="00367F4F">
        <w:rPr>
          <w:b/>
          <w:bCs/>
          <w:color w:val="000000" w:themeColor="text1"/>
          <w:sz w:val="28"/>
          <w:szCs w:val="28"/>
        </w:rPr>
        <w:t>và</w:t>
      </w:r>
      <w:proofErr w:type="spellEnd"/>
      <w:r w:rsidRPr="00367F4F">
        <w:rPr>
          <w:b/>
          <w:bCs/>
          <w:color w:val="000000" w:themeColor="text1"/>
          <w:sz w:val="28"/>
          <w:szCs w:val="28"/>
        </w:rPr>
        <w:t xml:space="preserve"> Công </w:t>
      </w:r>
      <w:proofErr w:type="spellStart"/>
      <w:r w:rsidRPr="00367F4F">
        <w:rPr>
          <w:b/>
          <w:bCs/>
          <w:color w:val="000000" w:themeColor="text1"/>
          <w:sz w:val="28"/>
          <w:szCs w:val="28"/>
        </w:rPr>
        <w:t>nghê</w:t>
      </w:r>
      <w:proofErr w:type="spellEnd"/>
      <w:r w:rsidRPr="00367F4F">
        <w:rPr>
          <w:b/>
          <w:bCs/>
          <w:color w:val="000000" w:themeColor="text1"/>
          <w:sz w:val="28"/>
          <w:szCs w:val="28"/>
        </w:rPr>
        <w:t xml:space="preserve">̣ </w:t>
      </w:r>
      <w:proofErr w:type="spellStart"/>
      <w:r w:rsidRPr="00367F4F">
        <w:rPr>
          <w:b/>
          <w:bCs/>
          <w:color w:val="000000" w:themeColor="text1"/>
          <w:sz w:val="28"/>
          <w:szCs w:val="28"/>
        </w:rPr>
        <w:t>hướng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dẫn</w:t>
      </w:r>
      <w:proofErr w:type="spellEnd"/>
      <w:r w:rsidRPr="00367F4F">
        <w:rPr>
          <w:b/>
          <w:bCs/>
          <w:color w:val="000000" w:themeColor="text1"/>
          <w:sz w:val="28"/>
          <w:szCs w:val="28"/>
        </w:rPr>
        <w:t xml:space="preserve"> </w:t>
      </w:r>
      <w:proofErr w:type="spellStart"/>
      <w:r w:rsidRPr="00367F4F">
        <w:rPr>
          <w:b/>
          <w:bCs/>
          <w:color w:val="000000" w:themeColor="text1"/>
          <w:sz w:val="28"/>
          <w:szCs w:val="28"/>
        </w:rPr>
        <w:t>thực</w:t>
      </w:r>
      <w:proofErr w:type="spellEnd"/>
      <w:r w:rsidRPr="00367F4F">
        <w:rPr>
          <w:b/>
          <w:bCs/>
          <w:color w:val="000000" w:themeColor="text1"/>
          <w:sz w:val="28"/>
          <w:szCs w:val="28"/>
        </w:rPr>
        <w:t xml:space="preserve"> </w:t>
      </w:r>
      <w:proofErr w:type="spellStart"/>
      <w:r w:rsidRPr="00367F4F">
        <w:rPr>
          <w:b/>
          <w:bCs/>
          <w:color w:val="000000" w:themeColor="text1"/>
          <w:sz w:val="28"/>
          <w:szCs w:val="28"/>
        </w:rPr>
        <w:t>hiện</w:t>
      </w:r>
      <w:proofErr w:type="spellEnd"/>
      <w:r w:rsidR="002E34A5">
        <w:rPr>
          <w:b/>
          <w:bCs/>
          <w:color w:val="000000" w:themeColor="text1"/>
          <w:sz w:val="28"/>
          <w:szCs w:val="28"/>
        </w:rPr>
        <w:t xml:space="preserve"> </w:t>
      </w:r>
      <w:proofErr w:type="spellStart"/>
      <w:r w:rsidR="002E34A5">
        <w:rPr>
          <w:b/>
          <w:bCs/>
          <w:color w:val="000000" w:themeColor="text1"/>
          <w:sz w:val="28"/>
          <w:szCs w:val="28"/>
        </w:rPr>
        <w:t>một</w:t>
      </w:r>
      <w:proofErr w:type="spellEnd"/>
      <w:r w:rsidR="002E34A5">
        <w:rPr>
          <w:b/>
          <w:bCs/>
          <w:color w:val="000000" w:themeColor="text1"/>
          <w:sz w:val="28"/>
          <w:szCs w:val="28"/>
        </w:rPr>
        <w:t xml:space="preserve"> </w:t>
      </w:r>
      <w:proofErr w:type="spellStart"/>
      <w:r w:rsidR="002E34A5">
        <w:rPr>
          <w:b/>
          <w:bCs/>
          <w:color w:val="000000" w:themeColor="text1"/>
          <w:sz w:val="28"/>
          <w:szCs w:val="28"/>
        </w:rPr>
        <w:t>sô</w:t>
      </w:r>
      <w:proofErr w:type="spellEnd"/>
      <w:r w:rsidR="002E34A5">
        <w:rPr>
          <w:b/>
          <w:bCs/>
          <w:color w:val="000000" w:themeColor="text1"/>
          <w:sz w:val="28"/>
          <w:szCs w:val="28"/>
        </w:rPr>
        <w:t xml:space="preserve">́ </w:t>
      </w:r>
      <w:proofErr w:type="spellStart"/>
      <w:r w:rsidR="002E34A5">
        <w:rPr>
          <w:b/>
          <w:bCs/>
          <w:color w:val="000000" w:themeColor="text1"/>
          <w:sz w:val="28"/>
          <w:szCs w:val="28"/>
        </w:rPr>
        <w:t>điều</w:t>
      </w:r>
      <w:proofErr w:type="spellEnd"/>
      <w:r w:rsidR="002E34A5">
        <w:rPr>
          <w:b/>
          <w:bCs/>
          <w:color w:val="000000" w:themeColor="text1"/>
          <w:sz w:val="28"/>
          <w:szCs w:val="28"/>
        </w:rPr>
        <w:t xml:space="preserve"> </w:t>
      </w:r>
      <w:proofErr w:type="spellStart"/>
      <w:r w:rsidR="002E34A5">
        <w:rPr>
          <w:b/>
          <w:bCs/>
          <w:color w:val="000000" w:themeColor="text1"/>
          <w:sz w:val="28"/>
          <w:szCs w:val="28"/>
        </w:rPr>
        <w:t>của</w:t>
      </w:r>
      <w:proofErr w:type="spellEnd"/>
      <w:r w:rsidRPr="00367F4F">
        <w:rPr>
          <w:b/>
          <w:bCs/>
          <w:color w:val="000000" w:themeColor="text1"/>
          <w:sz w:val="28"/>
          <w:szCs w:val="28"/>
        </w:rPr>
        <w:t xml:space="preserve"> </w:t>
      </w:r>
      <w:proofErr w:type="spellStart"/>
      <w:r w:rsidRPr="00367F4F">
        <w:rPr>
          <w:b/>
          <w:bCs/>
          <w:color w:val="000000" w:themeColor="text1"/>
          <w:sz w:val="28"/>
          <w:szCs w:val="28"/>
        </w:rPr>
        <w:t>Nghị</w:t>
      </w:r>
      <w:proofErr w:type="spellEnd"/>
      <w:r w:rsidRPr="00367F4F">
        <w:rPr>
          <w:b/>
          <w:bCs/>
          <w:color w:val="000000" w:themeColor="text1"/>
          <w:sz w:val="28"/>
          <w:szCs w:val="28"/>
        </w:rPr>
        <w:t xml:space="preserve"> </w:t>
      </w:r>
      <w:proofErr w:type="spellStart"/>
      <w:r w:rsidRPr="00367F4F">
        <w:rPr>
          <w:b/>
          <w:bCs/>
          <w:color w:val="000000" w:themeColor="text1"/>
          <w:sz w:val="28"/>
          <w:szCs w:val="28"/>
        </w:rPr>
        <w:t>định</w:t>
      </w:r>
      <w:proofErr w:type="spellEnd"/>
      <w:r w:rsidRPr="00367F4F">
        <w:rPr>
          <w:b/>
          <w:bCs/>
          <w:color w:val="000000" w:themeColor="text1"/>
          <w:sz w:val="28"/>
          <w:szCs w:val="28"/>
        </w:rPr>
        <w:t xml:space="preserve"> </w:t>
      </w:r>
      <w:proofErr w:type="spellStart"/>
      <w:r w:rsidRPr="00367F4F">
        <w:rPr>
          <w:b/>
          <w:bCs/>
          <w:color w:val="000000" w:themeColor="text1"/>
          <w:sz w:val="28"/>
          <w:szCs w:val="28"/>
        </w:rPr>
        <w:t>số</w:t>
      </w:r>
      <w:proofErr w:type="spellEnd"/>
      <w:r w:rsidRPr="00367F4F">
        <w:rPr>
          <w:b/>
          <w:bCs/>
          <w:color w:val="000000" w:themeColor="text1"/>
          <w:sz w:val="28"/>
          <w:szCs w:val="28"/>
        </w:rPr>
        <w:t xml:space="preserve"> 119/2017/NĐ-CP</w:t>
      </w:r>
      <w:r w:rsidR="002E34A5">
        <w:rPr>
          <w:b/>
          <w:bCs/>
          <w:color w:val="000000" w:themeColor="text1"/>
          <w:sz w:val="28"/>
          <w:szCs w:val="28"/>
        </w:rPr>
        <w:t xml:space="preserve"> </w:t>
      </w:r>
      <w:proofErr w:type="spellStart"/>
      <w:r w:rsidR="002E34A5">
        <w:rPr>
          <w:b/>
          <w:bCs/>
          <w:color w:val="000000" w:themeColor="text1"/>
          <w:sz w:val="28"/>
          <w:szCs w:val="28"/>
        </w:rPr>
        <w:t>ngày</w:t>
      </w:r>
      <w:proofErr w:type="spellEnd"/>
      <w:r w:rsidR="002E34A5">
        <w:rPr>
          <w:b/>
          <w:bCs/>
          <w:color w:val="000000" w:themeColor="text1"/>
          <w:sz w:val="28"/>
          <w:szCs w:val="28"/>
        </w:rPr>
        <w:t xml:space="preserve"> 01 </w:t>
      </w:r>
      <w:proofErr w:type="spellStart"/>
      <w:r w:rsidR="002E34A5">
        <w:rPr>
          <w:b/>
          <w:bCs/>
          <w:color w:val="000000" w:themeColor="text1"/>
          <w:sz w:val="28"/>
          <w:szCs w:val="28"/>
        </w:rPr>
        <w:t>tháng</w:t>
      </w:r>
      <w:proofErr w:type="spellEnd"/>
      <w:r w:rsidR="002E34A5">
        <w:rPr>
          <w:b/>
          <w:bCs/>
          <w:color w:val="000000" w:themeColor="text1"/>
          <w:sz w:val="28"/>
          <w:szCs w:val="28"/>
        </w:rPr>
        <w:t xml:space="preserve"> 11 </w:t>
      </w:r>
      <w:proofErr w:type="spellStart"/>
      <w:r w:rsidR="002E34A5">
        <w:rPr>
          <w:b/>
          <w:bCs/>
          <w:color w:val="000000" w:themeColor="text1"/>
          <w:sz w:val="28"/>
          <w:szCs w:val="28"/>
        </w:rPr>
        <w:t>năm</w:t>
      </w:r>
      <w:proofErr w:type="spellEnd"/>
      <w:r w:rsidR="002E34A5">
        <w:rPr>
          <w:b/>
          <w:bCs/>
          <w:color w:val="000000" w:themeColor="text1"/>
          <w:sz w:val="28"/>
          <w:szCs w:val="28"/>
        </w:rPr>
        <w:t xml:space="preserve"> 2017 </w:t>
      </w:r>
      <w:proofErr w:type="spellStart"/>
      <w:r w:rsidR="002E34A5">
        <w:rPr>
          <w:b/>
          <w:bCs/>
          <w:color w:val="000000" w:themeColor="text1"/>
          <w:sz w:val="28"/>
          <w:szCs w:val="28"/>
        </w:rPr>
        <w:t>của</w:t>
      </w:r>
      <w:proofErr w:type="spellEnd"/>
      <w:r w:rsidR="002E34A5">
        <w:rPr>
          <w:b/>
          <w:bCs/>
          <w:color w:val="000000" w:themeColor="text1"/>
          <w:sz w:val="28"/>
          <w:szCs w:val="28"/>
        </w:rPr>
        <w:t xml:space="preserve"> </w:t>
      </w:r>
      <w:proofErr w:type="spellStart"/>
      <w:r w:rsidR="002E34A5">
        <w:rPr>
          <w:b/>
          <w:bCs/>
          <w:color w:val="000000" w:themeColor="text1"/>
          <w:sz w:val="28"/>
          <w:szCs w:val="28"/>
        </w:rPr>
        <w:t>Chính</w:t>
      </w:r>
      <w:proofErr w:type="spellEnd"/>
      <w:r w:rsidR="002E34A5">
        <w:rPr>
          <w:b/>
          <w:bCs/>
          <w:color w:val="000000" w:themeColor="text1"/>
          <w:sz w:val="28"/>
          <w:szCs w:val="28"/>
        </w:rPr>
        <w:t xml:space="preserve"> </w:t>
      </w:r>
      <w:proofErr w:type="spellStart"/>
      <w:r w:rsidR="002E34A5">
        <w:rPr>
          <w:b/>
          <w:bCs/>
          <w:color w:val="000000" w:themeColor="text1"/>
          <w:sz w:val="28"/>
          <w:szCs w:val="28"/>
        </w:rPr>
        <w:t>phu</w:t>
      </w:r>
      <w:proofErr w:type="spellEnd"/>
      <w:r w:rsidR="002E34A5">
        <w:rPr>
          <w:b/>
          <w:bCs/>
          <w:color w:val="000000" w:themeColor="text1"/>
          <w:sz w:val="28"/>
          <w:szCs w:val="28"/>
        </w:rPr>
        <w:t>̉</w:t>
      </w:r>
      <w:r w:rsidRPr="00367F4F">
        <w:rPr>
          <w:b/>
          <w:bCs/>
          <w:color w:val="000000" w:themeColor="text1"/>
          <w:sz w:val="28"/>
          <w:szCs w:val="28"/>
        </w:rPr>
        <w:t xml:space="preserve"> </w:t>
      </w:r>
      <w:proofErr w:type="spellStart"/>
      <w:r w:rsidRPr="00367F4F">
        <w:rPr>
          <w:b/>
          <w:bCs/>
          <w:color w:val="000000" w:themeColor="text1"/>
          <w:sz w:val="28"/>
          <w:szCs w:val="28"/>
        </w:rPr>
        <w:t>quy</w:t>
      </w:r>
      <w:proofErr w:type="spellEnd"/>
      <w:r w:rsidRPr="00367F4F">
        <w:rPr>
          <w:b/>
          <w:bCs/>
          <w:color w:val="000000" w:themeColor="text1"/>
          <w:sz w:val="28"/>
          <w:szCs w:val="28"/>
        </w:rPr>
        <w:t xml:space="preserve"> </w:t>
      </w:r>
      <w:proofErr w:type="spellStart"/>
      <w:r w:rsidRPr="00367F4F">
        <w:rPr>
          <w:b/>
          <w:bCs/>
          <w:color w:val="000000" w:themeColor="text1"/>
          <w:sz w:val="28"/>
          <w:szCs w:val="28"/>
        </w:rPr>
        <w:t>định</w:t>
      </w:r>
      <w:proofErr w:type="spellEnd"/>
      <w:r w:rsidRPr="00367F4F">
        <w:rPr>
          <w:b/>
          <w:bCs/>
          <w:color w:val="000000" w:themeColor="text1"/>
          <w:sz w:val="28"/>
          <w:szCs w:val="28"/>
        </w:rPr>
        <w:t xml:space="preserve"> </w:t>
      </w:r>
      <w:proofErr w:type="spellStart"/>
      <w:r w:rsidRPr="00367F4F">
        <w:rPr>
          <w:b/>
          <w:bCs/>
          <w:color w:val="000000" w:themeColor="text1"/>
          <w:sz w:val="28"/>
          <w:szCs w:val="28"/>
        </w:rPr>
        <w:t>về</w:t>
      </w:r>
      <w:proofErr w:type="spellEnd"/>
      <w:r w:rsidRPr="00367F4F">
        <w:rPr>
          <w:b/>
          <w:bCs/>
          <w:color w:val="000000" w:themeColor="text1"/>
          <w:sz w:val="28"/>
          <w:szCs w:val="28"/>
        </w:rPr>
        <w:t xml:space="preserve"> </w:t>
      </w:r>
      <w:proofErr w:type="spellStart"/>
      <w:r w:rsidRPr="00367F4F">
        <w:rPr>
          <w:b/>
          <w:bCs/>
          <w:color w:val="000000" w:themeColor="text1"/>
          <w:sz w:val="28"/>
          <w:szCs w:val="28"/>
        </w:rPr>
        <w:t>xử</w:t>
      </w:r>
      <w:proofErr w:type="spellEnd"/>
      <w:r w:rsidRPr="00367F4F">
        <w:rPr>
          <w:b/>
          <w:bCs/>
          <w:color w:val="000000" w:themeColor="text1"/>
          <w:sz w:val="28"/>
          <w:szCs w:val="28"/>
        </w:rPr>
        <w:t xml:space="preserve"> </w:t>
      </w:r>
      <w:proofErr w:type="spellStart"/>
      <w:r w:rsidRPr="00367F4F">
        <w:rPr>
          <w:b/>
          <w:bCs/>
          <w:color w:val="000000" w:themeColor="text1"/>
          <w:sz w:val="28"/>
          <w:szCs w:val="28"/>
        </w:rPr>
        <w:t>phạt</w:t>
      </w:r>
      <w:proofErr w:type="spellEnd"/>
      <w:r w:rsidRPr="00367F4F">
        <w:rPr>
          <w:b/>
          <w:bCs/>
          <w:color w:val="000000" w:themeColor="text1"/>
          <w:sz w:val="28"/>
          <w:szCs w:val="28"/>
        </w:rPr>
        <w:t xml:space="preserve"> vi </w:t>
      </w:r>
      <w:proofErr w:type="spellStart"/>
      <w:r w:rsidRPr="00367F4F">
        <w:rPr>
          <w:b/>
          <w:bCs/>
          <w:color w:val="000000" w:themeColor="text1"/>
          <w:sz w:val="28"/>
          <w:szCs w:val="28"/>
        </w:rPr>
        <w:t>phạm</w:t>
      </w:r>
      <w:proofErr w:type="spellEnd"/>
      <w:r w:rsidRPr="00367F4F">
        <w:rPr>
          <w:b/>
          <w:bCs/>
          <w:color w:val="000000" w:themeColor="text1"/>
          <w:sz w:val="28"/>
          <w:szCs w:val="28"/>
        </w:rPr>
        <w:t xml:space="preserve"> </w:t>
      </w:r>
      <w:proofErr w:type="spellStart"/>
      <w:r w:rsidRPr="00367F4F">
        <w:rPr>
          <w:b/>
          <w:bCs/>
          <w:color w:val="000000" w:themeColor="text1"/>
          <w:sz w:val="28"/>
          <w:szCs w:val="28"/>
        </w:rPr>
        <w:t>hành</w:t>
      </w:r>
      <w:proofErr w:type="spellEnd"/>
      <w:r w:rsidRPr="00367F4F">
        <w:rPr>
          <w:b/>
          <w:bCs/>
          <w:color w:val="000000" w:themeColor="text1"/>
          <w:sz w:val="28"/>
          <w:szCs w:val="28"/>
        </w:rPr>
        <w:t xml:space="preserve"> </w:t>
      </w:r>
      <w:proofErr w:type="spellStart"/>
      <w:r w:rsidRPr="00367F4F">
        <w:rPr>
          <w:b/>
          <w:bCs/>
          <w:color w:val="000000" w:themeColor="text1"/>
          <w:sz w:val="28"/>
          <w:szCs w:val="28"/>
        </w:rPr>
        <w:t>chính</w:t>
      </w:r>
      <w:proofErr w:type="spellEnd"/>
      <w:r w:rsidRPr="00367F4F">
        <w:rPr>
          <w:b/>
          <w:bCs/>
          <w:color w:val="000000" w:themeColor="text1"/>
          <w:sz w:val="28"/>
          <w:szCs w:val="28"/>
        </w:rPr>
        <w:t xml:space="preserve"> </w:t>
      </w:r>
      <w:proofErr w:type="spellStart"/>
      <w:r w:rsidRPr="00367F4F">
        <w:rPr>
          <w:b/>
          <w:bCs/>
          <w:color w:val="000000" w:themeColor="text1"/>
          <w:sz w:val="28"/>
          <w:szCs w:val="28"/>
        </w:rPr>
        <w:t>trong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lĩnh</w:t>
      </w:r>
      <w:proofErr w:type="spellEnd"/>
      <w:r w:rsidRPr="00367F4F">
        <w:rPr>
          <w:b/>
          <w:bCs/>
          <w:color w:val="000000" w:themeColor="text1"/>
          <w:sz w:val="28"/>
          <w:szCs w:val="28"/>
        </w:rPr>
        <w:t xml:space="preserve"> </w:t>
      </w:r>
      <w:proofErr w:type="spellStart"/>
      <w:r w:rsidRPr="00367F4F">
        <w:rPr>
          <w:b/>
          <w:bCs/>
          <w:color w:val="000000" w:themeColor="text1"/>
          <w:sz w:val="28"/>
          <w:szCs w:val="28"/>
        </w:rPr>
        <w:t>vực</w:t>
      </w:r>
      <w:proofErr w:type="spellEnd"/>
      <w:r w:rsidRPr="00367F4F">
        <w:rPr>
          <w:b/>
          <w:bCs/>
          <w:color w:val="000000" w:themeColor="text1"/>
          <w:sz w:val="28"/>
          <w:szCs w:val="28"/>
        </w:rPr>
        <w:t xml:space="preserve"> </w:t>
      </w:r>
      <w:proofErr w:type="spellStart"/>
      <w:r w:rsidRPr="00367F4F">
        <w:rPr>
          <w:b/>
          <w:bCs/>
          <w:color w:val="000000" w:themeColor="text1"/>
          <w:sz w:val="28"/>
          <w:szCs w:val="28"/>
        </w:rPr>
        <w:t>tiêu</w:t>
      </w:r>
      <w:proofErr w:type="spellEnd"/>
      <w:r w:rsidRPr="00367F4F">
        <w:rPr>
          <w:b/>
          <w:bCs/>
          <w:color w:val="000000" w:themeColor="text1"/>
          <w:sz w:val="28"/>
          <w:szCs w:val="28"/>
        </w:rPr>
        <w:t xml:space="preserve"> </w:t>
      </w:r>
      <w:proofErr w:type="spellStart"/>
      <w:r w:rsidRPr="00367F4F">
        <w:rPr>
          <w:b/>
          <w:bCs/>
          <w:color w:val="000000" w:themeColor="text1"/>
          <w:sz w:val="28"/>
          <w:szCs w:val="28"/>
        </w:rPr>
        <w:t>chuẩn</w:t>
      </w:r>
      <w:proofErr w:type="spellEnd"/>
      <w:r w:rsidRPr="00367F4F">
        <w:rPr>
          <w:b/>
          <w:bCs/>
          <w:color w:val="000000" w:themeColor="text1"/>
          <w:sz w:val="28"/>
          <w:szCs w:val="28"/>
        </w:rPr>
        <w:t xml:space="preserve">, </w:t>
      </w:r>
      <w:proofErr w:type="spellStart"/>
      <w:r w:rsidRPr="00367F4F">
        <w:rPr>
          <w:b/>
          <w:bCs/>
          <w:color w:val="000000" w:themeColor="text1"/>
          <w:sz w:val="28"/>
          <w:szCs w:val="28"/>
        </w:rPr>
        <w:t>đo</w:t>
      </w:r>
      <w:proofErr w:type="spellEnd"/>
      <w:r w:rsidRPr="00367F4F">
        <w:rPr>
          <w:b/>
          <w:bCs/>
          <w:color w:val="000000" w:themeColor="text1"/>
          <w:sz w:val="28"/>
          <w:szCs w:val="28"/>
        </w:rPr>
        <w:t xml:space="preserve"> </w:t>
      </w:r>
      <w:proofErr w:type="spellStart"/>
      <w:r w:rsidRPr="00367F4F">
        <w:rPr>
          <w:b/>
          <w:bCs/>
          <w:color w:val="000000" w:themeColor="text1"/>
          <w:sz w:val="28"/>
          <w:szCs w:val="28"/>
        </w:rPr>
        <w:t>lường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và</w:t>
      </w:r>
      <w:proofErr w:type="spellEnd"/>
      <w:r w:rsidRPr="00367F4F">
        <w:rPr>
          <w:b/>
          <w:bCs/>
          <w:color w:val="000000" w:themeColor="text1"/>
          <w:sz w:val="28"/>
          <w:szCs w:val="28"/>
        </w:rPr>
        <w:t xml:space="preserve"> </w:t>
      </w:r>
      <w:proofErr w:type="spellStart"/>
      <w:r w:rsidRPr="00367F4F">
        <w:rPr>
          <w:b/>
          <w:bCs/>
          <w:color w:val="000000" w:themeColor="text1"/>
          <w:sz w:val="28"/>
          <w:szCs w:val="28"/>
        </w:rPr>
        <w:t>chất</w:t>
      </w:r>
      <w:proofErr w:type="spellEnd"/>
      <w:r w:rsidRPr="00367F4F">
        <w:rPr>
          <w:b/>
          <w:bCs/>
          <w:color w:val="000000" w:themeColor="text1"/>
          <w:sz w:val="28"/>
          <w:szCs w:val="28"/>
        </w:rPr>
        <w:t xml:space="preserve"> </w:t>
      </w:r>
      <w:proofErr w:type="spellStart"/>
      <w:r w:rsidRPr="00367F4F">
        <w:rPr>
          <w:b/>
          <w:bCs/>
          <w:color w:val="000000" w:themeColor="text1"/>
          <w:sz w:val="28"/>
          <w:szCs w:val="28"/>
        </w:rPr>
        <w:t>lượng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sản</w:t>
      </w:r>
      <w:proofErr w:type="spellEnd"/>
      <w:r w:rsidRPr="00367F4F">
        <w:rPr>
          <w:b/>
          <w:bCs/>
          <w:color w:val="000000" w:themeColor="text1"/>
          <w:sz w:val="28"/>
          <w:szCs w:val="28"/>
        </w:rPr>
        <w:t xml:space="preserve"> </w:t>
      </w:r>
      <w:proofErr w:type="spellStart"/>
      <w:r w:rsidRPr="00367F4F">
        <w:rPr>
          <w:b/>
          <w:bCs/>
          <w:color w:val="000000" w:themeColor="text1"/>
          <w:sz w:val="28"/>
          <w:szCs w:val="28"/>
        </w:rPr>
        <w:t>phẩm</w:t>
      </w:r>
      <w:proofErr w:type="spellEnd"/>
      <w:r w:rsidRPr="00367F4F">
        <w:rPr>
          <w:b/>
          <w:bCs/>
          <w:color w:val="000000" w:themeColor="text1"/>
          <w:sz w:val="28"/>
          <w:szCs w:val="28"/>
        </w:rPr>
        <w:t xml:space="preserve">, </w:t>
      </w:r>
      <w:proofErr w:type="spellStart"/>
      <w:r w:rsidRPr="00367F4F">
        <w:rPr>
          <w:b/>
          <w:bCs/>
          <w:color w:val="000000" w:themeColor="text1"/>
          <w:sz w:val="28"/>
          <w:szCs w:val="28"/>
        </w:rPr>
        <w:t>hàng</w:t>
      </w:r>
      <w:proofErr w:type="spellEnd"/>
      <w:r w:rsidRPr="00367F4F">
        <w:rPr>
          <w:b/>
          <w:bCs/>
          <w:color w:val="000000" w:themeColor="text1"/>
          <w:sz w:val="28"/>
          <w:szCs w:val="28"/>
        </w:rPr>
        <w:t xml:space="preserve"> </w:t>
      </w:r>
      <w:proofErr w:type="spellStart"/>
      <w:r w:rsidRPr="00367F4F">
        <w:rPr>
          <w:b/>
          <w:bCs/>
          <w:color w:val="000000" w:themeColor="text1"/>
          <w:sz w:val="28"/>
          <w:szCs w:val="28"/>
        </w:rPr>
        <w:t>hóa</w:t>
      </w:r>
      <w:proofErr w:type="spellEnd"/>
    </w:p>
    <w:p w14:paraId="4D1B7E14" w14:textId="1B77DC6F" w:rsidR="00261556" w:rsidRDefault="0091573C"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1</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khoản</w:t>
      </w:r>
      <w:proofErr w:type="spellEnd"/>
      <w:r w:rsidRPr="00913C5B">
        <w:rPr>
          <w:bCs/>
          <w:color w:val="000000" w:themeColor="text1"/>
          <w:szCs w:val="28"/>
        </w:rPr>
        <w:t xml:space="preserve"> 1</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8; </w:t>
      </w:r>
      <w:proofErr w:type="spellStart"/>
      <w:r w:rsidRPr="00913C5B">
        <w:rPr>
          <w:bCs/>
          <w:color w:val="000000" w:themeColor="text1"/>
          <w:szCs w:val="28"/>
        </w:rPr>
        <w:t>khoản</w:t>
      </w:r>
      <w:proofErr w:type="spellEnd"/>
      <w:r w:rsidRPr="00913C5B">
        <w:rPr>
          <w:bCs/>
          <w:color w:val="000000" w:themeColor="text1"/>
          <w:szCs w:val="28"/>
        </w:rPr>
        <w:t xml:space="preserve"> 2</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9; </w:t>
      </w:r>
      <w:proofErr w:type="spellStart"/>
      <w:r>
        <w:rPr>
          <w:bCs/>
          <w:color w:val="000000" w:themeColor="text1"/>
          <w:szCs w:val="28"/>
        </w:rPr>
        <w:t>các</w:t>
      </w:r>
      <w:proofErr w:type="spellEnd"/>
      <w:r>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2, 3</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19;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20; </w:t>
      </w:r>
      <w:proofErr w:type="spellStart"/>
      <w:r w:rsidRPr="00913C5B">
        <w:rPr>
          <w:bCs/>
          <w:color w:val="000000" w:themeColor="text1"/>
          <w:szCs w:val="28"/>
        </w:rPr>
        <w:t>khoản</w:t>
      </w:r>
      <w:proofErr w:type="spellEnd"/>
      <w:r w:rsidRPr="00913C5B">
        <w:rPr>
          <w:bCs/>
          <w:color w:val="000000" w:themeColor="text1"/>
          <w:szCs w:val="28"/>
        </w:rPr>
        <w:t xml:space="preserve"> 1</w:t>
      </w:r>
      <w:r w:rsidR="00681D0B">
        <w:rPr>
          <w:bCs/>
          <w:color w:val="000000" w:themeColor="text1"/>
          <w:szCs w:val="28"/>
        </w:rPr>
        <w:t xml:space="preserve"> </w:t>
      </w:r>
      <w:proofErr w:type="spellStart"/>
      <w:r w:rsidR="00681D0B">
        <w:rPr>
          <w:bCs/>
          <w:color w:val="000000" w:themeColor="text1"/>
          <w:szCs w:val="28"/>
        </w:rPr>
        <w:t>va</w:t>
      </w:r>
      <w:proofErr w:type="spellEnd"/>
      <w:r w:rsidR="00681D0B">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21</w:t>
      </w:r>
      <w:r w:rsidR="00681D0B">
        <w:rPr>
          <w:bCs/>
          <w:color w:val="000000" w:themeColor="text1"/>
          <w:szCs w:val="28"/>
        </w:rPr>
        <w:t xml:space="preserve"> </w:t>
      </w:r>
      <w:proofErr w:type="spellStart"/>
      <w:r w:rsidR="00681D0B">
        <w:rPr>
          <w:bCs/>
          <w:color w:val="000000" w:themeColor="text1"/>
          <w:szCs w:val="28"/>
        </w:rPr>
        <w:t>như</w:t>
      </w:r>
      <w:proofErr w:type="spellEnd"/>
      <w:r w:rsidR="00681D0B">
        <w:rPr>
          <w:bCs/>
          <w:color w:val="000000" w:themeColor="text1"/>
          <w:szCs w:val="28"/>
        </w:rPr>
        <w:t xml:space="preserve"> </w:t>
      </w:r>
      <w:proofErr w:type="spellStart"/>
      <w:r w:rsidR="00681D0B">
        <w:rPr>
          <w:bCs/>
          <w:color w:val="000000" w:themeColor="text1"/>
          <w:szCs w:val="28"/>
        </w:rPr>
        <w:t>sau</w:t>
      </w:r>
      <w:proofErr w:type="spellEnd"/>
      <w:r w:rsidR="00681D0B">
        <w:rPr>
          <w:bCs/>
          <w:color w:val="000000" w:themeColor="text1"/>
          <w:szCs w:val="28"/>
        </w:rPr>
        <w:t>:</w:t>
      </w:r>
    </w:p>
    <w:p w14:paraId="59CC4305" w14:textId="77777777" w:rsidR="00681D0B" w:rsidRDefault="00681D0B"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A7D0295" w14:textId="35B55346" w:rsidR="00681D0B" w:rsidRPr="00BD79DA" w:rsidRDefault="00DC1355"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sidR="006F55DF">
        <w:rPr>
          <w:b/>
          <w:bCs/>
          <w:color w:val="000000" w:themeColor="text1"/>
          <w:sz w:val="28"/>
          <w:szCs w:val="28"/>
        </w:rPr>
        <w:t xml:space="preserve"> </w:t>
      </w:r>
      <w:r w:rsidR="006F55DF" w:rsidRPr="006F55DF">
        <w:rPr>
          <w:b/>
          <w:bCs/>
          <w:color w:val="000000" w:themeColor="text1"/>
          <w:sz w:val="28"/>
          <w:szCs w:val="28"/>
        </w:rPr>
        <w:t xml:space="preserve">Thông </w:t>
      </w:r>
      <w:proofErr w:type="spellStart"/>
      <w:r w:rsidR="006F55DF" w:rsidRPr="006F55DF">
        <w:rPr>
          <w:b/>
          <w:bCs/>
          <w:color w:val="000000" w:themeColor="text1"/>
          <w:sz w:val="28"/>
          <w:szCs w:val="28"/>
        </w:rPr>
        <w:t>tư</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số</w:t>
      </w:r>
      <w:proofErr w:type="spellEnd"/>
      <w:r w:rsidR="006F55DF" w:rsidRPr="006F55DF">
        <w:rPr>
          <w:b/>
          <w:bCs/>
          <w:color w:val="000000" w:themeColor="text1"/>
          <w:sz w:val="28"/>
          <w:szCs w:val="28"/>
        </w:rPr>
        <w:t xml:space="preserve"> 07/2019/TT-BKHCN </w:t>
      </w:r>
      <w:proofErr w:type="spellStart"/>
      <w:r w:rsidR="006F55DF" w:rsidRPr="006F55DF">
        <w:rPr>
          <w:b/>
          <w:bCs/>
          <w:color w:val="000000" w:themeColor="text1"/>
          <w:sz w:val="28"/>
          <w:szCs w:val="28"/>
        </w:rPr>
        <w:t>ngày</w:t>
      </w:r>
      <w:proofErr w:type="spellEnd"/>
      <w:r w:rsidR="006F55DF" w:rsidRPr="006F55DF">
        <w:rPr>
          <w:b/>
          <w:bCs/>
          <w:color w:val="000000" w:themeColor="text1"/>
          <w:sz w:val="28"/>
          <w:szCs w:val="28"/>
        </w:rPr>
        <w:t xml:space="preserve"> 26</w:t>
      </w:r>
      <w:r w:rsidR="006F55DF">
        <w:rPr>
          <w:b/>
          <w:bCs/>
          <w:color w:val="000000" w:themeColor="text1"/>
          <w:sz w:val="28"/>
          <w:szCs w:val="28"/>
        </w:rPr>
        <w:t xml:space="preserve"> </w:t>
      </w:r>
      <w:proofErr w:type="spellStart"/>
      <w:r w:rsidR="006F55DF">
        <w:rPr>
          <w:b/>
          <w:bCs/>
          <w:color w:val="000000" w:themeColor="text1"/>
          <w:sz w:val="28"/>
          <w:szCs w:val="28"/>
        </w:rPr>
        <w:t>tháng</w:t>
      </w:r>
      <w:proofErr w:type="spellEnd"/>
      <w:r w:rsidR="006F55DF">
        <w:rPr>
          <w:b/>
          <w:bCs/>
          <w:color w:val="000000" w:themeColor="text1"/>
          <w:sz w:val="28"/>
          <w:szCs w:val="28"/>
        </w:rPr>
        <w:t xml:space="preserve"> </w:t>
      </w:r>
      <w:r w:rsidR="006F55DF" w:rsidRPr="006F55DF">
        <w:rPr>
          <w:b/>
          <w:bCs/>
          <w:color w:val="000000" w:themeColor="text1"/>
          <w:sz w:val="28"/>
          <w:szCs w:val="28"/>
        </w:rPr>
        <w:t>7</w:t>
      </w:r>
      <w:r w:rsidR="006F55DF">
        <w:rPr>
          <w:b/>
          <w:bCs/>
          <w:color w:val="000000" w:themeColor="text1"/>
          <w:sz w:val="28"/>
          <w:szCs w:val="28"/>
        </w:rPr>
        <w:t xml:space="preserve"> </w:t>
      </w:r>
      <w:proofErr w:type="spellStart"/>
      <w:r w:rsidR="006F55DF">
        <w:rPr>
          <w:b/>
          <w:bCs/>
          <w:color w:val="000000" w:themeColor="text1"/>
          <w:sz w:val="28"/>
          <w:szCs w:val="28"/>
        </w:rPr>
        <w:t>năm</w:t>
      </w:r>
      <w:proofErr w:type="spellEnd"/>
      <w:r w:rsidR="006F55DF">
        <w:rPr>
          <w:b/>
          <w:bCs/>
          <w:color w:val="000000" w:themeColor="text1"/>
          <w:sz w:val="28"/>
          <w:szCs w:val="28"/>
        </w:rPr>
        <w:t xml:space="preserve"> </w:t>
      </w:r>
      <w:r w:rsidR="006F55DF" w:rsidRPr="006F55DF">
        <w:rPr>
          <w:b/>
          <w:bCs/>
          <w:color w:val="000000" w:themeColor="text1"/>
          <w:sz w:val="28"/>
          <w:szCs w:val="28"/>
        </w:rPr>
        <w:t xml:space="preserve">2019 </w:t>
      </w:r>
      <w:proofErr w:type="spellStart"/>
      <w:r w:rsidR="006F55DF" w:rsidRPr="006F55DF">
        <w:rPr>
          <w:b/>
          <w:bCs/>
          <w:color w:val="000000" w:themeColor="text1"/>
          <w:sz w:val="28"/>
          <w:szCs w:val="28"/>
        </w:rPr>
        <w:t>của</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Bộ</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trưởng</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Bộ</w:t>
      </w:r>
      <w:proofErr w:type="spellEnd"/>
      <w:r w:rsidR="006F55DF" w:rsidRPr="006F55DF">
        <w:rPr>
          <w:b/>
          <w:bCs/>
          <w:color w:val="000000" w:themeColor="text1"/>
          <w:sz w:val="28"/>
          <w:szCs w:val="28"/>
        </w:rPr>
        <w:t xml:space="preserve"> Khoa </w:t>
      </w:r>
      <w:proofErr w:type="spellStart"/>
      <w:r w:rsidR="006F55DF" w:rsidRPr="006F55DF">
        <w:rPr>
          <w:b/>
          <w:bCs/>
          <w:color w:val="000000" w:themeColor="text1"/>
          <w:sz w:val="28"/>
          <w:szCs w:val="28"/>
        </w:rPr>
        <w:t>học</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và</w:t>
      </w:r>
      <w:proofErr w:type="spellEnd"/>
      <w:r w:rsidR="006F55DF" w:rsidRPr="006F55DF">
        <w:rPr>
          <w:b/>
          <w:bCs/>
          <w:color w:val="000000" w:themeColor="text1"/>
          <w:sz w:val="28"/>
          <w:szCs w:val="28"/>
        </w:rPr>
        <w:t xml:space="preserve"> Công </w:t>
      </w:r>
      <w:proofErr w:type="spellStart"/>
      <w:r w:rsidR="006F55DF" w:rsidRPr="006F55DF">
        <w:rPr>
          <w:b/>
          <w:bCs/>
          <w:color w:val="000000" w:themeColor="text1"/>
          <w:sz w:val="28"/>
          <w:szCs w:val="28"/>
        </w:rPr>
        <w:t>nghê</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sửa</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đổi</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bổ</w:t>
      </w:r>
      <w:proofErr w:type="spellEnd"/>
      <w:r w:rsidR="006F55DF" w:rsidRPr="006F55DF">
        <w:rPr>
          <w:b/>
          <w:bCs/>
          <w:color w:val="000000" w:themeColor="text1"/>
          <w:sz w:val="28"/>
          <w:szCs w:val="28"/>
        </w:rPr>
        <w:t xml:space="preserve"> sung </w:t>
      </w:r>
      <w:proofErr w:type="spellStart"/>
      <w:r w:rsidR="006F55DF" w:rsidRPr="006F55DF">
        <w:rPr>
          <w:b/>
          <w:bCs/>
          <w:color w:val="000000" w:themeColor="text1"/>
          <w:sz w:val="28"/>
          <w:szCs w:val="28"/>
        </w:rPr>
        <w:t>một</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số</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điều</w:t>
      </w:r>
      <w:proofErr w:type="spellEnd"/>
      <w:r w:rsidR="006F55DF" w:rsidRPr="006F55DF">
        <w:rPr>
          <w:b/>
          <w:bCs/>
          <w:color w:val="000000" w:themeColor="text1"/>
          <w:sz w:val="28"/>
          <w:szCs w:val="28"/>
        </w:rPr>
        <w:t xml:space="preserve"> </w:t>
      </w:r>
      <w:proofErr w:type="spellStart"/>
      <w:r w:rsidR="006259F7">
        <w:rPr>
          <w:b/>
          <w:bCs/>
          <w:color w:val="000000" w:themeColor="text1"/>
          <w:sz w:val="28"/>
          <w:szCs w:val="28"/>
        </w:rPr>
        <w:t>của</w:t>
      </w:r>
      <w:proofErr w:type="spellEnd"/>
      <w:r w:rsidR="006259F7">
        <w:rPr>
          <w:b/>
          <w:bCs/>
          <w:color w:val="000000" w:themeColor="text1"/>
          <w:sz w:val="28"/>
          <w:szCs w:val="28"/>
        </w:rPr>
        <w:t xml:space="preserve"> </w:t>
      </w:r>
      <w:r w:rsidR="006F55DF" w:rsidRPr="006F55DF">
        <w:rPr>
          <w:b/>
          <w:bCs/>
          <w:color w:val="000000" w:themeColor="text1"/>
          <w:sz w:val="28"/>
          <w:szCs w:val="28"/>
        </w:rPr>
        <w:t xml:space="preserve">Thông </w:t>
      </w:r>
      <w:proofErr w:type="spellStart"/>
      <w:r w:rsidR="006F55DF" w:rsidRPr="006F55DF">
        <w:rPr>
          <w:b/>
          <w:bCs/>
          <w:color w:val="000000" w:themeColor="text1"/>
          <w:sz w:val="28"/>
          <w:szCs w:val="28"/>
        </w:rPr>
        <w:t>tư</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số</w:t>
      </w:r>
      <w:proofErr w:type="spellEnd"/>
      <w:r w:rsidR="006F55DF" w:rsidRPr="006F55DF">
        <w:rPr>
          <w:b/>
          <w:bCs/>
          <w:color w:val="000000" w:themeColor="text1"/>
          <w:sz w:val="28"/>
          <w:szCs w:val="28"/>
        </w:rPr>
        <w:t xml:space="preserve"> 23/2013/TT-BKHCN </w:t>
      </w:r>
      <w:proofErr w:type="spellStart"/>
      <w:r w:rsidR="006F55DF" w:rsidRPr="006F55DF">
        <w:rPr>
          <w:b/>
          <w:bCs/>
          <w:color w:val="000000" w:themeColor="text1"/>
          <w:sz w:val="28"/>
          <w:szCs w:val="28"/>
        </w:rPr>
        <w:t>ngày</w:t>
      </w:r>
      <w:proofErr w:type="spellEnd"/>
      <w:r w:rsidR="006F55DF" w:rsidRPr="006F55DF">
        <w:rPr>
          <w:b/>
          <w:bCs/>
          <w:color w:val="000000" w:themeColor="text1"/>
          <w:sz w:val="28"/>
          <w:szCs w:val="28"/>
        </w:rPr>
        <w:t xml:space="preserve"> 26 </w:t>
      </w:r>
      <w:proofErr w:type="spellStart"/>
      <w:r w:rsidR="006F55DF" w:rsidRPr="006F55DF">
        <w:rPr>
          <w:b/>
          <w:bCs/>
          <w:color w:val="000000" w:themeColor="text1"/>
          <w:sz w:val="28"/>
          <w:szCs w:val="28"/>
        </w:rPr>
        <w:t>tháng</w:t>
      </w:r>
      <w:proofErr w:type="spellEnd"/>
      <w:r w:rsidR="006F55DF" w:rsidRPr="006F55DF">
        <w:rPr>
          <w:b/>
          <w:bCs/>
          <w:color w:val="000000" w:themeColor="text1"/>
          <w:sz w:val="28"/>
          <w:szCs w:val="28"/>
        </w:rPr>
        <w:t xml:space="preserve"> 9 </w:t>
      </w:r>
      <w:proofErr w:type="spellStart"/>
      <w:r w:rsidR="006F55DF" w:rsidRPr="006F55DF">
        <w:rPr>
          <w:b/>
          <w:bCs/>
          <w:color w:val="000000" w:themeColor="text1"/>
          <w:sz w:val="28"/>
          <w:szCs w:val="28"/>
        </w:rPr>
        <w:t>năm</w:t>
      </w:r>
      <w:proofErr w:type="spellEnd"/>
      <w:r w:rsidR="006F55DF" w:rsidRPr="006F55DF">
        <w:rPr>
          <w:b/>
          <w:bCs/>
          <w:color w:val="000000" w:themeColor="text1"/>
          <w:sz w:val="28"/>
          <w:szCs w:val="28"/>
        </w:rPr>
        <w:t xml:space="preserve"> 2013 </w:t>
      </w:r>
      <w:proofErr w:type="spellStart"/>
      <w:r w:rsidR="006F55DF" w:rsidRPr="006F55DF">
        <w:rPr>
          <w:b/>
          <w:bCs/>
          <w:color w:val="000000" w:themeColor="text1"/>
          <w:sz w:val="28"/>
          <w:szCs w:val="28"/>
        </w:rPr>
        <w:t>của</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Bộ</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trưởng</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Bộ</w:t>
      </w:r>
      <w:proofErr w:type="spellEnd"/>
      <w:r w:rsidR="006F55DF" w:rsidRPr="006F55DF">
        <w:rPr>
          <w:b/>
          <w:bCs/>
          <w:color w:val="000000" w:themeColor="text1"/>
          <w:sz w:val="28"/>
          <w:szCs w:val="28"/>
        </w:rPr>
        <w:t xml:space="preserve"> Khoa </w:t>
      </w:r>
      <w:proofErr w:type="spellStart"/>
      <w:r w:rsidR="006F55DF" w:rsidRPr="006F55DF">
        <w:rPr>
          <w:b/>
          <w:bCs/>
          <w:color w:val="000000" w:themeColor="text1"/>
          <w:sz w:val="28"/>
          <w:szCs w:val="28"/>
        </w:rPr>
        <w:t>học</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và</w:t>
      </w:r>
      <w:proofErr w:type="spellEnd"/>
      <w:r w:rsidR="006F55DF" w:rsidRPr="006F55DF">
        <w:rPr>
          <w:b/>
          <w:bCs/>
          <w:color w:val="000000" w:themeColor="text1"/>
          <w:sz w:val="28"/>
          <w:szCs w:val="28"/>
        </w:rPr>
        <w:t xml:space="preserve"> Công </w:t>
      </w:r>
      <w:proofErr w:type="spellStart"/>
      <w:r w:rsidR="006F55DF" w:rsidRPr="006F55DF">
        <w:rPr>
          <w:b/>
          <w:bCs/>
          <w:color w:val="000000" w:themeColor="text1"/>
          <w:sz w:val="28"/>
          <w:szCs w:val="28"/>
        </w:rPr>
        <w:t>nghệ</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quy</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định</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về</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đo</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lường</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đối</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với</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phương</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tiện</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đo</w:t>
      </w:r>
      <w:proofErr w:type="spellEnd"/>
      <w:r w:rsidR="006F55DF" w:rsidRPr="006F55DF">
        <w:rPr>
          <w:b/>
          <w:bCs/>
          <w:color w:val="000000" w:themeColor="text1"/>
          <w:sz w:val="28"/>
          <w:szCs w:val="28"/>
        </w:rPr>
        <w:t xml:space="preserve"> </w:t>
      </w:r>
      <w:proofErr w:type="spellStart"/>
      <w:r w:rsidR="006F55DF" w:rsidRPr="006F55DF">
        <w:rPr>
          <w:b/>
          <w:bCs/>
          <w:color w:val="000000" w:themeColor="text1"/>
          <w:sz w:val="28"/>
          <w:szCs w:val="28"/>
        </w:rPr>
        <w:t>nhóm</w:t>
      </w:r>
      <w:proofErr w:type="spellEnd"/>
      <w:r w:rsidR="006F55DF" w:rsidRPr="006F55DF">
        <w:rPr>
          <w:b/>
          <w:bCs/>
          <w:color w:val="000000" w:themeColor="text1"/>
          <w:sz w:val="28"/>
          <w:szCs w:val="28"/>
        </w:rPr>
        <w:t xml:space="preserve"> 2</w:t>
      </w:r>
      <w:r>
        <w:rPr>
          <w:b/>
          <w:bCs/>
          <w:color w:val="000000" w:themeColor="text1"/>
          <w:sz w:val="28"/>
          <w:szCs w:val="28"/>
        </w:rPr>
        <w:t xml:space="preserve"> </w:t>
      </w:r>
    </w:p>
    <w:p w14:paraId="3C69916C" w14:textId="1901F5E3" w:rsidR="00054F5F" w:rsidRDefault="00054F5F"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3</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bookmarkStart w:id="8" w:name="_Hlk170416923"/>
    </w:p>
    <w:p w14:paraId="14135EE9" w14:textId="77777777" w:rsidR="00054F5F" w:rsidRDefault="00054F5F"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62CB9DB" w14:textId="77777777" w:rsidR="00054F5F" w:rsidRDefault="00054F5F"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7E13C696" w14:textId="3C559318" w:rsidR="00054F5F" w:rsidRPr="00BD79DA" w:rsidRDefault="00243955" w:rsidP="008E160F">
      <w:pPr>
        <w:pStyle w:val="ListParagraph"/>
        <w:numPr>
          <w:ilvl w:val="0"/>
          <w:numId w:val="1"/>
        </w:numPr>
        <w:ind w:left="0" w:firstLine="1701"/>
        <w:contextualSpacing w:val="0"/>
        <w:rPr>
          <w:b/>
          <w:bCs/>
          <w:color w:val="000000" w:themeColor="text1"/>
          <w:sz w:val="28"/>
          <w:szCs w:val="28"/>
        </w:rPr>
      </w:pPr>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Pr>
          <w:b/>
          <w:bCs/>
          <w:color w:val="000000" w:themeColor="text1"/>
          <w:sz w:val="28"/>
          <w:szCs w:val="28"/>
        </w:rPr>
        <w:t xml:space="preserve"> </w:t>
      </w:r>
      <w:r w:rsidRPr="00243955">
        <w:rPr>
          <w:b/>
          <w:bCs/>
          <w:color w:val="000000" w:themeColor="text1"/>
          <w:sz w:val="28"/>
          <w:szCs w:val="28"/>
        </w:rPr>
        <w:t xml:space="preserve">Thông </w:t>
      </w:r>
      <w:proofErr w:type="spellStart"/>
      <w:r w:rsidRPr="00243955">
        <w:rPr>
          <w:b/>
          <w:bCs/>
          <w:color w:val="000000" w:themeColor="text1"/>
          <w:sz w:val="28"/>
          <w:szCs w:val="28"/>
        </w:rPr>
        <w:t>tư</w:t>
      </w:r>
      <w:proofErr w:type="spellEnd"/>
      <w:r w:rsidRPr="00243955">
        <w:rPr>
          <w:b/>
          <w:bCs/>
          <w:color w:val="000000" w:themeColor="text1"/>
          <w:sz w:val="28"/>
          <w:szCs w:val="28"/>
        </w:rPr>
        <w:t xml:space="preserve"> </w:t>
      </w:r>
      <w:proofErr w:type="spellStart"/>
      <w:r w:rsidRPr="00243955">
        <w:rPr>
          <w:b/>
          <w:bCs/>
          <w:color w:val="000000" w:themeColor="text1"/>
          <w:sz w:val="28"/>
          <w:szCs w:val="28"/>
        </w:rPr>
        <w:t>số</w:t>
      </w:r>
      <w:proofErr w:type="spellEnd"/>
      <w:r w:rsidRPr="00243955">
        <w:rPr>
          <w:b/>
          <w:bCs/>
          <w:color w:val="000000" w:themeColor="text1"/>
          <w:sz w:val="28"/>
          <w:szCs w:val="28"/>
        </w:rPr>
        <w:t xml:space="preserve"> 08/2019/TT-BKHCN </w:t>
      </w:r>
      <w:proofErr w:type="spellStart"/>
      <w:r w:rsidRPr="00243955">
        <w:rPr>
          <w:b/>
          <w:bCs/>
          <w:color w:val="000000" w:themeColor="text1"/>
          <w:sz w:val="28"/>
          <w:szCs w:val="28"/>
        </w:rPr>
        <w:t>ngày</w:t>
      </w:r>
      <w:proofErr w:type="spellEnd"/>
      <w:r w:rsidRPr="00243955">
        <w:rPr>
          <w:b/>
          <w:bCs/>
          <w:color w:val="000000" w:themeColor="text1"/>
          <w:sz w:val="28"/>
          <w:szCs w:val="28"/>
        </w:rPr>
        <w:t xml:space="preserve"> 25</w:t>
      </w:r>
      <w:r w:rsidR="009A601A">
        <w:rPr>
          <w:b/>
          <w:bCs/>
          <w:color w:val="000000" w:themeColor="text1"/>
          <w:sz w:val="28"/>
          <w:szCs w:val="28"/>
        </w:rPr>
        <w:t xml:space="preserve"> </w:t>
      </w:r>
      <w:proofErr w:type="spellStart"/>
      <w:r w:rsidR="009A601A">
        <w:rPr>
          <w:b/>
          <w:bCs/>
          <w:color w:val="000000" w:themeColor="text1"/>
          <w:sz w:val="28"/>
          <w:szCs w:val="28"/>
        </w:rPr>
        <w:t>tháng</w:t>
      </w:r>
      <w:proofErr w:type="spellEnd"/>
      <w:r w:rsidR="009A601A">
        <w:rPr>
          <w:b/>
          <w:bCs/>
          <w:color w:val="000000" w:themeColor="text1"/>
          <w:sz w:val="28"/>
          <w:szCs w:val="28"/>
        </w:rPr>
        <w:t xml:space="preserve"> </w:t>
      </w:r>
      <w:r w:rsidRPr="00243955">
        <w:rPr>
          <w:b/>
          <w:bCs/>
          <w:color w:val="000000" w:themeColor="text1"/>
          <w:sz w:val="28"/>
          <w:szCs w:val="28"/>
        </w:rPr>
        <w:t>9</w:t>
      </w:r>
      <w:r w:rsidR="009A601A">
        <w:rPr>
          <w:b/>
          <w:bCs/>
          <w:color w:val="000000" w:themeColor="text1"/>
          <w:sz w:val="28"/>
          <w:szCs w:val="28"/>
        </w:rPr>
        <w:t xml:space="preserve"> </w:t>
      </w:r>
      <w:proofErr w:type="spellStart"/>
      <w:r w:rsidR="009A601A">
        <w:rPr>
          <w:b/>
          <w:bCs/>
          <w:color w:val="000000" w:themeColor="text1"/>
          <w:sz w:val="28"/>
          <w:szCs w:val="28"/>
        </w:rPr>
        <w:t>năm</w:t>
      </w:r>
      <w:proofErr w:type="spellEnd"/>
      <w:r w:rsidR="009A601A">
        <w:rPr>
          <w:b/>
          <w:bCs/>
          <w:color w:val="000000" w:themeColor="text1"/>
          <w:sz w:val="28"/>
          <w:szCs w:val="28"/>
        </w:rPr>
        <w:t xml:space="preserve"> </w:t>
      </w:r>
      <w:r w:rsidRPr="00243955">
        <w:rPr>
          <w:b/>
          <w:bCs/>
          <w:color w:val="000000" w:themeColor="text1"/>
          <w:sz w:val="28"/>
          <w:szCs w:val="28"/>
        </w:rPr>
        <w:t xml:space="preserve">2019 </w:t>
      </w:r>
      <w:proofErr w:type="spellStart"/>
      <w:r w:rsidRPr="00243955">
        <w:rPr>
          <w:b/>
          <w:bCs/>
          <w:color w:val="000000" w:themeColor="text1"/>
          <w:sz w:val="28"/>
          <w:szCs w:val="28"/>
        </w:rPr>
        <w:t>của</w:t>
      </w:r>
      <w:proofErr w:type="spellEnd"/>
      <w:r w:rsidRPr="00243955">
        <w:rPr>
          <w:b/>
          <w:bCs/>
          <w:color w:val="000000" w:themeColor="text1"/>
          <w:sz w:val="28"/>
          <w:szCs w:val="28"/>
        </w:rPr>
        <w:t xml:space="preserve"> </w:t>
      </w:r>
      <w:proofErr w:type="spellStart"/>
      <w:r w:rsidRPr="00243955">
        <w:rPr>
          <w:b/>
          <w:bCs/>
          <w:color w:val="000000" w:themeColor="text1"/>
          <w:sz w:val="28"/>
          <w:szCs w:val="28"/>
        </w:rPr>
        <w:t>Bộ</w:t>
      </w:r>
      <w:proofErr w:type="spellEnd"/>
      <w:r w:rsidRPr="00243955">
        <w:rPr>
          <w:b/>
          <w:bCs/>
          <w:color w:val="000000" w:themeColor="text1"/>
          <w:sz w:val="28"/>
          <w:szCs w:val="28"/>
        </w:rPr>
        <w:t xml:space="preserve"> </w:t>
      </w:r>
      <w:proofErr w:type="spellStart"/>
      <w:r w:rsidRPr="00243955">
        <w:rPr>
          <w:b/>
          <w:bCs/>
          <w:color w:val="000000" w:themeColor="text1"/>
          <w:sz w:val="28"/>
          <w:szCs w:val="28"/>
        </w:rPr>
        <w:t>trưởng</w:t>
      </w:r>
      <w:proofErr w:type="spellEnd"/>
      <w:r w:rsidRPr="00243955">
        <w:rPr>
          <w:b/>
          <w:bCs/>
          <w:color w:val="000000" w:themeColor="text1"/>
          <w:sz w:val="28"/>
          <w:szCs w:val="28"/>
        </w:rPr>
        <w:t xml:space="preserve"> </w:t>
      </w:r>
      <w:proofErr w:type="spellStart"/>
      <w:r w:rsidRPr="00243955">
        <w:rPr>
          <w:b/>
          <w:bCs/>
          <w:color w:val="000000" w:themeColor="text1"/>
          <w:sz w:val="28"/>
          <w:szCs w:val="28"/>
        </w:rPr>
        <w:t>Bộ</w:t>
      </w:r>
      <w:proofErr w:type="spellEnd"/>
      <w:r w:rsidRPr="00243955">
        <w:rPr>
          <w:b/>
          <w:bCs/>
          <w:color w:val="000000" w:themeColor="text1"/>
          <w:sz w:val="28"/>
          <w:szCs w:val="28"/>
        </w:rPr>
        <w:t xml:space="preserve"> Khoa </w:t>
      </w:r>
      <w:proofErr w:type="spellStart"/>
      <w:r w:rsidRPr="00243955">
        <w:rPr>
          <w:b/>
          <w:bCs/>
          <w:color w:val="000000" w:themeColor="text1"/>
          <w:sz w:val="28"/>
          <w:szCs w:val="28"/>
        </w:rPr>
        <w:t>học</w:t>
      </w:r>
      <w:proofErr w:type="spellEnd"/>
      <w:r w:rsidRPr="00243955">
        <w:rPr>
          <w:b/>
          <w:bCs/>
          <w:color w:val="000000" w:themeColor="text1"/>
          <w:sz w:val="28"/>
          <w:szCs w:val="28"/>
        </w:rPr>
        <w:t xml:space="preserve"> </w:t>
      </w:r>
      <w:proofErr w:type="spellStart"/>
      <w:r w:rsidRPr="00243955">
        <w:rPr>
          <w:b/>
          <w:bCs/>
          <w:color w:val="000000" w:themeColor="text1"/>
          <w:sz w:val="28"/>
          <w:szCs w:val="28"/>
        </w:rPr>
        <w:t>và</w:t>
      </w:r>
      <w:proofErr w:type="spellEnd"/>
      <w:r w:rsidRPr="00243955">
        <w:rPr>
          <w:b/>
          <w:bCs/>
          <w:color w:val="000000" w:themeColor="text1"/>
          <w:sz w:val="28"/>
          <w:szCs w:val="28"/>
        </w:rPr>
        <w:t xml:space="preserve"> Công </w:t>
      </w:r>
      <w:proofErr w:type="spellStart"/>
      <w:r w:rsidR="008A6FBE">
        <w:rPr>
          <w:b/>
          <w:bCs/>
          <w:color w:val="000000" w:themeColor="text1"/>
          <w:sz w:val="28"/>
          <w:szCs w:val="28"/>
        </w:rPr>
        <w:t>nghê</w:t>
      </w:r>
      <w:proofErr w:type="spellEnd"/>
      <w:r w:rsidR="008A6FBE">
        <w:rPr>
          <w:b/>
          <w:bCs/>
          <w:color w:val="000000" w:themeColor="text1"/>
          <w:sz w:val="28"/>
          <w:szCs w:val="28"/>
        </w:rPr>
        <w:t xml:space="preserve">̣ ban </w:t>
      </w:r>
      <w:proofErr w:type="spellStart"/>
      <w:r w:rsidR="008A6FBE">
        <w:rPr>
          <w:b/>
          <w:bCs/>
          <w:color w:val="000000" w:themeColor="text1"/>
          <w:sz w:val="28"/>
          <w:szCs w:val="28"/>
        </w:rPr>
        <w:t>hành</w:t>
      </w:r>
      <w:proofErr w:type="spellEnd"/>
      <w:r w:rsidRPr="00243955">
        <w:rPr>
          <w:b/>
          <w:bCs/>
          <w:color w:val="000000" w:themeColor="text1"/>
          <w:sz w:val="28"/>
          <w:szCs w:val="28"/>
        </w:rPr>
        <w:t xml:space="preserve"> "Quy </w:t>
      </w:r>
      <w:proofErr w:type="spellStart"/>
      <w:r w:rsidRPr="00243955">
        <w:rPr>
          <w:b/>
          <w:bCs/>
          <w:color w:val="000000" w:themeColor="text1"/>
          <w:sz w:val="28"/>
          <w:szCs w:val="28"/>
        </w:rPr>
        <w:t>chuẩn</w:t>
      </w:r>
      <w:proofErr w:type="spellEnd"/>
      <w:r w:rsidRPr="00243955">
        <w:rPr>
          <w:b/>
          <w:bCs/>
          <w:color w:val="000000" w:themeColor="text1"/>
          <w:sz w:val="28"/>
          <w:szCs w:val="28"/>
        </w:rPr>
        <w:t xml:space="preserve"> </w:t>
      </w:r>
      <w:proofErr w:type="spellStart"/>
      <w:r w:rsidRPr="00243955">
        <w:rPr>
          <w:b/>
          <w:bCs/>
          <w:color w:val="000000" w:themeColor="text1"/>
          <w:sz w:val="28"/>
          <w:szCs w:val="28"/>
        </w:rPr>
        <w:t>kỹ</w:t>
      </w:r>
      <w:proofErr w:type="spellEnd"/>
      <w:r w:rsidRPr="00243955">
        <w:rPr>
          <w:b/>
          <w:bCs/>
          <w:color w:val="000000" w:themeColor="text1"/>
          <w:sz w:val="28"/>
          <w:szCs w:val="28"/>
        </w:rPr>
        <w:t xml:space="preserve"> </w:t>
      </w:r>
      <w:proofErr w:type="spellStart"/>
      <w:r w:rsidRPr="00243955">
        <w:rPr>
          <w:b/>
          <w:bCs/>
          <w:color w:val="000000" w:themeColor="text1"/>
          <w:sz w:val="28"/>
          <w:szCs w:val="28"/>
        </w:rPr>
        <w:t>thuật</w:t>
      </w:r>
      <w:proofErr w:type="spellEnd"/>
      <w:r w:rsidRPr="00243955">
        <w:rPr>
          <w:b/>
          <w:bCs/>
          <w:color w:val="000000" w:themeColor="text1"/>
          <w:sz w:val="28"/>
          <w:szCs w:val="28"/>
        </w:rPr>
        <w:t xml:space="preserve"> </w:t>
      </w:r>
      <w:proofErr w:type="spellStart"/>
      <w:r w:rsidRPr="00243955">
        <w:rPr>
          <w:b/>
          <w:bCs/>
          <w:color w:val="000000" w:themeColor="text1"/>
          <w:sz w:val="28"/>
          <w:szCs w:val="28"/>
        </w:rPr>
        <w:t>quốc</w:t>
      </w:r>
      <w:proofErr w:type="spellEnd"/>
      <w:r w:rsidRPr="00243955">
        <w:rPr>
          <w:b/>
          <w:bCs/>
          <w:color w:val="000000" w:themeColor="text1"/>
          <w:sz w:val="28"/>
          <w:szCs w:val="28"/>
        </w:rPr>
        <w:t xml:space="preserve"> </w:t>
      </w:r>
      <w:proofErr w:type="spellStart"/>
      <w:r w:rsidRPr="00243955">
        <w:rPr>
          <w:b/>
          <w:bCs/>
          <w:color w:val="000000" w:themeColor="text1"/>
          <w:sz w:val="28"/>
          <w:szCs w:val="28"/>
        </w:rPr>
        <w:t>gia</w:t>
      </w:r>
      <w:proofErr w:type="spellEnd"/>
      <w:r w:rsidRPr="00243955">
        <w:rPr>
          <w:b/>
          <w:bCs/>
          <w:color w:val="000000" w:themeColor="text1"/>
          <w:sz w:val="28"/>
          <w:szCs w:val="28"/>
        </w:rPr>
        <w:t xml:space="preserve"> </w:t>
      </w:r>
      <w:proofErr w:type="spellStart"/>
      <w:r w:rsidRPr="00243955">
        <w:rPr>
          <w:b/>
          <w:bCs/>
          <w:color w:val="000000" w:themeColor="text1"/>
          <w:sz w:val="28"/>
          <w:szCs w:val="28"/>
        </w:rPr>
        <w:t>về</w:t>
      </w:r>
      <w:proofErr w:type="spellEnd"/>
      <w:r w:rsidRPr="00243955">
        <w:rPr>
          <w:b/>
          <w:bCs/>
          <w:color w:val="000000" w:themeColor="text1"/>
          <w:sz w:val="28"/>
          <w:szCs w:val="28"/>
        </w:rPr>
        <w:t xml:space="preserve"> </w:t>
      </w:r>
      <w:proofErr w:type="spellStart"/>
      <w:r w:rsidRPr="00243955">
        <w:rPr>
          <w:b/>
          <w:bCs/>
          <w:color w:val="000000" w:themeColor="text1"/>
          <w:sz w:val="28"/>
          <w:szCs w:val="28"/>
        </w:rPr>
        <w:t>sản</w:t>
      </w:r>
      <w:proofErr w:type="spellEnd"/>
      <w:r w:rsidRPr="00243955">
        <w:rPr>
          <w:b/>
          <w:bCs/>
          <w:color w:val="000000" w:themeColor="text1"/>
          <w:sz w:val="28"/>
          <w:szCs w:val="28"/>
        </w:rPr>
        <w:t xml:space="preserve"> </w:t>
      </w:r>
      <w:proofErr w:type="spellStart"/>
      <w:r w:rsidRPr="00243955">
        <w:rPr>
          <w:b/>
          <w:bCs/>
          <w:color w:val="000000" w:themeColor="text1"/>
          <w:sz w:val="28"/>
          <w:szCs w:val="28"/>
        </w:rPr>
        <w:t>phẩm</w:t>
      </w:r>
      <w:proofErr w:type="spellEnd"/>
      <w:r w:rsidRPr="00243955">
        <w:rPr>
          <w:b/>
          <w:bCs/>
          <w:color w:val="000000" w:themeColor="text1"/>
          <w:sz w:val="28"/>
          <w:szCs w:val="28"/>
        </w:rPr>
        <w:t xml:space="preserve"> </w:t>
      </w:r>
      <w:proofErr w:type="spellStart"/>
      <w:r w:rsidRPr="00243955">
        <w:rPr>
          <w:b/>
          <w:bCs/>
          <w:color w:val="000000" w:themeColor="text1"/>
          <w:sz w:val="28"/>
          <w:szCs w:val="28"/>
        </w:rPr>
        <w:t>chiếu</w:t>
      </w:r>
      <w:proofErr w:type="spellEnd"/>
      <w:r w:rsidRPr="00243955">
        <w:rPr>
          <w:b/>
          <w:bCs/>
          <w:color w:val="000000" w:themeColor="text1"/>
          <w:sz w:val="28"/>
          <w:szCs w:val="28"/>
        </w:rPr>
        <w:t xml:space="preserve"> </w:t>
      </w:r>
      <w:proofErr w:type="spellStart"/>
      <w:r w:rsidRPr="00243955">
        <w:rPr>
          <w:b/>
          <w:bCs/>
          <w:color w:val="000000" w:themeColor="text1"/>
          <w:sz w:val="28"/>
          <w:szCs w:val="28"/>
        </w:rPr>
        <w:t>sáng</w:t>
      </w:r>
      <w:proofErr w:type="spellEnd"/>
      <w:r w:rsidRPr="00243955">
        <w:rPr>
          <w:b/>
          <w:bCs/>
          <w:color w:val="000000" w:themeColor="text1"/>
          <w:sz w:val="28"/>
          <w:szCs w:val="28"/>
        </w:rPr>
        <w:t xml:space="preserve"> </w:t>
      </w:r>
      <w:proofErr w:type="spellStart"/>
      <w:r w:rsidRPr="00243955">
        <w:rPr>
          <w:b/>
          <w:bCs/>
          <w:color w:val="000000" w:themeColor="text1"/>
          <w:sz w:val="28"/>
          <w:szCs w:val="28"/>
        </w:rPr>
        <w:t>bằng</w:t>
      </w:r>
      <w:proofErr w:type="spellEnd"/>
      <w:r w:rsidRPr="00243955">
        <w:rPr>
          <w:b/>
          <w:bCs/>
          <w:color w:val="000000" w:themeColor="text1"/>
          <w:sz w:val="28"/>
          <w:szCs w:val="28"/>
        </w:rPr>
        <w:t xml:space="preserve"> </w:t>
      </w:r>
      <w:proofErr w:type="spellStart"/>
      <w:r w:rsidRPr="00243955">
        <w:rPr>
          <w:b/>
          <w:bCs/>
          <w:color w:val="000000" w:themeColor="text1"/>
          <w:sz w:val="28"/>
          <w:szCs w:val="28"/>
        </w:rPr>
        <w:t>công</w:t>
      </w:r>
      <w:proofErr w:type="spellEnd"/>
      <w:r w:rsidRPr="00243955">
        <w:rPr>
          <w:b/>
          <w:bCs/>
          <w:color w:val="000000" w:themeColor="text1"/>
          <w:sz w:val="28"/>
          <w:szCs w:val="28"/>
        </w:rPr>
        <w:t xml:space="preserve"> </w:t>
      </w:r>
      <w:proofErr w:type="spellStart"/>
      <w:r w:rsidRPr="00243955">
        <w:rPr>
          <w:b/>
          <w:bCs/>
          <w:color w:val="000000" w:themeColor="text1"/>
          <w:sz w:val="28"/>
          <w:szCs w:val="28"/>
        </w:rPr>
        <w:t>nghệ</w:t>
      </w:r>
      <w:proofErr w:type="spellEnd"/>
      <w:r w:rsidRPr="00243955">
        <w:rPr>
          <w:b/>
          <w:bCs/>
          <w:color w:val="000000" w:themeColor="text1"/>
          <w:sz w:val="28"/>
          <w:szCs w:val="28"/>
        </w:rPr>
        <w:t xml:space="preserve"> LED"</w:t>
      </w:r>
      <w:r>
        <w:rPr>
          <w:b/>
          <w:bCs/>
          <w:color w:val="000000" w:themeColor="text1"/>
          <w:sz w:val="28"/>
          <w:szCs w:val="28"/>
        </w:rPr>
        <w:t xml:space="preserve"> </w:t>
      </w:r>
    </w:p>
    <w:bookmarkEnd w:id="8"/>
    <w:p w14:paraId="2761406F" w14:textId="11D86F86" w:rsidR="00124D5A" w:rsidRPr="00934121" w:rsidRDefault="00934121" w:rsidP="0035326D">
      <w:pPr>
        <w:rPr>
          <w:bCs/>
          <w:color w:val="000000" w:themeColor="text1"/>
          <w:szCs w:val="28"/>
        </w:rPr>
      </w:pPr>
      <w:r w:rsidRPr="00BD79DA">
        <w:rPr>
          <w:color w:val="000000" w:themeColor="text1"/>
          <w:szCs w:val="28"/>
        </w:rPr>
        <w:t xml:space="preserve">1. </w:t>
      </w:r>
      <w:proofErr w:type="spellStart"/>
      <w:r w:rsidR="00124D5A">
        <w:rPr>
          <w:bCs/>
          <w:color w:val="000000" w:themeColor="text1"/>
          <w:szCs w:val="28"/>
        </w:rPr>
        <w:t>Sửa</w:t>
      </w:r>
      <w:proofErr w:type="spellEnd"/>
      <w:r w:rsidR="00124D5A">
        <w:rPr>
          <w:bCs/>
          <w:color w:val="000000" w:themeColor="text1"/>
          <w:szCs w:val="28"/>
        </w:rPr>
        <w:t xml:space="preserve"> </w:t>
      </w:r>
      <w:proofErr w:type="spellStart"/>
      <w:r w:rsidR="00124D5A">
        <w:rPr>
          <w:bCs/>
          <w:color w:val="000000" w:themeColor="text1"/>
          <w:szCs w:val="28"/>
        </w:rPr>
        <w:t>đổi</w:t>
      </w:r>
      <w:proofErr w:type="spellEnd"/>
      <w:r w:rsidR="00124D5A">
        <w:rPr>
          <w:bCs/>
          <w:color w:val="000000" w:themeColor="text1"/>
          <w:szCs w:val="28"/>
        </w:rPr>
        <w:t xml:space="preserve">, </w:t>
      </w:r>
      <w:proofErr w:type="spellStart"/>
      <w:r w:rsidR="00124D5A">
        <w:rPr>
          <w:bCs/>
          <w:color w:val="000000" w:themeColor="text1"/>
          <w:szCs w:val="28"/>
        </w:rPr>
        <w:t>bổ</w:t>
      </w:r>
      <w:proofErr w:type="spellEnd"/>
      <w:r w:rsidR="00124D5A">
        <w:rPr>
          <w:bCs/>
          <w:color w:val="000000" w:themeColor="text1"/>
          <w:szCs w:val="28"/>
        </w:rPr>
        <w:t xml:space="preserve"> sung </w:t>
      </w:r>
      <w:proofErr w:type="spellStart"/>
      <w:r w:rsidR="00124D5A" w:rsidRPr="00913C5B">
        <w:rPr>
          <w:bCs/>
          <w:color w:val="000000" w:themeColor="text1"/>
          <w:szCs w:val="28"/>
        </w:rPr>
        <w:t>khoản</w:t>
      </w:r>
      <w:proofErr w:type="spellEnd"/>
      <w:r w:rsidR="00124D5A" w:rsidRPr="00913C5B">
        <w:rPr>
          <w:bCs/>
          <w:color w:val="000000" w:themeColor="text1"/>
          <w:szCs w:val="28"/>
        </w:rPr>
        <w:t xml:space="preserve"> 1 </w:t>
      </w:r>
      <w:proofErr w:type="spellStart"/>
      <w:r w:rsidR="00124D5A" w:rsidRPr="00913C5B">
        <w:rPr>
          <w:bCs/>
          <w:color w:val="000000" w:themeColor="text1"/>
          <w:szCs w:val="28"/>
        </w:rPr>
        <w:t>Điều</w:t>
      </w:r>
      <w:proofErr w:type="spellEnd"/>
      <w:r w:rsidR="00124D5A" w:rsidRPr="00913C5B">
        <w:rPr>
          <w:bCs/>
          <w:color w:val="000000" w:themeColor="text1"/>
          <w:szCs w:val="28"/>
        </w:rPr>
        <w:t xml:space="preserve"> 5</w:t>
      </w:r>
      <w:r w:rsidR="00124D5A">
        <w:rPr>
          <w:bCs/>
          <w:color w:val="000000" w:themeColor="text1"/>
          <w:szCs w:val="28"/>
        </w:rPr>
        <w:t xml:space="preserve"> </w:t>
      </w:r>
      <w:proofErr w:type="spellStart"/>
      <w:r w:rsidR="00124D5A">
        <w:rPr>
          <w:bCs/>
          <w:color w:val="000000" w:themeColor="text1"/>
          <w:szCs w:val="28"/>
        </w:rPr>
        <w:t>như</w:t>
      </w:r>
      <w:proofErr w:type="spellEnd"/>
      <w:r w:rsidR="00124D5A">
        <w:rPr>
          <w:bCs/>
          <w:color w:val="000000" w:themeColor="text1"/>
          <w:szCs w:val="28"/>
        </w:rPr>
        <w:t xml:space="preserve"> </w:t>
      </w:r>
      <w:proofErr w:type="spellStart"/>
      <w:r w:rsidR="00124D5A">
        <w:rPr>
          <w:bCs/>
          <w:color w:val="000000" w:themeColor="text1"/>
          <w:szCs w:val="28"/>
        </w:rPr>
        <w:t>sau</w:t>
      </w:r>
      <w:proofErr w:type="spellEnd"/>
      <w:r w:rsidR="00124D5A">
        <w:rPr>
          <w:bCs/>
          <w:color w:val="000000" w:themeColor="text1"/>
          <w:szCs w:val="28"/>
        </w:rPr>
        <w:t>:</w:t>
      </w:r>
    </w:p>
    <w:p w14:paraId="5703D852" w14:textId="77777777" w:rsidR="00124D5A" w:rsidRDefault="00124D5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98EA97D" w14:textId="77777777" w:rsidR="00124D5A" w:rsidRDefault="00124D5A"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784AC573" w14:textId="77777777" w:rsidR="00DE0206" w:rsidRDefault="00124D5A" w:rsidP="008E160F">
      <w:pPr>
        <w:rPr>
          <w:bCs/>
          <w:color w:val="000000" w:themeColor="text1"/>
          <w:szCs w:val="28"/>
        </w:rPr>
      </w:pPr>
      <w:r>
        <w:rPr>
          <w:bCs/>
          <w:color w:val="000000" w:themeColor="text1"/>
          <w:szCs w:val="28"/>
        </w:rPr>
        <w:t xml:space="preserve">2. </w:t>
      </w:r>
      <w:proofErr w:type="spellStart"/>
      <w:r w:rsidR="00DE0206">
        <w:rPr>
          <w:bCs/>
          <w:color w:val="000000" w:themeColor="text1"/>
          <w:szCs w:val="28"/>
        </w:rPr>
        <w:t>Sửa</w:t>
      </w:r>
      <w:proofErr w:type="spellEnd"/>
      <w:r w:rsidR="00DE0206">
        <w:rPr>
          <w:bCs/>
          <w:color w:val="000000" w:themeColor="text1"/>
          <w:szCs w:val="28"/>
        </w:rPr>
        <w:t xml:space="preserve"> </w:t>
      </w:r>
      <w:proofErr w:type="spellStart"/>
      <w:r w:rsidR="00DE0206">
        <w:rPr>
          <w:bCs/>
          <w:color w:val="000000" w:themeColor="text1"/>
          <w:szCs w:val="28"/>
        </w:rPr>
        <w:t>đổi</w:t>
      </w:r>
      <w:proofErr w:type="spellEnd"/>
      <w:r w:rsidR="00DE0206">
        <w:rPr>
          <w:bCs/>
          <w:color w:val="000000" w:themeColor="text1"/>
          <w:szCs w:val="28"/>
        </w:rPr>
        <w:t xml:space="preserve">, </w:t>
      </w:r>
      <w:proofErr w:type="spellStart"/>
      <w:r w:rsidR="00DE0206">
        <w:rPr>
          <w:bCs/>
          <w:color w:val="000000" w:themeColor="text1"/>
          <w:szCs w:val="28"/>
        </w:rPr>
        <w:t>bổ</w:t>
      </w:r>
      <w:proofErr w:type="spellEnd"/>
      <w:r w:rsidR="00DE0206">
        <w:rPr>
          <w:bCs/>
          <w:color w:val="000000" w:themeColor="text1"/>
          <w:szCs w:val="28"/>
        </w:rPr>
        <w:t xml:space="preserve"> sung </w:t>
      </w:r>
      <w:proofErr w:type="spellStart"/>
      <w:r w:rsidR="00DE0206" w:rsidRPr="00913C5B">
        <w:rPr>
          <w:bCs/>
          <w:color w:val="000000" w:themeColor="text1"/>
          <w:szCs w:val="28"/>
        </w:rPr>
        <w:t>điểm</w:t>
      </w:r>
      <w:proofErr w:type="spellEnd"/>
      <w:r w:rsidR="00DE0206" w:rsidRPr="00913C5B">
        <w:rPr>
          <w:bCs/>
          <w:color w:val="000000" w:themeColor="text1"/>
          <w:szCs w:val="28"/>
        </w:rPr>
        <w:t xml:space="preserve"> 5.1 </w:t>
      </w:r>
      <w:proofErr w:type="spellStart"/>
      <w:r w:rsidR="00DE0206" w:rsidRPr="00913C5B">
        <w:rPr>
          <w:bCs/>
          <w:color w:val="000000" w:themeColor="text1"/>
          <w:szCs w:val="28"/>
        </w:rPr>
        <w:t>khoản</w:t>
      </w:r>
      <w:proofErr w:type="spellEnd"/>
      <w:r w:rsidR="00DE0206" w:rsidRPr="00913C5B">
        <w:rPr>
          <w:bCs/>
          <w:color w:val="000000" w:themeColor="text1"/>
          <w:szCs w:val="28"/>
        </w:rPr>
        <w:t xml:space="preserve"> 5</w:t>
      </w:r>
      <w:r w:rsidR="00DE0206">
        <w:rPr>
          <w:bCs/>
          <w:color w:val="000000" w:themeColor="text1"/>
          <w:szCs w:val="28"/>
        </w:rPr>
        <w:t xml:space="preserve"> </w:t>
      </w:r>
      <w:r w:rsidR="00DE0206" w:rsidRPr="00913C5B">
        <w:rPr>
          <w:bCs/>
          <w:color w:val="000000" w:themeColor="text1"/>
          <w:szCs w:val="28"/>
        </w:rPr>
        <w:t xml:space="preserve">QCVN 19:2019/BKHCN </w:t>
      </w:r>
      <w:proofErr w:type="spellStart"/>
      <w:r w:rsidR="00DE0206" w:rsidRPr="00913C5B">
        <w:rPr>
          <w:bCs/>
          <w:color w:val="000000" w:themeColor="text1"/>
          <w:szCs w:val="28"/>
        </w:rPr>
        <w:t>quy</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chuẩn</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kỹ</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thuật</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quốc</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gia</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về</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sản</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phẩm</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chiếu</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sáng</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bằng</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công</w:t>
      </w:r>
      <w:proofErr w:type="spellEnd"/>
      <w:r w:rsidR="00DE0206" w:rsidRPr="00913C5B">
        <w:rPr>
          <w:bCs/>
          <w:color w:val="000000" w:themeColor="text1"/>
          <w:szCs w:val="28"/>
        </w:rPr>
        <w:t xml:space="preserve"> </w:t>
      </w:r>
      <w:proofErr w:type="spellStart"/>
      <w:r w:rsidR="00DE0206" w:rsidRPr="00913C5B">
        <w:rPr>
          <w:bCs/>
          <w:color w:val="000000" w:themeColor="text1"/>
          <w:szCs w:val="28"/>
        </w:rPr>
        <w:t>nghệ</w:t>
      </w:r>
      <w:proofErr w:type="spellEnd"/>
      <w:r w:rsidR="00DE0206" w:rsidRPr="00913C5B">
        <w:rPr>
          <w:bCs/>
          <w:color w:val="000000" w:themeColor="text1"/>
          <w:szCs w:val="28"/>
        </w:rPr>
        <w:t xml:space="preserve"> LED</w:t>
      </w:r>
      <w:r w:rsidR="00DE0206">
        <w:rPr>
          <w:bCs/>
          <w:color w:val="000000" w:themeColor="text1"/>
          <w:szCs w:val="28"/>
        </w:rPr>
        <w:t xml:space="preserve"> </w:t>
      </w:r>
      <w:proofErr w:type="spellStart"/>
      <w:r w:rsidR="00DE0206">
        <w:rPr>
          <w:bCs/>
          <w:color w:val="000000" w:themeColor="text1"/>
          <w:szCs w:val="28"/>
        </w:rPr>
        <w:t>như</w:t>
      </w:r>
      <w:proofErr w:type="spellEnd"/>
      <w:r w:rsidR="00DE0206">
        <w:rPr>
          <w:bCs/>
          <w:color w:val="000000" w:themeColor="text1"/>
          <w:szCs w:val="28"/>
        </w:rPr>
        <w:t xml:space="preserve"> </w:t>
      </w:r>
      <w:proofErr w:type="spellStart"/>
      <w:r w:rsidR="00DE0206">
        <w:rPr>
          <w:bCs/>
          <w:color w:val="000000" w:themeColor="text1"/>
          <w:szCs w:val="28"/>
        </w:rPr>
        <w:t>sau</w:t>
      </w:r>
      <w:proofErr w:type="spellEnd"/>
      <w:r w:rsidR="00DE0206">
        <w:rPr>
          <w:bCs/>
          <w:color w:val="000000" w:themeColor="text1"/>
          <w:szCs w:val="28"/>
        </w:rPr>
        <w:t>:</w:t>
      </w:r>
    </w:p>
    <w:p w14:paraId="591DFEC3" w14:textId="336D044D" w:rsidR="00DE0206" w:rsidRDefault="00DE0206"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4998B23" w14:textId="19DD95B8" w:rsidR="00DE0206" w:rsidRPr="00EA5379" w:rsidRDefault="00A764CB" w:rsidP="008E160F">
      <w:pPr>
        <w:pStyle w:val="ListParagraph"/>
        <w:numPr>
          <w:ilvl w:val="0"/>
          <w:numId w:val="1"/>
        </w:numPr>
        <w:ind w:left="0" w:firstLine="1701"/>
        <w:contextualSpacing w:val="0"/>
        <w:rPr>
          <w:b/>
          <w:bCs/>
          <w:color w:val="000000" w:themeColor="text1"/>
          <w:sz w:val="28"/>
          <w:szCs w:val="28"/>
        </w:rPr>
      </w:pPr>
      <w:bookmarkStart w:id="9" w:name="_Hlk170418047"/>
      <w:proofErr w:type="spellStart"/>
      <w:r>
        <w:rPr>
          <w:b/>
          <w:bCs/>
          <w:color w:val="000000" w:themeColor="text1"/>
          <w:sz w:val="28"/>
          <w:szCs w:val="28"/>
        </w:rPr>
        <w:t>Sửa</w:t>
      </w:r>
      <w:proofErr w:type="spellEnd"/>
      <w:r>
        <w:rPr>
          <w:b/>
          <w:bCs/>
          <w:color w:val="000000" w:themeColor="text1"/>
          <w:sz w:val="28"/>
          <w:szCs w:val="28"/>
        </w:rPr>
        <w:t xml:space="preserve"> </w:t>
      </w:r>
      <w:proofErr w:type="spellStart"/>
      <w:r>
        <w:rPr>
          <w:b/>
          <w:bCs/>
          <w:color w:val="000000" w:themeColor="text1"/>
          <w:sz w:val="28"/>
          <w:szCs w:val="28"/>
        </w:rPr>
        <w:t>đổi</w:t>
      </w:r>
      <w:proofErr w:type="spellEnd"/>
      <w:r>
        <w:rPr>
          <w:b/>
          <w:bCs/>
          <w:color w:val="000000" w:themeColor="text1"/>
          <w:sz w:val="28"/>
          <w:szCs w:val="28"/>
        </w:rPr>
        <w:t xml:space="preserve">, </w:t>
      </w:r>
      <w:proofErr w:type="spellStart"/>
      <w:r>
        <w:rPr>
          <w:b/>
          <w:bCs/>
          <w:color w:val="000000" w:themeColor="text1"/>
          <w:sz w:val="28"/>
          <w:szCs w:val="28"/>
        </w:rPr>
        <w:t>bổ</w:t>
      </w:r>
      <w:proofErr w:type="spellEnd"/>
      <w:r>
        <w:rPr>
          <w:b/>
          <w:bCs/>
          <w:color w:val="000000" w:themeColor="text1"/>
          <w:sz w:val="28"/>
          <w:szCs w:val="28"/>
        </w:rPr>
        <w:t xml:space="preserve"> sung </w:t>
      </w:r>
      <w:proofErr w:type="spellStart"/>
      <w:r>
        <w:rPr>
          <w:b/>
          <w:bCs/>
          <w:color w:val="000000" w:themeColor="text1"/>
          <w:sz w:val="28"/>
          <w:szCs w:val="28"/>
        </w:rPr>
        <w:t>một</w:t>
      </w:r>
      <w:proofErr w:type="spellEnd"/>
      <w:r>
        <w:rPr>
          <w:b/>
          <w:bCs/>
          <w:color w:val="000000" w:themeColor="text1"/>
          <w:sz w:val="28"/>
          <w:szCs w:val="28"/>
        </w:rPr>
        <w:t xml:space="preserve"> </w:t>
      </w:r>
      <w:proofErr w:type="spellStart"/>
      <w:r>
        <w:rPr>
          <w:b/>
          <w:bCs/>
          <w:color w:val="000000" w:themeColor="text1"/>
          <w:sz w:val="28"/>
          <w:szCs w:val="28"/>
        </w:rPr>
        <w:t>số</w:t>
      </w:r>
      <w:proofErr w:type="spellEnd"/>
      <w:r>
        <w:rPr>
          <w:b/>
          <w:bCs/>
          <w:color w:val="000000" w:themeColor="text1"/>
          <w:sz w:val="28"/>
          <w:szCs w:val="28"/>
        </w:rPr>
        <w:t xml:space="preserve"> </w:t>
      </w:r>
      <w:proofErr w:type="spellStart"/>
      <w:r>
        <w:rPr>
          <w:b/>
          <w:bCs/>
          <w:color w:val="000000" w:themeColor="text1"/>
          <w:sz w:val="28"/>
          <w:szCs w:val="28"/>
        </w:rPr>
        <w:t>điều</w:t>
      </w:r>
      <w:proofErr w:type="spellEnd"/>
      <w:r>
        <w:rPr>
          <w:b/>
          <w:bCs/>
          <w:color w:val="000000" w:themeColor="text1"/>
          <w:sz w:val="28"/>
          <w:szCs w:val="28"/>
        </w:rPr>
        <w:t xml:space="preserve"> </w:t>
      </w:r>
      <w:proofErr w:type="spellStart"/>
      <w:r>
        <w:rPr>
          <w:b/>
          <w:bCs/>
          <w:color w:val="000000" w:themeColor="text1"/>
          <w:sz w:val="28"/>
          <w:szCs w:val="28"/>
        </w:rPr>
        <w:t>tại</w:t>
      </w:r>
      <w:proofErr w:type="spellEnd"/>
      <w:r w:rsidR="0000269F">
        <w:rPr>
          <w:b/>
          <w:bCs/>
          <w:color w:val="000000" w:themeColor="text1"/>
          <w:sz w:val="28"/>
          <w:szCs w:val="28"/>
        </w:rPr>
        <w:t xml:space="preserve"> </w:t>
      </w:r>
      <w:bookmarkEnd w:id="9"/>
      <w:r w:rsidR="0000269F" w:rsidRPr="0000269F">
        <w:rPr>
          <w:b/>
          <w:bCs/>
          <w:color w:val="000000" w:themeColor="text1"/>
          <w:sz w:val="28"/>
          <w:szCs w:val="28"/>
        </w:rPr>
        <w:t xml:space="preserve">Thông </w:t>
      </w:r>
      <w:proofErr w:type="spellStart"/>
      <w:r w:rsidR="0000269F" w:rsidRPr="0000269F">
        <w:rPr>
          <w:b/>
          <w:bCs/>
          <w:color w:val="000000" w:themeColor="text1"/>
          <w:sz w:val="28"/>
          <w:szCs w:val="28"/>
        </w:rPr>
        <w:t>tư</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số</w:t>
      </w:r>
      <w:proofErr w:type="spellEnd"/>
      <w:r w:rsidR="0000269F" w:rsidRPr="0000269F">
        <w:rPr>
          <w:b/>
          <w:bCs/>
          <w:color w:val="000000" w:themeColor="text1"/>
          <w:sz w:val="28"/>
          <w:szCs w:val="28"/>
        </w:rPr>
        <w:t xml:space="preserve"> 09/2019/TT-BKHCN </w:t>
      </w:r>
      <w:proofErr w:type="spellStart"/>
      <w:r w:rsidR="0000269F" w:rsidRPr="0000269F">
        <w:rPr>
          <w:b/>
          <w:bCs/>
          <w:color w:val="000000" w:themeColor="text1"/>
          <w:sz w:val="28"/>
          <w:szCs w:val="28"/>
        </w:rPr>
        <w:t>ngày</w:t>
      </w:r>
      <w:proofErr w:type="spellEnd"/>
      <w:r w:rsidR="0000269F" w:rsidRPr="0000269F">
        <w:rPr>
          <w:b/>
          <w:bCs/>
          <w:color w:val="000000" w:themeColor="text1"/>
          <w:sz w:val="28"/>
          <w:szCs w:val="28"/>
        </w:rPr>
        <w:t xml:space="preserve"> 30</w:t>
      </w:r>
      <w:r w:rsidR="000B2517">
        <w:rPr>
          <w:b/>
          <w:bCs/>
          <w:color w:val="000000" w:themeColor="text1"/>
          <w:sz w:val="28"/>
          <w:szCs w:val="28"/>
        </w:rPr>
        <w:t xml:space="preserve"> </w:t>
      </w:r>
      <w:proofErr w:type="spellStart"/>
      <w:r w:rsidR="000B2517">
        <w:rPr>
          <w:b/>
          <w:bCs/>
          <w:color w:val="000000" w:themeColor="text1"/>
          <w:sz w:val="28"/>
          <w:szCs w:val="28"/>
        </w:rPr>
        <w:t>tháng</w:t>
      </w:r>
      <w:proofErr w:type="spellEnd"/>
      <w:r w:rsidR="000B2517">
        <w:rPr>
          <w:b/>
          <w:bCs/>
          <w:color w:val="000000" w:themeColor="text1"/>
          <w:sz w:val="28"/>
          <w:szCs w:val="28"/>
        </w:rPr>
        <w:t xml:space="preserve"> </w:t>
      </w:r>
      <w:r w:rsidR="0000269F" w:rsidRPr="0000269F">
        <w:rPr>
          <w:b/>
          <w:bCs/>
          <w:color w:val="000000" w:themeColor="text1"/>
          <w:sz w:val="28"/>
          <w:szCs w:val="28"/>
        </w:rPr>
        <w:t>9</w:t>
      </w:r>
      <w:r w:rsidR="000B2517">
        <w:rPr>
          <w:b/>
          <w:bCs/>
          <w:color w:val="000000" w:themeColor="text1"/>
          <w:sz w:val="28"/>
          <w:szCs w:val="28"/>
        </w:rPr>
        <w:t xml:space="preserve"> </w:t>
      </w:r>
      <w:proofErr w:type="spellStart"/>
      <w:r w:rsidR="000B2517">
        <w:rPr>
          <w:b/>
          <w:bCs/>
          <w:color w:val="000000" w:themeColor="text1"/>
          <w:sz w:val="28"/>
          <w:szCs w:val="28"/>
        </w:rPr>
        <w:t>năm</w:t>
      </w:r>
      <w:proofErr w:type="spellEnd"/>
      <w:r w:rsidR="000B2517">
        <w:rPr>
          <w:b/>
          <w:bCs/>
          <w:color w:val="000000" w:themeColor="text1"/>
          <w:sz w:val="28"/>
          <w:szCs w:val="28"/>
        </w:rPr>
        <w:t xml:space="preserve"> </w:t>
      </w:r>
      <w:r w:rsidR="0000269F" w:rsidRPr="0000269F">
        <w:rPr>
          <w:b/>
          <w:bCs/>
          <w:color w:val="000000" w:themeColor="text1"/>
          <w:sz w:val="28"/>
          <w:szCs w:val="28"/>
        </w:rPr>
        <w:t xml:space="preserve">2019 </w:t>
      </w:r>
      <w:proofErr w:type="spellStart"/>
      <w:r w:rsidR="0000269F" w:rsidRPr="0000269F">
        <w:rPr>
          <w:b/>
          <w:bCs/>
          <w:color w:val="000000" w:themeColor="text1"/>
          <w:sz w:val="28"/>
          <w:szCs w:val="28"/>
        </w:rPr>
        <w:t>của</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Bộ</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trưởng</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Bộ</w:t>
      </w:r>
      <w:proofErr w:type="spellEnd"/>
      <w:r w:rsidR="0000269F" w:rsidRPr="0000269F">
        <w:rPr>
          <w:b/>
          <w:bCs/>
          <w:color w:val="000000" w:themeColor="text1"/>
          <w:sz w:val="28"/>
          <w:szCs w:val="28"/>
        </w:rPr>
        <w:t xml:space="preserve"> Khoa </w:t>
      </w:r>
      <w:proofErr w:type="spellStart"/>
      <w:r w:rsidR="0000269F" w:rsidRPr="0000269F">
        <w:rPr>
          <w:b/>
          <w:bCs/>
          <w:color w:val="000000" w:themeColor="text1"/>
          <w:sz w:val="28"/>
          <w:szCs w:val="28"/>
        </w:rPr>
        <w:t>học</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và</w:t>
      </w:r>
      <w:proofErr w:type="spellEnd"/>
      <w:r w:rsidR="0000269F" w:rsidRPr="0000269F">
        <w:rPr>
          <w:b/>
          <w:bCs/>
          <w:color w:val="000000" w:themeColor="text1"/>
          <w:sz w:val="28"/>
          <w:szCs w:val="28"/>
        </w:rPr>
        <w:t xml:space="preserve"> Công </w:t>
      </w:r>
      <w:proofErr w:type="spellStart"/>
      <w:r w:rsidR="0000269F">
        <w:rPr>
          <w:b/>
          <w:bCs/>
          <w:color w:val="000000" w:themeColor="text1"/>
          <w:sz w:val="28"/>
          <w:szCs w:val="28"/>
        </w:rPr>
        <w:t>nghê</w:t>
      </w:r>
      <w:proofErr w:type="spellEnd"/>
      <w:r w:rsidR="0000269F">
        <w:rPr>
          <w:b/>
          <w:bCs/>
          <w:color w:val="000000" w:themeColor="text1"/>
          <w:sz w:val="28"/>
          <w:szCs w:val="28"/>
        </w:rPr>
        <w:t xml:space="preserve">̣ ban </w:t>
      </w:r>
      <w:proofErr w:type="spellStart"/>
      <w:r w:rsidR="0000269F">
        <w:rPr>
          <w:b/>
          <w:bCs/>
          <w:color w:val="000000" w:themeColor="text1"/>
          <w:sz w:val="28"/>
          <w:szCs w:val="28"/>
        </w:rPr>
        <w:t>hành</w:t>
      </w:r>
      <w:proofErr w:type="spellEnd"/>
      <w:r w:rsidR="0000269F">
        <w:rPr>
          <w:b/>
          <w:bCs/>
          <w:color w:val="000000" w:themeColor="text1"/>
          <w:sz w:val="28"/>
          <w:szCs w:val="28"/>
        </w:rPr>
        <w:t xml:space="preserve"> </w:t>
      </w:r>
      <w:r w:rsidR="0000269F" w:rsidRPr="0000269F">
        <w:rPr>
          <w:b/>
          <w:bCs/>
          <w:color w:val="000000" w:themeColor="text1"/>
          <w:sz w:val="28"/>
          <w:szCs w:val="28"/>
        </w:rPr>
        <w:t xml:space="preserve">Quy </w:t>
      </w:r>
      <w:proofErr w:type="spellStart"/>
      <w:r w:rsidR="0000269F" w:rsidRPr="0000269F">
        <w:rPr>
          <w:b/>
          <w:bCs/>
          <w:color w:val="000000" w:themeColor="text1"/>
          <w:sz w:val="28"/>
          <w:szCs w:val="28"/>
        </w:rPr>
        <w:t>chuẩn</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kỹ</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thuật</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quốc</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gia</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về</w:t>
      </w:r>
      <w:proofErr w:type="spellEnd"/>
      <w:r w:rsidR="0000269F" w:rsidRPr="0000269F">
        <w:rPr>
          <w:b/>
          <w:bCs/>
          <w:color w:val="000000" w:themeColor="text1"/>
          <w:sz w:val="28"/>
          <w:szCs w:val="28"/>
        </w:rPr>
        <w:t xml:space="preserve"> an </w:t>
      </w:r>
      <w:proofErr w:type="spellStart"/>
      <w:r w:rsidR="0000269F" w:rsidRPr="0000269F">
        <w:rPr>
          <w:b/>
          <w:bCs/>
          <w:color w:val="000000" w:themeColor="text1"/>
          <w:sz w:val="28"/>
          <w:szCs w:val="28"/>
        </w:rPr>
        <w:t>toàn</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đồ</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chơi</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trẻ</w:t>
      </w:r>
      <w:proofErr w:type="spellEnd"/>
      <w:r w:rsidR="0000269F" w:rsidRPr="0000269F">
        <w:rPr>
          <w:b/>
          <w:bCs/>
          <w:color w:val="000000" w:themeColor="text1"/>
          <w:sz w:val="28"/>
          <w:szCs w:val="28"/>
        </w:rPr>
        <w:t xml:space="preserve"> </w:t>
      </w:r>
      <w:proofErr w:type="spellStart"/>
      <w:r w:rsidR="0000269F" w:rsidRPr="0000269F">
        <w:rPr>
          <w:b/>
          <w:bCs/>
          <w:color w:val="000000" w:themeColor="text1"/>
          <w:sz w:val="28"/>
          <w:szCs w:val="28"/>
        </w:rPr>
        <w:t>em</w:t>
      </w:r>
      <w:proofErr w:type="spellEnd"/>
      <w:r>
        <w:rPr>
          <w:b/>
          <w:bCs/>
          <w:color w:val="000000" w:themeColor="text1"/>
          <w:sz w:val="28"/>
          <w:szCs w:val="28"/>
        </w:rPr>
        <w:t xml:space="preserve"> </w:t>
      </w:r>
    </w:p>
    <w:p w14:paraId="44608E43" w14:textId="15C80890" w:rsidR="00DC1355" w:rsidRDefault="00AC5FB2"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Điều</w:t>
      </w:r>
      <w:proofErr w:type="spellEnd"/>
      <w:r w:rsidRPr="00913C5B">
        <w:rPr>
          <w:bCs/>
          <w:color w:val="000000" w:themeColor="text1"/>
          <w:szCs w:val="28"/>
        </w:rPr>
        <w:t xml:space="preserve"> 5</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073ABAAE" w14:textId="77777777" w:rsidR="00AC5FB2" w:rsidRDefault="00AC5FB2"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31853D0" w14:textId="77777777" w:rsidR="00AC5FB2" w:rsidRDefault="00AC5FB2"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198AEB93" w14:textId="19CD7A1D" w:rsidR="00AC5FB2" w:rsidRDefault="00AC5FB2" w:rsidP="0035326D">
      <w:pPr>
        <w:widowControl w:val="0"/>
        <w:tabs>
          <w:tab w:val="left" w:pos="1134"/>
        </w:tabs>
        <w:rPr>
          <w:bCs/>
          <w:color w:val="000000" w:themeColor="text1"/>
          <w:szCs w:val="28"/>
        </w:rPr>
      </w:pPr>
      <w:r>
        <w:rPr>
          <w:bCs/>
          <w:color w:val="000000" w:themeColor="text1"/>
          <w:szCs w:val="28"/>
        </w:rPr>
        <w:t xml:space="preserve">2. </w:t>
      </w:r>
      <w:proofErr w:type="spellStart"/>
      <w:r w:rsidR="001B55EC">
        <w:rPr>
          <w:bCs/>
          <w:color w:val="000000" w:themeColor="text1"/>
          <w:szCs w:val="28"/>
        </w:rPr>
        <w:t>Sửa</w:t>
      </w:r>
      <w:proofErr w:type="spellEnd"/>
      <w:r w:rsidR="001B55EC">
        <w:rPr>
          <w:bCs/>
          <w:color w:val="000000" w:themeColor="text1"/>
          <w:szCs w:val="28"/>
        </w:rPr>
        <w:t xml:space="preserve"> </w:t>
      </w:r>
      <w:proofErr w:type="spellStart"/>
      <w:r w:rsidR="001B55EC">
        <w:rPr>
          <w:bCs/>
          <w:color w:val="000000" w:themeColor="text1"/>
          <w:szCs w:val="28"/>
        </w:rPr>
        <w:t>đổi</w:t>
      </w:r>
      <w:proofErr w:type="spellEnd"/>
      <w:r w:rsidR="001B55EC">
        <w:rPr>
          <w:bCs/>
          <w:color w:val="000000" w:themeColor="text1"/>
          <w:szCs w:val="28"/>
        </w:rPr>
        <w:t xml:space="preserve">, </w:t>
      </w:r>
      <w:proofErr w:type="spellStart"/>
      <w:r w:rsidR="001B55EC">
        <w:rPr>
          <w:bCs/>
          <w:color w:val="000000" w:themeColor="text1"/>
          <w:szCs w:val="28"/>
        </w:rPr>
        <w:t>bổ</w:t>
      </w:r>
      <w:proofErr w:type="spellEnd"/>
      <w:r w:rsidR="001B55EC">
        <w:rPr>
          <w:bCs/>
          <w:color w:val="000000" w:themeColor="text1"/>
          <w:szCs w:val="28"/>
        </w:rPr>
        <w:t xml:space="preserve"> sung </w:t>
      </w:r>
      <w:proofErr w:type="spellStart"/>
      <w:r w:rsidR="001B55EC" w:rsidRPr="00913C5B">
        <w:rPr>
          <w:bCs/>
          <w:color w:val="000000" w:themeColor="text1"/>
          <w:szCs w:val="28"/>
        </w:rPr>
        <w:t>điểm</w:t>
      </w:r>
      <w:proofErr w:type="spellEnd"/>
      <w:r w:rsidR="001B55EC" w:rsidRPr="00913C5B">
        <w:rPr>
          <w:bCs/>
          <w:color w:val="000000" w:themeColor="text1"/>
          <w:szCs w:val="28"/>
        </w:rPr>
        <w:t xml:space="preserve"> </w:t>
      </w:r>
      <w:r w:rsidR="001B55EC">
        <w:rPr>
          <w:bCs/>
          <w:color w:val="000000" w:themeColor="text1"/>
          <w:szCs w:val="28"/>
        </w:rPr>
        <w:t>6</w:t>
      </w:r>
      <w:r w:rsidR="001B55EC" w:rsidRPr="00913C5B">
        <w:rPr>
          <w:bCs/>
          <w:color w:val="000000" w:themeColor="text1"/>
          <w:szCs w:val="28"/>
        </w:rPr>
        <w:t xml:space="preserve">.1 </w:t>
      </w:r>
      <w:proofErr w:type="spellStart"/>
      <w:r w:rsidR="001B55EC">
        <w:rPr>
          <w:bCs/>
          <w:color w:val="000000" w:themeColor="text1"/>
          <w:szCs w:val="28"/>
        </w:rPr>
        <w:t>va</w:t>
      </w:r>
      <w:proofErr w:type="spellEnd"/>
      <w:r w:rsidR="001B55EC">
        <w:rPr>
          <w:bCs/>
          <w:color w:val="000000" w:themeColor="text1"/>
          <w:szCs w:val="28"/>
        </w:rPr>
        <w:t xml:space="preserve">̀ </w:t>
      </w:r>
      <w:proofErr w:type="spellStart"/>
      <w:r w:rsidR="001B55EC">
        <w:rPr>
          <w:bCs/>
          <w:color w:val="000000" w:themeColor="text1"/>
          <w:szCs w:val="28"/>
        </w:rPr>
        <w:t>điểm</w:t>
      </w:r>
      <w:proofErr w:type="spellEnd"/>
      <w:r w:rsidR="001B55EC">
        <w:rPr>
          <w:bCs/>
          <w:color w:val="000000" w:themeColor="text1"/>
          <w:szCs w:val="28"/>
        </w:rPr>
        <w:t xml:space="preserve"> 6.2 </w:t>
      </w:r>
      <w:proofErr w:type="spellStart"/>
      <w:r w:rsidR="001B55EC" w:rsidRPr="00913C5B">
        <w:rPr>
          <w:bCs/>
          <w:color w:val="000000" w:themeColor="text1"/>
          <w:szCs w:val="28"/>
        </w:rPr>
        <w:t>khoản</w:t>
      </w:r>
      <w:proofErr w:type="spellEnd"/>
      <w:r w:rsidR="001B55EC" w:rsidRPr="00913C5B">
        <w:rPr>
          <w:bCs/>
          <w:color w:val="000000" w:themeColor="text1"/>
          <w:szCs w:val="28"/>
        </w:rPr>
        <w:t xml:space="preserve"> </w:t>
      </w:r>
      <w:r w:rsidR="001B55EC">
        <w:rPr>
          <w:bCs/>
          <w:color w:val="000000" w:themeColor="text1"/>
          <w:szCs w:val="28"/>
        </w:rPr>
        <w:t xml:space="preserve">6 </w:t>
      </w:r>
      <w:proofErr w:type="spellStart"/>
      <w:r w:rsidR="001B55EC">
        <w:rPr>
          <w:bCs/>
          <w:color w:val="000000" w:themeColor="text1"/>
          <w:szCs w:val="28"/>
        </w:rPr>
        <w:t>như</w:t>
      </w:r>
      <w:proofErr w:type="spellEnd"/>
      <w:r w:rsidR="001B55EC">
        <w:rPr>
          <w:bCs/>
          <w:color w:val="000000" w:themeColor="text1"/>
          <w:szCs w:val="28"/>
        </w:rPr>
        <w:t xml:space="preserve"> </w:t>
      </w:r>
      <w:proofErr w:type="spellStart"/>
      <w:r w:rsidR="001B55EC">
        <w:rPr>
          <w:bCs/>
          <w:color w:val="000000" w:themeColor="text1"/>
          <w:szCs w:val="28"/>
        </w:rPr>
        <w:t>sau</w:t>
      </w:r>
      <w:proofErr w:type="spellEnd"/>
      <w:r w:rsidR="001B55EC">
        <w:rPr>
          <w:bCs/>
          <w:color w:val="000000" w:themeColor="text1"/>
          <w:szCs w:val="28"/>
        </w:rPr>
        <w:t>:</w:t>
      </w:r>
    </w:p>
    <w:p w14:paraId="56BEF52B" w14:textId="77777777" w:rsidR="001B55EC" w:rsidRDefault="001B55EC"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B5930FC" w14:textId="17454B57" w:rsidR="001B55EC" w:rsidRPr="00EA5379" w:rsidRDefault="009F1E9F" w:rsidP="008E160F">
      <w:pPr>
        <w:pStyle w:val="ListParagraph"/>
        <w:numPr>
          <w:ilvl w:val="0"/>
          <w:numId w:val="1"/>
        </w:numPr>
        <w:ind w:left="0" w:firstLine="1701"/>
        <w:contextualSpacing w:val="0"/>
        <w:rPr>
          <w:b/>
          <w:bCs/>
          <w:color w:val="000000" w:themeColor="text1"/>
          <w:sz w:val="28"/>
          <w:szCs w:val="28"/>
        </w:rPr>
      </w:pPr>
      <w:proofErr w:type="spellStart"/>
      <w:r w:rsidRPr="009F1E9F">
        <w:rPr>
          <w:b/>
          <w:bCs/>
          <w:color w:val="000000" w:themeColor="text1"/>
          <w:sz w:val="28"/>
          <w:szCs w:val="28"/>
        </w:rPr>
        <w:t>Sửa</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đổi</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bổ</w:t>
      </w:r>
      <w:proofErr w:type="spellEnd"/>
      <w:r w:rsidRPr="009F1E9F">
        <w:rPr>
          <w:b/>
          <w:bCs/>
          <w:color w:val="000000" w:themeColor="text1"/>
          <w:sz w:val="28"/>
          <w:szCs w:val="28"/>
        </w:rPr>
        <w:t xml:space="preserve"> sung </w:t>
      </w:r>
      <w:proofErr w:type="spellStart"/>
      <w:r w:rsidRPr="009F1E9F">
        <w:rPr>
          <w:b/>
          <w:bCs/>
          <w:color w:val="000000" w:themeColor="text1"/>
          <w:sz w:val="28"/>
          <w:szCs w:val="28"/>
        </w:rPr>
        <w:t>một</w:t>
      </w:r>
      <w:proofErr w:type="spellEnd"/>
      <w:r w:rsidRPr="009F1E9F">
        <w:rPr>
          <w:b/>
          <w:bCs/>
          <w:color w:val="000000" w:themeColor="text1"/>
          <w:sz w:val="28"/>
          <w:szCs w:val="28"/>
        </w:rPr>
        <w:t xml:space="preserve"> </w:t>
      </w:r>
      <w:proofErr w:type="spellStart"/>
      <w:r w:rsidRPr="009F1E9F">
        <w:rPr>
          <w:b/>
          <w:bCs/>
          <w:color w:val="000000" w:themeColor="text1"/>
          <w:sz w:val="28"/>
          <w:szCs w:val="28"/>
        </w:rPr>
        <w:t>số</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điều</w:t>
      </w:r>
      <w:proofErr w:type="spellEnd"/>
      <w:r w:rsidRPr="009F1E9F">
        <w:rPr>
          <w:b/>
          <w:bCs/>
          <w:color w:val="000000" w:themeColor="text1"/>
          <w:sz w:val="28"/>
          <w:szCs w:val="28"/>
        </w:rPr>
        <w:t xml:space="preserve"> </w:t>
      </w:r>
      <w:proofErr w:type="spellStart"/>
      <w:r w:rsidRPr="009F1E9F">
        <w:rPr>
          <w:b/>
          <w:bCs/>
          <w:color w:val="000000" w:themeColor="text1"/>
          <w:sz w:val="28"/>
          <w:szCs w:val="28"/>
        </w:rPr>
        <w:t>tại</w:t>
      </w:r>
      <w:proofErr w:type="spellEnd"/>
      <w:r w:rsidRPr="009F1E9F">
        <w:rPr>
          <w:b/>
          <w:bCs/>
          <w:color w:val="000000" w:themeColor="text1"/>
          <w:sz w:val="28"/>
          <w:szCs w:val="28"/>
        </w:rPr>
        <w:t xml:space="preserve"> Thông </w:t>
      </w:r>
      <w:proofErr w:type="spellStart"/>
      <w:r w:rsidRPr="009F1E9F">
        <w:rPr>
          <w:b/>
          <w:bCs/>
          <w:color w:val="000000" w:themeColor="text1"/>
          <w:sz w:val="28"/>
          <w:szCs w:val="28"/>
        </w:rPr>
        <w:t>tư</w:t>
      </w:r>
      <w:proofErr w:type="spellEnd"/>
      <w:r w:rsidRPr="009F1E9F">
        <w:rPr>
          <w:b/>
          <w:bCs/>
          <w:color w:val="000000" w:themeColor="text1"/>
          <w:sz w:val="28"/>
          <w:szCs w:val="28"/>
        </w:rPr>
        <w:t xml:space="preserve"> </w:t>
      </w:r>
      <w:proofErr w:type="spellStart"/>
      <w:r w:rsidRPr="009F1E9F">
        <w:rPr>
          <w:b/>
          <w:bCs/>
          <w:color w:val="000000" w:themeColor="text1"/>
          <w:sz w:val="28"/>
          <w:szCs w:val="28"/>
        </w:rPr>
        <w:t>số</w:t>
      </w:r>
      <w:proofErr w:type="spellEnd"/>
      <w:r w:rsidRPr="009F1E9F">
        <w:rPr>
          <w:b/>
          <w:bCs/>
          <w:color w:val="000000" w:themeColor="text1"/>
          <w:sz w:val="28"/>
          <w:szCs w:val="28"/>
        </w:rPr>
        <w:t xml:space="preserve"> 20/2019/TT-BKHCN </w:t>
      </w:r>
      <w:proofErr w:type="spellStart"/>
      <w:r w:rsidRPr="009F1E9F">
        <w:rPr>
          <w:b/>
          <w:bCs/>
          <w:color w:val="000000" w:themeColor="text1"/>
          <w:sz w:val="28"/>
          <w:szCs w:val="28"/>
        </w:rPr>
        <w:t>ngày</w:t>
      </w:r>
      <w:proofErr w:type="spellEnd"/>
      <w:r w:rsidRPr="009F1E9F">
        <w:rPr>
          <w:b/>
          <w:bCs/>
          <w:color w:val="000000" w:themeColor="text1"/>
          <w:sz w:val="28"/>
          <w:szCs w:val="28"/>
        </w:rPr>
        <w:t xml:space="preserve"> 10</w:t>
      </w:r>
      <w:r w:rsidR="00EB75BA">
        <w:rPr>
          <w:b/>
          <w:bCs/>
          <w:color w:val="000000" w:themeColor="text1"/>
          <w:sz w:val="28"/>
          <w:szCs w:val="28"/>
        </w:rPr>
        <w:t xml:space="preserve"> </w:t>
      </w:r>
      <w:proofErr w:type="spellStart"/>
      <w:r w:rsidR="00EB75BA">
        <w:rPr>
          <w:b/>
          <w:bCs/>
          <w:color w:val="000000" w:themeColor="text1"/>
          <w:sz w:val="28"/>
          <w:szCs w:val="28"/>
        </w:rPr>
        <w:t>tháng</w:t>
      </w:r>
      <w:proofErr w:type="spellEnd"/>
      <w:r w:rsidR="00EB75BA">
        <w:rPr>
          <w:b/>
          <w:bCs/>
          <w:color w:val="000000" w:themeColor="text1"/>
          <w:sz w:val="28"/>
          <w:szCs w:val="28"/>
        </w:rPr>
        <w:t xml:space="preserve"> </w:t>
      </w:r>
      <w:r w:rsidRPr="009F1E9F">
        <w:rPr>
          <w:b/>
          <w:bCs/>
          <w:color w:val="000000" w:themeColor="text1"/>
          <w:sz w:val="28"/>
          <w:szCs w:val="28"/>
        </w:rPr>
        <w:t>12</w:t>
      </w:r>
      <w:r w:rsidR="00EB75BA">
        <w:rPr>
          <w:b/>
          <w:bCs/>
          <w:color w:val="000000" w:themeColor="text1"/>
          <w:sz w:val="28"/>
          <w:szCs w:val="28"/>
        </w:rPr>
        <w:t xml:space="preserve"> </w:t>
      </w:r>
      <w:proofErr w:type="spellStart"/>
      <w:r w:rsidR="00EB75BA">
        <w:rPr>
          <w:b/>
          <w:bCs/>
          <w:color w:val="000000" w:themeColor="text1"/>
          <w:sz w:val="28"/>
          <w:szCs w:val="28"/>
        </w:rPr>
        <w:t>năm</w:t>
      </w:r>
      <w:proofErr w:type="spellEnd"/>
      <w:r w:rsidR="00EB75BA">
        <w:rPr>
          <w:b/>
          <w:bCs/>
          <w:color w:val="000000" w:themeColor="text1"/>
          <w:sz w:val="28"/>
          <w:szCs w:val="28"/>
        </w:rPr>
        <w:t xml:space="preserve"> </w:t>
      </w:r>
      <w:r w:rsidRPr="009F1E9F">
        <w:rPr>
          <w:b/>
          <w:bCs/>
          <w:color w:val="000000" w:themeColor="text1"/>
          <w:sz w:val="28"/>
          <w:szCs w:val="28"/>
        </w:rPr>
        <w:t xml:space="preserve">2019 </w:t>
      </w:r>
      <w:proofErr w:type="spellStart"/>
      <w:r w:rsidRPr="009F1E9F">
        <w:rPr>
          <w:b/>
          <w:bCs/>
          <w:color w:val="000000" w:themeColor="text1"/>
          <w:sz w:val="28"/>
          <w:szCs w:val="28"/>
        </w:rPr>
        <w:t>của</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Bộ</w:t>
      </w:r>
      <w:proofErr w:type="spellEnd"/>
      <w:r w:rsidRPr="009F1E9F">
        <w:rPr>
          <w:b/>
          <w:bCs/>
          <w:color w:val="000000" w:themeColor="text1"/>
          <w:sz w:val="28"/>
          <w:szCs w:val="28"/>
        </w:rPr>
        <w:t xml:space="preserve"> </w:t>
      </w:r>
      <w:proofErr w:type="spellStart"/>
      <w:r w:rsidRPr="009F1E9F">
        <w:rPr>
          <w:b/>
          <w:bCs/>
          <w:color w:val="000000" w:themeColor="text1"/>
          <w:sz w:val="28"/>
          <w:szCs w:val="28"/>
        </w:rPr>
        <w:t>trưởng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Bộ</w:t>
      </w:r>
      <w:proofErr w:type="spellEnd"/>
      <w:r w:rsidRPr="009F1E9F">
        <w:rPr>
          <w:b/>
          <w:bCs/>
          <w:color w:val="000000" w:themeColor="text1"/>
          <w:sz w:val="28"/>
          <w:szCs w:val="28"/>
        </w:rPr>
        <w:t xml:space="preserve"> Khoa </w:t>
      </w:r>
      <w:proofErr w:type="spellStart"/>
      <w:r w:rsidRPr="009F1E9F">
        <w:rPr>
          <w:b/>
          <w:bCs/>
          <w:color w:val="000000" w:themeColor="text1"/>
          <w:sz w:val="28"/>
          <w:szCs w:val="28"/>
        </w:rPr>
        <w:t>học</w:t>
      </w:r>
      <w:proofErr w:type="spellEnd"/>
      <w:r w:rsidRPr="009F1E9F">
        <w:rPr>
          <w:b/>
          <w:bCs/>
          <w:color w:val="000000" w:themeColor="text1"/>
          <w:sz w:val="28"/>
          <w:szCs w:val="28"/>
        </w:rPr>
        <w:t xml:space="preserve"> </w:t>
      </w:r>
      <w:proofErr w:type="spellStart"/>
      <w:r w:rsidRPr="009F1E9F">
        <w:rPr>
          <w:b/>
          <w:bCs/>
          <w:color w:val="000000" w:themeColor="text1"/>
          <w:sz w:val="28"/>
          <w:szCs w:val="28"/>
        </w:rPr>
        <w:t>và</w:t>
      </w:r>
      <w:proofErr w:type="spellEnd"/>
      <w:r w:rsidRPr="009F1E9F">
        <w:rPr>
          <w:b/>
          <w:bCs/>
          <w:color w:val="000000" w:themeColor="text1"/>
          <w:sz w:val="28"/>
          <w:szCs w:val="28"/>
        </w:rPr>
        <w:t xml:space="preserve"> Công </w:t>
      </w:r>
      <w:proofErr w:type="spellStart"/>
      <w:r w:rsidR="00EB75BA">
        <w:rPr>
          <w:b/>
          <w:bCs/>
          <w:color w:val="000000" w:themeColor="text1"/>
          <w:sz w:val="28"/>
          <w:szCs w:val="28"/>
        </w:rPr>
        <w:t>nghê</w:t>
      </w:r>
      <w:proofErr w:type="spellEnd"/>
      <w:r w:rsidR="00EB75BA">
        <w:rPr>
          <w:b/>
          <w:bCs/>
          <w:color w:val="000000" w:themeColor="text1"/>
          <w:sz w:val="28"/>
          <w:szCs w:val="28"/>
        </w:rPr>
        <w:t xml:space="preserve">̣ </w:t>
      </w:r>
      <w:proofErr w:type="spellStart"/>
      <w:r w:rsidRPr="009F1E9F">
        <w:rPr>
          <w:b/>
          <w:bCs/>
          <w:color w:val="000000" w:themeColor="text1"/>
          <w:sz w:val="28"/>
          <w:szCs w:val="28"/>
        </w:rPr>
        <w:t>quy</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định</w:t>
      </w:r>
      <w:proofErr w:type="spellEnd"/>
      <w:r w:rsidRPr="009F1E9F">
        <w:rPr>
          <w:b/>
          <w:bCs/>
          <w:color w:val="000000" w:themeColor="text1"/>
          <w:sz w:val="28"/>
          <w:szCs w:val="28"/>
        </w:rPr>
        <w:t xml:space="preserve"> </w:t>
      </w:r>
      <w:proofErr w:type="spellStart"/>
      <w:r w:rsidRPr="009F1E9F">
        <w:rPr>
          <w:b/>
          <w:bCs/>
          <w:color w:val="000000" w:themeColor="text1"/>
          <w:sz w:val="28"/>
          <w:szCs w:val="28"/>
        </w:rPr>
        <w:t>về</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đo</w:t>
      </w:r>
      <w:proofErr w:type="spellEnd"/>
      <w:r w:rsidRPr="009F1E9F">
        <w:rPr>
          <w:b/>
          <w:bCs/>
          <w:color w:val="000000" w:themeColor="text1"/>
          <w:sz w:val="28"/>
          <w:szCs w:val="28"/>
        </w:rPr>
        <w:t xml:space="preserve"> </w:t>
      </w:r>
      <w:proofErr w:type="spellStart"/>
      <w:r w:rsidRPr="009F1E9F">
        <w:rPr>
          <w:b/>
          <w:bCs/>
          <w:color w:val="000000" w:themeColor="text1"/>
          <w:sz w:val="28"/>
          <w:szCs w:val="28"/>
        </w:rPr>
        <w:t>lường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chất</w:t>
      </w:r>
      <w:proofErr w:type="spellEnd"/>
      <w:r w:rsidRPr="009F1E9F">
        <w:rPr>
          <w:b/>
          <w:bCs/>
          <w:color w:val="000000" w:themeColor="text1"/>
          <w:sz w:val="28"/>
          <w:szCs w:val="28"/>
        </w:rPr>
        <w:t xml:space="preserve"> </w:t>
      </w:r>
      <w:proofErr w:type="spellStart"/>
      <w:r w:rsidRPr="009F1E9F">
        <w:rPr>
          <w:b/>
          <w:bCs/>
          <w:color w:val="000000" w:themeColor="text1"/>
          <w:sz w:val="28"/>
          <w:szCs w:val="28"/>
        </w:rPr>
        <w:t>lượng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trong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kinh</w:t>
      </w:r>
      <w:proofErr w:type="spellEnd"/>
      <w:r w:rsidRPr="009F1E9F">
        <w:rPr>
          <w:b/>
          <w:bCs/>
          <w:color w:val="000000" w:themeColor="text1"/>
          <w:sz w:val="28"/>
          <w:szCs w:val="28"/>
        </w:rPr>
        <w:t xml:space="preserve"> </w:t>
      </w:r>
      <w:proofErr w:type="spellStart"/>
      <w:r w:rsidRPr="009F1E9F">
        <w:rPr>
          <w:b/>
          <w:bCs/>
          <w:color w:val="000000" w:themeColor="text1"/>
          <w:sz w:val="28"/>
          <w:szCs w:val="28"/>
        </w:rPr>
        <w:t>doanh</w:t>
      </w:r>
      <w:proofErr w:type="spellEnd"/>
      <w:r w:rsidRPr="009F1E9F">
        <w:rPr>
          <w:b/>
          <w:bCs/>
          <w:color w:val="000000" w:themeColor="text1"/>
          <w:sz w:val="28"/>
          <w:szCs w:val="28"/>
        </w:rPr>
        <w:t xml:space="preserve"> </w:t>
      </w:r>
      <w:proofErr w:type="spellStart"/>
      <w:r w:rsidRPr="009F1E9F">
        <w:rPr>
          <w:b/>
          <w:bCs/>
          <w:color w:val="000000" w:themeColor="text1"/>
          <w:sz w:val="28"/>
          <w:szCs w:val="28"/>
        </w:rPr>
        <w:t>khí</w:t>
      </w:r>
      <w:proofErr w:type="spellEnd"/>
      <w:r w:rsidRPr="009F1E9F">
        <w:rPr>
          <w:b/>
          <w:bCs/>
          <w:color w:val="000000" w:themeColor="text1"/>
          <w:sz w:val="28"/>
          <w:szCs w:val="28"/>
        </w:rPr>
        <w:t xml:space="preserve"> </w:t>
      </w:r>
      <w:proofErr w:type="spellStart"/>
      <w:r w:rsidRPr="009F1E9F">
        <w:rPr>
          <w:b/>
          <w:bCs/>
          <w:color w:val="000000" w:themeColor="text1"/>
          <w:sz w:val="28"/>
          <w:szCs w:val="28"/>
        </w:rPr>
        <w:t>và</w:t>
      </w:r>
      <w:proofErr w:type="spellEnd"/>
      <w:r w:rsidRPr="009F1E9F">
        <w:rPr>
          <w:b/>
          <w:bCs/>
          <w:color w:val="000000" w:themeColor="text1"/>
          <w:sz w:val="28"/>
          <w:szCs w:val="28"/>
        </w:rPr>
        <w:t xml:space="preserve"> </w:t>
      </w:r>
      <w:proofErr w:type="spellStart"/>
      <w:r w:rsidRPr="009F1E9F">
        <w:rPr>
          <w:b/>
          <w:bCs/>
          <w:color w:val="000000" w:themeColor="text1"/>
          <w:sz w:val="28"/>
          <w:szCs w:val="28"/>
        </w:rPr>
        <w:t>hoạt</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động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công</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bố</w:t>
      </w:r>
      <w:proofErr w:type="spellEnd"/>
      <w:r w:rsidRPr="009F1E9F">
        <w:rPr>
          <w:b/>
          <w:bCs/>
          <w:color w:val="000000" w:themeColor="text1"/>
          <w:sz w:val="28"/>
          <w:szCs w:val="28"/>
        </w:rPr>
        <w:t xml:space="preserve"> </w:t>
      </w:r>
      <w:proofErr w:type="spellStart"/>
      <w:r w:rsidRPr="009F1E9F">
        <w:rPr>
          <w:b/>
          <w:bCs/>
          <w:color w:val="000000" w:themeColor="text1"/>
          <w:sz w:val="28"/>
          <w:szCs w:val="28"/>
        </w:rPr>
        <w:t>cơ</w:t>
      </w:r>
      <w:proofErr w:type="spellEnd"/>
      <w:r w:rsidRPr="009F1E9F">
        <w:rPr>
          <w:b/>
          <w:bCs/>
          <w:color w:val="000000" w:themeColor="text1"/>
          <w:sz w:val="28"/>
          <w:szCs w:val="28"/>
        </w:rPr>
        <w:t xml:space="preserve"> </w:t>
      </w:r>
      <w:proofErr w:type="spellStart"/>
      <w:r w:rsidRPr="009F1E9F">
        <w:rPr>
          <w:b/>
          <w:bCs/>
          <w:color w:val="000000" w:themeColor="text1"/>
          <w:sz w:val="28"/>
          <w:szCs w:val="28"/>
        </w:rPr>
        <w:t>sở</w:t>
      </w:r>
      <w:proofErr w:type="spellEnd"/>
      <w:r w:rsidRPr="009F1E9F">
        <w:rPr>
          <w:b/>
          <w:bCs/>
          <w:color w:val="000000" w:themeColor="text1"/>
          <w:sz w:val="28"/>
          <w:szCs w:val="28"/>
        </w:rPr>
        <w:t xml:space="preserve"> </w:t>
      </w:r>
      <w:proofErr w:type="spellStart"/>
      <w:r w:rsidRPr="009F1E9F">
        <w:rPr>
          <w:b/>
          <w:bCs/>
          <w:color w:val="000000" w:themeColor="text1"/>
          <w:sz w:val="28"/>
          <w:szCs w:val="28"/>
        </w:rPr>
        <w:t>pha</w:t>
      </w:r>
      <w:proofErr w:type="spellEnd"/>
      <w:r w:rsidRPr="009F1E9F">
        <w:rPr>
          <w:b/>
          <w:bCs/>
          <w:color w:val="000000" w:themeColor="text1"/>
          <w:sz w:val="28"/>
          <w:szCs w:val="28"/>
        </w:rPr>
        <w:t xml:space="preserve"> </w:t>
      </w:r>
      <w:proofErr w:type="spellStart"/>
      <w:r w:rsidRPr="009F1E9F">
        <w:rPr>
          <w:b/>
          <w:bCs/>
          <w:color w:val="000000" w:themeColor="text1"/>
          <w:sz w:val="28"/>
          <w:szCs w:val="28"/>
        </w:rPr>
        <w:t>chế</w:t>
      </w:r>
      <w:proofErr w:type="spellEnd"/>
      <w:r w:rsidRPr="009F1E9F">
        <w:rPr>
          <w:b/>
          <w:bCs/>
          <w:color w:val="000000" w:themeColor="text1"/>
          <w:sz w:val="28"/>
          <w:szCs w:val="28"/>
        </w:rPr>
        <w:t xml:space="preserve"> </w:t>
      </w:r>
      <w:proofErr w:type="spellStart"/>
      <w:r w:rsidRPr="009F1E9F">
        <w:rPr>
          <w:b/>
          <w:bCs/>
          <w:color w:val="000000" w:themeColor="text1"/>
          <w:sz w:val="28"/>
          <w:szCs w:val="28"/>
        </w:rPr>
        <w:t>khí</w:t>
      </w:r>
      <w:proofErr w:type="spellEnd"/>
      <w:r w:rsidRPr="009F1E9F">
        <w:rPr>
          <w:b/>
          <w:bCs/>
          <w:color w:val="000000" w:themeColor="text1"/>
          <w:sz w:val="28"/>
          <w:szCs w:val="28"/>
        </w:rPr>
        <w:t xml:space="preserve"> </w:t>
      </w:r>
      <w:proofErr w:type="spellStart"/>
      <w:r w:rsidRPr="009F1E9F">
        <w:rPr>
          <w:b/>
          <w:bCs/>
          <w:color w:val="000000" w:themeColor="text1"/>
          <w:sz w:val="28"/>
          <w:szCs w:val="28"/>
        </w:rPr>
        <w:t>tại</w:t>
      </w:r>
      <w:proofErr w:type="spellEnd"/>
      <w:r w:rsidRPr="009F1E9F">
        <w:rPr>
          <w:b/>
          <w:bCs/>
          <w:color w:val="000000" w:themeColor="text1"/>
          <w:sz w:val="28"/>
          <w:szCs w:val="28"/>
        </w:rPr>
        <w:t xml:space="preserve"> Việt Nam</w:t>
      </w:r>
    </w:p>
    <w:p w14:paraId="26D9B0FE" w14:textId="773DEFA2" w:rsidR="004775BA" w:rsidRDefault="004775BA"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11;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14; </w:t>
      </w:r>
      <w:proofErr w:type="spellStart"/>
      <w:r w:rsidRPr="00913C5B">
        <w:rPr>
          <w:bCs/>
          <w:color w:val="000000" w:themeColor="text1"/>
          <w:szCs w:val="28"/>
        </w:rPr>
        <w:t>điểm</w:t>
      </w:r>
      <w:proofErr w:type="spellEnd"/>
      <w:r w:rsidRPr="00913C5B">
        <w:rPr>
          <w:bCs/>
          <w:color w:val="000000" w:themeColor="text1"/>
          <w:szCs w:val="28"/>
        </w:rPr>
        <w:t xml:space="preserve"> d, </w:t>
      </w:r>
      <w:proofErr w:type="spellStart"/>
      <w:r w:rsidRPr="00913C5B">
        <w:rPr>
          <w:bCs/>
          <w:color w:val="000000" w:themeColor="text1"/>
          <w:szCs w:val="28"/>
        </w:rPr>
        <w:t>điểm</w:t>
      </w:r>
      <w:proofErr w:type="spellEnd"/>
      <w:r w:rsidRPr="00913C5B">
        <w:rPr>
          <w:bCs/>
          <w:color w:val="000000" w:themeColor="text1"/>
          <w:szCs w:val="28"/>
        </w:rPr>
        <w:t xml:space="preserve"> h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điểm</w:t>
      </w:r>
      <w:proofErr w:type="spellEnd"/>
      <w:r w:rsidRPr="00913C5B">
        <w:rPr>
          <w:bCs/>
          <w:color w:val="000000" w:themeColor="text1"/>
          <w:szCs w:val="28"/>
        </w:rPr>
        <w:t xml:space="preserve"> d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21;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28</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6BA4C5E8" w14:textId="77777777" w:rsidR="004775BA" w:rsidRDefault="004775B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B494F7E" w14:textId="77777777" w:rsidR="004775BA" w:rsidRDefault="004775BA"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211CD2ED" w14:textId="74D0FCD9" w:rsidR="004775BA" w:rsidRPr="00913C5B" w:rsidRDefault="00F9627B" w:rsidP="008E160F">
      <w:pPr>
        <w:pStyle w:val="ListParagraph"/>
        <w:numPr>
          <w:ilvl w:val="0"/>
          <w:numId w:val="1"/>
        </w:numPr>
        <w:ind w:left="0" w:firstLine="1701"/>
        <w:contextualSpacing w:val="0"/>
        <w:rPr>
          <w:bCs/>
          <w:color w:val="000000" w:themeColor="text1"/>
          <w:szCs w:val="28"/>
        </w:rPr>
      </w:pPr>
      <w:proofErr w:type="spellStart"/>
      <w:r w:rsidRPr="009F1E9F">
        <w:rPr>
          <w:b/>
          <w:bCs/>
          <w:color w:val="000000" w:themeColor="text1"/>
          <w:sz w:val="28"/>
          <w:szCs w:val="28"/>
        </w:rPr>
        <w:t>Sửa</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đổi</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bổ</w:t>
      </w:r>
      <w:proofErr w:type="spellEnd"/>
      <w:r w:rsidRPr="009F1E9F">
        <w:rPr>
          <w:b/>
          <w:bCs/>
          <w:color w:val="000000" w:themeColor="text1"/>
          <w:sz w:val="28"/>
          <w:szCs w:val="28"/>
        </w:rPr>
        <w:t xml:space="preserve"> sung </w:t>
      </w:r>
      <w:proofErr w:type="spellStart"/>
      <w:r w:rsidRPr="009F1E9F">
        <w:rPr>
          <w:b/>
          <w:bCs/>
          <w:color w:val="000000" w:themeColor="text1"/>
          <w:sz w:val="28"/>
          <w:szCs w:val="28"/>
        </w:rPr>
        <w:t>một</w:t>
      </w:r>
      <w:proofErr w:type="spellEnd"/>
      <w:r w:rsidRPr="009F1E9F">
        <w:rPr>
          <w:b/>
          <w:bCs/>
          <w:color w:val="000000" w:themeColor="text1"/>
          <w:sz w:val="28"/>
          <w:szCs w:val="28"/>
        </w:rPr>
        <w:t xml:space="preserve"> </w:t>
      </w:r>
      <w:proofErr w:type="spellStart"/>
      <w:r w:rsidRPr="009F1E9F">
        <w:rPr>
          <w:b/>
          <w:bCs/>
          <w:color w:val="000000" w:themeColor="text1"/>
          <w:sz w:val="28"/>
          <w:szCs w:val="28"/>
        </w:rPr>
        <w:t>số</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điều</w:t>
      </w:r>
      <w:proofErr w:type="spellEnd"/>
      <w:r w:rsidRPr="009F1E9F">
        <w:rPr>
          <w:b/>
          <w:bCs/>
          <w:color w:val="000000" w:themeColor="text1"/>
          <w:sz w:val="28"/>
          <w:szCs w:val="28"/>
        </w:rPr>
        <w:t xml:space="preserve"> </w:t>
      </w:r>
      <w:proofErr w:type="spellStart"/>
      <w:r w:rsidRPr="009F1E9F">
        <w:rPr>
          <w:b/>
          <w:bCs/>
          <w:color w:val="000000" w:themeColor="text1"/>
          <w:sz w:val="28"/>
          <w:szCs w:val="28"/>
        </w:rPr>
        <w:t>tại</w:t>
      </w:r>
      <w:proofErr w:type="spellEnd"/>
      <w:r w:rsidRPr="009F1E9F">
        <w:rPr>
          <w:b/>
          <w:bCs/>
          <w:color w:val="000000" w:themeColor="text1"/>
          <w:sz w:val="28"/>
          <w:szCs w:val="28"/>
        </w:rPr>
        <w:t xml:space="preserve"> </w:t>
      </w:r>
      <w:r w:rsidR="00E22092" w:rsidRPr="00EA5379">
        <w:rPr>
          <w:b/>
          <w:color w:val="000000" w:themeColor="text1"/>
          <w:sz w:val="28"/>
          <w:szCs w:val="28"/>
        </w:rPr>
        <w:t xml:space="preserve">Thông </w:t>
      </w:r>
      <w:proofErr w:type="spellStart"/>
      <w:r w:rsidR="00E22092" w:rsidRPr="00EA5379">
        <w:rPr>
          <w:b/>
          <w:color w:val="000000" w:themeColor="text1"/>
          <w:sz w:val="28"/>
          <w:szCs w:val="28"/>
        </w:rPr>
        <w:t>tư</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số</w:t>
      </w:r>
      <w:proofErr w:type="spellEnd"/>
      <w:r w:rsidR="00E22092" w:rsidRPr="00EA5379">
        <w:rPr>
          <w:b/>
          <w:color w:val="000000" w:themeColor="text1"/>
          <w:sz w:val="28"/>
          <w:szCs w:val="28"/>
        </w:rPr>
        <w:t xml:space="preserve"> 12/2019/TT-BKHCN </w:t>
      </w:r>
      <w:proofErr w:type="spellStart"/>
      <w:r w:rsidR="00E22092" w:rsidRPr="00EA5379">
        <w:rPr>
          <w:b/>
          <w:color w:val="000000" w:themeColor="text1"/>
          <w:sz w:val="28"/>
          <w:szCs w:val="28"/>
        </w:rPr>
        <w:t>ngày</w:t>
      </w:r>
      <w:proofErr w:type="spellEnd"/>
      <w:r w:rsidR="00E22092" w:rsidRPr="00EA5379">
        <w:rPr>
          <w:b/>
          <w:color w:val="000000" w:themeColor="text1"/>
          <w:sz w:val="28"/>
          <w:szCs w:val="28"/>
        </w:rPr>
        <w:t xml:space="preserve"> 15</w:t>
      </w:r>
      <w:r w:rsidR="00E22092">
        <w:rPr>
          <w:b/>
          <w:color w:val="000000" w:themeColor="text1"/>
          <w:sz w:val="28"/>
          <w:szCs w:val="28"/>
        </w:rPr>
        <w:t xml:space="preserve"> </w:t>
      </w:r>
      <w:proofErr w:type="spellStart"/>
      <w:r w:rsidR="00E22092">
        <w:rPr>
          <w:b/>
          <w:color w:val="000000" w:themeColor="text1"/>
          <w:sz w:val="28"/>
          <w:szCs w:val="28"/>
        </w:rPr>
        <w:t>tháng</w:t>
      </w:r>
      <w:proofErr w:type="spellEnd"/>
      <w:r w:rsidR="00E22092">
        <w:rPr>
          <w:b/>
          <w:color w:val="000000" w:themeColor="text1"/>
          <w:sz w:val="28"/>
          <w:szCs w:val="28"/>
        </w:rPr>
        <w:t xml:space="preserve"> </w:t>
      </w:r>
      <w:r w:rsidR="00E22092" w:rsidRPr="00EA5379">
        <w:rPr>
          <w:b/>
          <w:color w:val="000000" w:themeColor="text1"/>
          <w:sz w:val="28"/>
          <w:szCs w:val="28"/>
        </w:rPr>
        <w:t>11</w:t>
      </w:r>
      <w:r w:rsidR="00E22092">
        <w:rPr>
          <w:b/>
          <w:color w:val="000000" w:themeColor="text1"/>
          <w:sz w:val="28"/>
          <w:szCs w:val="28"/>
        </w:rPr>
        <w:t xml:space="preserve"> </w:t>
      </w:r>
      <w:proofErr w:type="spellStart"/>
      <w:r w:rsidR="00E22092">
        <w:rPr>
          <w:b/>
          <w:color w:val="000000" w:themeColor="text1"/>
          <w:sz w:val="28"/>
          <w:szCs w:val="28"/>
        </w:rPr>
        <w:t>năm</w:t>
      </w:r>
      <w:proofErr w:type="spellEnd"/>
      <w:r w:rsidR="00E22092">
        <w:rPr>
          <w:b/>
          <w:color w:val="000000" w:themeColor="text1"/>
          <w:sz w:val="28"/>
          <w:szCs w:val="28"/>
        </w:rPr>
        <w:t xml:space="preserve"> </w:t>
      </w:r>
      <w:r w:rsidR="00E22092" w:rsidRPr="00EA5379">
        <w:rPr>
          <w:b/>
          <w:color w:val="000000" w:themeColor="text1"/>
          <w:sz w:val="28"/>
          <w:szCs w:val="28"/>
        </w:rPr>
        <w:t xml:space="preserve">2019 </w:t>
      </w:r>
      <w:proofErr w:type="spellStart"/>
      <w:r w:rsidR="00E22092" w:rsidRPr="00EA5379">
        <w:rPr>
          <w:b/>
          <w:color w:val="000000" w:themeColor="text1"/>
          <w:sz w:val="28"/>
          <w:szCs w:val="28"/>
        </w:rPr>
        <w:t>của</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Bộ</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trưởng</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Bộ</w:t>
      </w:r>
      <w:proofErr w:type="spellEnd"/>
      <w:r w:rsidR="00E22092" w:rsidRPr="00EA5379">
        <w:rPr>
          <w:b/>
          <w:color w:val="000000" w:themeColor="text1"/>
          <w:sz w:val="28"/>
          <w:szCs w:val="28"/>
        </w:rPr>
        <w:t xml:space="preserve"> Khoa </w:t>
      </w:r>
      <w:proofErr w:type="spellStart"/>
      <w:r w:rsidR="00E22092" w:rsidRPr="00EA5379">
        <w:rPr>
          <w:b/>
          <w:color w:val="000000" w:themeColor="text1"/>
          <w:sz w:val="28"/>
          <w:szCs w:val="28"/>
        </w:rPr>
        <w:t>học</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và</w:t>
      </w:r>
      <w:proofErr w:type="spellEnd"/>
      <w:r w:rsidR="00E22092" w:rsidRPr="00EA5379">
        <w:rPr>
          <w:b/>
          <w:color w:val="000000" w:themeColor="text1"/>
          <w:sz w:val="28"/>
          <w:szCs w:val="28"/>
        </w:rPr>
        <w:t xml:space="preserve"> Công </w:t>
      </w:r>
      <w:proofErr w:type="spellStart"/>
      <w:r w:rsidR="00E22092">
        <w:rPr>
          <w:b/>
          <w:color w:val="000000" w:themeColor="text1"/>
          <w:sz w:val="28"/>
          <w:szCs w:val="28"/>
        </w:rPr>
        <w:t>nghê</w:t>
      </w:r>
      <w:proofErr w:type="spellEnd"/>
      <w:r w:rsidR="00E22092">
        <w:rPr>
          <w:b/>
          <w:color w:val="000000" w:themeColor="text1"/>
          <w:sz w:val="28"/>
          <w:szCs w:val="28"/>
        </w:rPr>
        <w:t xml:space="preserve">̣ </w:t>
      </w:r>
      <w:proofErr w:type="spellStart"/>
      <w:r w:rsidR="00E22092" w:rsidRPr="00EA5379">
        <w:rPr>
          <w:b/>
          <w:color w:val="000000" w:themeColor="text1"/>
          <w:sz w:val="28"/>
          <w:szCs w:val="28"/>
        </w:rPr>
        <w:t>quy</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định</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về</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tiêu</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chí</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xác</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định</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sản</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phẩm</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thiết</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bị</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sử</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dụng</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nước</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tiết</w:t>
      </w:r>
      <w:proofErr w:type="spellEnd"/>
      <w:r w:rsidR="00E22092" w:rsidRPr="00EA5379">
        <w:rPr>
          <w:b/>
          <w:color w:val="000000" w:themeColor="text1"/>
          <w:sz w:val="28"/>
          <w:szCs w:val="28"/>
        </w:rPr>
        <w:t xml:space="preserve"> </w:t>
      </w:r>
      <w:proofErr w:type="spellStart"/>
      <w:r w:rsidR="00E22092" w:rsidRPr="00EA5379">
        <w:rPr>
          <w:b/>
          <w:color w:val="000000" w:themeColor="text1"/>
          <w:sz w:val="28"/>
          <w:szCs w:val="28"/>
        </w:rPr>
        <w:t>kiệm</w:t>
      </w:r>
      <w:proofErr w:type="spellEnd"/>
    </w:p>
    <w:p w14:paraId="735209F3" w14:textId="27F2B6F5" w:rsidR="00E917D1" w:rsidRDefault="00E917D1" w:rsidP="0035326D">
      <w:pPr>
        <w:widowControl w:val="0"/>
        <w:tabs>
          <w:tab w:val="left" w:pos="1134"/>
        </w:tabs>
        <w:rPr>
          <w:bCs/>
          <w:color w:val="000000" w:themeColor="text1"/>
          <w:szCs w:val="28"/>
        </w:rPr>
      </w:pP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8</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660DF964" w14:textId="77777777" w:rsidR="00E917D1" w:rsidRDefault="00E917D1"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3CB01B31" w14:textId="41570F18" w:rsidR="00E917D1" w:rsidRPr="00EA5379" w:rsidRDefault="001373AE" w:rsidP="008E160F">
      <w:pPr>
        <w:pStyle w:val="ListParagraph"/>
        <w:numPr>
          <w:ilvl w:val="0"/>
          <w:numId w:val="1"/>
        </w:numPr>
        <w:ind w:left="0" w:firstLine="1701"/>
        <w:contextualSpacing w:val="0"/>
        <w:rPr>
          <w:b/>
          <w:bCs/>
          <w:color w:val="000000" w:themeColor="text1"/>
          <w:sz w:val="28"/>
          <w:szCs w:val="28"/>
        </w:rPr>
      </w:pPr>
      <w:bookmarkStart w:id="10" w:name="_Hlk170418727"/>
      <w:proofErr w:type="spellStart"/>
      <w:r w:rsidRPr="009F1E9F">
        <w:rPr>
          <w:b/>
          <w:bCs/>
          <w:color w:val="000000" w:themeColor="text1"/>
          <w:sz w:val="28"/>
          <w:szCs w:val="28"/>
        </w:rPr>
        <w:t>Sửa</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đổi</w:t>
      </w:r>
      <w:proofErr w:type="spellEnd"/>
      <w:r w:rsidRPr="009F1E9F">
        <w:rPr>
          <w:b/>
          <w:bCs/>
          <w:color w:val="000000" w:themeColor="text1"/>
          <w:sz w:val="28"/>
          <w:szCs w:val="28"/>
        </w:rPr>
        <w:t xml:space="preserve">, </w:t>
      </w:r>
      <w:proofErr w:type="spellStart"/>
      <w:r w:rsidRPr="009F1E9F">
        <w:rPr>
          <w:b/>
          <w:bCs/>
          <w:color w:val="000000" w:themeColor="text1"/>
          <w:sz w:val="28"/>
          <w:szCs w:val="28"/>
        </w:rPr>
        <w:t>bổ</w:t>
      </w:r>
      <w:proofErr w:type="spellEnd"/>
      <w:r w:rsidRPr="009F1E9F">
        <w:rPr>
          <w:b/>
          <w:bCs/>
          <w:color w:val="000000" w:themeColor="text1"/>
          <w:sz w:val="28"/>
          <w:szCs w:val="28"/>
        </w:rPr>
        <w:t xml:space="preserve"> sung </w:t>
      </w:r>
      <w:proofErr w:type="spellStart"/>
      <w:r w:rsidRPr="009F1E9F">
        <w:rPr>
          <w:b/>
          <w:bCs/>
          <w:color w:val="000000" w:themeColor="text1"/>
          <w:sz w:val="28"/>
          <w:szCs w:val="28"/>
        </w:rPr>
        <w:t>một</w:t>
      </w:r>
      <w:proofErr w:type="spellEnd"/>
      <w:r w:rsidRPr="009F1E9F">
        <w:rPr>
          <w:b/>
          <w:bCs/>
          <w:color w:val="000000" w:themeColor="text1"/>
          <w:sz w:val="28"/>
          <w:szCs w:val="28"/>
        </w:rPr>
        <w:t xml:space="preserve"> </w:t>
      </w:r>
      <w:proofErr w:type="spellStart"/>
      <w:r w:rsidRPr="009F1E9F">
        <w:rPr>
          <w:b/>
          <w:bCs/>
          <w:color w:val="000000" w:themeColor="text1"/>
          <w:sz w:val="28"/>
          <w:szCs w:val="28"/>
        </w:rPr>
        <w:t>số</w:t>
      </w:r>
      <w:proofErr w:type="spellEnd"/>
      <w:r w:rsidRPr="009F1E9F">
        <w:rPr>
          <w:b/>
          <w:bCs/>
          <w:color w:val="000000" w:themeColor="text1"/>
          <w:sz w:val="28"/>
          <w:szCs w:val="28"/>
        </w:rPr>
        <w:t xml:space="preserve"> </w:t>
      </w:r>
      <w:proofErr w:type="spellStart"/>
      <w:r w:rsidRPr="009F1E9F">
        <w:rPr>
          <w:b/>
          <w:bCs/>
          <w:color w:val="000000" w:themeColor="text1"/>
          <w:sz w:val="28"/>
          <w:szCs w:val="28"/>
        </w:rPr>
        <w:t>điều</w:t>
      </w:r>
      <w:proofErr w:type="spellEnd"/>
      <w:r w:rsidRPr="009F1E9F">
        <w:rPr>
          <w:b/>
          <w:bCs/>
          <w:color w:val="000000" w:themeColor="text1"/>
          <w:sz w:val="28"/>
          <w:szCs w:val="28"/>
        </w:rPr>
        <w:t xml:space="preserve"> </w:t>
      </w:r>
      <w:proofErr w:type="spellStart"/>
      <w:r w:rsidRPr="009F1E9F">
        <w:rPr>
          <w:b/>
          <w:bCs/>
          <w:color w:val="000000" w:themeColor="text1"/>
          <w:sz w:val="28"/>
          <w:szCs w:val="28"/>
        </w:rPr>
        <w:t>tại</w:t>
      </w:r>
      <w:proofErr w:type="spellEnd"/>
      <w:r>
        <w:rPr>
          <w:b/>
          <w:bCs/>
          <w:color w:val="000000" w:themeColor="text1"/>
          <w:sz w:val="28"/>
          <w:szCs w:val="28"/>
        </w:rPr>
        <w:t xml:space="preserve"> </w:t>
      </w:r>
      <w:bookmarkEnd w:id="10"/>
      <w:r w:rsidRPr="001373AE">
        <w:rPr>
          <w:b/>
          <w:bCs/>
          <w:color w:val="000000" w:themeColor="text1"/>
          <w:sz w:val="28"/>
          <w:szCs w:val="28"/>
        </w:rPr>
        <w:t xml:space="preserve">Thông </w:t>
      </w:r>
      <w:proofErr w:type="spellStart"/>
      <w:r w:rsidRPr="001373AE">
        <w:rPr>
          <w:b/>
          <w:bCs/>
          <w:color w:val="000000" w:themeColor="text1"/>
          <w:sz w:val="28"/>
          <w:szCs w:val="28"/>
        </w:rPr>
        <w:t>tư</w:t>
      </w:r>
      <w:proofErr w:type="spellEnd"/>
      <w:r w:rsidRPr="001373AE">
        <w:rPr>
          <w:b/>
          <w:bCs/>
          <w:color w:val="000000" w:themeColor="text1"/>
          <w:sz w:val="28"/>
          <w:szCs w:val="28"/>
        </w:rPr>
        <w:t xml:space="preserve"> </w:t>
      </w:r>
      <w:proofErr w:type="spellStart"/>
      <w:r w:rsidRPr="001373AE">
        <w:rPr>
          <w:b/>
          <w:bCs/>
          <w:color w:val="000000" w:themeColor="text1"/>
          <w:sz w:val="28"/>
          <w:szCs w:val="28"/>
        </w:rPr>
        <w:t>số</w:t>
      </w:r>
      <w:proofErr w:type="spellEnd"/>
      <w:r w:rsidRPr="001373AE">
        <w:rPr>
          <w:b/>
          <w:bCs/>
          <w:color w:val="000000" w:themeColor="text1"/>
          <w:sz w:val="28"/>
          <w:szCs w:val="28"/>
        </w:rPr>
        <w:t xml:space="preserve"> 13/2019/TT-BKHCN </w:t>
      </w:r>
      <w:proofErr w:type="spellStart"/>
      <w:r w:rsidRPr="001373AE">
        <w:rPr>
          <w:b/>
          <w:bCs/>
          <w:color w:val="000000" w:themeColor="text1"/>
          <w:sz w:val="28"/>
          <w:szCs w:val="28"/>
        </w:rPr>
        <w:t>ngày</w:t>
      </w:r>
      <w:proofErr w:type="spellEnd"/>
      <w:r w:rsidRPr="001373AE">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1373AE">
        <w:rPr>
          <w:b/>
          <w:bCs/>
          <w:color w:val="000000" w:themeColor="text1"/>
          <w:sz w:val="28"/>
          <w:szCs w:val="28"/>
        </w:rPr>
        <w:t>11</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1373AE">
        <w:rPr>
          <w:b/>
          <w:bCs/>
          <w:color w:val="000000" w:themeColor="text1"/>
          <w:sz w:val="28"/>
          <w:szCs w:val="28"/>
        </w:rPr>
        <w:t xml:space="preserve">2019 </w:t>
      </w:r>
      <w:proofErr w:type="spellStart"/>
      <w:r w:rsidRPr="001373AE">
        <w:rPr>
          <w:b/>
          <w:bCs/>
          <w:color w:val="000000" w:themeColor="text1"/>
          <w:sz w:val="28"/>
          <w:szCs w:val="28"/>
        </w:rPr>
        <w:t>của</w:t>
      </w:r>
      <w:proofErr w:type="spellEnd"/>
      <w:r w:rsidRPr="001373AE">
        <w:rPr>
          <w:b/>
          <w:bCs/>
          <w:color w:val="000000" w:themeColor="text1"/>
          <w:sz w:val="28"/>
          <w:szCs w:val="28"/>
        </w:rPr>
        <w:t xml:space="preserve"> </w:t>
      </w:r>
      <w:proofErr w:type="spellStart"/>
      <w:r w:rsidRPr="001373AE">
        <w:rPr>
          <w:b/>
          <w:bCs/>
          <w:color w:val="000000" w:themeColor="text1"/>
          <w:sz w:val="28"/>
          <w:szCs w:val="28"/>
        </w:rPr>
        <w:t>Bộ</w:t>
      </w:r>
      <w:proofErr w:type="spellEnd"/>
      <w:r w:rsidRPr="001373AE">
        <w:rPr>
          <w:b/>
          <w:bCs/>
          <w:color w:val="000000" w:themeColor="text1"/>
          <w:sz w:val="28"/>
          <w:szCs w:val="28"/>
        </w:rPr>
        <w:t xml:space="preserve"> </w:t>
      </w:r>
      <w:proofErr w:type="spellStart"/>
      <w:r w:rsidRPr="001373AE">
        <w:rPr>
          <w:b/>
          <w:bCs/>
          <w:color w:val="000000" w:themeColor="text1"/>
          <w:sz w:val="28"/>
          <w:szCs w:val="28"/>
        </w:rPr>
        <w:t>trưởng</w:t>
      </w:r>
      <w:proofErr w:type="spellEnd"/>
      <w:r w:rsidRPr="001373AE">
        <w:rPr>
          <w:b/>
          <w:bCs/>
          <w:color w:val="000000" w:themeColor="text1"/>
          <w:sz w:val="28"/>
          <w:szCs w:val="28"/>
        </w:rPr>
        <w:t xml:space="preserve"> </w:t>
      </w:r>
      <w:proofErr w:type="spellStart"/>
      <w:r w:rsidRPr="001373AE">
        <w:rPr>
          <w:b/>
          <w:bCs/>
          <w:color w:val="000000" w:themeColor="text1"/>
          <w:sz w:val="28"/>
          <w:szCs w:val="28"/>
        </w:rPr>
        <w:t>Bộ</w:t>
      </w:r>
      <w:proofErr w:type="spellEnd"/>
      <w:r w:rsidRPr="001373AE">
        <w:rPr>
          <w:b/>
          <w:bCs/>
          <w:color w:val="000000" w:themeColor="text1"/>
          <w:sz w:val="28"/>
          <w:szCs w:val="28"/>
        </w:rPr>
        <w:t xml:space="preserve"> Khoa </w:t>
      </w:r>
      <w:proofErr w:type="spellStart"/>
      <w:r w:rsidRPr="001373AE">
        <w:rPr>
          <w:b/>
          <w:bCs/>
          <w:color w:val="000000" w:themeColor="text1"/>
          <w:sz w:val="28"/>
          <w:szCs w:val="28"/>
        </w:rPr>
        <w:t>học</w:t>
      </w:r>
      <w:proofErr w:type="spellEnd"/>
      <w:r w:rsidRPr="001373AE">
        <w:rPr>
          <w:b/>
          <w:bCs/>
          <w:color w:val="000000" w:themeColor="text1"/>
          <w:sz w:val="28"/>
          <w:szCs w:val="28"/>
        </w:rPr>
        <w:t xml:space="preserve"> </w:t>
      </w:r>
      <w:proofErr w:type="spellStart"/>
      <w:r w:rsidRPr="001373AE">
        <w:rPr>
          <w:b/>
          <w:bCs/>
          <w:color w:val="000000" w:themeColor="text1"/>
          <w:sz w:val="28"/>
          <w:szCs w:val="28"/>
        </w:rPr>
        <w:t>và</w:t>
      </w:r>
      <w:proofErr w:type="spellEnd"/>
      <w:r w:rsidRPr="001373AE">
        <w:rPr>
          <w:b/>
          <w:bCs/>
          <w:color w:val="000000" w:themeColor="text1"/>
          <w:sz w:val="28"/>
          <w:szCs w:val="28"/>
        </w:rPr>
        <w:t xml:space="preserve"> Công </w:t>
      </w:r>
      <w:r w:rsidR="00990A0F">
        <w:rPr>
          <w:b/>
          <w:bCs/>
          <w:color w:val="000000" w:themeColor="text1"/>
          <w:sz w:val="28"/>
          <w:szCs w:val="28"/>
        </w:rPr>
        <w:t xml:space="preserve">ban </w:t>
      </w:r>
      <w:proofErr w:type="spellStart"/>
      <w:r w:rsidR="00990A0F">
        <w:rPr>
          <w:b/>
          <w:bCs/>
          <w:color w:val="000000" w:themeColor="text1"/>
          <w:sz w:val="28"/>
          <w:szCs w:val="28"/>
        </w:rPr>
        <w:t>hành</w:t>
      </w:r>
      <w:proofErr w:type="spellEnd"/>
      <w:r w:rsidRPr="001373AE">
        <w:rPr>
          <w:b/>
          <w:bCs/>
          <w:color w:val="000000" w:themeColor="text1"/>
          <w:sz w:val="28"/>
          <w:szCs w:val="28"/>
        </w:rPr>
        <w:t xml:space="preserve"> "Quy </w:t>
      </w:r>
      <w:proofErr w:type="spellStart"/>
      <w:r w:rsidRPr="001373AE">
        <w:rPr>
          <w:b/>
          <w:bCs/>
          <w:color w:val="000000" w:themeColor="text1"/>
          <w:sz w:val="28"/>
          <w:szCs w:val="28"/>
        </w:rPr>
        <w:t>chuẩn</w:t>
      </w:r>
      <w:proofErr w:type="spellEnd"/>
      <w:r w:rsidRPr="001373AE">
        <w:rPr>
          <w:b/>
          <w:bCs/>
          <w:color w:val="000000" w:themeColor="text1"/>
          <w:sz w:val="28"/>
          <w:szCs w:val="28"/>
        </w:rPr>
        <w:t xml:space="preserve"> </w:t>
      </w:r>
      <w:proofErr w:type="spellStart"/>
      <w:r w:rsidRPr="001373AE">
        <w:rPr>
          <w:b/>
          <w:bCs/>
          <w:color w:val="000000" w:themeColor="text1"/>
          <w:sz w:val="28"/>
          <w:szCs w:val="28"/>
        </w:rPr>
        <w:t>kỹ</w:t>
      </w:r>
      <w:proofErr w:type="spellEnd"/>
      <w:r w:rsidRPr="001373AE">
        <w:rPr>
          <w:b/>
          <w:bCs/>
          <w:color w:val="000000" w:themeColor="text1"/>
          <w:sz w:val="28"/>
          <w:szCs w:val="28"/>
        </w:rPr>
        <w:t xml:space="preserve"> </w:t>
      </w:r>
      <w:proofErr w:type="spellStart"/>
      <w:r w:rsidRPr="001373AE">
        <w:rPr>
          <w:b/>
          <w:bCs/>
          <w:color w:val="000000" w:themeColor="text1"/>
          <w:sz w:val="28"/>
          <w:szCs w:val="28"/>
        </w:rPr>
        <w:t>thuật</w:t>
      </w:r>
      <w:proofErr w:type="spellEnd"/>
      <w:r w:rsidRPr="001373AE">
        <w:rPr>
          <w:b/>
          <w:bCs/>
          <w:color w:val="000000" w:themeColor="text1"/>
          <w:sz w:val="28"/>
          <w:szCs w:val="28"/>
        </w:rPr>
        <w:t xml:space="preserve"> </w:t>
      </w:r>
      <w:proofErr w:type="spellStart"/>
      <w:r w:rsidRPr="001373AE">
        <w:rPr>
          <w:b/>
          <w:bCs/>
          <w:color w:val="000000" w:themeColor="text1"/>
          <w:sz w:val="28"/>
          <w:szCs w:val="28"/>
        </w:rPr>
        <w:t>quốc</w:t>
      </w:r>
      <w:proofErr w:type="spellEnd"/>
      <w:r w:rsidRPr="001373AE">
        <w:rPr>
          <w:b/>
          <w:bCs/>
          <w:color w:val="000000" w:themeColor="text1"/>
          <w:sz w:val="28"/>
          <w:szCs w:val="28"/>
        </w:rPr>
        <w:t xml:space="preserve"> </w:t>
      </w:r>
      <w:proofErr w:type="spellStart"/>
      <w:r w:rsidRPr="001373AE">
        <w:rPr>
          <w:b/>
          <w:bCs/>
          <w:color w:val="000000" w:themeColor="text1"/>
          <w:sz w:val="28"/>
          <w:szCs w:val="28"/>
        </w:rPr>
        <w:t>gia</w:t>
      </w:r>
      <w:proofErr w:type="spellEnd"/>
      <w:r w:rsidRPr="001373AE">
        <w:rPr>
          <w:b/>
          <w:bCs/>
          <w:color w:val="000000" w:themeColor="text1"/>
          <w:sz w:val="28"/>
          <w:szCs w:val="28"/>
        </w:rPr>
        <w:t xml:space="preserve"> </w:t>
      </w:r>
      <w:proofErr w:type="spellStart"/>
      <w:r w:rsidRPr="001373AE">
        <w:rPr>
          <w:b/>
          <w:bCs/>
          <w:color w:val="000000" w:themeColor="text1"/>
          <w:sz w:val="28"/>
          <w:szCs w:val="28"/>
        </w:rPr>
        <w:t>về</w:t>
      </w:r>
      <w:proofErr w:type="spellEnd"/>
      <w:r w:rsidRPr="001373AE">
        <w:rPr>
          <w:b/>
          <w:bCs/>
          <w:color w:val="000000" w:themeColor="text1"/>
          <w:sz w:val="28"/>
          <w:szCs w:val="28"/>
        </w:rPr>
        <w:t xml:space="preserve"> </w:t>
      </w:r>
      <w:proofErr w:type="spellStart"/>
      <w:r w:rsidRPr="001373AE">
        <w:rPr>
          <w:b/>
          <w:bCs/>
          <w:color w:val="000000" w:themeColor="text1"/>
          <w:sz w:val="28"/>
          <w:szCs w:val="28"/>
        </w:rPr>
        <w:t>thép</w:t>
      </w:r>
      <w:proofErr w:type="spellEnd"/>
      <w:r w:rsidRPr="001373AE">
        <w:rPr>
          <w:b/>
          <w:bCs/>
          <w:color w:val="000000" w:themeColor="text1"/>
          <w:sz w:val="28"/>
          <w:szCs w:val="28"/>
        </w:rPr>
        <w:t xml:space="preserve"> </w:t>
      </w:r>
      <w:proofErr w:type="spellStart"/>
      <w:r w:rsidRPr="001373AE">
        <w:rPr>
          <w:b/>
          <w:bCs/>
          <w:color w:val="000000" w:themeColor="text1"/>
          <w:sz w:val="28"/>
          <w:szCs w:val="28"/>
        </w:rPr>
        <w:t>làm</w:t>
      </w:r>
      <w:proofErr w:type="spellEnd"/>
      <w:r w:rsidRPr="001373AE">
        <w:rPr>
          <w:b/>
          <w:bCs/>
          <w:color w:val="000000" w:themeColor="text1"/>
          <w:sz w:val="28"/>
          <w:szCs w:val="28"/>
        </w:rPr>
        <w:t xml:space="preserve"> </w:t>
      </w:r>
      <w:proofErr w:type="spellStart"/>
      <w:r w:rsidRPr="001373AE">
        <w:rPr>
          <w:b/>
          <w:bCs/>
          <w:color w:val="000000" w:themeColor="text1"/>
          <w:sz w:val="28"/>
          <w:szCs w:val="28"/>
        </w:rPr>
        <w:t>cốt</w:t>
      </w:r>
      <w:proofErr w:type="spellEnd"/>
      <w:r w:rsidRPr="001373AE">
        <w:rPr>
          <w:b/>
          <w:bCs/>
          <w:color w:val="000000" w:themeColor="text1"/>
          <w:sz w:val="28"/>
          <w:szCs w:val="28"/>
        </w:rPr>
        <w:t xml:space="preserve"> </w:t>
      </w:r>
      <w:proofErr w:type="spellStart"/>
      <w:r w:rsidRPr="001373AE">
        <w:rPr>
          <w:b/>
          <w:bCs/>
          <w:color w:val="000000" w:themeColor="text1"/>
          <w:sz w:val="28"/>
          <w:szCs w:val="28"/>
        </w:rPr>
        <w:t>bê</w:t>
      </w:r>
      <w:proofErr w:type="spellEnd"/>
      <w:r w:rsidRPr="001373AE">
        <w:rPr>
          <w:b/>
          <w:bCs/>
          <w:color w:val="000000" w:themeColor="text1"/>
          <w:sz w:val="28"/>
          <w:szCs w:val="28"/>
        </w:rPr>
        <w:t xml:space="preserve"> </w:t>
      </w:r>
      <w:proofErr w:type="spellStart"/>
      <w:r w:rsidRPr="001373AE">
        <w:rPr>
          <w:b/>
          <w:bCs/>
          <w:color w:val="000000" w:themeColor="text1"/>
          <w:sz w:val="28"/>
          <w:szCs w:val="28"/>
        </w:rPr>
        <w:t>tông</w:t>
      </w:r>
      <w:proofErr w:type="spellEnd"/>
      <w:r w:rsidRPr="001373AE">
        <w:rPr>
          <w:b/>
          <w:bCs/>
          <w:color w:val="000000" w:themeColor="text1"/>
          <w:sz w:val="28"/>
          <w:szCs w:val="28"/>
        </w:rPr>
        <w:t xml:space="preserve">" do </w:t>
      </w:r>
      <w:proofErr w:type="spellStart"/>
      <w:r w:rsidRPr="001373AE">
        <w:rPr>
          <w:b/>
          <w:bCs/>
          <w:color w:val="000000" w:themeColor="text1"/>
          <w:sz w:val="28"/>
          <w:szCs w:val="28"/>
        </w:rPr>
        <w:t>Bộ</w:t>
      </w:r>
      <w:proofErr w:type="spellEnd"/>
      <w:r w:rsidRPr="001373AE">
        <w:rPr>
          <w:b/>
          <w:bCs/>
          <w:color w:val="000000" w:themeColor="text1"/>
          <w:sz w:val="28"/>
          <w:szCs w:val="28"/>
        </w:rPr>
        <w:t xml:space="preserve"> </w:t>
      </w:r>
      <w:proofErr w:type="spellStart"/>
      <w:r w:rsidRPr="001373AE">
        <w:rPr>
          <w:b/>
          <w:bCs/>
          <w:color w:val="000000" w:themeColor="text1"/>
          <w:sz w:val="28"/>
          <w:szCs w:val="28"/>
        </w:rPr>
        <w:t>trưởng</w:t>
      </w:r>
      <w:proofErr w:type="spellEnd"/>
      <w:r w:rsidRPr="001373AE">
        <w:rPr>
          <w:b/>
          <w:bCs/>
          <w:color w:val="000000" w:themeColor="text1"/>
          <w:sz w:val="28"/>
          <w:szCs w:val="28"/>
        </w:rPr>
        <w:t xml:space="preserve"> </w:t>
      </w:r>
      <w:proofErr w:type="spellStart"/>
      <w:r w:rsidRPr="001373AE">
        <w:rPr>
          <w:b/>
          <w:bCs/>
          <w:color w:val="000000" w:themeColor="text1"/>
          <w:sz w:val="28"/>
          <w:szCs w:val="28"/>
        </w:rPr>
        <w:t>Bộ</w:t>
      </w:r>
      <w:proofErr w:type="spellEnd"/>
      <w:r w:rsidRPr="001373AE">
        <w:rPr>
          <w:b/>
          <w:bCs/>
          <w:color w:val="000000" w:themeColor="text1"/>
          <w:sz w:val="28"/>
          <w:szCs w:val="28"/>
        </w:rPr>
        <w:t xml:space="preserve"> Khoa </w:t>
      </w:r>
      <w:proofErr w:type="spellStart"/>
      <w:r w:rsidRPr="001373AE">
        <w:rPr>
          <w:b/>
          <w:bCs/>
          <w:color w:val="000000" w:themeColor="text1"/>
          <w:sz w:val="28"/>
          <w:szCs w:val="28"/>
        </w:rPr>
        <w:t>học</w:t>
      </w:r>
      <w:proofErr w:type="spellEnd"/>
      <w:r w:rsidRPr="001373AE">
        <w:rPr>
          <w:b/>
          <w:bCs/>
          <w:color w:val="000000" w:themeColor="text1"/>
          <w:sz w:val="28"/>
          <w:szCs w:val="28"/>
        </w:rPr>
        <w:t xml:space="preserve"> </w:t>
      </w:r>
      <w:proofErr w:type="spellStart"/>
      <w:r w:rsidRPr="001373AE">
        <w:rPr>
          <w:b/>
          <w:bCs/>
          <w:color w:val="000000" w:themeColor="text1"/>
          <w:sz w:val="28"/>
          <w:szCs w:val="28"/>
        </w:rPr>
        <w:t>và</w:t>
      </w:r>
      <w:proofErr w:type="spellEnd"/>
      <w:r w:rsidRPr="001373AE">
        <w:rPr>
          <w:b/>
          <w:bCs/>
          <w:color w:val="000000" w:themeColor="text1"/>
          <w:sz w:val="28"/>
          <w:szCs w:val="28"/>
        </w:rPr>
        <w:t xml:space="preserve"> Công </w:t>
      </w:r>
      <w:proofErr w:type="spellStart"/>
      <w:r w:rsidRPr="001373AE">
        <w:rPr>
          <w:b/>
          <w:bCs/>
          <w:color w:val="000000" w:themeColor="text1"/>
          <w:sz w:val="28"/>
          <w:szCs w:val="28"/>
        </w:rPr>
        <w:t>nghệ</w:t>
      </w:r>
      <w:proofErr w:type="spellEnd"/>
      <w:r w:rsidRPr="001373AE">
        <w:rPr>
          <w:b/>
          <w:bCs/>
          <w:color w:val="000000" w:themeColor="text1"/>
          <w:sz w:val="28"/>
          <w:szCs w:val="28"/>
        </w:rPr>
        <w:t xml:space="preserve"> ban </w:t>
      </w:r>
      <w:proofErr w:type="spellStart"/>
      <w:r w:rsidRPr="001373AE">
        <w:rPr>
          <w:b/>
          <w:bCs/>
          <w:color w:val="000000" w:themeColor="text1"/>
          <w:sz w:val="28"/>
          <w:szCs w:val="28"/>
        </w:rPr>
        <w:t>hành</w:t>
      </w:r>
      <w:proofErr w:type="spellEnd"/>
      <w:r w:rsidRPr="009F1E9F">
        <w:rPr>
          <w:b/>
          <w:bCs/>
          <w:color w:val="000000" w:themeColor="text1"/>
          <w:sz w:val="28"/>
          <w:szCs w:val="28"/>
        </w:rPr>
        <w:t xml:space="preserve"> </w:t>
      </w:r>
    </w:p>
    <w:p w14:paraId="4E41A4CF" w14:textId="2E8D5746" w:rsidR="00507CB7" w:rsidRDefault="00990A0F" w:rsidP="0035326D">
      <w:pPr>
        <w:widowControl w:val="0"/>
        <w:tabs>
          <w:tab w:val="left" w:pos="1134"/>
        </w:tabs>
        <w:rPr>
          <w:bCs/>
          <w:color w:val="000000" w:themeColor="text1"/>
          <w:szCs w:val="28"/>
        </w:rPr>
      </w:pPr>
      <w:r>
        <w:rPr>
          <w:bCs/>
          <w:color w:val="000000" w:themeColor="text1"/>
          <w:szCs w:val="28"/>
        </w:rPr>
        <w:t xml:space="preserve">1. </w:t>
      </w:r>
      <w:proofErr w:type="spellStart"/>
      <w:r w:rsidR="00507CB7">
        <w:rPr>
          <w:bCs/>
          <w:color w:val="000000" w:themeColor="text1"/>
          <w:szCs w:val="28"/>
        </w:rPr>
        <w:t>Sửa</w:t>
      </w:r>
      <w:proofErr w:type="spellEnd"/>
      <w:r w:rsidR="00507CB7">
        <w:rPr>
          <w:bCs/>
          <w:color w:val="000000" w:themeColor="text1"/>
          <w:szCs w:val="28"/>
        </w:rPr>
        <w:t xml:space="preserve"> </w:t>
      </w:r>
      <w:proofErr w:type="spellStart"/>
      <w:r w:rsidR="00507CB7">
        <w:rPr>
          <w:bCs/>
          <w:color w:val="000000" w:themeColor="text1"/>
          <w:szCs w:val="28"/>
        </w:rPr>
        <w:t>đổi</w:t>
      </w:r>
      <w:proofErr w:type="spellEnd"/>
      <w:r w:rsidR="00507CB7">
        <w:rPr>
          <w:bCs/>
          <w:color w:val="000000" w:themeColor="text1"/>
          <w:szCs w:val="28"/>
        </w:rPr>
        <w:t xml:space="preserve">, </w:t>
      </w:r>
      <w:proofErr w:type="spellStart"/>
      <w:r w:rsidR="00507CB7">
        <w:rPr>
          <w:bCs/>
          <w:color w:val="000000" w:themeColor="text1"/>
          <w:szCs w:val="28"/>
        </w:rPr>
        <w:t>bổ</w:t>
      </w:r>
      <w:proofErr w:type="spellEnd"/>
      <w:r w:rsidR="00507CB7">
        <w:rPr>
          <w:bCs/>
          <w:color w:val="000000" w:themeColor="text1"/>
          <w:szCs w:val="28"/>
        </w:rPr>
        <w:t xml:space="preserve"> sung </w:t>
      </w:r>
      <w:proofErr w:type="spellStart"/>
      <w:r w:rsidR="00507CB7" w:rsidRPr="00913C5B">
        <w:rPr>
          <w:bCs/>
          <w:color w:val="000000" w:themeColor="text1"/>
          <w:szCs w:val="28"/>
        </w:rPr>
        <w:t>khoản</w:t>
      </w:r>
      <w:proofErr w:type="spellEnd"/>
      <w:r w:rsidR="00507CB7" w:rsidRPr="00913C5B">
        <w:rPr>
          <w:bCs/>
          <w:color w:val="000000" w:themeColor="text1"/>
          <w:szCs w:val="28"/>
        </w:rPr>
        <w:t xml:space="preserve"> </w:t>
      </w:r>
      <w:r w:rsidR="00507CB7">
        <w:rPr>
          <w:bCs/>
          <w:color w:val="000000" w:themeColor="text1"/>
          <w:szCs w:val="28"/>
        </w:rPr>
        <w:t>1</w:t>
      </w:r>
      <w:r w:rsidR="008610CB">
        <w:rPr>
          <w:bCs/>
          <w:color w:val="000000" w:themeColor="text1"/>
          <w:szCs w:val="28"/>
        </w:rPr>
        <w:t xml:space="preserve"> </w:t>
      </w:r>
      <w:proofErr w:type="spellStart"/>
      <w:r w:rsidR="00507CB7" w:rsidRPr="00913C5B">
        <w:rPr>
          <w:bCs/>
          <w:color w:val="000000" w:themeColor="text1"/>
          <w:szCs w:val="28"/>
        </w:rPr>
        <w:t>Điều</w:t>
      </w:r>
      <w:proofErr w:type="spellEnd"/>
      <w:r w:rsidR="00507CB7" w:rsidRPr="00913C5B">
        <w:rPr>
          <w:bCs/>
          <w:color w:val="000000" w:themeColor="text1"/>
          <w:szCs w:val="28"/>
        </w:rPr>
        <w:t xml:space="preserve"> </w:t>
      </w:r>
      <w:r w:rsidR="00507CB7">
        <w:rPr>
          <w:bCs/>
          <w:color w:val="000000" w:themeColor="text1"/>
          <w:szCs w:val="28"/>
        </w:rPr>
        <w:t xml:space="preserve">5 </w:t>
      </w:r>
      <w:proofErr w:type="spellStart"/>
      <w:r w:rsidR="00507CB7">
        <w:rPr>
          <w:bCs/>
          <w:color w:val="000000" w:themeColor="text1"/>
          <w:szCs w:val="28"/>
        </w:rPr>
        <w:t>như</w:t>
      </w:r>
      <w:proofErr w:type="spellEnd"/>
      <w:r w:rsidR="00507CB7">
        <w:rPr>
          <w:bCs/>
          <w:color w:val="000000" w:themeColor="text1"/>
          <w:szCs w:val="28"/>
        </w:rPr>
        <w:t xml:space="preserve"> </w:t>
      </w:r>
      <w:proofErr w:type="spellStart"/>
      <w:r w:rsidR="00507CB7">
        <w:rPr>
          <w:bCs/>
          <w:color w:val="000000" w:themeColor="text1"/>
          <w:szCs w:val="28"/>
        </w:rPr>
        <w:t>sau</w:t>
      </w:r>
      <w:proofErr w:type="spellEnd"/>
      <w:r w:rsidR="00507CB7">
        <w:rPr>
          <w:bCs/>
          <w:color w:val="000000" w:themeColor="text1"/>
          <w:szCs w:val="28"/>
        </w:rPr>
        <w:t>:</w:t>
      </w:r>
    </w:p>
    <w:p w14:paraId="798E9873" w14:textId="77777777" w:rsidR="00507CB7" w:rsidRDefault="00507CB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E7B6956" w14:textId="77777777" w:rsidR="00507CB7" w:rsidRDefault="00507CB7"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67C87A13" w14:textId="3D549752" w:rsidR="004F3029" w:rsidRPr="00913C5B" w:rsidRDefault="00507CB7" w:rsidP="0035326D">
      <w:pPr>
        <w:widowControl w:val="0"/>
        <w:tabs>
          <w:tab w:val="left" w:pos="1134"/>
        </w:tabs>
        <w:rPr>
          <w:bCs/>
          <w:color w:val="000000" w:themeColor="text1"/>
          <w:szCs w:val="28"/>
        </w:rPr>
      </w:pPr>
      <w:r>
        <w:rPr>
          <w:bCs/>
          <w:color w:val="000000" w:themeColor="text1"/>
          <w:szCs w:val="28"/>
        </w:rPr>
        <w:t xml:space="preserve">2.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các</w:t>
      </w:r>
      <w:proofErr w:type="spellEnd"/>
      <w:r>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5.1, 5.2</w:t>
      </w:r>
      <w:r w:rsidR="004F3029">
        <w:rPr>
          <w:bCs/>
          <w:color w:val="000000" w:themeColor="text1"/>
          <w:szCs w:val="28"/>
        </w:rPr>
        <w:t xml:space="preserve"> </w:t>
      </w:r>
      <w:proofErr w:type="spellStart"/>
      <w:r w:rsidR="004F3029">
        <w:rPr>
          <w:bCs/>
          <w:color w:val="000000" w:themeColor="text1"/>
          <w:szCs w:val="28"/>
        </w:rPr>
        <w:t>va</w:t>
      </w:r>
      <w:proofErr w:type="spellEnd"/>
      <w:r w:rsidR="004F3029">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5.4.2 </w:t>
      </w:r>
      <w:proofErr w:type="spellStart"/>
      <w:r w:rsidRPr="00913C5B">
        <w:rPr>
          <w:bCs/>
          <w:color w:val="000000" w:themeColor="text1"/>
          <w:szCs w:val="28"/>
        </w:rPr>
        <w:t>khoản</w:t>
      </w:r>
      <w:proofErr w:type="spellEnd"/>
      <w:r w:rsidRPr="00913C5B">
        <w:rPr>
          <w:bCs/>
          <w:color w:val="000000" w:themeColor="text1"/>
          <w:szCs w:val="28"/>
        </w:rPr>
        <w:t xml:space="preserve"> 5</w:t>
      </w:r>
      <w:r w:rsidR="004F3029">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7.1 </w:t>
      </w:r>
      <w:proofErr w:type="spellStart"/>
      <w:r w:rsidRPr="00913C5B">
        <w:rPr>
          <w:bCs/>
          <w:color w:val="000000" w:themeColor="text1"/>
          <w:szCs w:val="28"/>
        </w:rPr>
        <w:t>khoản</w:t>
      </w:r>
      <w:proofErr w:type="spellEnd"/>
      <w:r w:rsidRPr="00913C5B">
        <w:rPr>
          <w:bCs/>
          <w:color w:val="000000" w:themeColor="text1"/>
          <w:szCs w:val="28"/>
        </w:rPr>
        <w:t xml:space="preserve"> 7</w:t>
      </w:r>
      <w:r w:rsidR="004F3029">
        <w:rPr>
          <w:bCs/>
          <w:color w:val="000000" w:themeColor="text1"/>
          <w:szCs w:val="28"/>
        </w:rPr>
        <w:t xml:space="preserve"> </w:t>
      </w:r>
      <w:proofErr w:type="spellStart"/>
      <w:r w:rsidR="004F3029">
        <w:rPr>
          <w:bCs/>
          <w:color w:val="000000" w:themeColor="text1"/>
          <w:szCs w:val="28"/>
        </w:rPr>
        <w:t>như</w:t>
      </w:r>
      <w:proofErr w:type="spellEnd"/>
      <w:r w:rsidR="004F3029">
        <w:rPr>
          <w:bCs/>
          <w:color w:val="000000" w:themeColor="text1"/>
          <w:szCs w:val="28"/>
        </w:rPr>
        <w:t xml:space="preserve"> </w:t>
      </w:r>
      <w:proofErr w:type="spellStart"/>
      <w:r w:rsidR="004F3029">
        <w:rPr>
          <w:bCs/>
          <w:color w:val="000000" w:themeColor="text1"/>
          <w:szCs w:val="28"/>
        </w:rPr>
        <w:t>sau</w:t>
      </w:r>
      <w:proofErr w:type="spellEnd"/>
      <w:r w:rsidR="004F3029">
        <w:rPr>
          <w:bCs/>
          <w:color w:val="000000" w:themeColor="text1"/>
          <w:szCs w:val="28"/>
        </w:rPr>
        <w:t>:</w:t>
      </w:r>
    </w:p>
    <w:p w14:paraId="6EA74628" w14:textId="77777777" w:rsidR="004F3029" w:rsidRDefault="004F302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217308B" w14:textId="471D4859" w:rsidR="00E917D1" w:rsidRPr="00EA5379" w:rsidRDefault="00B6596F" w:rsidP="008E160F">
      <w:pPr>
        <w:pStyle w:val="ListParagraph"/>
        <w:numPr>
          <w:ilvl w:val="0"/>
          <w:numId w:val="1"/>
        </w:numPr>
        <w:ind w:left="0" w:firstLine="1701"/>
        <w:contextualSpacing w:val="0"/>
        <w:rPr>
          <w:b/>
          <w:bCs/>
          <w:color w:val="000000" w:themeColor="text1"/>
          <w:sz w:val="28"/>
          <w:szCs w:val="28"/>
        </w:rPr>
      </w:pPr>
      <w:proofErr w:type="spellStart"/>
      <w:r w:rsidRPr="00B6596F">
        <w:rPr>
          <w:b/>
          <w:bCs/>
          <w:color w:val="000000" w:themeColor="text1"/>
          <w:sz w:val="28"/>
          <w:szCs w:val="28"/>
        </w:rPr>
        <w:t>Sửa</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đổi</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bổ</w:t>
      </w:r>
      <w:proofErr w:type="spellEnd"/>
      <w:r w:rsidRPr="00B6596F">
        <w:rPr>
          <w:b/>
          <w:bCs/>
          <w:color w:val="000000" w:themeColor="text1"/>
          <w:sz w:val="28"/>
          <w:szCs w:val="28"/>
        </w:rPr>
        <w:t xml:space="preserve"> sung </w:t>
      </w:r>
      <w:proofErr w:type="spellStart"/>
      <w:r w:rsidRPr="00B6596F">
        <w:rPr>
          <w:b/>
          <w:bCs/>
          <w:color w:val="000000" w:themeColor="text1"/>
          <w:sz w:val="28"/>
          <w:szCs w:val="28"/>
        </w:rPr>
        <w:t>một</w:t>
      </w:r>
      <w:proofErr w:type="spellEnd"/>
      <w:r w:rsidRPr="00B6596F">
        <w:rPr>
          <w:b/>
          <w:bCs/>
          <w:color w:val="000000" w:themeColor="text1"/>
          <w:sz w:val="28"/>
          <w:szCs w:val="28"/>
        </w:rPr>
        <w:t xml:space="preserve"> </w:t>
      </w:r>
      <w:proofErr w:type="spellStart"/>
      <w:r w:rsidRPr="00B6596F">
        <w:rPr>
          <w:b/>
          <w:bCs/>
          <w:color w:val="000000" w:themeColor="text1"/>
          <w:sz w:val="28"/>
          <w:szCs w:val="28"/>
        </w:rPr>
        <w:t>số</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điều</w:t>
      </w:r>
      <w:proofErr w:type="spellEnd"/>
      <w:r w:rsidRPr="00B6596F">
        <w:rPr>
          <w:b/>
          <w:bCs/>
          <w:color w:val="000000" w:themeColor="text1"/>
          <w:sz w:val="28"/>
          <w:szCs w:val="28"/>
        </w:rPr>
        <w:t xml:space="preserve"> </w:t>
      </w:r>
      <w:proofErr w:type="spellStart"/>
      <w:r w:rsidRPr="00B6596F">
        <w:rPr>
          <w:b/>
          <w:bCs/>
          <w:color w:val="000000" w:themeColor="text1"/>
          <w:sz w:val="28"/>
          <w:szCs w:val="28"/>
        </w:rPr>
        <w:t>tại</w:t>
      </w:r>
      <w:proofErr w:type="spellEnd"/>
      <w:r>
        <w:rPr>
          <w:b/>
          <w:bCs/>
          <w:color w:val="000000" w:themeColor="text1"/>
          <w:sz w:val="28"/>
          <w:szCs w:val="28"/>
        </w:rPr>
        <w:t xml:space="preserve"> </w:t>
      </w:r>
      <w:r w:rsidRPr="00B6596F">
        <w:rPr>
          <w:b/>
          <w:bCs/>
          <w:color w:val="000000" w:themeColor="text1"/>
          <w:sz w:val="28"/>
          <w:szCs w:val="28"/>
        </w:rPr>
        <w:t xml:space="preserve">Thông </w:t>
      </w:r>
      <w:proofErr w:type="spellStart"/>
      <w:r w:rsidRPr="00B6596F">
        <w:rPr>
          <w:b/>
          <w:bCs/>
          <w:color w:val="000000" w:themeColor="text1"/>
          <w:sz w:val="28"/>
          <w:szCs w:val="28"/>
        </w:rPr>
        <w:t>tư</w:t>
      </w:r>
      <w:proofErr w:type="spellEnd"/>
      <w:r w:rsidRPr="00B6596F">
        <w:rPr>
          <w:b/>
          <w:bCs/>
          <w:color w:val="000000" w:themeColor="text1"/>
          <w:sz w:val="28"/>
          <w:szCs w:val="28"/>
        </w:rPr>
        <w:t xml:space="preserve"> </w:t>
      </w:r>
      <w:proofErr w:type="spellStart"/>
      <w:r w:rsidRPr="00B6596F">
        <w:rPr>
          <w:b/>
          <w:bCs/>
          <w:color w:val="000000" w:themeColor="text1"/>
          <w:sz w:val="28"/>
          <w:szCs w:val="28"/>
        </w:rPr>
        <w:t>số</w:t>
      </w:r>
      <w:proofErr w:type="spellEnd"/>
      <w:r w:rsidRPr="00B6596F">
        <w:rPr>
          <w:b/>
          <w:bCs/>
          <w:color w:val="000000" w:themeColor="text1"/>
          <w:sz w:val="28"/>
          <w:szCs w:val="28"/>
        </w:rPr>
        <w:t xml:space="preserve"> 14/2019/TT-BKHCN </w:t>
      </w:r>
      <w:proofErr w:type="spellStart"/>
      <w:r w:rsidRPr="00B6596F">
        <w:rPr>
          <w:b/>
          <w:bCs/>
          <w:color w:val="000000" w:themeColor="text1"/>
          <w:sz w:val="28"/>
          <w:szCs w:val="28"/>
        </w:rPr>
        <w:t>ngày</w:t>
      </w:r>
      <w:proofErr w:type="spellEnd"/>
      <w:r w:rsidRPr="00B6596F">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B6596F">
        <w:rPr>
          <w:b/>
          <w:bCs/>
          <w:color w:val="000000" w:themeColor="text1"/>
          <w:sz w:val="28"/>
          <w:szCs w:val="28"/>
        </w:rPr>
        <w:t>11</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B6596F">
        <w:rPr>
          <w:b/>
          <w:bCs/>
          <w:color w:val="000000" w:themeColor="text1"/>
          <w:sz w:val="28"/>
          <w:szCs w:val="28"/>
        </w:rPr>
        <w:t xml:space="preserve">2019 </w:t>
      </w:r>
      <w:proofErr w:type="spellStart"/>
      <w:r w:rsidRPr="00B6596F">
        <w:rPr>
          <w:b/>
          <w:bCs/>
          <w:color w:val="000000" w:themeColor="text1"/>
          <w:sz w:val="28"/>
          <w:szCs w:val="28"/>
        </w:rPr>
        <w:t>của</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Bộ</w:t>
      </w:r>
      <w:proofErr w:type="spellEnd"/>
      <w:r w:rsidRPr="00B6596F">
        <w:rPr>
          <w:b/>
          <w:bCs/>
          <w:color w:val="000000" w:themeColor="text1"/>
          <w:sz w:val="28"/>
          <w:szCs w:val="28"/>
        </w:rPr>
        <w:t xml:space="preserve"> </w:t>
      </w:r>
      <w:proofErr w:type="spellStart"/>
      <w:r w:rsidRPr="00B6596F">
        <w:rPr>
          <w:b/>
          <w:bCs/>
          <w:color w:val="000000" w:themeColor="text1"/>
          <w:sz w:val="28"/>
          <w:szCs w:val="28"/>
        </w:rPr>
        <w:t>trưởng</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Bộ</w:t>
      </w:r>
      <w:proofErr w:type="spellEnd"/>
      <w:r w:rsidRPr="00B6596F">
        <w:rPr>
          <w:b/>
          <w:bCs/>
          <w:color w:val="000000" w:themeColor="text1"/>
          <w:sz w:val="28"/>
          <w:szCs w:val="28"/>
        </w:rPr>
        <w:t xml:space="preserve"> Khoa </w:t>
      </w:r>
      <w:proofErr w:type="spellStart"/>
      <w:r w:rsidRPr="00B6596F">
        <w:rPr>
          <w:b/>
          <w:bCs/>
          <w:color w:val="000000" w:themeColor="text1"/>
          <w:sz w:val="28"/>
          <w:szCs w:val="28"/>
        </w:rPr>
        <w:t>học</w:t>
      </w:r>
      <w:proofErr w:type="spellEnd"/>
      <w:r w:rsidRPr="00B6596F">
        <w:rPr>
          <w:b/>
          <w:bCs/>
          <w:color w:val="000000" w:themeColor="text1"/>
          <w:sz w:val="28"/>
          <w:szCs w:val="28"/>
        </w:rPr>
        <w:t xml:space="preserve"> </w:t>
      </w:r>
      <w:proofErr w:type="spellStart"/>
      <w:r w:rsidRPr="00B6596F">
        <w:rPr>
          <w:b/>
          <w:bCs/>
          <w:color w:val="000000" w:themeColor="text1"/>
          <w:sz w:val="28"/>
          <w:szCs w:val="28"/>
        </w:rPr>
        <w:t>và</w:t>
      </w:r>
      <w:proofErr w:type="spellEnd"/>
      <w:r w:rsidRPr="00B6596F">
        <w:rPr>
          <w:b/>
          <w:bCs/>
          <w:color w:val="000000" w:themeColor="text1"/>
          <w:sz w:val="28"/>
          <w:szCs w:val="28"/>
        </w:rPr>
        <w:t xml:space="preserve"> Công </w:t>
      </w:r>
      <w:proofErr w:type="spellStart"/>
      <w:r>
        <w:rPr>
          <w:b/>
          <w:bCs/>
          <w:color w:val="000000" w:themeColor="text1"/>
          <w:sz w:val="28"/>
          <w:szCs w:val="28"/>
        </w:rPr>
        <w:t>nghê</w:t>
      </w:r>
      <w:proofErr w:type="spellEnd"/>
      <w:r>
        <w:rPr>
          <w:b/>
          <w:bCs/>
          <w:color w:val="000000" w:themeColor="text1"/>
          <w:sz w:val="28"/>
          <w:szCs w:val="28"/>
        </w:rPr>
        <w:t xml:space="preserve">̣ ban </w:t>
      </w:r>
      <w:proofErr w:type="spellStart"/>
      <w:r>
        <w:rPr>
          <w:b/>
          <w:bCs/>
          <w:color w:val="000000" w:themeColor="text1"/>
          <w:sz w:val="28"/>
          <w:szCs w:val="28"/>
        </w:rPr>
        <w:t>hành</w:t>
      </w:r>
      <w:proofErr w:type="spellEnd"/>
      <w:r>
        <w:rPr>
          <w:b/>
          <w:bCs/>
          <w:color w:val="000000" w:themeColor="text1"/>
          <w:sz w:val="28"/>
          <w:szCs w:val="28"/>
        </w:rPr>
        <w:t xml:space="preserve"> </w:t>
      </w:r>
      <w:r w:rsidRPr="00B6596F">
        <w:rPr>
          <w:b/>
          <w:bCs/>
          <w:color w:val="000000" w:themeColor="text1"/>
          <w:sz w:val="28"/>
          <w:szCs w:val="28"/>
        </w:rPr>
        <w:t xml:space="preserve">"Quy </w:t>
      </w:r>
      <w:proofErr w:type="spellStart"/>
      <w:r w:rsidRPr="00B6596F">
        <w:rPr>
          <w:b/>
          <w:bCs/>
          <w:color w:val="000000" w:themeColor="text1"/>
          <w:sz w:val="28"/>
          <w:szCs w:val="28"/>
        </w:rPr>
        <w:t>chuẩn</w:t>
      </w:r>
      <w:proofErr w:type="spellEnd"/>
      <w:r w:rsidRPr="00B6596F">
        <w:rPr>
          <w:b/>
          <w:bCs/>
          <w:color w:val="000000" w:themeColor="text1"/>
          <w:sz w:val="28"/>
          <w:szCs w:val="28"/>
        </w:rPr>
        <w:t xml:space="preserve"> </w:t>
      </w:r>
      <w:proofErr w:type="spellStart"/>
      <w:r w:rsidRPr="00B6596F">
        <w:rPr>
          <w:b/>
          <w:bCs/>
          <w:color w:val="000000" w:themeColor="text1"/>
          <w:sz w:val="28"/>
          <w:szCs w:val="28"/>
        </w:rPr>
        <w:t>kỹ</w:t>
      </w:r>
      <w:proofErr w:type="spellEnd"/>
      <w:r w:rsidRPr="00B6596F">
        <w:rPr>
          <w:b/>
          <w:bCs/>
          <w:color w:val="000000" w:themeColor="text1"/>
          <w:sz w:val="28"/>
          <w:szCs w:val="28"/>
        </w:rPr>
        <w:t xml:space="preserve"> </w:t>
      </w:r>
      <w:proofErr w:type="spellStart"/>
      <w:r w:rsidRPr="00B6596F">
        <w:rPr>
          <w:b/>
          <w:bCs/>
          <w:color w:val="000000" w:themeColor="text1"/>
          <w:sz w:val="28"/>
          <w:szCs w:val="28"/>
        </w:rPr>
        <w:t>thuật</w:t>
      </w:r>
      <w:proofErr w:type="spellEnd"/>
      <w:r w:rsidRPr="00B6596F">
        <w:rPr>
          <w:b/>
          <w:bCs/>
          <w:color w:val="000000" w:themeColor="text1"/>
          <w:sz w:val="28"/>
          <w:szCs w:val="28"/>
        </w:rPr>
        <w:t xml:space="preserve"> </w:t>
      </w:r>
      <w:proofErr w:type="spellStart"/>
      <w:r w:rsidRPr="00B6596F">
        <w:rPr>
          <w:b/>
          <w:bCs/>
          <w:color w:val="000000" w:themeColor="text1"/>
          <w:sz w:val="28"/>
          <w:szCs w:val="28"/>
        </w:rPr>
        <w:t>quốc</w:t>
      </w:r>
      <w:proofErr w:type="spellEnd"/>
      <w:r w:rsidRPr="00B6596F">
        <w:rPr>
          <w:b/>
          <w:bCs/>
          <w:color w:val="000000" w:themeColor="text1"/>
          <w:sz w:val="28"/>
          <w:szCs w:val="28"/>
        </w:rPr>
        <w:t xml:space="preserve"> </w:t>
      </w:r>
      <w:proofErr w:type="spellStart"/>
      <w:r w:rsidRPr="00B6596F">
        <w:rPr>
          <w:b/>
          <w:bCs/>
          <w:color w:val="000000" w:themeColor="text1"/>
          <w:sz w:val="28"/>
          <w:szCs w:val="28"/>
        </w:rPr>
        <w:t>gia</w:t>
      </w:r>
      <w:proofErr w:type="spellEnd"/>
      <w:r w:rsidRPr="00B6596F">
        <w:rPr>
          <w:b/>
          <w:bCs/>
          <w:color w:val="000000" w:themeColor="text1"/>
          <w:sz w:val="28"/>
          <w:szCs w:val="28"/>
        </w:rPr>
        <w:t xml:space="preserve"> </w:t>
      </w:r>
      <w:proofErr w:type="spellStart"/>
      <w:r w:rsidRPr="00B6596F">
        <w:rPr>
          <w:b/>
          <w:bCs/>
          <w:color w:val="000000" w:themeColor="text1"/>
          <w:sz w:val="28"/>
          <w:szCs w:val="28"/>
        </w:rPr>
        <w:t>về</w:t>
      </w:r>
      <w:proofErr w:type="spellEnd"/>
      <w:r w:rsidRPr="00B6596F">
        <w:rPr>
          <w:b/>
          <w:bCs/>
          <w:color w:val="000000" w:themeColor="text1"/>
          <w:sz w:val="28"/>
          <w:szCs w:val="28"/>
        </w:rPr>
        <w:t xml:space="preserve"> </w:t>
      </w:r>
      <w:proofErr w:type="spellStart"/>
      <w:r w:rsidRPr="00B6596F">
        <w:rPr>
          <w:b/>
          <w:bCs/>
          <w:color w:val="000000" w:themeColor="text1"/>
          <w:sz w:val="28"/>
          <w:szCs w:val="28"/>
        </w:rPr>
        <w:t>khí</w:t>
      </w:r>
      <w:proofErr w:type="spellEnd"/>
      <w:r w:rsidRPr="00B6596F">
        <w:rPr>
          <w:b/>
          <w:bCs/>
          <w:color w:val="000000" w:themeColor="text1"/>
          <w:sz w:val="28"/>
          <w:szCs w:val="28"/>
        </w:rPr>
        <w:t xml:space="preserve"> </w:t>
      </w:r>
      <w:proofErr w:type="spellStart"/>
      <w:r w:rsidRPr="00B6596F">
        <w:rPr>
          <w:b/>
          <w:bCs/>
          <w:color w:val="000000" w:themeColor="text1"/>
          <w:sz w:val="28"/>
          <w:szCs w:val="28"/>
        </w:rPr>
        <w:t>dầu</w:t>
      </w:r>
      <w:proofErr w:type="spellEnd"/>
      <w:r w:rsidRPr="00B6596F">
        <w:rPr>
          <w:b/>
          <w:bCs/>
          <w:color w:val="000000" w:themeColor="text1"/>
          <w:sz w:val="28"/>
          <w:szCs w:val="28"/>
        </w:rPr>
        <w:t xml:space="preserve"> </w:t>
      </w:r>
      <w:proofErr w:type="spellStart"/>
      <w:r w:rsidRPr="00B6596F">
        <w:rPr>
          <w:b/>
          <w:bCs/>
          <w:color w:val="000000" w:themeColor="text1"/>
          <w:sz w:val="28"/>
          <w:szCs w:val="28"/>
        </w:rPr>
        <w:t>mỏ</w:t>
      </w:r>
      <w:proofErr w:type="spellEnd"/>
      <w:r w:rsidRPr="00B6596F">
        <w:rPr>
          <w:b/>
          <w:bCs/>
          <w:color w:val="000000" w:themeColor="text1"/>
          <w:sz w:val="28"/>
          <w:szCs w:val="28"/>
        </w:rPr>
        <w:t xml:space="preserve"> </w:t>
      </w:r>
      <w:proofErr w:type="spellStart"/>
      <w:r w:rsidRPr="00B6596F">
        <w:rPr>
          <w:b/>
          <w:bCs/>
          <w:color w:val="000000" w:themeColor="text1"/>
          <w:sz w:val="28"/>
          <w:szCs w:val="28"/>
        </w:rPr>
        <w:t>hóa</w:t>
      </w:r>
      <w:proofErr w:type="spellEnd"/>
      <w:r w:rsidRPr="00B6596F">
        <w:rPr>
          <w:b/>
          <w:bCs/>
          <w:color w:val="000000" w:themeColor="text1"/>
          <w:sz w:val="28"/>
          <w:szCs w:val="28"/>
        </w:rPr>
        <w:t xml:space="preserve"> </w:t>
      </w:r>
      <w:proofErr w:type="spellStart"/>
      <w:r w:rsidRPr="00B6596F">
        <w:rPr>
          <w:b/>
          <w:bCs/>
          <w:color w:val="000000" w:themeColor="text1"/>
          <w:sz w:val="28"/>
          <w:szCs w:val="28"/>
        </w:rPr>
        <w:t>lỏng</w:t>
      </w:r>
      <w:proofErr w:type="spellEnd"/>
      <w:r w:rsidRPr="00B6596F">
        <w:rPr>
          <w:b/>
          <w:bCs/>
          <w:color w:val="000000" w:themeColor="text1"/>
          <w:sz w:val="28"/>
          <w:szCs w:val="28"/>
        </w:rPr>
        <w:t xml:space="preserve"> (LPG)"</w:t>
      </w:r>
    </w:p>
    <w:p w14:paraId="2D6FAEB4" w14:textId="77777777" w:rsidR="008610CB" w:rsidRDefault="008610CB"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 xml:space="preserve">1 </w:t>
      </w:r>
      <w:proofErr w:type="spellStart"/>
      <w:r w:rsidRPr="00913C5B">
        <w:rPr>
          <w:bCs/>
          <w:color w:val="000000" w:themeColor="text1"/>
          <w:szCs w:val="28"/>
        </w:rPr>
        <w:t>Điều</w:t>
      </w:r>
      <w:proofErr w:type="spellEnd"/>
      <w:r w:rsidRPr="00913C5B">
        <w:rPr>
          <w:bCs/>
          <w:color w:val="000000" w:themeColor="text1"/>
          <w:szCs w:val="28"/>
        </w:rPr>
        <w:t xml:space="preserve"> </w:t>
      </w:r>
      <w:r>
        <w:rPr>
          <w:bCs/>
          <w:color w:val="000000" w:themeColor="text1"/>
          <w:szCs w:val="28"/>
        </w:rPr>
        <w:t xml:space="preserve">5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308DF4ED" w14:textId="77777777" w:rsidR="008610CB" w:rsidRDefault="008610CB"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0F9F127" w14:textId="77777777" w:rsidR="008610CB" w:rsidRDefault="008610CB"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3847FC3C" w14:textId="618F9DA9" w:rsidR="00F05919" w:rsidRDefault="00F05919" w:rsidP="0035326D">
      <w:pPr>
        <w:widowControl w:val="0"/>
        <w:tabs>
          <w:tab w:val="left" w:pos="1134"/>
        </w:tabs>
        <w:rPr>
          <w:bCs/>
          <w:color w:val="000000" w:themeColor="text1"/>
          <w:szCs w:val="28"/>
        </w:rPr>
      </w:pPr>
      <w:r>
        <w:rPr>
          <w:bCs/>
          <w:color w:val="000000" w:themeColor="text1"/>
          <w:szCs w:val="28"/>
        </w:rPr>
        <w:t xml:space="preserve">2.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Pr>
          <w:bCs/>
          <w:color w:val="000000" w:themeColor="text1"/>
          <w:szCs w:val="28"/>
        </w:rPr>
        <w:t>các</w:t>
      </w:r>
      <w:proofErr w:type="spellEnd"/>
      <w:r>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4.1, 4.2</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4.4.2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điểm</w:t>
      </w:r>
      <w:proofErr w:type="spellEnd"/>
      <w:r w:rsidRPr="00913C5B">
        <w:rPr>
          <w:bCs/>
          <w:color w:val="000000" w:themeColor="text1"/>
          <w:szCs w:val="28"/>
        </w:rPr>
        <w:t xml:space="preserve"> 6.1</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 xml:space="preserve">̀ </w:t>
      </w:r>
      <w:proofErr w:type="spellStart"/>
      <w:r w:rsidRPr="00913C5B">
        <w:rPr>
          <w:bCs/>
          <w:color w:val="000000" w:themeColor="text1"/>
          <w:szCs w:val="28"/>
        </w:rPr>
        <w:t>đ</w:t>
      </w:r>
      <w:r>
        <w:rPr>
          <w:bCs/>
          <w:color w:val="000000" w:themeColor="text1"/>
          <w:szCs w:val="28"/>
        </w:rPr>
        <w:t>iể</w:t>
      </w:r>
      <w:r w:rsidRPr="00913C5B">
        <w:rPr>
          <w:bCs/>
          <w:color w:val="000000" w:themeColor="text1"/>
          <w:szCs w:val="28"/>
        </w:rPr>
        <w:t>m</w:t>
      </w:r>
      <w:proofErr w:type="spellEnd"/>
      <w:r w:rsidRPr="00913C5B">
        <w:rPr>
          <w:bCs/>
          <w:color w:val="000000" w:themeColor="text1"/>
          <w:szCs w:val="28"/>
        </w:rPr>
        <w:t xml:space="preserve"> 6.2 </w:t>
      </w:r>
      <w:proofErr w:type="spellStart"/>
      <w:r w:rsidRPr="00913C5B">
        <w:rPr>
          <w:bCs/>
          <w:color w:val="000000" w:themeColor="text1"/>
          <w:szCs w:val="28"/>
        </w:rPr>
        <w:t>khoản</w:t>
      </w:r>
      <w:proofErr w:type="spellEnd"/>
      <w:r w:rsidRPr="00913C5B">
        <w:rPr>
          <w:bCs/>
          <w:color w:val="000000" w:themeColor="text1"/>
          <w:szCs w:val="28"/>
        </w:rPr>
        <w:t xml:space="preserve"> 6</w:t>
      </w:r>
      <w:r w:rsidR="0023435C">
        <w:rPr>
          <w:bCs/>
          <w:color w:val="000000" w:themeColor="text1"/>
          <w:szCs w:val="28"/>
        </w:rPr>
        <w:t xml:space="preserve"> </w:t>
      </w:r>
      <w:proofErr w:type="spellStart"/>
      <w:r w:rsidR="0023435C">
        <w:rPr>
          <w:bCs/>
          <w:color w:val="000000" w:themeColor="text1"/>
          <w:szCs w:val="28"/>
        </w:rPr>
        <w:t>như</w:t>
      </w:r>
      <w:proofErr w:type="spellEnd"/>
      <w:r w:rsidR="0023435C">
        <w:rPr>
          <w:bCs/>
          <w:color w:val="000000" w:themeColor="text1"/>
          <w:szCs w:val="28"/>
        </w:rPr>
        <w:t xml:space="preserve"> </w:t>
      </w:r>
      <w:proofErr w:type="spellStart"/>
      <w:r w:rsidR="0023435C">
        <w:rPr>
          <w:bCs/>
          <w:color w:val="000000" w:themeColor="text1"/>
          <w:szCs w:val="28"/>
        </w:rPr>
        <w:t>sau</w:t>
      </w:r>
      <w:proofErr w:type="spellEnd"/>
      <w:r w:rsidR="0023435C">
        <w:rPr>
          <w:bCs/>
          <w:color w:val="000000" w:themeColor="text1"/>
          <w:szCs w:val="28"/>
        </w:rPr>
        <w:t>:</w:t>
      </w:r>
    </w:p>
    <w:p w14:paraId="03B0E896" w14:textId="77777777" w:rsidR="0023435C" w:rsidRDefault="0023435C"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A3BD66C" w14:textId="0F319214" w:rsidR="0023435C" w:rsidRPr="00EA5379" w:rsidRDefault="007E7FE5" w:rsidP="008E160F">
      <w:pPr>
        <w:pStyle w:val="ListParagraph"/>
        <w:numPr>
          <w:ilvl w:val="0"/>
          <w:numId w:val="1"/>
        </w:numPr>
        <w:ind w:left="0" w:firstLine="1701"/>
        <w:contextualSpacing w:val="0"/>
        <w:rPr>
          <w:b/>
          <w:bCs/>
          <w:color w:val="000000" w:themeColor="text1"/>
          <w:sz w:val="28"/>
          <w:szCs w:val="28"/>
        </w:rPr>
      </w:pPr>
      <w:bookmarkStart w:id="11" w:name="_Hlk170419297"/>
      <w:proofErr w:type="spellStart"/>
      <w:r w:rsidRPr="00B6596F">
        <w:rPr>
          <w:b/>
          <w:bCs/>
          <w:color w:val="000000" w:themeColor="text1"/>
          <w:sz w:val="28"/>
          <w:szCs w:val="28"/>
        </w:rPr>
        <w:t>Sửa</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đổi</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bổ</w:t>
      </w:r>
      <w:proofErr w:type="spellEnd"/>
      <w:r w:rsidRPr="00B6596F">
        <w:rPr>
          <w:b/>
          <w:bCs/>
          <w:color w:val="000000" w:themeColor="text1"/>
          <w:sz w:val="28"/>
          <w:szCs w:val="28"/>
        </w:rPr>
        <w:t xml:space="preserve"> sung </w:t>
      </w:r>
      <w:proofErr w:type="spellStart"/>
      <w:r w:rsidRPr="00B6596F">
        <w:rPr>
          <w:b/>
          <w:bCs/>
          <w:color w:val="000000" w:themeColor="text1"/>
          <w:sz w:val="28"/>
          <w:szCs w:val="28"/>
        </w:rPr>
        <w:t>một</w:t>
      </w:r>
      <w:proofErr w:type="spellEnd"/>
      <w:r w:rsidRPr="00B6596F">
        <w:rPr>
          <w:b/>
          <w:bCs/>
          <w:color w:val="000000" w:themeColor="text1"/>
          <w:sz w:val="28"/>
          <w:szCs w:val="28"/>
        </w:rPr>
        <w:t xml:space="preserve"> </w:t>
      </w:r>
      <w:proofErr w:type="spellStart"/>
      <w:r w:rsidRPr="00B6596F">
        <w:rPr>
          <w:b/>
          <w:bCs/>
          <w:color w:val="000000" w:themeColor="text1"/>
          <w:sz w:val="28"/>
          <w:szCs w:val="28"/>
        </w:rPr>
        <w:t>số</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điều</w:t>
      </w:r>
      <w:proofErr w:type="spellEnd"/>
      <w:r w:rsidRPr="00B6596F">
        <w:rPr>
          <w:b/>
          <w:bCs/>
          <w:color w:val="000000" w:themeColor="text1"/>
          <w:sz w:val="28"/>
          <w:szCs w:val="28"/>
        </w:rPr>
        <w:t xml:space="preserve"> </w:t>
      </w:r>
      <w:proofErr w:type="spellStart"/>
      <w:r w:rsidRPr="00B6596F">
        <w:rPr>
          <w:b/>
          <w:bCs/>
          <w:color w:val="000000" w:themeColor="text1"/>
          <w:sz w:val="28"/>
          <w:szCs w:val="28"/>
        </w:rPr>
        <w:t>tại</w:t>
      </w:r>
      <w:proofErr w:type="spellEnd"/>
      <w:r>
        <w:rPr>
          <w:b/>
          <w:bCs/>
          <w:color w:val="000000" w:themeColor="text1"/>
          <w:sz w:val="28"/>
          <w:szCs w:val="28"/>
        </w:rPr>
        <w:t xml:space="preserve"> </w:t>
      </w:r>
      <w:bookmarkEnd w:id="11"/>
      <w:r w:rsidRPr="00EA5379">
        <w:rPr>
          <w:b/>
          <w:color w:val="000000" w:themeColor="text1"/>
          <w:sz w:val="28"/>
          <w:szCs w:val="28"/>
        </w:rPr>
        <w:t xml:space="preserve">Thông </w:t>
      </w:r>
      <w:proofErr w:type="spellStart"/>
      <w:r w:rsidRPr="00EA5379">
        <w:rPr>
          <w:b/>
          <w:color w:val="000000" w:themeColor="text1"/>
          <w:sz w:val="28"/>
          <w:szCs w:val="28"/>
        </w:rPr>
        <w:t>tư</w:t>
      </w:r>
      <w:proofErr w:type="spellEnd"/>
      <w:r w:rsidRPr="00EA5379">
        <w:rPr>
          <w:b/>
          <w:color w:val="000000" w:themeColor="text1"/>
          <w:sz w:val="28"/>
          <w:szCs w:val="28"/>
        </w:rPr>
        <w:t xml:space="preserve"> </w:t>
      </w:r>
      <w:proofErr w:type="spellStart"/>
      <w:r w:rsidRPr="00EA5379">
        <w:rPr>
          <w:b/>
          <w:color w:val="000000" w:themeColor="text1"/>
          <w:sz w:val="28"/>
          <w:szCs w:val="28"/>
        </w:rPr>
        <w:t>số</w:t>
      </w:r>
      <w:proofErr w:type="spellEnd"/>
      <w:r w:rsidRPr="00EA5379">
        <w:rPr>
          <w:b/>
          <w:color w:val="000000" w:themeColor="text1"/>
          <w:sz w:val="28"/>
          <w:szCs w:val="28"/>
        </w:rPr>
        <w:t xml:space="preserve"> 15/2019/TT-BKHCN </w:t>
      </w:r>
      <w:proofErr w:type="spellStart"/>
      <w:r w:rsidRPr="00EA5379">
        <w:rPr>
          <w:b/>
          <w:color w:val="000000" w:themeColor="text1"/>
          <w:sz w:val="28"/>
          <w:szCs w:val="28"/>
        </w:rPr>
        <w:t>ngày</w:t>
      </w:r>
      <w:proofErr w:type="spellEnd"/>
      <w:r w:rsidRPr="00EA5379">
        <w:rPr>
          <w:b/>
          <w:color w:val="000000" w:themeColor="text1"/>
          <w:sz w:val="28"/>
          <w:szCs w:val="28"/>
        </w:rPr>
        <w:t xml:space="preserve"> 15/11/2019 </w:t>
      </w:r>
      <w:proofErr w:type="spellStart"/>
      <w:r w:rsidRPr="00EA5379">
        <w:rPr>
          <w:b/>
          <w:color w:val="000000" w:themeColor="text1"/>
          <w:sz w:val="28"/>
          <w:szCs w:val="28"/>
        </w:rPr>
        <w:t>của</w:t>
      </w:r>
      <w:proofErr w:type="spellEnd"/>
      <w:r w:rsidRPr="00EA5379">
        <w:rPr>
          <w:b/>
          <w:color w:val="000000" w:themeColor="text1"/>
          <w:sz w:val="28"/>
          <w:szCs w:val="28"/>
        </w:rPr>
        <w:t xml:space="preserve"> </w:t>
      </w:r>
      <w:proofErr w:type="spellStart"/>
      <w:r w:rsidRPr="00EA5379">
        <w:rPr>
          <w:b/>
          <w:color w:val="000000" w:themeColor="text1"/>
          <w:sz w:val="28"/>
          <w:szCs w:val="28"/>
        </w:rPr>
        <w:t>Bộ</w:t>
      </w:r>
      <w:proofErr w:type="spellEnd"/>
      <w:r w:rsidRPr="00EA5379">
        <w:rPr>
          <w:b/>
          <w:color w:val="000000" w:themeColor="text1"/>
          <w:sz w:val="28"/>
          <w:szCs w:val="28"/>
        </w:rPr>
        <w:t xml:space="preserve"> </w:t>
      </w:r>
      <w:proofErr w:type="spellStart"/>
      <w:r w:rsidRPr="00EA5379">
        <w:rPr>
          <w:b/>
          <w:color w:val="000000" w:themeColor="text1"/>
          <w:sz w:val="28"/>
          <w:szCs w:val="28"/>
        </w:rPr>
        <w:t>trưởng</w:t>
      </w:r>
      <w:proofErr w:type="spellEnd"/>
      <w:r w:rsidRPr="00EA5379">
        <w:rPr>
          <w:b/>
          <w:color w:val="000000" w:themeColor="text1"/>
          <w:sz w:val="28"/>
          <w:szCs w:val="28"/>
        </w:rPr>
        <w:t xml:space="preserve"> </w:t>
      </w:r>
      <w:proofErr w:type="spellStart"/>
      <w:r w:rsidRPr="00EA5379">
        <w:rPr>
          <w:b/>
          <w:color w:val="000000" w:themeColor="text1"/>
          <w:sz w:val="28"/>
          <w:szCs w:val="28"/>
        </w:rPr>
        <w:t>Bộ</w:t>
      </w:r>
      <w:proofErr w:type="spellEnd"/>
      <w:r w:rsidRPr="00EA5379">
        <w:rPr>
          <w:b/>
          <w:color w:val="000000" w:themeColor="text1"/>
          <w:sz w:val="28"/>
          <w:szCs w:val="28"/>
        </w:rPr>
        <w:t xml:space="preserve"> Khoa </w:t>
      </w:r>
      <w:proofErr w:type="spellStart"/>
      <w:r w:rsidRPr="00EA5379">
        <w:rPr>
          <w:b/>
          <w:color w:val="000000" w:themeColor="text1"/>
          <w:sz w:val="28"/>
          <w:szCs w:val="28"/>
        </w:rPr>
        <w:t>học</w:t>
      </w:r>
      <w:proofErr w:type="spellEnd"/>
      <w:r w:rsidRPr="00EA5379">
        <w:rPr>
          <w:b/>
          <w:color w:val="000000" w:themeColor="text1"/>
          <w:sz w:val="28"/>
          <w:szCs w:val="28"/>
        </w:rPr>
        <w:t xml:space="preserve"> </w:t>
      </w:r>
      <w:proofErr w:type="spellStart"/>
      <w:r w:rsidRPr="00EA5379">
        <w:rPr>
          <w:b/>
          <w:color w:val="000000" w:themeColor="text1"/>
          <w:sz w:val="28"/>
          <w:szCs w:val="28"/>
        </w:rPr>
        <w:t>và</w:t>
      </w:r>
      <w:proofErr w:type="spellEnd"/>
      <w:r w:rsidRPr="00EA5379">
        <w:rPr>
          <w:b/>
          <w:color w:val="000000" w:themeColor="text1"/>
          <w:sz w:val="28"/>
          <w:szCs w:val="28"/>
        </w:rPr>
        <w:t xml:space="preserve"> Công</w:t>
      </w:r>
      <w:r>
        <w:rPr>
          <w:b/>
          <w:color w:val="000000" w:themeColor="text1"/>
          <w:sz w:val="28"/>
          <w:szCs w:val="28"/>
        </w:rPr>
        <w:t xml:space="preserve"> </w:t>
      </w:r>
      <w:proofErr w:type="spellStart"/>
      <w:r>
        <w:rPr>
          <w:b/>
          <w:color w:val="000000" w:themeColor="text1"/>
          <w:sz w:val="28"/>
          <w:szCs w:val="28"/>
        </w:rPr>
        <w:t>nghê</w:t>
      </w:r>
      <w:proofErr w:type="spellEnd"/>
      <w:r>
        <w:rPr>
          <w:b/>
          <w:color w:val="000000" w:themeColor="text1"/>
          <w:sz w:val="28"/>
          <w:szCs w:val="28"/>
        </w:rPr>
        <w:t xml:space="preserve">̣ ban </w:t>
      </w:r>
      <w:proofErr w:type="spellStart"/>
      <w:r>
        <w:rPr>
          <w:b/>
          <w:color w:val="000000" w:themeColor="text1"/>
          <w:sz w:val="28"/>
          <w:szCs w:val="28"/>
        </w:rPr>
        <w:t>hành</w:t>
      </w:r>
      <w:proofErr w:type="spellEnd"/>
      <w:r>
        <w:rPr>
          <w:b/>
          <w:color w:val="000000" w:themeColor="text1"/>
          <w:sz w:val="28"/>
          <w:szCs w:val="28"/>
        </w:rPr>
        <w:t xml:space="preserve"> </w:t>
      </w:r>
      <w:r w:rsidRPr="00EA5379">
        <w:rPr>
          <w:b/>
          <w:color w:val="000000" w:themeColor="text1"/>
          <w:sz w:val="28"/>
          <w:szCs w:val="28"/>
        </w:rPr>
        <w:t xml:space="preserve">Quy </w:t>
      </w:r>
      <w:proofErr w:type="spellStart"/>
      <w:r w:rsidRPr="00EA5379">
        <w:rPr>
          <w:b/>
          <w:color w:val="000000" w:themeColor="text1"/>
          <w:sz w:val="28"/>
          <w:szCs w:val="28"/>
        </w:rPr>
        <w:t>chuẩn</w:t>
      </w:r>
      <w:proofErr w:type="spellEnd"/>
      <w:r w:rsidRPr="00EA5379">
        <w:rPr>
          <w:b/>
          <w:color w:val="000000" w:themeColor="text1"/>
          <w:sz w:val="28"/>
          <w:szCs w:val="28"/>
        </w:rPr>
        <w:t xml:space="preserve"> </w:t>
      </w:r>
      <w:proofErr w:type="spellStart"/>
      <w:r w:rsidRPr="00EA5379">
        <w:rPr>
          <w:b/>
          <w:color w:val="000000" w:themeColor="text1"/>
          <w:sz w:val="28"/>
          <w:szCs w:val="28"/>
        </w:rPr>
        <w:t>kỹ</w:t>
      </w:r>
      <w:proofErr w:type="spellEnd"/>
      <w:r w:rsidRPr="00EA5379">
        <w:rPr>
          <w:b/>
          <w:color w:val="000000" w:themeColor="text1"/>
          <w:sz w:val="28"/>
          <w:szCs w:val="28"/>
        </w:rPr>
        <w:t xml:space="preserve"> </w:t>
      </w:r>
      <w:proofErr w:type="spellStart"/>
      <w:r w:rsidRPr="00EA5379">
        <w:rPr>
          <w:b/>
          <w:color w:val="000000" w:themeColor="text1"/>
          <w:sz w:val="28"/>
          <w:szCs w:val="28"/>
        </w:rPr>
        <w:t>thuật</w:t>
      </w:r>
      <w:proofErr w:type="spellEnd"/>
      <w:r w:rsidRPr="00EA5379">
        <w:rPr>
          <w:b/>
          <w:color w:val="000000" w:themeColor="text1"/>
          <w:sz w:val="28"/>
          <w:szCs w:val="28"/>
        </w:rPr>
        <w:t xml:space="preserve"> </w:t>
      </w:r>
      <w:proofErr w:type="spellStart"/>
      <w:r w:rsidRPr="00EA5379">
        <w:rPr>
          <w:b/>
          <w:color w:val="000000" w:themeColor="text1"/>
          <w:sz w:val="28"/>
          <w:szCs w:val="28"/>
        </w:rPr>
        <w:t>quốc</w:t>
      </w:r>
      <w:proofErr w:type="spellEnd"/>
      <w:r w:rsidRPr="00EA5379">
        <w:rPr>
          <w:b/>
          <w:color w:val="000000" w:themeColor="text1"/>
          <w:sz w:val="28"/>
          <w:szCs w:val="28"/>
        </w:rPr>
        <w:t xml:space="preserve"> </w:t>
      </w:r>
      <w:proofErr w:type="spellStart"/>
      <w:r w:rsidRPr="00EA5379">
        <w:rPr>
          <w:b/>
          <w:color w:val="000000" w:themeColor="text1"/>
          <w:sz w:val="28"/>
          <w:szCs w:val="28"/>
        </w:rPr>
        <w:t>gia</w:t>
      </w:r>
      <w:proofErr w:type="spellEnd"/>
      <w:r w:rsidRPr="00EA5379">
        <w:rPr>
          <w:b/>
          <w:color w:val="000000" w:themeColor="text1"/>
          <w:sz w:val="28"/>
          <w:szCs w:val="28"/>
        </w:rPr>
        <w:t xml:space="preserve"> </w:t>
      </w:r>
      <w:proofErr w:type="spellStart"/>
      <w:r w:rsidRPr="00EA5379">
        <w:rPr>
          <w:b/>
          <w:color w:val="000000" w:themeColor="text1"/>
          <w:sz w:val="28"/>
          <w:szCs w:val="28"/>
        </w:rPr>
        <w:t>về</w:t>
      </w:r>
      <w:proofErr w:type="spellEnd"/>
      <w:r w:rsidRPr="00EA5379">
        <w:rPr>
          <w:b/>
          <w:color w:val="000000" w:themeColor="text1"/>
          <w:sz w:val="28"/>
          <w:szCs w:val="28"/>
        </w:rPr>
        <w:t xml:space="preserve"> </w:t>
      </w:r>
      <w:proofErr w:type="spellStart"/>
      <w:r w:rsidRPr="00EA5379">
        <w:rPr>
          <w:b/>
          <w:color w:val="000000" w:themeColor="text1"/>
          <w:sz w:val="28"/>
          <w:szCs w:val="28"/>
        </w:rPr>
        <w:t>Thép</w:t>
      </w:r>
      <w:proofErr w:type="spellEnd"/>
      <w:r w:rsidRPr="00EA5379">
        <w:rPr>
          <w:b/>
          <w:color w:val="000000" w:themeColor="text1"/>
          <w:sz w:val="28"/>
          <w:szCs w:val="28"/>
        </w:rPr>
        <w:t xml:space="preserve"> </w:t>
      </w:r>
      <w:proofErr w:type="spellStart"/>
      <w:r w:rsidRPr="00EA5379">
        <w:rPr>
          <w:b/>
          <w:color w:val="000000" w:themeColor="text1"/>
          <w:sz w:val="28"/>
          <w:szCs w:val="28"/>
        </w:rPr>
        <w:t>không</w:t>
      </w:r>
      <w:proofErr w:type="spellEnd"/>
      <w:r w:rsidRPr="00EA5379">
        <w:rPr>
          <w:b/>
          <w:color w:val="000000" w:themeColor="text1"/>
          <w:sz w:val="28"/>
          <w:szCs w:val="28"/>
        </w:rPr>
        <w:t xml:space="preserve"> </w:t>
      </w:r>
      <w:proofErr w:type="spellStart"/>
      <w:r w:rsidRPr="00EA5379">
        <w:rPr>
          <w:b/>
          <w:color w:val="000000" w:themeColor="text1"/>
          <w:sz w:val="28"/>
          <w:szCs w:val="28"/>
        </w:rPr>
        <w:t>gỉ</w:t>
      </w:r>
      <w:proofErr w:type="spellEnd"/>
    </w:p>
    <w:p w14:paraId="54F6DB3F" w14:textId="77777777" w:rsidR="00052867" w:rsidRDefault="00052867"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 xml:space="preserve">1 </w:t>
      </w:r>
      <w:proofErr w:type="spellStart"/>
      <w:r w:rsidRPr="00913C5B">
        <w:rPr>
          <w:bCs/>
          <w:color w:val="000000" w:themeColor="text1"/>
          <w:szCs w:val="28"/>
        </w:rPr>
        <w:t>Điều</w:t>
      </w:r>
      <w:proofErr w:type="spellEnd"/>
      <w:r w:rsidRPr="00913C5B">
        <w:rPr>
          <w:bCs/>
          <w:color w:val="000000" w:themeColor="text1"/>
          <w:szCs w:val="28"/>
        </w:rPr>
        <w:t xml:space="preserve"> </w:t>
      </w:r>
      <w:r>
        <w:rPr>
          <w:bCs/>
          <w:color w:val="000000" w:themeColor="text1"/>
          <w:szCs w:val="28"/>
        </w:rPr>
        <w:t xml:space="preserve">5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1D45D7C8" w14:textId="77777777" w:rsidR="00052867" w:rsidRDefault="0005286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B73C99B" w14:textId="77777777" w:rsidR="00052867" w:rsidRDefault="00052867"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0C59A0CA" w14:textId="0A340448" w:rsidR="0023435C" w:rsidRDefault="00052867" w:rsidP="0035326D">
      <w:pPr>
        <w:widowControl w:val="0"/>
        <w:tabs>
          <w:tab w:val="left" w:pos="1134"/>
        </w:tabs>
        <w:rPr>
          <w:bCs/>
          <w:color w:val="000000" w:themeColor="text1"/>
          <w:szCs w:val="28"/>
        </w:rPr>
      </w:pPr>
      <w:r>
        <w:rPr>
          <w:bCs/>
          <w:color w:val="000000" w:themeColor="text1"/>
          <w:szCs w:val="28"/>
        </w:rPr>
        <w:t xml:space="preserve">2.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điểm</w:t>
      </w:r>
      <w:proofErr w:type="spellEnd"/>
      <w:r w:rsidRPr="00913C5B">
        <w:rPr>
          <w:bCs/>
          <w:color w:val="000000" w:themeColor="text1"/>
          <w:szCs w:val="28"/>
        </w:rPr>
        <w:t xml:space="preserve"> 4.3.3</w:t>
      </w:r>
      <w:r w:rsidR="00C406D8">
        <w:rPr>
          <w:bCs/>
          <w:color w:val="000000" w:themeColor="text1"/>
          <w:szCs w:val="28"/>
        </w:rPr>
        <w:t xml:space="preserve"> </w:t>
      </w:r>
      <w:proofErr w:type="spellStart"/>
      <w:r w:rsidR="00C406D8">
        <w:rPr>
          <w:bCs/>
          <w:color w:val="000000" w:themeColor="text1"/>
          <w:szCs w:val="28"/>
        </w:rPr>
        <w:t>va</w:t>
      </w:r>
      <w:proofErr w:type="spellEnd"/>
      <w:r w:rsidR="00C406D8">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4.4.</w:t>
      </w:r>
      <w:r w:rsidR="007B6950">
        <w:rPr>
          <w:bCs/>
          <w:color w:val="000000" w:themeColor="text1"/>
          <w:szCs w:val="28"/>
        </w:rPr>
        <w:t>2</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điểm</w:t>
      </w:r>
      <w:proofErr w:type="spellEnd"/>
      <w:r w:rsidRPr="00913C5B">
        <w:rPr>
          <w:bCs/>
          <w:color w:val="000000" w:themeColor="text1"/>
          <w:szCs w:val="28"/>
        </w:rPr>
        <w:t xml:space="preserve"> 6.1 </w:t>
      </w:r>
      <w:proofErr w:type="spellStart"/>
      <w:r w:rsidRPr="00913C5B">
        <w:rPr>
          <w:bCs/>
          <w:color w:val="000000" w:themeColor="text1"/>
          <w:szCs w:val="28"/>
        </w:rPr>
        <w:t>khoản</w:t>
      </w:r>
      <w:proofErr w:type="spellEnd"/>
      <w:r w:rsidRPr="00913C5B">
        <w:rPr>
          <w:bCs/>
          <w:color w:val="000000" w:themeColor="text1"/>
          <w:szCs w:val="28"/>
        </w:rPr>
        <w:t xml:space="preserve"> 6</w:t>
      </w:r>
      <w:r w:rsidR="00C406D8">
        <w:rPr>
          <w:bCs/>
          <w:color w:val="000000" w:themeColor="text1"/>
          <w:szCs w:val="28"/>
        </w:rPr>
        <w:t xml:space="preserve"> </w:t>
      </w:r>
      <w:proofErr w:type="spellStart"/>
      <w:r w:rsidR="00C406D8">
        <w:rPr>
          <w:bCs/>
          <w:color w:val="000000" w:themeColor="text1"/>
          <w:szCs w:val="28"/>
        </w:rPr>
        <w:t>như</w:t>
      </w:r>
      <w:proofErr w:type="spellEnd"/>
      <w:r w:rsidR="00C406D8">
        <w:rPr>
          <w:bCs/>
          <w:color w:val="000000" w:themeColor="text1"/>
          <w:szCs w:val="28"/>
        </w:rPr>
        <w:t xml:space="preserve"> </w:t>
      </w:r>
      <w:proofErr w:type="spellStart"/>
      <w:r w:rsidR="00C406D8">
        <w:rPr>
          <w:bCs/>
          <w:color w:val="000000" w:themeColor="text1"/>
          <w:szCs w:val="28"/>
        </w:rPr>
        <w:t>sau</w:t>
      </w:r>
      <w:proofErr w:type="spellEnd"/>
      <w:r w:rsidR="00C406D8">
        <w:rPr>
          <w:bCs/>
          <w:color w:val="000000" w:themeColor="text1"/>
          <w:szCs w:val="28"/>
        </w:rPr>
        <w:t>:</w:t>
      </w:r>
    </w:p>
    <w:p w14:paraId="17853882" w14:textId="77777777" w:rsidR="007B6950" w:rsidRDefault="007B6950"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46D0200" w14:textId="523C5890" w:rsidR="00C406D8" w:rsidRPr="00EA5379" w:rsidRDefault="00DD0E34" w:rsidP="008E160F">
      <w:pPr>
        <w:pStyle w:val="ListParagraph"/>
        <w:numPr>
          <w:ilvl w:val="0"/>
          <w:numId w:val="1"/>
        </w:numPr>
        <w:ind w:left="0" w:firstLine="1701"/>
        <w:contextualSpacing w:val="0"/>
        <w:rPr>
          <w:b/>
          <w:bCs/>
          <w:color w:val="000000" w:themeColor="text1"/>
          <w:sz w:val="28"/>
          <w:szCs w:val="28"/>
        </w:rPr>
      </w:pPr>
      <w:proofErr w:type="spellStart"/>
      <w:r w:rsidRPr="00B6596F">
        <w:rPr>
          <w:b/>
          <w:bCs/>
          <w:color w:val="000000" w:themeColor="text1"/>
          <w:sz w:val="28"/>
          <w:szCs w:val="28"/>
        </w:rPr>
        <w:t>Sửa</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đổi</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bổ</w:t>
      </w:r>
      <w:proofErr w:type="spellEnd"/>
      <w:r w:rsidRPr="00B6596F">
        <w:rPr>
          <w:b/>
          <w:bCs/>
          <w:color w:val="000000" w:themeColor="text1"/>
          <w:sz w:val="28"/>
          <w:szCs w:val="28"/>
        </w:rPr>
        <w:t xml:space="preserve"> sung </w:t>
      </w:r>
      <w:proofErr w:type="spellStart"/>
      <w:r w:rsidRPr="00B6596F">
        <w:rPr>
          <w:b/>
          <w:bCs/>
          <w:color w:val="000000" w:themeColor="text1"/>
          <w:sz w:val="28"/>
          <w:szCs w:val="28"/>
        </w:rPr>
        <w:t>một</w:t>
      </w:r>
      <w:proofErr w:type="spellEnd"/>
      <w:r w:rsidRPr="00B6596F">
        <w:rPr>
          <w:b/>
          <w:bCs/>
          <w:color w:val="000000" w:themeColor="text1"/>
          <w:sz w:val="28"/>
          <w:szCs w:val="28"/>
        </w:rPr>
        <w:t xml:space="preserve"> </w:t>
      </w:r>
      <w:proofErr w:type="spellStart"/>
      <w:r w:rsidRPr="00B6596F">
        <w:rPr>
          <w:b/>
          <w:bCs/>
          <w:color w:val="000000" w:themeColor="text1"/>
          <w:sz w:val="28"/>
          <w:szCs w:val="28"/>
        </w:rPr>
        <w:t>số</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điều</w:t>
      </w:r>
      <w:proofErr w:type="spellEnd"/>
      <w:r w:rsidRPr="00B6596F">
        <w:rPr>
          <w:b/>
          <w:bCs/>
          <w:color w:val="000000" w:themeColor="text1"/>
          <w:sz w:val="28"/>
          <w:szCs w:val="28"/>
        </w:rPr>
        <w:t xml:space="preserve"> </w:t>
      </w:r>
      <w:proofErr w:type="spellStart"/>
      <w:r w:rsidRPr="00B6596F">
        <w:rPr>
          <w:b/>
          <w:bCs/>
          <w:color w:val="000000" w:themeColor="text1"/>
          <w:sz w:val="28"/>
          <w:szCs w:val="28"/>
        </w:rPr>
        <w:t>tại</w:t>
      </w:r>
      <w:proofErr w:type="spellEnd"/>
      <w:r>
        <w:rPr>
          <w:b/>
          <w:bCs/>
          <w:color w:val="000000" w:themeColor="text1"/>
          <w:sz w:val="28"/>
          <w:szCs w:val="28"/>
        </w:rPr>
        <w:t xml:space="preserve"> </w:t>
      </w:r>
      <w:r w:rsidR="004B3E0A" w:rsidRPr="004B3E0A">
        <w:rPr>
          <w:b/>
          <w:bCs/>
          <w:color w:val="000000" w:themeColor="text1"/>
          <w:sz w:val="28"/>
          <w:szCs w:val="28"/>
        </w:rPr>
        <w:t xml:space="preserve">Thông </w:t>
      </w:r>
      <w:proofErr w:type="spellStart"/>
      <w:r w:rsidR="004B3E0A" w:rsidRPr="004B3E0A">
        <w:rPr>
          <w:b/>
          <w:bCs/>
          <w:color w:val="000000" w:themeColor="text1"/>
          <w:sz w:val="28"/>
          <w:szCs w:val="28"/>
        </w:rPr>
        <w:t>tư</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số</w:t>
      </w:r>
      <w:proofErr w:type="spellEnd"/>
      <w:r w:rsidR="004B3E0A" w:rsidRPr="004B3E0A">
        <w:rPr>
          <w:b/>
          <w:bCs/>
          <w:color w:val="000000" w:themeColor="text1"/>
          <w:sz w:val="28"/>
          <w:szCs w:val="28"/>
        </w:rPr>
        <w:t xml:space="preserve"> 26/2019/TT-BKHCN </w:t>
      </w:r>
      <w:proofErr w:type="spellStart"/>
      <w:r w:rsidR="004B3E0A" w:rsidRPr="004B3E0A">
        <w:rPr>
          <w:b/>
          <w:bCs/>
          <w:color w:val="000000" w:themeColor="text1"/>
          <w:sz w:val="28"/>
          <w:szCs w:val="28"/>
        </w:rPr>
        <w:t>ngày</w:t>
      </w:r>
      <w:proofErr w:type="spellEnd"/>
      <w:r w:rsidR="004B3E0A" w:rsidRPr="004B3E0A">
        <w:rPr>
          <w:b/>
          <w:bCs/>
          <w:color w:val="000000" w:themeColor="text1"/>
          <w:sz w:val="28"/>
          <w:szCs w:val="28"/>
        </w:rPr>
        <w:t xml:space="preserve"> 25</w:t>
      </w:r>
      <w:r w:rsidR="004B3E0A">
        <w:rPr>
          <w:b/>
          <w:bCs/>
          <w:color w:val="000000" w:themeColor="text1"/>
          <w:sz w:val="28"/>
          <w:szCs w:val="28"/>
        </w:rPr>
        <w:t xml:space="preserve"> </w:t>
      </w:r>
      <w:proofErr w:type="spellStart"/>
      <w:r w:rsidR="004B3E0A">
        <w:rPr>
          <w:b/>
          <w:bCs/>
          <w:color w:val="000000" w:themeColor="text1"/>
          <w:sz w:val="28"/>
          <w:szCs w:val="28"/>
        </w:rPr>
        <w:t>tháng</w:t>
      </w:r>
      <w:proofErr w:type="spellEnd"/>
      <w:r w:rsidR="004B3E0A">
        <w:rPr>
          <w:b/>
          <w:bCs/>
          <w:color w:val="000000" w:themeColor="text1"/>
          <w:sz w:val="28"/>
          <w:szCs w:val="28"/>
        </w:rPr>
        <w:t xml:space="preserve"> </w:t>
      </w:r>
      <w:r w:rsidR="004B3E0A" w:rsidRPr="004B3E0A">
        <w:rPr>
          <w:b/>
          <w:bCs/>
          <w:color w:val="000000" w:themeColor="text1"/>
          <w:sz w:val="28"/>
          <w:szCs w:val="28"/>
        </w:rPr>
        <w:t>12</w:t>
      </w:r>
      <w:r w:rsidR="004B3E0A">
        <w:rPr>
          <w:b/>
          <w:bCs/>
          <w:color w:val="000000" w:themeColor="text1"/>
          <w:sz w:val="28"/>
          <w:szCs w:val="28"/>
        </w:rPr>
        <w:t xml:space="preserve"> </w:t>
      </w:r>
      <w:proofErr w:type="spellStart"/>
      <w:r w:rsidR="004B3E0A">
        <w:rPr>
          <w:b/>
          <w:bCs/>
          <w:color w:val="000000" w:themeColor="text1"/>
          <w:sz w:val="28"/>
          <w:szCs w:val="28"/>
        </w:rPr>
        <w:t>năm</w:t>
      </w:r>
      <w:proofErr w:type="spellEnd"/>
      <w:r w:rsidR="004B3E0A">
        <w:rPr>
          <w:b/>
          <w:bCs/>
          <w:color w:val="000000" w:themeColor="text1"/>
          <w:sz w:val="28"/>
          <w:szCs w:val="28"/>
        </w:rPr>
        <w:t xml:space="preserve"> </w:t>
      </w:r>
      <w:r w:rsidR="004B3E0A" w:rsidRPr="004B3E0A">
        <w:rPr>
          <w:b/>
          <w:bCs/>
          <w:color w:val="000000" w:themeColor="text1"/>
          <w:sz w:val="28"/>
          <w:szCs w:val="28"/>
        </w:rPr>
        <w:t xml:space="preserve">2019 </w:t>
      </w:r>
      <w:proofErr w:type="spellStart"/>
      <w:r w:rsidR="004B3E0A" w:rsidRPr="004B3E0A">
        <w:rPr>
          <w:b/>
          <w:bCs/>
          <w:color w:val="000000" w:themeColor="text1"/>
          <w:sz w:val="28"/>
          <w:szCs w:val="28"/>
        </w:rPr>
        <w:t>của</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Bộ</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trưởng</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Bộ</w:t>
      </w:r>
      <w:proofErr w:type="spellEnd"/>
      <w:r w:rsidR="004B3E0A" w:rsidRPr="004B3E0A">
        <w:rPr>
          <w:b/>
          <w:bCs/>
          <w:color w:val="000000" w:themeColor="text1"/>
          <w:sz w:val="28"/>
          <w:szCs w:val="28"/>
        </w:rPr>
        <w:t xml:space="preserve"> Khoa </w:t>
      </w:r>
      <w:proofErr w:type="spellStart"/>
      <w:r w:rsidR="004B3E0A" w:rsidRPr="004B3E0A">
        <w:rPr>
          <w:b/>
          <w:bCs/>
          <w:color w:val="000000" w:themeColor="text1"/>
          <w:sz w:val="28"/>
          <w:szCs w:val="28"/>
        </w:rPr>
        <w:t>học</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và</w:t>
      </w:r>
      <w:proofErr w:type="spellEnd"/>
      <w:r w:rsidR="004B3E0A" w:rsidRPr="004B3E0A">
        <w:rPr>
          <w:b/>
          <w:bCs/>
          <w:color w:val="000000" w:themeColor="text1"/>
          <w:sz w:val="28"/>
          <w:szCs w:val="28"/>
        </w:rPr>
        <w:t xml:space="preserve"> Công </w:t>
      </w:r>
      <w:proofErr w:type="spellStart"/>
      <w:r w:rsidR="004B3E0A" w:rsidRPr="004B3E0A">
        <w:rPr>
          <w:b/>
          <w:bCs/>
          <w:color w:val="000000" w:themeColor="text1"/>
          <w:sz w:val="28"/>
          <w:szCs w:val="28"/>
        </w:rPr>
        <w:t>nghệ</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quy</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định</w:t>
      </w:r>
      <w:proofErr w:type="spellEnd"/>
      <w:r w:rsidR="004B3E0A" w:rsidRPr="004B3E0A">
        <w:rPr>
          <w:b/>
          <w:bCs/>
          <w:color w:val="000000" w:themeColor="text1"/>
          <w:sz w:val="28"/>
          <w:szCs w:val="28"/>
        </w:rPr>
        <w:t xml:space="preserve"> chi </w:t>
      </w:r>
      <w:proofErr w:type="spellStart"/>
      <w:r w:rsidR="004B3E0A" w:rsidRPr="004B3E0A">
        <w:rPr>
          <w:b/>
          <w:bCs/>
          <w:color w:val="000000" w:themeColor="text1"/>
          <w:sz w:val="28"/>
          <w:szCs w:val="28"/>
        </w:rPr>
        <w:t>tiết</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xây</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dựng</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thẩm</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định</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và</w:t>
      </w:r>
      <w:proofErr w:type="spellEnd"/>
      <w:r w:rsidR="004B3E0A" w:rsidRPr="004B3E0A">
        <w:rPr>
          <w:b/>
          <w:bCs/>
          <w:color w:val="000000" w:themeColor="text1"/>
          <w:sz w:val="28"/>
          <w:szCs w:val="28"/>
        </w:rPr>
        <w:t xml:space="preserve"> ban </w:t>
      </w:r>
      <w:proofErr w:type="spellStart"/>
      <w:r w:rsidR="004B3E0A" w:rsidRPr="004B3E0A">
        <w:rPr>
          <w:b/>
          <w:bCs/>
          <w:color w:val="000000" w:themeColor="text1"/>
          <w:sz w:val="28"/>
          <w:szCs w:val="28"/>
        </w:rPr>
        <w:t>hành</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quy</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chuẩn</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kỹ</w:t>
      </w:r>
      <w:proofErr w:type="spellEnd"/>
      <w:r w:rsidR="004B3E0A" w:rsidRPr="004B3E0A">
        <w:rPr>
          <w:b/>
          <w:bCs/>
          <w:color w:val="000000" w:themeColor="text1"/>
          <w:sz w:val="28"/>
          <w:szCs w:val="28"/>
        </w:rPr>
        <w:t xml:space="preserve"> </w:t>
      </w:r>
      <w:proofErr w:type="spellStart"/>
      <w:r w:rsidR="004B3E0A" w:rsidRPr="004B3E0A">
        <w:rPr>
          <w:b/>
          <w:bCs/>
          <w:color w:val="000000" w:themeColor="text1"/>
          <w:sz w:val="28"/>
          <w:szCs w:val="28"/>
        </w:rPr>
        <w:t>thuật</w:t>
      </w:r>
      <w:proofErr w:type="spellEnd"/>
    </w:p>
    <w:p w14:paraId="4ABB3BFC" w14:textId="220730DF" w:rsidR="00DD0E34" w:rsidRDefault="0086085C" w:rsidP="008E160F">
      <w:pPr>
        <w:rPr>
          <w:bCs/>
          <w:color w:val="000000" w:themeColor="text1"/>
          <w:szCs w:val="28"/>
        </w:rPr>
      </w:pPr>
      <w:r w:rsidRPr="00EA5379">
        <w:rPr>
          <w:color w:val="000000" w:themeColor="text1"/>
          <w:szCs w:val="28"/>
        </w:rPr>
        <w:t xml:space="preserve">1. </w:t>
      </w:r>
      <w:proofErr w:type="spellStart"/>
      <w:r>
        <w:rPr>
          <w:bCs/>
          <w:color w:val="000000" w:themeColor="text1"/>
          <w:szCs w:val="28"/>
        </w:rPr>
        <w:t>Sửa</w:t>
      </w:r>
      <w:proofErr w:type="spellEnd"/>
      <w:r>
        <w:rPr>
          <w:bCs/>
          <w:color w:val="000000" w:themeColor="text1"/>
          <w:szCs w:val="28"/>
        </w:rPr>
        <w:t xml:space="preserve"> </w:t>
      </w:r>
      <w:proofErr w:type="spellStart"/>
      <w:r>
        <w:rPr>
          <w:bCs/>
          <w:color w:val="000000" w:themeColor="text1"/>
          <w:szCs w:val="28"/>
        </w:rPr>
        <w:t>đổi</w:t>
      </w:r>
      <w:proofErr w:type="spellEnd"/>
      <w:r>
        <w:rPr>
          <w:bCs/>
          <w:color w:val="000000" w:themeColor="text1"/>
          <w:szCs w:val="28"/>
        </w:rPr>
        <w:t xml:space="preserve">, </w:t>
      </w:r>
      <w:proofErr w:type="spellStart"/>
      <w:r>
        <w:rPr>
          <w:bCs/>
          <w:color w:val="000000" w:themeColor="text1"/>
          <w:szCs w:val="28"/>
        </w:rPr>
        <w:t>bổ</w:t>
      </w:r>
      <w:proofErr w:type="spellEnd"/>
      <w:r>
        <w:rPr>
          <w:bCs/>
          <w:color w:val="000000" w:themeColor="text1"/>
          <w:szCs w:val="28"/>
        </w:rPr>
        <w:t xml:space="preserve"> sung </w:t>
      </w:r>
      <w:proofErr w:type="spellStart"/>
      <w:r w:rsidRPr="00913C5B">
        <w:rPr>
          <w:bCs/>
          <w:color w:val="000000" w:themeColor="text1"/>
          <w:szCs w:val="28"/>
        </w:rPr>
        <w:t>điểm</w:t>
      </w:r>
      <w:proofErr w:type="spellEnd"/>
      <w:r w:rsidRPr="00913C5B">
        <w:rPr>
          <w:bCs/>
          <w:color w:val="000000" w:themeColor="text1"/>
          <w:szCs w:val="28"/>
        </w:rPr>
        <w:t xml:space="preserve"> d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5</w:t>
      </w:r>
      <w:r w:rsidR="005E5B22">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Pr="00913C5B">
        <w:rPr>
          <w:bCs/>
          <w:color w:val="000000" w:themeColor="text1"/>
          <w:szCs w:val="28"/>
        </w:rPr>
        <w:t>điểm</w:t>
      </w:r>
      <w:proofErr w:type="spellEnd"/>
      <w:r w:rsidRPr="00913C5B">
        <w:rPr>
          <w:bCs/>
          <w:color w:val="000000" w:themeColor="text1"/>
          <w:szCs w:val="28"/>
        </w:rPr>
        <w:t xml:space="preserve"> a5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2</w:t>
      </w:r>
      <w:r w:rsidR="005E5B22">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6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15</w:t>
      </w:r>
      <w:r w:rsidR="005E5B22">
        <w:rPr>
          <w:bCs/>
          <w:color w:val="000000" w:themeColor="text1"/>
          <w:szCs w:val="28"/>
        </w:rPr>
        <w:t xml:space="preserve"> </w:t>
      </w:r>
      <w:proofErr w:type="spellStart"/>
      <w:r w:rsidR="005E5B22">
        <w:rPr>
          <w:bCs/>
          <w:color w:val="000000" w:themeColor="text1"/>
          <w:szCs w:val="28"/>
        </w:rPr>
        <w:t>như</w:t>
      </w:r>
      <w:proofErr w:type="spellEnd"/>
      <w:r w:rsidR="005E5B22">
        <w:rPr>
          <w:bCs/>
          <w:color w:val="000000" w:themeColor="text1"/>
          <w:szCs w:val="28"/>
        </w:rPr>
        <w:t xml:space="preserve"> </w:t>
      </w:r>
      <w:proofErr w:type="spellStart"/>
      <w:r w:rsidR="005E5B22">
        <w:rPr>
          <w:bCs/>
          <w:color w:val="000000" w:themeColor="text1"/>
          <w:szCs w:val="28"/>
        </w:rPr>
        <w:t>sau</w:t>
      </w:r>
      <w:proofErr w:type="spellEnd"/>
      <w:r w:rsidR="005E5B22">
        <w:rPr>
          <w:bCs/>
          <w:color w:val="000000" w:themeColor="text1"/>
          <w:szCs w:val="28"/>
        </w:rPr>
        <w:t>:</w:t>
      </w:r>
    </w:p>
    <w:p w14:paraId="1AC7B862" w14:textId="5037E177" w:rsidR="005E5B22" w:rsidRDefault="00B96FDF"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319FC1F" w14:textId="72A2386C" w:rsidR="00B96FDF" w:rsidRDefault="00B96FDF" w:rsidP="008E160F">
      <w:pPr>
        <w:rPr>
          <w:bCs/>
          <w:color w:val="000000" w:themeColor="text1"/>
          <w:szCs w:val="28"/>
        </w:rPr>
      </w:pPr>
      <w:r>
        <w:rPr>
          <w:bCs/>
          <w:color w:val="000000" w:themeColor="text1"/>
          <w:szCs w:val="28"/>
        </w:rPr>
        <w:t xml:space="preserve">2. </w:t>
      </w:r>
      <w:proofErr w:type="spellStart"/>
      <w:r w:rsidR="00FB592F">
        <w:rPr>
          <w:bCs/>
          <w:color w:val="000000" w:themeColor="text1"/>
          <w:szCs w:val="28"/>
        </w:rPr>
        <w:t>Sửa</w:t>
      </w:r>
      <w:proofErr w:type="spellEnd"/>
      <w:r w:rsidR="00FB592F">
        <w:rPr>
          <w:bCs/>
          <w:color w:val="000000" w:themeColor="text1"/>
          <w:szCs w:val="28"/>
        </w:rPr>
        <w:t xml:space="preserve"> </w:t>
      </w:r>
      <w:proofErr w:type="spellStart"/>
      <w:r w:rsidR="00FB592F">
        <w:rPr>
          <w:bCs/>
          <w:color w:val="000000" w:themeColor="text1"/>
          <w:szCs w:val="28"/>
        </w:rPr>
        <w:t>đổi</w:t>
      </w:r>
      <w:proofErr w:type="spellEnd"/>
      <w:r w:rsidR="00FB592F">
        <w:rPr>
          <w:bCs/>
          <w:color w:val="000000" w:themeColor="text1"/>
          <w:szCs w:val="28"/>
        </w:rPr>
        <w:t xml:space="preserve">, </w:t>
      </w:r>
      <w:proofErr w:type="spellStart"/>
      <w:r w:rsidR="00FB592F">
        <w:rPr>
          <w:bCs/>
          <w:color w:val="000000" w:themeColor="text1"/>
          <w:szCs w:val="28"/>
        </w:rPr>
        <w:t>bổ</w:t>
      </w:r>
      <w:proofErr w:type="spellEnd"/>
      <w:r w:rsidR="00FB592F">
        <w:rPr>
          <w:bCs/>
          <w:color w:val="000000" w:themeColor="text1"/>
          <w:szCs w:val="28"/>
        </w:rPr>
        <w:t xml:space="preserve"> sung </w:t>
      </w:r>
      <w:proofErr w:type="spellStart"/>
      <w:r w:rsidR="00821250" w:rsidRPr="00913C5B">
        <w:rPr>
          <w:bCs/>
          <w:color w:val="000000" w:themeColor="text1"/>
          <w:szCs w:val="28"/>
        </w:rPr>
        <w:t>Phụ</w:t>
      </w:r>
      <w:proofErr w:type="spellEnd"/>
      <w:r w:rsidR="00821250" w:rsidRPr="00913C5B">
        <w:rPr>
          <w:bCs/>
          <w:color w:val="000000" w:themeColor="text1"/>
          <w:szCs w:val="28"/>
        </w:rPr>
        <w:t xml:space="preserve"> </w:t>
      </w:r>
      <w:proofErr w:type="spellStart"/>
      <w:r w:rsidR="00821250" w:rsidRPr="00913C5B">
        <w:rPr>
          <w:bCs/>
          <w:color w:val="000000" w:themeColor="text1"/>
          <w:szCs w:val="28"/>
        </w:rPr>
        <w:t>lục</w:t>
      </w:r>
      <w:proofErr w:type="spellEnd"/>
      <w:r w:rsidR="00821250" w:rsidRPr="00913C5B">
        <w:rPr>
          <w:bCs/>
          <w:color w:val="000000" w:themeColor="text1"/>
          <w:szCs w:val="28"/>
        </w:rPr>
        <w:t xml:space="preserve"> II </w:t>
      </w:r>
      <w:proofErr w:type="spellStart"/>
      <w:r w:rsidR="00821250">
        <w:rPr>
          <w:bCs/>
          <w:color w:val="000000" w:themeColor="text1"/>
          <w:szCs w:val="28"/>
        </w:rPr>
        <w:t>như</w:t>
      </w:r>
      <w:proofErr w:type="spellEnd"/>
      <w:r w:rsidR="00821250">
        <w:rPr>
          <w:bCs/>
          <w:color w:val="000000" w:themeColor="text1"/>
          <w:szCs w:val="28"/>
        </w:rPr>
        <w:t xml:space="preserve"> </w:t>
      </w:r>
      <w:proofErr w:type="spellStart"/>
      <w:r w:rsidR="00821250">
        <w:rPr>
          <w:bCs/>
          <w:color w:val="000000" w:themeColor="text1"/>
          <w:szCs w:val="28"/>
        </w:rPr>
        <w:t>sau</w:t>
      </w:r>
      <w:proofErr w:type="spellEnd"/>
      <w:r w:rsidR="00821250">
        <w:rPr>
          <w:bCs/>
          <w:color w:val="000000" w:themeColor="text1"/>
          <w:szCs w:val="28"/>
        </w:rPr>
        <w:t>:</w:t>
      </w:r>
    </w:p>
    <w:p w14:paraId="73B2E716" w14:textId="77777777" w:rsidR="00821250" w:rsidRDefault="00821250"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B907CF7" w14:textId="60F485B0" w:rsidR="00821250" w:rsidRDefault="00821250"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Pr>
          <w:bCs/>
          <w:color w:val="000000" w:themeColor="text1"/>
          <w:szCs w:val="28"/>
        </w:rPr>
        <w:t xml:space="preserve"> TCĐLCL”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r>
        <w:rPr>
          <w:bCs/>
          <w:color w:val="000000" w:themeColor="text1"/>
          <w:szCs w:val="28"/>
        </w:rPr>
        <w:t>“</w:t>
      </w:r>
      <w:proofErr w:type="spellStart"/>
      <w:r>
        <w:rPr>
          <w:bCs/>
          <w:color w:val="000000" w:themeColor="text1"/>
          <w:szCs w:val="28"/>
        </w:rPr>
        <w:t>Ủy</w:t>
      </w:r>
      <w:proofErr w:type="spellEnd"/>
      <w:r>
        <w:rPr>
          <w:bCs/>
          <w:color w:val="000000" w:themeColor="text1"/>
          <w:szCs w:val="28"/>
        </w:rPr>
        <w:t xml:space="preserve"> ban </w:t>
      </w:r>
      <w:proofErr w:type="spellStart"/>
      <w:r w:rsidR="006957F4" w:rsidRPr="00AC0EDD">
        <w:rPr>
          <w:bCs/>
          <w:color w:val="000000" w:themeColor="text1"/>
          <w:szCs w:val="28"/>
        </w:rPr>
        <w:t>Tiêu</w:t>
      </w:r>
      <w:proofErr w:type="spellEnd"/>
      <w:r w:rsidR="006957F4" w:rsidRPr="00AC0EDD">
        <w:rPr>
          <w:bCs/>
          <w:color w:val="000000" w:themeColor="text1"/>
          <w:szCs w:val="28"/>
        </w:rPr>
        <w:t xml:space="preserve"> </w:t>
      </w:r>
      <w:proofErr w:type="spellStart"/>
      <w:r w:rsidR="006957F4" w:rsidRPr="00AC0EDD">
        <w:rPr>
          <w:bCs/>
          <w:color w:val="000000" w:themeColor="text1"/>
          <w:szCs w:val="28"/>
        </w:rPr>
        <w:t>chuẩn</w:t>
      </w:r>
      <w:proofErr w:type="spellEnd"/>
      <w:r w:rsidR="006957F4" w:rsidRPr="00AC0EDD">
        <w:rPr>
          <w:bCs/>
          <w:color w:val="000000" w:themeColor="text1"/>
          <w:szCs w:val="28"/>
        </w:rPr>
        <w:t xml:space="preserve"> </w:t>
      </w:r>
      <w:proofErr w:type="spellStart"/>
      <w:r w:rsidR="006957F4" w:rsidRPr="00AC0EDD">
        <w:rPr>
          <w:bCs/>
          <w:color w:val="000000" w:themeColor="text1"/>
          <w:szCs w:val="28"/>
        </w:rPr>
        <w:t>Đo</w:t>
      </w:r>
      <w:proofErr w:type="spellEnd"/>
      <w:r w:rsidR="006957F4" w:rsidRPr="00AC0EDD">
        <w:rPr>
          <w:bCs/>
          <w:color w:val="000000" w:themeColor="text1"/>
          <w:szCs w:val="28"/>
        </w:rPr>
        <w:t xml:space="preserve"> </w:t>
      </w:r>
      <w:proofErr w:type="spellStart"/>
      <w:r w:rsidR="006957F4" w:rsidRPr="00AC0EDD">
        <w:rPr>
          <w:bCs/>
          <w:color w:val="000000" w:themeColor="text1"/>
          <w:szCs w:val="28"/>
        </w:rPr>
        <w:t>lường</w:t>
      </w:r>
      <w:proofErr w:type="spellEnd"/>
      <w:r w:rsidR="006957F4" w:rsidRPr="00AC0EDD">
        <w:rPr>
          <w:bCs/>
          <w:color w:val="000000" w:themeColor="text1"/>
          <w:szCs w:val="28"/>
        </w:rPr>
        <w:t xml:space="preserve"> </w:t>
      </w:r>
      <w:proofErr w:type="spellStart"/>
      <w:r w:rsidR="006957F4" w:rsidRPr="00AC0EDD">
        <w:rPr>
          <w:bCs/>
          <w:color w:val="000000" w:themeColor="text1"/>
          <w:szCs w:val="28"/>
        </w:rPr>
        <w:t>Chất</w:t>
      </w:r>
      <w:proofErr w:type="spellEnd"/>
      <w:r w:rsidR="006957F4" w:rsidRPr="00AC0EDD">
        <w:rPr>
          <w:bCs/>
          <w:color w:val="000000" w:themeColor="text1"/>
          <w:szCs w:val="28"/>
        </w:rPr>
        <w:t xml:space="preserve"> </w:t>
      </w:r>
      <w:proofErr w:type="spellStart"/>
      <w:r w:rsidR="006957F4" w:rsidRPr="00AC0EDD">
        <w:rPr>
          <w:bCs/>
          <w:color w:val="000000" w:themeColor="text1"/>
          <w:szCs w:val="28"/>
        </w:rPr>
        <w:t>lượng</w:t>
      </w:r>
      <w:proofErr w:type="spellEnd"/>
      <w:r w:rsidR="006957F4" w:rsidRPr="00AC0EDD">
        <w:rPr>
          <w:bCs/>
          <w:color w:val="000000" w:themeColor="text1"/>
          <w:szCs w:val="28"/>
        </w:rPr>
        <w:t xml:space="preserve"> Quốc </w:t>
      </w:r>
      <w:proofErr w:type="spellStart"/>
      <w:r w:rsidR="006957F4" w:rsidRPr="00AC0EDD">
        <w:rPr>
          <w:bCs/>
          <w:color w:val="000000" w:themeColor="text1"/>
          <w:szCs w:val="28"/>
        </w:rPr>
        <w:t>gia</w:t>
      </w:r>
      <w:proofErr w:type="spellEnd"/>
      <w:r>
        <w:rPr>
          <w:bCs/>
          <w:color w:val="000000" w:themeColor="text1"/>
          <w:szCs w:val="28"/>
        </w:rPr>
        <w:t>”</w:t>
      </w:r>
      <w:r w:rsidR="006957F4">
        <w:rPr>
          <w:bCs/>
          <w:color w:val="000000" w:themeColor="text1"/>
          <w:szCs w:val="28"/>
        </w:rPr>
        <w:t>.</w:t>
      </w:r>
    </w:p>
    <w:p w14:paraId="793C742E" w14:textId="3BE71533" w:rsidR="006957F4" w:rsidRPr="00EA5379" w:rsidRDefault="006957F4" w:rsidP="008E160F">
      <w:pPr>
        <w:pStyle w:val="ListParagraph"/>
        <w:numPr>
          <w:ilvl w:val="0"/>
          <w:numId w:val="1"/>
        </w:numPr>
        <w:ind w:left="0" w:firstLine="1701"/>
        <w:contextualSpacing w:val="0"/>
        <w:rPr>
          <w:b/>
          <w:bCs/>
          <w:color w:val="000000" w:themeColor="text1"/>
          <w:sz w:val="28"/>
          <w:szCs w:val="28"/>
        </w:rPr>
      </w:pPr>
      <w:proofErr w:type="spellStart"/>
      <w:r w:rsidRPr="00B6596F">
        <w:rPr>
          <w:b/>
          <w:bCs/>
          <w:color w:val="000000" w:themeColor="text1"/>
          <w:sz w:val="28"/>
          <w:szCs w:val="28"/>
        </w:rPr>
        <w:t>Sửa</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đổi</w:t>
      </w:r>
      <w:proofErr w:type="spellEnd"/>
      <w:r w:rsidRPr="00B6596F">
        <w:rPr>
          <w:b/>
          <w:bCs/>
          <w:color w:val="000000" w:themeColor="text1"/>
          <w:sz w:val="28"/>
          <w:szCs w:val="28"/>
        </w:rPr>
        <w:t xml:space="preserve">, </w:t>
      </w:r>
      <w:proofErr w:type="spellStart"/>
      <w:r w:rsidRPr="00B6596F">
        <w:rPr>
          <w:b/>
          <w:bCs/>
          <w:color w:val="000000" w:themeColor="text1"/>
          <w:sz w:val="28"/>
          <w:szCs w:val="28"/>
        </w:rPr>
        <w:t>bổ</w:t>
      </w:r>
      <w:proofErr w:type="spellEnd"/>
      <w:r w:rsidRPr="00B6596F">
        <w:rPr>
          <w:b/>
          <w:bCs/>
          <w:color w:val="000000" w:themeColor="text1"/>
          <w:sz w:val="28"/>
          <w:szCs w:val="28"/>
        </w:rPr>
        <w:t xml:space="preserve"> sung </w:t>
      </w:r>
      <w:proofErr w:type="spellStart"/>
      <w:r w:rsidRPr="00B6596F">
        <w:rPr>
          <w:b/>
          <w:bCs/>
          <w:color w:val="000000" w:themeColor="text1"/>
          <w:sz w:val="28"/>
          <w:szCs w:val="28"/>
        </w:rPr>
        <w:t>một</w:t>
      </w:r>
      <w:proofErr w:type="spellEnd"/>
      <w:r w:rsidRPr="00B6596F">
        <w:rPr>
          <w:b/>
          <w:bCs/>
          <w:color w:val="000000" w:themeColor="text1"/>
          <w:sz w:val="28"/>
          <w:szCs w:val="28"/>
        </w:rPr>
        <w:t xml:space="preserve"> </w:t>
      </w:r>
      <w:proofErr w:type="spellStart"/>
      <w:r w:rsidRPr="00B6596F">
        <w:rPr>
          <w:b/>
          <w:bCs/>
          <w:color w:val="000000" w:themeColor="text1"/>
          <w:sz w:val="28"/>
          <w:szCs w:val="28"/>
        </w:rPr>
        <w:t>số</w:t>
      </w:r>
      <w:proofErr w:type="spellEnd"/>
      <w:r w:rsidRPr="00B6596F">
        <w:rPr>
          <w:b/>
          <w:bCs/>
          <w:color w:val="000000" w:themeColor="text1"/>
          <w:sz w:val="28"/>
          <w:szCs w:val="28"/>
        </w:rPr>
        <w:t xml:space="preserve"> </w:t>
      </w:r>
      <w:proofErr w:type="spellStart"/>
      <w:r w:rsidRPr="00B6596F">
        <w:rPr>
          <w:b/>
          <w:bCs/>
          <w:color w:val="000000" w:themeColor="text1"/>
          <w:sz w:val="28"/>
          <w:szCs w:val="28"/>
        </w:rPr>
        <w:t>điều</w:t>
      </w:r>
      <w:proofErr w:type="spellEnd"/>
      <w:r w:rsidRPr="00B6596F">
        <w:rPr>
          <w:b/>
          <w:bCs/>
          <w:color w:val="000000" w:themeColor="text1"/>
          <w:sz w:val="28"/>
          <w:szCs w:val="28"/>
        </w:rPr>
        <w:t xml:space="preserve"> </w:t>
      </w:r>
      <w:proofErr w:type="spellStart"/>
      <w:r w:rsidRPr="00B6596F">
        <w:rPr>
          <w:b/>
          <w:bCs/>
          <w:color w:val="000000" w:themeColor="text1"/>
          <w:sz w:val="28"/>
          <w:szCs w:val="28"/>
        </w:rPr>
        <w:t>tại</w:t>
      </w:r>
      <w:proofErr w:type="spellEnd"/>
      <w:r>
        <w:rPr>
          <w:b/>
          <w:bCs/>
          <w:color w:val="000000" w:themeColor="text1"/>
          <w:sz w:val="28"/>
          <w:szCs w:val="28"/>
        </w:rPr>
        <w:t xml:space="preserve"> </w:t>
      </w:r>
      <w:r w:rsidR="00B67F6E" w:rsidRPr="00EA5379">
        <w:rPr>
          <w:b/>
          <w:color w:val="000000" w:themeColor="text1"/>
          <w:sz w:val="28"/>
          <w:szCs w:val="28"/>
        </w:rPr>
        <w:t xml:space="preserve">Thông </w:t>
      </w:r>
      <w:proofErr w:type="spellStart"/>
      <w:r w:rsidR="00B67F6E" w:rsidRPr="00EA5379">
        <w:rPr>
          <w:b/>
          <w:color w:val="000000" w:themeColor="text1"/>
          <w:sz w:val="28"/>
          <w:szCs w:val="28"/>
        </w:rPr>
        <w:t>tư</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số</w:t>
      </w:r>
      <w:proofErr w:type="spellEnd"/>
      <w:r w:rsidR="00B67F6E" w:rsidRPr="00EA5379">
        <w:rPr>
          <w:b/>
          <w:color w:val="000000" w:themeColor="text1"/>
          <w:sz w:val="28"/>
          <w:szCs w:val="28"/>
        </w:rPr>
        <w:t xml:space="preserve"> 27/2019/TT-BKHCN </w:t>
      </w:r>
      <w:proofErr w:type="spellStart"/>
      <w:r w:rsidR="00B67F6E" w:rsidRPr="00EA5379">
        <w:rPr>
          <w:b/>
          <w:color w:val="000000" w:themeColor="text1"/>
          <w:sz w:val="28"/>
          <w:szCs w:val="28"/>
        </w:rPr>
        <w:t>ngày</w:t>
      </w:r>
      <w:proofErr w:type="spellEnd"/>
      <w:r w:rsidR="00B67F6E" w:rsidRPr="00EA5379">
        <w:rPr>
          <w:b/>
          <w:color w:val="000000" w:themeColor="text1"/>
          <w:sz w:val="28"/>
          <w:szCs w:val="28"/>
        </w:rPr>
        <w:t xml:space="preserve"> 26</w:t>
      </w:r>
      <w:r w:rsidR="00D00060">
        <w:rPr>
          <w:b/>
          <w:color w:val="000000" w:themeColor="text1"/>
          <w:sz w:val="28"/>
          <w:szCs w:val="28"/>
        </w:rPr>
        <w:t xml:space="preserve"> </w:t>
      </w:r>
      <w:proofErr w:type="spellStart"/>
      <w:r w:rsidR="00D00060">
        <w:rPr>
          <w:b/>
          <w:color w:val="000000" w:themeColor="text1"/>
          <w:sz w:val="28"/>
          <w:szCs w:val="28"/>
        </w:rPr>
        <w:t>tháng</w:t>
      </w:r>
      <w:proofErr w:type="spellEnd"/>
      <w:r w:rsidR="00D00060">
        <w:rPr>
          <w:b/>
          <w:color w:val="000000" w:themeColor="text1"/>
          <w:sz w:val="28"/>
          <w:szCs w:val="28"/>
        </w:rPr>
        <w:t xml:space="preserve"> </w:t>
      </w:r>
      <w:r w:rsidR="00B67F6E" w:rsidRPr="00EA5379">
        <w:rPr>
          <w:b/>
          <w:color w:val="000000" w:themeColor="text1"/>
          <w:sz w:val="28"/>
          <w:szCs w:val="28"/>
        </w:rPr>
        <w:t>12</w:t>
      </w:r>
      <w:r w:rsidR="00D00060">
        <w:rPr>
          <w:b/>
          <w:color w:val="000000" w:themeColor="text1"/>
          <w:sz w:val="28"/>
          <w:szCs w:val="28"/>
        </w:rPr>
        <w:t xml:space="preserve"> </w:t>
      </w:r>
      <w:proofErr w:type="spellStart"/>
      <w:r w:rsidR="00D00060">
        <w:rPr>
          <w:b/>
          <w:color w:val="000000" w:themeColor="text1"/>
          <w:sz w:val="28"/>
          <w:szCs w:val="28"/>
        </w:rPr>
        <w:t>năm</w:t>
      </w:r>
      <w:proofErr w:type="spellEnd"/>
      <w:r w:rsidR="00D00060">
        <w:rPr>
          <w:b/>
          <w:color w:val="000000" w:themeColor="text1"/>
          <w:sz w:val="28"/>
          <w:szCs w:val="28"/>
        </w:rPr>
        <w:t xml:space="preserve"> </w:t>
      </w:r>
      <w:r w:rsidR="00B67F6E" w:rsidRPr="00EA5379">
        <w:rPr>
          <w:b/>
          <w:color w:val="000000" w:themeColor="text1"/>
          <w:sz w:val="28"/>
          <w:szCs w:val="28"/>
        </w:rPr>
        <w:t xml:space="preserve">2019 </w:t>
      </w:r>
      <w:proofErr w:type="spellStart"/>
      <w:r w:rsidR="00B67F6E" w:rsidRPr="00EA5379">
        <w:rPr>
          <w:b/>
          <w:color w:val="000000" w:themeColor="text1"/>
          <w:sz w:val="28"/>
          <w:szCs w:val="28"/>
        </w:rPr>
        <w:t>của</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Bộ</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trưởng</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Bộ</w:t>
      </w:r>
      <w:proofErr w:type="spellEnd"/>
      <w:r w:rsidR="00B67F6E" w:rsidRPr="00EA5379">
        <w:rPr>
          <w:b/>
          <w:color w:val="000000" w:themeColor="text1"/>
          <w:sz w:val="28"/>
          <w:szCs w:val="28"/>
        </w:rPr>
        <w:t xml:space="preserve"> Khoa </w:t>
      </w:r>
      <w:proofErr w:type="spellStart"/>
      <w:r w:rsidR="00B67F6E" w:rsidRPr="00EA5379">
        <w:rPr>
          <w:b/>
          <w:color w:val="000000" w:themeColor="text1"/>
          <w:sz w:val="28"/>
          <w:szCs w:val="28"/>
        </w:rPr>
        <w:t>học</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và</w:t>
      </w:r>
      <w:proofErr w:type="spellEnd"/>
      <w:r w:rsidR="00B67F6E" w:rsidRPr="00EA5379">
        <w:rPr>
          <w:b/>
          <w:color w:val="000000" w:themeColor="text1"/>
          <w:sz w:val="28"/>
          <w:szCs w:val="28"/>
        </w:rPr>
        <w:t xml:space="preserve"> Công </w:t>
      </w:r>
      <w:proofErr w:type="spellStart"/>
      <w:r w:rsidR="00D00060">
        <w:rPr>
          <w:b/>
          <w:color w:val="000000" w:themeColor="text1"/>
          <w:sz w:val="28"/>
          <w:szCs w:val="28"/>
        </w:rPr>
        <w:t>nghê</w:t>
      </w:r>
      <w:proofErr w:type="spellEnd"/>
      <w:r w:rsidR="00D00060">
        <w:rPr>
          <w:b/>
          <w:color w:val="000000" w:themeColor="text1"/>
          <w:sz w:val="28"/>
          <w:szCs w:val="28"/>
        </w:rPr>
        <w:t xml:space="preserve">̣ </w:t>
      </w:r>
      <w:proofErr w:type="spellStart"/>
      <w:r w:rsidR="00B67F6E" w:rsidRPr="00EA5379">
        <w:rPr>
          <w:b/>
          <w:color w:val="000000" w:themeColor="text1"/>
          <w:sz w:val="28"/>
          <w:szCs w:val="28"/>
        </w:rPr>
        <w:t>hướng</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dẫn</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Nghị</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định</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số</w:t>
      </w:r>
      <w:proofErr w:type="spellEnd"/>
      <w:r w:rsidR="00B67F6E" w:rsidRPr="00EA5379">
        <w:rPr>
          <w:b/>
          <w:color w:val="000000" w:themeColor="text1"/>
          <w:sz w:val="28"/>
          <w:szCs w:val="28"/>
        </w:rPr>
        <w:t xml:space="preserve"> 132/2008/NĐ-CP </w:t>
      </w:r>
      <w:proofErr w:type="spellStart"/>
      <w:r w:rsidR="00D00060">
        <w:rPr>
          <w:b/>
          <w:color w:val="000000" w:themeColor="text1"/>
          <w:sz w:val="28"/>
          <w:szCs w:val="28"/>
        </w:rPr>
        <w:t>ngày</w:t>
      </w:r>
      <w:proofErr w:type="spellEnd"/>
      <w:r w:rsidR="00D00060">
        <w:rPr>
          <w:b/>
          <w:color w:val="000000" w:themeColor="text1"/>
          <w:sz w:val="28"/>
          <w:szCs w:val="28"/>
        </w:rPr>
        <w:t xml:space="preserve"> 31 </w:t>
      </w:r>
      <w:proofErr w:type="spellStart"/>
      <w:r w:rsidR="00D00060">
        <w:rPr>
          <w:b/>
          <w:color w:val="000000" w:themeColor="text1"/>
          <w:sz w:val="28"/>
          <w:szCs w:val="28"/>
        </w:rPr>
        <w:t>tháng</w:t>
      </w:r>
      <w:proofErr w:type="spellEnd"/>
      <w:r w:rsidR="00D00060">
        <w:rPr>
          <w:b/>
          <w:color w:val="000000" w:themeColor="text1"/>
          <w:sz w:val="28"/>
          <w:szCs w:val="28"/>
        </w:rPr>
        <w:t xml:space="preserve"> 12 </w:t>
      </w:r>
      <w:proofErr w:type="spellStart"/>
      <w:r w:rsidR="00D00060">
        <w:rPr>
          <w:b/>
          <w:color w:val="000000" w:themeColor="text1"/>
          <w:sz w:val="28"/>
          <w:szCs w:val="28"/>
        </w:rPr>
        <w:t>năm</w:t>
      </w:r>
      <w:proofErr w:type="spellEnd"/>
      <w:r w:rsidR="00D00060">
        <w:rPr>
          <w:b/>
          <w:color w:val="000000" w:themeColor="text1"/>
          <w:sz w:val="28"/>
          <w:szCs w:val="28"/>
        </w:rPr>
        <w:t xml:space="preserve"> 2008 </w:t>
      </w:r>
      <w:proofErr w:type="spellStart"/>
      <w:r w:rsidR="00B67F6E" w:rsidRPr="00EA5379">
        <w:rPr>
          <w:b/>
          <w:color w:val="000000" w:themeColor="text1"/>
          <w:sz w:val="28"/>
          <w:szCs w:val="28"/>
        </w:rPr>
        <w:t>và</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Nghị</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định</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số</w:t>
      </w:r>
      <w:proofErr w:type="spellEnd"/>
      <w:r w:rsidR="00B67F6E" w:rsidRPr="00EA5379">
        <w:rPr>
          <w:b/>
          <w:color w:val="000000" w:themeColor="text1"/>
          <w:sz w:val="28"/>
          <w:szCs w:val="28"/>
        </w:rPr>
        <w:t xml:space="preserve"> 74/2018/NĐ-CP</w:t>
      </w:r>
      <w:r w:rsidR="00197542">
        <w:rPr>
          <w:b/>
          <w:color w:val="000000" w:themeColor="text1"/>
          <w:sz w:val="28"/>
          <w:szCs w:val="28"/>
        </w:rPr>
        <w:t xml:space="preserve"> </w:t>
      </w:r>
      <w:proofErr w:type="spellStart"/>
      <w:r w:rsidR="00197542">
        <w:rPr>
          <w:b/>
          <w:color w:val="000000" w:themeColor="text1"/>
          <w:sz w:val="28"/>
          <w:szCs w:val="28"/>
        </w:rPr>
        <w:t>ngày</w:t>
      </w:r>
      <w:proofErr w:type="spellEnd"/>
      <w:r w:rsidR="00197542">
        <w:rPr>
          <w:b/>
          <w:color w:val="000000" w:themeColor="text1"/>
          <w:sz w:val="28"/>
          <w:szCs w:val="28"/>
        </w:rPr>
        <w:t xml:space="preserve"> 15 </w:t>
      </w:r>
      <w:proofErr w:type="spellStart"/>
      <w:r w:rsidR="00197542">
        <w:rPr>
          <w:b/>
          <w:color w:val="000000" w:themeColor="text1"/>
          <w:sz w:val="28"/>
          <w:szCs w:val="28"/>
        </w:rPr>
        <w:t>tháng</w:t>
      </w:r>
      <w:proofErr w:type="spellEnd"/>
      <w:r w:rsidR="00197542">
        <w:rPr>
          <w:b/>
          <w:color w:val="000000" w:themeColor="text1"/>
          <w:sz w:val="28"/>
          <w:szCs w:val="28"/>
        </w:rPr>
        <w:t xml:space="preserve"> 5 </w:t>
      </w:r>
      <w:proofErr w:type="spellStart"/>
      <w:r w:rsidR="00197542">
        <w:rPr>
          <w:b/>
          <w:color w:val="000000" w:themeColor="text1"/>
          <w:sz w:val="28"/>
          <w:szCs w:val="28"/>
        </w:rPr>
        <w:t>năm</w:t>
      </w:r>
      <w:proofErr w:type="spellEnd"/>
      <w:r w:rsidR="00197542">
        <w:rPr>
          <w:b/>
          <w:color w:val="000000" w:themeColor="text1"/>
          <w:sz w:val="28"/>
          <w:szCs w:val="28"/>
        </w:rPr>
        <w:t xml:space="preserve"> 2018 </w:t>
      </w:r>
      <w:proofErr w:type="spellStart"/>
      <w:r w:rsidR="00197542">
        <w:rPr>
          <w:b/>
          <w:color w:val="000000" w:themeColor="text1"/>
          <w:sz w:val="28"/>
          <w:szCs w:val="28"/>
        </w:rPr>
        <w:t>của</w:t>
      </w:r>
      <w:proofErr w:type="spellEnd"/>
      <w:r w:rsidR="00197542">
        <w:rPr>
          <w:b/>
          <w:color w:val="000000" w:themeColor="text1"/>
          <w:sz w:val="28"/>
          <w:szCs w:val="28"/>
        </w:rPr>
        <w:t xml:space="preserve"> </w:t>
      </w:r>
      <w:proofErr w:type="spellStart"/>
      <w:r w:rsidR="00197542">
        <w:rPr>
          <w:b/>
          <w:color w:val="000000" w:themeColor="text1"/>
          <w:sz w:val="28"/>
          <w:szCs w:val="28"/>
        </w:rPr>
        <w:t>Chính</w:t>
      </w:r>
      <w:proofErr w:type="spellEnd"/>
      <w:r w:rsidR="00197542">
        <w:rPr>
          <w:b/>
          <w:color w:val="000000" w:themeColor="text1"/>
          <w:sz w:val="28"/>
          <w:szCs w:val="28"/>
        </w:rPr>
        <w:t xml:space="preserve"> </w:t>
      </w:r>
      <w:proofErr w:type="spellStart"/>
      <w:r w:rsidR="00197542">
        <w:rPr>
          <w:b/>
          <w:color w:val="000000" w:themeColor="text1"/>
          <w:sz w:val="28"/>
          <w:szCs w:val="28"/>
        </w:rPr>
        <w:t>phu</w:t>
      </w:r>
      <w:proofErr w:type="spellEnd"/>
      <w:r w:rsidR="00197542">
        <w:rPr>
          <w:b/>
          <w:color w:val="000000" w:themeColor="text1"/>
          <w:sz w:val="28"/>
          <w:szCs w:val="28"/>
        </w:rPr>
        <w:t>̉</w:t>
      </w:r>
      <w:r w:rsidR="00B67F6E" w:rsidRPr="00EA5379">
        <w:rPr>
          <w:b/>
          <w:color w:val="000000" w:themeColor="text1"/>
          <w:sz w:val="28"/>
          <w:szCs w:val="28"/>
        </w:rPr>
        <w:t xml:space="preserve"> </w:t>
      </w:r>
      <w:proofErr w:type="spellStart"/>
      <w:r w:rsidR="00B67F6E" w:rsidRPr="00EA5379">
        <w:rPr>
          <w:b/>
          <w:color w:val="000000" w:themeColor="text1"/>
          <w:sz w:val="28"/>
          <w:szCs w:val="28"/>
        </w:rPr>
        <w:t>về</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Giải</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thưởng</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chất</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lượng</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quốc</w:t>
      </w:r>
      <w:proofErr w:type="spellEnd"/>
      <w:r w:rsidR="00B67F6E" w:rsidRPr="00EA5379">
        <w:rPr>
          <w:b/>
          <w:color w:val="000000" w:themeColor="text1"/>
          <w:sz w:val="28"/>
          <w:szCs w:val="28"/>
        </w:rPr>
        <w:t xml:space="preserve"> </w:t>
      </w:r>
      <w:proofErr w:type="spellStart"/>
      <w:r w:rsidR="00B67F6E" w:rsidRPr="00EA5379">
        <w:rPr>
          <w:b/>
          <w:color w:val="000000" w:themeColor="text1"/>
          <w:sz w:val="28"/>
          <w:szCs w:val="28"/>
        </w:rPr>
        <w:t>gia</w:t>
      </w:r>
      <w:proofErr w:type="spellEnd"/>
    </w:p>
    <w:p w14:paraId="09BE1065" w14:textId="6140B63C" w:rsidR="006957F4" w:rsidRDefault="000F0C11" w:rsidP="008E160F">
      <w:pPr>
        <w:pStyle w:val="ListParagraph"/>
        <w:ind w:left="0"/>
        <w:contextualSpacing w:val="0"/>
        <w:rPr>
          <w:bCs/>
          <w:color w:val="000000" w:themeColor="text1"/>
          <w:sz w:val="28"/>
          <w:szCs w:val="28"/>
        </w:rPr>
      </w:pPr>
      <w:proofErr w:type="spellStart"/>
      <w:r w:rsidRPr="00EA5379">
        <w:rPr>
          <w:bCs/>
          <w:color w:val="000000" w:themeColor="text1"/>
          <w:sz w:val="28"/>
          <w:szCs w:val="28"/>
        </w:rPr>
        <w:t>Sửa</w:t>
      </w:r>
      <w:proofErr w:type="spellEnd"/>
      <w:r w:rsidRPr="00EA5379">
        <w:rPr>
          <w:bCs/>
          <w:color w:val="000000" w:themeColor="text1"/>
          <w:sz w:val="28"/>
          <w:szCs w:val="28"/>
        </w:rPr>
        <w:t xml:space="preserve"> </w:t>
      </w:r>
      <w:proofErr w:type="spellStart"/>
      <w:r w:rsidRPr="00EA5379">
        <w:rPr>
          <w:bCs/>
          <w:color w:val="000000" w:themeColor="text1"/>
          <w:sz w:val="28"/>
          <w:szCs w:val="28"/>
        </w:rPr>
        <w:t>đổi</w:t>
      </w:r>
      <w:proofErr w:type="spellEnd"/>
      <w:r w:rsidRPr="00EA5379">
        <w:rPr>
          <w:bCs/>
          <w:color w:val="000000" w:themeColor="text1"/>
          <w:sz w:val="28"/>
          <w:szCs w:val="28"/>
        </w:rPr>
        <w:t xml:space="preserve">, </w:t>
      </w:r>
      <w:proofErr w:type="spellStart"/>
      <w:r w:rsidRPr="00EA5379">
        <w:rPr>
          <w:bCs/>
          <w:color w:val="000000" w:themeColor="text1"/>
          <w:sz w:val="28"/>
          <w:szCs w:val="28"/>
        </w:rPr>
        <w:t>bổ</w:t>
      </w:r>
      <w:proofErr w:type="spellEnd"/>
      <w:r w:rsidRPr="00EA5379">
        <w:rPr>
          <w:bCs/>
          <w:color w:val="000000" w:themeColor="text1"/>
          <w:sz w:val="28"/>
          <w:szCs w:val="28"/>
        </w:rPr>
        <w:t xml:space="preserve"> sung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2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6;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3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8;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12;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2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13;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14;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8,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11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16; </w:t>
      </w:r>
      <w:proofErr w:type="spellStart"/>
      <w:r w:rsidR="00965ED9" w:rsidRPr="00EA5379">
        <w:rPr>
          <w:bCs/>
          <w:color w:val="000000" w:themeColor="text1"/>
          <w:sz w:val="28"/>
          <w:szCs w:val="28"/>
        </w:rPr>
        <w:t>khoản</w:t>
      </w:r>
      <w:proofErr w:type="spellEnd"/>
      <w:r w:rsidR="00965ED9" w:rsidRPr="00EA5379">
        <w:rPr>
          <w:bCs/>
          <w:color w:val="000000" w:themeColor="text1"/>
          <w:sz w:val="28"/>
          <w:szCs w:val="28"/>
        </w:rPr>
        <w:t xml:space="preserve"> 1 </w:t>
      </w:r>
      <w:proofErr w:type="spellStart"/>
      <w:r w:rsidR="00965ED9" w:rsidRPr="00EA5379">
        <w:rPr>
          <w:bCs/>
          <w:color w:val="000000" w:themeColor="text1"/>
          <w:sz w:val="28"/>
          <w:szCs w:val="28"/>
        </w:rPr>
        <w:t>Điều</w:t>
      </w:r>
      <w:proofErr w:type="spellEnd"/>
      <w:r w:rsidR="00965ED9" w:rsidRPr="00EA5379">
        <w:rPr>
          <w:bCs/>
          <w:color w:val="000000" w:themeColor="text1"/>
          <w:sz w:val="28"/>
          <w:szCs w:val="28"/>
        </w:rPr>
        <w:t xml:space="preserve"> 23</w:t>
      </w:r>
      <w:r w:rsidR="00965ED9">
        <w:rPr>
          <w:bCs/>
          <w:color w:val="000000" w:themeColor="text1"/>
          <w:sz w:val="28"/>
          <w:szCs w:val="28"/>
        </w:rPr>
        <w:t xml:space="preserve"> </w:t>
      </w:r>
      <w:proofErr w:type="spellStart"/>
      <w:r w:rsidR="00965ED9">
        <w:rPr>
          <w:bCs/>
          <w:color w:val="000000" w:themeColor="text1"/>
          <w:sz w:val="28"/>
          <w:szCs w:val="28"/>
        </w:rPr>
        <w:t>như</w:t>
      </w:r>
      <w:proofErr w:type="spellEnd"/>
      <w:r w:rsidR="00965ED9">
        <w:rPr>
          <w:bCs/>
          <w:color w:val="000000" w:themeColor="text1"/>
          <w:sz w:val="28"/>
          <w:szCs w:val="28"/>
        </w:rPr>
        <w:t xml:space="preserve"> </w:t>
      </w:r>
      <w:proofErr w:type="spellStart"/>
      <w:r w:rsidR="00965ED9">
        <w:rPr>
          <w:bCs/>
          <w:color w:val="000000" w:themeColor="text1"/>
          <w:sz w:val="28"/>
          <w:szCs w:val="28"/>
        </w:rPr>
        <w:t>sau</w:t>
      </w:r>
      <w:proofErr w:type="spellEnd"/>
      <w:r w:rsidR="00965ED9">
        <w:rPr>
          <w:bCs/>
          <w:color w:val="000000" w:themeColor="text1"/>
          <w:sz w:val="28"/>
          <w:szCs w:val="28"/>
        </w:rPr>
        <w:t>:</w:t>
      </w:r>
    </w:p>
    <w:p w14:paraId="797E766C" w14:textId="77777777" w:rsidR="00965ED9" w:rsidRDefault="00965ED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3920CD7" w14:textId="77777777" w:rsidR="00965ED9" w:rsidRDefault="00965ED9"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6E1CFB28" w14:textId="70CD6238" w:rsidR="00A56128" w:rsidRDefault="00151BDD"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sidRPr="004226AD">
        <w:rPr>
          <w:b/>
          <w:bCs/>
          <w:color w:val="000000" w:themeColor="text1"/>
          <w:sz w:val="28"/>
          <w:szCs w:val="28"/>
        </w:rPr>
        <w:t xml:space="preserve"> </w:t>
      </w:r>
      <w:r w:rsidR="00A56128" w:rsidRPr="004226AD">
        <w:rPr>
          <w:b/>
          <w:bCs/>
          <w:color w:val="000000" w:themeColor="text1"/>
          <w:sz w:val="28"/>
          <w:szCs w:val="28"/>
        </w:rPr>
        <w:t xml:space="preserve">Thông </w:t>
      </w:r>
      <w:proofErr w:type="spellStart"/>
      <w:r w:rsidR="00A56128" w:rsidRPr="004226AD">
        <w:rPr>
          <w:b/>
          <w:bCs/>
          <w:color w:val="000000" w:themeColor="text1"/>
          <w:sz w:val="28"/>
          <w:szCs w:val="28"/>
        </w:rPr>
        <w:t>tư</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số</w:t>
      </w:r>
      <w:proofErr w:type="spellEnd"/>
      <w:r w:rsidR="00A56128" w:rsidRPr="004226AD">
        <w:rPr>
          <w:b/>
          <w:bCs/>
          <w:color w:val="000000" w:themeColor="text1"/>
          <w:sz w:val="28"/>
          <w:szCs w:val="28"/>
        </w:rPr>
        <w:t xml:space="preserve"> 03/2020/TT-BKHCN </w:t>
      </w:r>
      <w:proofErr w:type="spellStart"/>
      <w:r w:rsidR="00A56128" w:rsidRPr="004226AD">
        <w:rPr>
          <w:b/>
          <w:bCs/>
          <w:color w:val="000000" w:themeColor="text1"/>
          <w:sz w:val="28"/>
          <w:szCs w:val="28"/>
        </w:rPr>
        <w:t>ngày</w:t>
      </w:r>
      <w:proofErr w:type="spellEnd"/>
      <w:r w:rsidR="00A56128" w:rsidRPr="004226AD">
        <w:rPr>
          <w:b/>
          <w:bCs/>
          <w:color w:val="000000" w:themeColor="text1"/>
          <w:sz w:val="28"/>
          <w:szCs w:val="28"/>
        </w:rPr>
        <w:t xml:space="preserve"> 10</w:t>
      </w:r>
      <w:r w:rsidR="00627F64" w:rsidRPr="004226AD">
        <w:rPr>
          <w:b/>
          <w:bCs/>
          <w:color w:val="000000" w:themeColor="text1"/>
          <w:sz w:val="28"/>
          <w:szCs w:val="28"/>
        </w:rPr>
        <w:t xml:space="preserve"> </w:t>
      </w:r>
      <w:proofErr w:type="spellStart"/>
      <w:r w:rsidR="00627F64" w:rsidRPr="004226AD">
        <w:rPr>
          <w:b/>
          <w:bCs/>
          <w:color w:val="000000" w:themeColor="text1"/>
          <w:sz w:val="28"/>
          <w:szCs w:val="28"/>
        </w:rPr>
        <w:t>tháng</w:t>
      </w:r>
      <w:proofErr w:type="spellEnd"/>
      <w:r w:rsidR="00627F64" w:rsidRPr="004226AD">
        <w:rPr>
          <w:b/>
          <w:bCs/>
          <w:color w:val="000000" w:themeColor="text1"/>
          <w:sz w:val="28"/>
          <w:szCs w:val="28"/>
        </w:rPr>
        <w:t xml:space="preserve"> </w:t>
      </w:r>
      <w:r w:rsidR="00A56128" w:rsidRPr="004226AD">
        <w:rPr>
          <w:b/>
          <w:bCs/>
          <w:color w:val="000000" w:themeColor="text1"/>
          <w:sz w:val="28"/>
          <w:szCs w:val="28"/>
        </w:rPr>
        <w:t>8</w:t>
      </w:r>
      <w:r w:rsidR="00627F64" w:rsidRPr="004226AD">
        <w:rPr>
          <w:b/>
          <w:bCs/>
          <w:color w:val="000000" w:themeColor="text1"/>
          <w:sz w:val="28"/>
          <w:szCs w:val="28"/>
        </w:rPr>
        <w:t xml:space="preserve"> </w:t>
      </w:r>
      <w:proofErr w:type="spellStart"/>
      <w:r w:rsidR="00627F64" w:rsidRPr="004226AD">
        <w:rPr>
          <w:b/>
          <w:bCs/>
          <w:color w:val="000000" w:themeColor="text1"/>
          <w:sz w:val="28"/>
          <w:szCs w:val="28"/>
        </w:rPr>
        <w:t>năm</w:t>
      </w:r>
      <w:proofErr w:type="spellEnd"/>
      <w:r w:rsidR="00627F64" w:rsidRPr="004226AD">
        <w:rPr>
          <w:b/>
          <w:bCs/>
          <w:color w:val="000000" w:themeColor="text1"/>
          <w:sz w:val="28"/>
          <w:szCs w:val="28"/>
        </w:rPr>
        <w:t xml:space="preserve"> </w:t>
      </w:r>
      <w:r w:rsidR="00A56128" w:rsidRPr="004226AD">
        <w:rPr>
          <w:b/>
          <w:bCs/>
          <w:color w:val="000000" w:themeColor="text1"/>
          <w:sz w:val="28"/>
          <w:szCs w:val="28"/>
        </w:rPr>
        <w:t xml:space="preserve">2020 </w:t>
      </w:r>
      <w:proofErr w:type="spellStart"/>
      <w:r w:rsidR="00A56128" w:rsidRPr="004226AD">
        <w:rPr>
          <w:b/>
          <w:bCs/>
          <w:color w:val="000000" w:themeColor="text1"/>
          <w:sz w:val="28"/>
          <w:szCs w:val="28"/>
        </w:rPr>
        <w:t>của</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Bộ</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trưởng</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Bộ</w:t>
      </w:r>
      <w:proofErr w:type="spellEnd"/>
      <w:r w:rsidR="00A56128" w:rsidRPr="004226AD">
        <w:rPr>
          <w:b/>
          <w:bCs/>
          <w:color w:val="000000" w:themeColor="text1"/>
          <w:sz w:val="28"/>
          <w:szCs w:val="28"/>
        </w:rPr>
        <w:t xml:space="preserve"> Khoa </w:t>
      </w:r>
      <w:proofErr w:type="spellStart"/>
      <w:r w:rsidR="00A56128" w:rsidRPr="004226AD">
        <w:rPr>
          <w:b/>
          <w:bCs/>
          <w:color w:val="000000" w:themeColor="text1"/>
          <w:sz w:val="28"/>
          <w:szCs w:val="28"/>
        </w:rPr>
        <w:t>học</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và</w:t>
      </w:r>
      <w:proofErr w:type="spellEnd"/>
      <w:r w:rsidR="00A56128" w:rsidRPr="004226AD">
        <w:rPr>
          <w:b/>
          <w:bCs/>
          <w:color w:val="000000" w:themeColor="text1"/>
          <w:sz w:val="28"/>
          <w:szCs w:val="28"/>
        </w:rPr>
        <w:t xml:space="preserve"> Công</w:t>
      </w:r>
      <w:r w:rsidR="0067411A" w:rsidRPr="004226AD">
        <w:rPr>
          <w:b/>
          <w:bCs/>
          <w:color w:val="000000" w:themeColor="text1"/>
          <w:sz w:val="28"/>
          <w:szCs w:val="28"/>
        </w:rPr>
        <w:t xml:space="preserve"> </w:t>
      </w:r>
      <w:proofErr w:type="spellStart"/>
      <w:r w:rsidR="0067411A" w:rsidRPr="004226AD">
        <w:rPr>
          <w:b/>
          <w:bCs/>
          <w:color w:val="000000" w:themeColor="text1"/>
          <w:sz w:val="28"/>
          <w:szCs w:val="28"/>
        </w:rPr>
        <w:t>nghê</w:t>
      </w:r>
      <w:proofErr w:type="spellEnd"/>
      <w:r w:rsidR="0067411A" w:rsidRPr="004226AD">
        <w:rPr>
          <w:b/>
          <w:bCs/>
          <w:color w:val="000000" w:themeColor="text1"/>
          <w:sz w:val="28"/>
          <w:szCs w:val="28"/>
        </w:rPr>
        <w:t>̣</w:t>
      </w:r>
      <w:r w:rsidR="00A56128" w:rsidRPr="004226AD">
        <w:rPr>
          <w:b/>
          <w:bCs/>
          <w:color w:val="000000" w:themeColor="text1"/>
          <w:sz w:val="28"/>
          <w:szCs w:val="28"/>
        </w:rPr>
        <w:t xml:space="preserve"> </w:t>
      </w:r>
      <w:proofErr w:type="spellStart"/>
      <w:r w:rsidR="00A56128" w:rsidRPr="004226AD">
        <w:rPr>
          <w:b/>
          <w:bCs/>
          <w:color w:val="000000" w:themeColor="text1"/>
          <w:sz w:val="28"/>
          <w:szCs w:val="28"/>
        </w:rPr>
        <w:t>ngưng</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hiệu</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lực</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thi</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hành</w:t>
      </w:r>
      <w:proofErr w:type="spellEnd"/>
      <w:r w:rsidR="00A56128" w:rsidRPr="004226AD">
        <w:rPr>
          <w:b/>
          <w:bCs/>
          <w:color w:val="000000" w:themeColor="text1"/>
          <w:sz w:val="28"/>
          <w:szCs w:val="28"/>
        </w:rPr>
        <w:t xml:space="preserve"> Thông </w:t>
      </w:r>
      <w:proofErr w:type="spellStart"/>
      <w:r w:rsidR="00A56128" w:rsidRPr="004226AD">
        <w:rPr>
          <w:b/>
          <w:bCs/>
          <w:color w:val="000000" w:themeColor="text1"/>
          <w:sz w:val="28"/>
          <w:szCs w:val="28"/>
        </w:rPr>
        <w:t>tư</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số</w:t>
      </w:r>
      <w:proofErr w:type="spellEnd"/>
      <w:r w:rsidR="00A56128" w:rsidRPr="004226AD">
        <w:rPr>
          <w:b/>
          <w:bCs/>
          <w:color w:val="000000" w:themeColor="text1"/>
          <w:sz w:val="28"/>
          <w:szCs w:val="28"/>
        </w:rPr>
        <w:t xml:space="preserve"> 15/2019/TT-BKHCN </w:t>
      </w:r>
      <w:proofErr w:type="spellStart"/>
      <w:r w:rsidR="0067411A" w:rsidRPr="004226AD">
        <w:rPr>
          <w:b/>
          <w:bCs/>
          <w:color w:val="000000" w:themeColor="text1"/>
          <w:sz w:val="28"/>
          <w:szCs w:val="28"/>
        </w:rPr>
        <w:t>ngày</w:t>
      </w:r>
      <w:proofErr w:type="spellEnd"/>
      <w:r w:rsidR="0067411A" w:rsidRPr="004226AD">
        <w:rPr>
          <w:b/>
          <w:bCs/>
          <w:color w:val="000000" w:themeColor="text1"/>
          <w:sz w:val="28"/>
          <w:szCs w:val="28"/>
        </w:rPr>
        <w:t xml:space="preserve"> 15 </w:t>
      </w:r>
      <w:proofErr w:type="spellStart"/>
      <w:r w:rsidR="0067411A" w:rsidRPr="004226AD">
        <w:rPr>
          <w:b/>
          <w:bCs/>
          <w:color w:val="000000" w:themeColor="text1"/>
          <w:sz w:val="28"/>
          <w:szCs w:val="28"/>
        </w:rPr>
        <w:t>tháng</w:t>
      </w:r>
      <w:proofErr w:type="spellEnd"/>
      <w:r w:rsidR="0067411A" w:rsidRPr="004226AD">
        <w:rPr>
          <w:b/>
          <w:bCs/>
          <w:color w:val="000000" w:themeColor="text1"/>
          <w:sz w:val="28"/>
          <w:szCs w:val="28"/>
        </w:rPr>
        <w:t xml:space="preserve"> 11 </w:t>
      </w:r>
      <w:proofErr w:type="spellStart"/>
      <w:r w:rsidR="0067411A" w:rsidRPr="004226AD">
        <w:rPr>
          <w:b/>
          <w:bCs/>
          <w:color w:val="000000" w:themeColor="text1"/>
          <w:sz w:val="28"/>
          <w:szCs w:val="28"/>
        </w:rPr>
        <w:t>năm</w:t>
      </w:r>
      <w:proofErr w:type="spellEnd"/>
      <w:r w:rsidR="0067411A" w:rsidRPr="004226AD">
        <w:rPr>
          <w:b/>
          <w:bCs/>
          <w:color w:val="000000" w:themeColor="text1"/>
          <w:sz w:val="28"/>
          <w:szCs w:val="28"/>
        </w:rPr>
        <w:t xml:space="preserve"> 2019 </w:t>
      </w:r>
      <w:proofErr w:type="spellStart"/>
      <w:r w:rsidR="0067411A" w:rsidRPr="004226AD">
        <w:rPr>
          <w:b/>
          <w:bCs/>
          <w:color w:val="000000" w:themeColor="text1"/>
          <w:sz w:val="28"/>
          <w:szCs w:val="28"/>
        </w:rPr>
        <w:t>của</w:t>
      </w:r>
      <w:proofErr w:type="spellEnd"/>
      <w:r w:rsidR="0067411A" w:rsidRPr="004226AD">
        <w:rPr>
          <w:b/>
          <w:bCs/>
          <w:color w:val="000000" w:themeColor="text1"/>
          <w:sz w:val="28"/>
          <w:szCs w:val="28"/>
        </w:rPr>
        <w:t xml:space="preserve"> </w:t>
      </w:r>
      <w:proofErr w:type="spellStart"/>
      <w:r w:rsidR="0067411A" w:rsidRPr="004226AD">
        <w:rPr>
          <w:b/>
          <w:bCs/>
          <w:color w:val="000000" w:themeColor="text1"/>
          <w:sz w:val="28"/>
          <w:szCs w:val="28"/>
        </w:rPr>
        <w:t>Bộ</w:t>
      </w:r>
      <w:proofErr w:type="spellEnd"/>
      <w:r w:rsidR="0067411A" w:rsidRPr="004226AD">
        <w:rPr>
          <w:b/>
          <w:bCs/>
          <w:color w:val="000000" w:themeColor="text1"/>
          <w:sz w:val="28"/>
          <w:szCs w:val="28"/>
        </w:rPr>
        <w:t xml:space="preserve"> </w:t>
      </w:r>
      <w:proofErr w:type="spellStart"/>
      <w:r w:rsidR="0067411A" w:rsidRPr="004226AD">
        <w:rPr>
          <w:b/>
          <w:bCs/>
          <w:color w:val="000000" w:themeColor="text1"/>
          <w:sz w:val="28"/>
          <w:szCs w:val="28"/>
        </w:rPr>
        <w:t>trưởng</w:t>
      </w:r>
      <w:proofErr w:type="spellEnd"/>
      <w:r w:rsidR="0067411A" w:rsidRPr="004226AD">
        <w:rPr>
          <w:b/>
          <w:bCs/>
          <w:color w:val="000000" w:themeColor="text1"/>
          <w:sz w:val="28"/>
          <w:szCs w:val="28"/>
        </w:rPr>
        <w:t xml:space="preserve"> </w:t>
      </w:r>
      <w:proofErr w:type="spellStart"/>
      <w:r w:rsidR="0067411A" w:rsidRPr="004226AD">
        <w:rPr>
          <w:b/>
          <w:bCs/>
          <w:color w:val="000000" w:themeColor="text1"/>
          <w:sz w:val="28"/>
          <w:szCs w:val="28"/>
        </w:rPr>
        <w:t>Bộ</w:t>
      </w:r>
      <w:proofErr w:type="spellEnd"/>
      <w:r w:rsidR="0067411A" w:rsidRPr="004226AD">
        <w:rPr>
          <w:b/>
          <w:bCs/>
          <w:color w:val="000000" w:themeColor="text1"/>
          <w:sz w:val="28"/>
          <w:szCs w:val="28"/>
        </w:rPr>
        <w:t xml:space="preserve"> Khoa </w:t>
      </w:r>
      <w:proofErr w:type="spellStart"/>
      <w:r w:rsidR="0067411A" w:rsidRPr="004226AD">
        <w:rPr>
          <w:b/>
          <w:bCs/>
          <w:color w:val="000000" w:themeColor="text1"/>
          <w:sz w:val="28"/>
          <w:szCs w:val="28"/>
        </w:rPr>
        <w:t>học</w:t>
      </w:r>
      <w:proofErr w:type="spellEnd"/>
      <w:r w:rsidR="0067411A" w:rsidRPr="004226AD">
        <w:rPr>
          <w:b/>
          <w:bCs/>
          <w:color w:val="000000" w:themeColor="text1"/>
          <w:sz w:val="28"/>
          <w:szCs w:val="28"/>
        </w:rPr>
        <w:t xml:space="preserve"> </w:t>
      </w:r>
      <w:proofErr w:type="spellStart"/>
      <w:r w:rsidR="0067411A" w:rsidRPr="004226AD">
        <w:rPr>
          <w:b/>
          <w:bCs/>
          <w:color w:val="000000" w:themeColor="text1"/>
          <w:sz w:val="28"/>
          <w:szCs w:val="28"/>
        </w:rPr>
        <w:t>và</w:t>
      </w:r>
      <w:proofErr w:type="spellEnd"/>
      <w:r w:rsidR="0067411A" w:rsidRPr="004226AD">
        <w:rPr>
          <w:b/>
          <w:bCs/>
          <w:color w:val="000000" w:themeColor="text1"/>
          <w:sz w:val="28"/>
          <w:szCs w:val="28"/>
        </w:rPr>
        <w:t xml:space="preserve"> Công </w:t>
      </w:r>
      <w:proofErr w:type="spellStart"/>
      <w:r w:rsidR="0067411A" w:rsidRPr="004226AD">
        <w:rPr>
          <w:b/>
          <w:bCs/>
          <w:color w:val="000000" w:themeColor="text1"/>
          <w:sz w:val="28"/>
          <w:szCs w:val="28"/>
        </w:rPr>
        <w:t>nghê</w:t>
      </w:r>
      <w:proofErr w:type="spellEnd"/>
      <w:r w:rsidR="0067411A" w:rsidRPr="004226AD">
        <w:rPr>
          <w:b/>
          <w:bCs/>
          <w:color w:val="000000" w:themeColor="text1"/>
          <w:sz w:val="28"/>
          <w:szCs w:val="28"/>
        </w:rPr>
        <w:t xml:space="preserve">̣ </w:t>
      </w:r>
      <w:r w:rsidR="00627F64" w:rsidRPr="004226AD">
        <w:rPr>
          <w:b/>
          <w:bCs/>
          <w:color w:val="000000" w:themeColor="text1"/>
          <w:sz w:val="28"/>
          <w:szCs w:val="28"/>
        </w:rPr>
        <w:t xml:space="preserve">ban </w:t>
      </w:r>
      <w:proofErr w:type="spellStart"/>
      <w:r w:rsidR="00627F64" w:rsidRPr="004226AD">
        <w:rPr>
          <w:b/>
          <w:bCs/>
          <w:color w:val="000000" w:themeColor="text1"/>
          <w:sz w:val="28"/>
          <w:szCs w:val="28"/>
        </w:rPr>
        <w:t>hành</w:t>
      </w:r>
      <w:proofErr w:type="spellEnd"/>
      <w:r w:rsidR="00A56128" w:rsidRPr="004226AD">
        <w:rPr>
          <w:b/>
          <w:bCs/>
          <w:color w:val="000000" w:themeColor="text1"/>
          <w:sz w:val="28"/>
          <w:szCs w:val="28"/>
        </w:rPr>
        <w:t xml:space="preserve"> "Quy </w:t>
      </w:r>
      <w:proofErr w:type="spellStart"/>
      <w:r w:rsidR="00A56128" w:rsidRPr="004226AD">
        <w:rPr>
          <w:b/>
          <w:bCs/>
          <w:color w:val="000000" w:themeColor="text1"/>
          <w:sz w:val="28"/>
          <w:szCs w:val="28"/>
        </w:rPr>
        <w:t>chuẩn</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kỹ</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thuật</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quốc</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gia</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về</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Thép</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không</w:t>
      </w:r>
      <w:proofErr w:type="spellEnd"/>
      <w:r w:rsidR="00A56128" w:rsidRPr="004226AD">
        <w:rPr>
          <w:b/>
          <w:bCs/>
          <w:color w:val="000000" w:themeColor="text1"/>
          <w:sz w:val="28"/>
          <w:szCs w:val="28"/>
        </w:rPr>
        <w:t xml:space="preserve"> </w:t>
      </w:r>
      <w:proofErr w:type="spellStart"/>
      <w:r w:rsidR="00A56128" w:rsidRPr="004226AD">
        <w:rPr>
          <w:b/>
          <w:bCs/>
          <w:color w:val="000000" w:themeColor="text1"/>
          <w:sz w:val="28"/>
          <w:szCs w:val="28"/>
        </w:rPr>
        <w:t>gỉ</w:t>
      </w:r>
      <w:proofErr w:type="spellEnd"/>
      <w:r w:rsidR="00A56128" w:rsidRPr="004226AD">
        <w:rPr>
          <w:b/>
          <w:bCs/>
          <w:color w:val="000000" w:themeColor="text1"/>
          <w:sz w:val="28"/>
          <w:szCs w:val="28"/>
        </w:rPr>
        <w:t xml:space="preserve">" </w:t>
      </w:r>
    </w:p>
    <w:p w14:paraId="6BEB7A2D" w14:textId="61E440BC" w:rsidR="004226AD" w:rsidRPr="00EA5379" w:rsidRDefault="004226AD" w:rsidP="008E160F">
      <w:pPr>
        <w:rPr>
          <w:b/>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1F489F">
        <w:rPr>
          <w:bCs/>
          <w:color w:val="000000" w:themeColor="text1"/>
          <w:szCs w:val="28"/>
        </w:rPr>
        <w:t>khoản</w:t>
      </w:r>
      <w:proofErr w:type="spellEnd"/>
      <w:r w:rsidRPr="001F489F">
        <w:rPr>
          <w:bCs/>
          <w:color w:val="000000" w:themeColor="text1"/>
          <w:szCs w:val="28"/>
        </w:rPr>
        <w:t xml:space="preserve"> </w:t>
      </w:r>
      <w:r>
        <w:rPr>
          <w:bCs/>
          <w:color w:val="000000" w:themeColor="text1"/>
          <w:szCs w:val="28"/>
        </w:rPr>
        <w:t>1</w:t>
      </w:r>
      <w:r w:rsidRPr="001F489F">
        <w:rPr>
          <w:bCs/>
          <w:color w:val="000000" w:themeColor="text1"/>
          <w:szCs w:val="28"/>
        </w:rPr>
        <w:t xml:space="preserve"> </w:t>
      </w:r>
      <w:proofErr w:type="spellStart"/>
      <w:r w:rsidRPr="001F489F">
        <w:rPr>
          <w:bCs/>
          <w:color w:val="000000" w:themeColor="text1"/>
          <w:szCs w:val="28"/>
        </w:rPr>
        <w:t>Điều</w:t>
      </w:r>
      <w:proofErr w:type="spellEnd"/>
      <w:r w:rsidRPr="001F489F">
        <w:rPr>
          <w:bCs/>
          <w:color w:val="000000" w:themeColor="text1"/>
          <w:szCs w:val="28"/>
        </w:rPr>
        <w:t xml:space="preserve"> </w:t>
      </w:r>
      <w:r>
        <w:rPr>
          <w:bCs/>
          <w:color w:val="000000" w:themeColor="text1"/>
          <w:szCs w:val="28"/>
        </w:rPr>
        <w:t xml:space="preserve">3 </w:t>
      </w:r>
      <w:proofErr w:type="spellStart"/>
      <w:r w:rsidR="00423A61">
        <w:rPr>
          <w:bCs/>
          <w:color w:val="000000" w:themeColor="text1"/>
          <w:szCs w:val="28"/>
        </w:rPr>
        <w:t>như</w:t>
      </w:r>
      <w:proofErr w:type="spellEnd"/>
      <w:r w:rsidR="00423A61">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7826621" w14:textId="77777777" w:rsidR="004226AD" w:rsidRDefault="004226AD"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094E55E" w14:textId="77777777" w:rsidR="004226AD" w:rsidRDefault="004226AD"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47690931" w14:textId="4B285FB3" w:rsidR="00A87F50" w:rsidRPr="00EA5379" w:rsidRDefault="00D872E6"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sidRPr="004226AD">
        <w:rPr>
          <w:b/>
          <w:bCs/>
          <w:color w:val="000000" w:themeColor="text1"/>
          <w:sz w:val="28"/>
          <w:szCs w:val="28"/>
        </w:rPr>
        <w:t xml:space="preserve"> </w:t>
      </w:r>
      <w:r w:rsidRPr="00D872E6">
        <w:rPr>
          <w:b/>
          <w:bCs/>
          <w:color w:val="000000" w:themeColor="text1"/>
          <w:sz w:val="28"/>
          <w:szCs w:val="28"/>
        </w:rPr>
        <w:t xml:space="preserve">Thông </w:t>
      </w:r>
      <w:proofErr w:type="spellStart"/>
      <w:r w:rsidRPr="00D872E6">
        <w:rPr>
          <w:b/>
          <w:bCs/>
          <w:color w:val="000000" w:themeColor="text1"/>
          <w:sz w:val="28"/>
          <w:szCs w:val="28"/>
        </w:rPr>
        <w:t>tư</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06/2020/TT-BKHCN </w:t>
      </w:r>
      <w:proofErr w:type="spellStart"/>
      <w:r w:rsidRPr="00D872E6">
        <w:rPr>
          <w:b/>
          <w:bCs/>
          <w:color w:val="000000" w:themeColor="text1"/>
          <w:sz w:val="28"/>
          <w:szCs w:val="28"/>
        </w:rPr>
        <w:t>ngày</w:t>
      </w:r>
      <w:proofErr w:type="spellEnd"/>
      <w:r w:rsidRPr="00D872E6">
        <w:rPr>
          <w:b/>
          <w:bCs/>
          <w:color w:val="000000" w:themeColor="text1"/>
          <w:sz w:val="28"/>
          <w:szCs w:val="28"/>
        </w:rPr>
        <w:t xml:space="preserve"> 10</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D872E6">
        <w:rPr>
          <w:b/>
          <w:bCs/>
          <w:color w:val="000000" w:themeColor="text1"/>
          <w:sz w:val="28"/>
          <w:szCs w:val="28"/>
        </w:rPr>
        <w:t>12</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D872E6">
        <w:rPr>
          <w:b/>
          <w:bCs/>
          <w:color w:val="000000" w:themeColor="text1"/>
          <w:sz w:val="28"/>
          <w:szCs w:val="28"/>
        </w:rPr>
        <w:t xml:space="preserve">2020 </w:t>
      </w:r>
      <w:proofErr w:type="spellStart"/>
      <w:r w:rsidRPr="00D872E6">
        <w:rPr>
          <w:b/>
          <w:bCs/>
          <w:color w:val="000000" w:themeColor="text1"/>
          <w:sz w:val="28"/>
          <w:szCs w:val="28"/>
        </w:rPr>
        <w:t>của</w:t>
      </w:r>
      <w:proofErr w:type="spellEnd"/>
      <w:r w:rsidRPr="00D872E6">
        <w:rPr>
          <w:b/>
          <w:bCs/>
          <w:color w:val="000000" w:themeColor="text1"/>
          <w:sz w:val="28"/>
          <w:szCs w:val="28"/>
        </w:rPr>
        <w:t xml:space="preserve"> </w:t>
      </w:r>
      <w:proofErr w:type="spellStart"/>
      <w:r w:rsidRPr="00D872E6">
        <w:rPr>
          <w:b/>
          <w:bCs/>
          <w:color w:val="000000" w:themeColor="text1"/>
          <w:sz w:val="28"/>
          <w:szCs w:val="28"/>
        </w:rPr>
        <w:t>Bộ</w:t>
      </w:r>
      <w:proofErr w:type="spellEnd"/>
      <w:r w:rsidRPr="00D872E6">
        <w:rPr>
          <w:b/>
          <w:bCs/>
          <w:color w:val="000000" w:themeColor="text1"/>
          <w:sz w:val="28"/>
          <w:szCs w:val="28"/>
        </w:rPr>
        <w:t xml:space="preserve"> </w:t>
      </w:r>
      <w:proofErr w:type="spellStart"/>
      <w:r w:rsidRPr="00D872E6">
        <w:rPr>
          <w:b/>
          <w:bCs/>
          <w:color w:val="000000" w:themeColor="text1"/>
          <w:sz w:val="28"/>
          <w:szCs w:val="28"/>
        </w:rPr>
        <w:t>trưởng</w:t>
      </w:r>
      <w:proofErr w:type="spellEnd"/>
      <w:r w:rsidRPr="00D872E6">
        <w:rPr>
          <w:b/>
          <w:bCs/>
          <w:color w:val="000000" w:themeColor="text1"/>
          <w:sz w:val="28"/>
          <w:szCs w:val="28"/>
        </w:rPr>
        <w:t xml:space="preserve"> </w:t>
      </w:r>
      <w:proofErr w:type="spellStart"/>
      <w:r w:rsidRPr="00D872E6">
        <w:rPr>
          <w:b/>
          <w:bCs/>
          <w:color w:val="000000" w:themeColor="text1"/>
          <w:sz w:val="28"/>
          <w:szCs w:val="28"/>
        </w:rPr>
        <w:t>Bộ</w:t>
      </w:r>
      <w:proofErr w:type="spellEnd"/>
      <w:r w:rsidRPr="00D872E6">
        <w:rPr>
          <w:b/>
          <w:bCs/>
          <w:color w:val="000000" w:themeColor="text1"/>
          <w:sz w:val="28"/>
          <w:szCs w:val="28"/>
        </w:rPr>
        <w:t xml:space="preserve"> Khoa </w:t>
      </w:r>
      <w:proofErr w:type="spellStart"/>
      <w:r w:rsidRPr="00D872E6">
        <w:rPr>
          <w:b/>
          <w:bCs/>
          <w:color w:val="000000" w:themeColor="text1"/>
          <w:sz w:val="28"/>
          <w:szCs w:val="28"/>
        </w:rPr>
        <w:t>học</w:t>
      </w:r>
      <w:proofErr w:type="spellEnd"/>
      <w:r w:rsidRPr="00D872E6">
        <w:rPr>
          <w:b/>
          <w:bCs/>
          <w:color w:val="000000" w:themeColor="text1"/>
          <w:sz w:val="28"/>
          <w:szCs w:val="28"/>
        </w:rPr>
        <w:t xml:space="preserve"> </w:t>
      </w:r>
      <w:proofErr w:type="spellStart"/>
      <w:r w:rsidRPr="00D872E6">
        <w:rPr>
          <w:b/>
          <w:bCs/>
          <w:color w:val="000000" w:themeColor="text1"/>
          <w:sz w:val="28"/>
          <w:szCs w:val="28"/>
        </w:rPr>
        <w:t>và</w:t>
      </w:r>
      <w:proofErr w:type="spellEnd"/>
      <w:r w:rsidRPr="00D872E6">
        <w:rPr>
          <w:b/>
          <w:bCs/>
          <w:color w:val="000000" w:themeColor="text1"/>
          <w:sz w:val="28"/>
          <w:szCs w:val="28"/>
        </w:rPr>
        <w:t xml:space="preserve"> Công </w:t>
      </w:r>
      <w:proofErr w:type="spellStart"/>
      <w:r>
        <w:rPr>
          <w:b/>
          <w:bCs/>
          <w:color w:val="000000" w:themeColor="text1"/>
          <w:sz w:val="28"/>
          <w:szCs w:val="28"/>
        </w:rPr>
        <w:t>nghê</w:t>
      </w:r>
      <w:proofErr w:type="spellEnd"/>
      <w:r>
        <w:rPr>
          <w:b/>
          <w:bCs/>
          <w:color w:val="000000" w:themeColor="text1"/>
          <w:sz w:val="28"/>
          <w:szCs w:val="28"/>
        </w:rPr>
        <w:t xml:space="preserve">̣ </w:t>
      </w:r>
      <w:proofErr w:type="spellStart"/>
      <w:r w:rsidRPr="00D872E6">
        <w:rPr>
          <w:b/>
          <w:bCs/>
          <w:color w:val="000000" w:themeColor="text1"/>
          <w:sz w:val="28"/>
          <w:szCs w:val="28"/>
        </w:rPr>
        <w:t>quy</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định</w:t>
      </w:r>
      <w:proofErr w:type="spellEnd"/>
      <w:r w:rsidRPr="00D872E6">
        <w:rPr>
          <w:b/>
          <w:bCs/>
          <w:color w:val="000000" w:themeColor="text1"/>
          <w:sz w:val="28"/>
          <w:szCs w:val="28"/>
        </w:rPr>
        <w:t xml:space="preserve"> chi </w:t>
      </w:r>
      <w:proofErr w:type="spellStart"/>
      <w:r w:rsidRPr="00D872E6">
        <w:rPr>
          <w:b/>
          <w:bCs/>
          <w:color w:val="000000" w:themeColor="text1"/>
          <w:sz w:val="28"/>
          <w:szCs w:val="28"/>
        </w:rPr>
        <w:t>tiết</w:t>
      </w:r>
      <w:proofErr w:type="spellEnd"/>
      <w:r w:rsidRPr="00D872E6">
        <w:rPr>
          <w:b/>
          <w:bCs/>
          <w:color w:val="000000" w:themeColor="text1"/>
          <w:sz w:val="28"/>
          <w:szCs w:val="28"/>
        </w:rPr>
        <w:t xml:space="preserve"> </w:t>
      </w:r>
      <w:proofErr w:type="spellStart"/>
      <w:r w:rsidRPr="00D872E6">
        <w:rPr>
          <w:b/>
          <w:bCs/>
          <w:color w:val="000000" w:themeColor="text1"/>
          <w:sz w:val="28"/>
          <w:szCs w:val="28"/>
        </w:rPr>
        <w:t>và</w:t>
      </w:r>
      <w:proofErr w:type="spellEnd"/>
      <w:r w:rsidRPr="00D872E6">
        <w:rPr>
          <w:b/>
          <w:bCs/>
          <w:color w:val="000000" w:themeColor="text1"/>
          <w:sz w:val="28"/>
          <w:szCs w:val="28"/>
        </w:rPr>
        <w:t xml:space="preserve"> </w:t>
      </w:r>
      <w:proofErr w:type="spellStart"/>
      <w:r w:rsidRPr="00D872E6">
        <w:rPr>
          <w:b/>
          <w:bCs/>
          <w:color w:val="000000" w:themeColor="text1"/>
          <w:sz w:val="28"/>
          <w:szCs w:val="28"/>
        </w:rPr>
        <w:t>biện</w:t>
      </w:r>
      <w:proofErr w:type="spellEnd"/>
      <w:r w:rsidRPr="00D872E6">
        <w:rPr>
          <w:b/>
          <w:bCs/>
          <w:color w:val="000000" w:themeColor="text1"/>
          <w:sz w:val="28"/>
          <w:szCs w:val="28"/>
        </w:rPr>
        <w:t xml:space="preserve"> </w:t>
      </w:r>
      <w:proofErr w:type="spellStart"/>
      <w:r w:rsidRPr="00D872E6">
        <w:rPr>
          <w:b/>
          <w:bCs/>
          <w:color w:val="000000" w:themeColor="text1"/>
          <w:sz w:val="28"/>
          <w:szCs w:val="28"/>
        </w:rPr>
        <w:t>pháp</w:t>
      </w:r>
      <w:proofErr w:type="spellEnd"/>
      <w:r w:rsidRPr="00D872E6">
        <w:rPr>
          <w:b/>
          <w:bCs/>
          <w:color w:val="000000" w:themeColor="text1"/>
          <w:sz w:val="28"/>
          <w:szCs w:val="28"/>
        </w:rPr>
        <w:t xml:space="preserve"> </w:t>
      </w:r>
      <w:proofErr w:type="spellStart"/>
      <w:r w:rsidRPr="00D872E6">
        <w:rPr>
          <w:b/>
          <w:bCs/>
          <w:color w:val="000000" w:themeColor="text1"/>
          <w:sz w:val="28"/>
          <w:szCs w:val="28"/>
        </w:rPr>
        <w:t>thi</w:t>
      </w:r>
      <w:proofErr w:type="spellEnd"/>
      <w:r w:rsidRPr="00D872E6">
        <w:rPr>
          <w:b/>
          <w:bCs/>
          <w:color w:val="000000" w:themeColor="text1"/>
          <w:sz w:val="28"/>
          <w:szCs w:val="28"/>
        </w:rPr>
        <w:t xml:space="preserve"> </w:t>
      </w:r>
      <w:proofErr w:type="spellStart"/>
      <w:r w:rsidRPr="00D872E6">
        <w:rPr>
          <w:b/>
          <w:bCs/>
          <w:color w:val="000000" w:themeColor="text1"/>
          <w:sz w:val="28"/>
          <w:szCs w:val="28"/>
        </w:rPr>
        <w:t>hành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một</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điều</w:t>
      </w:r>
      <w:proofErr w:type="spellEnd"/>
      <w:r w:rsidRPr="00D872E6">
        <w:rPr>
          <w:b/>
          <w:bCs/>
          <w:color w:val="000000" w:themeColor="text1"/>
          <w:sz w:val="28"/>
          <w:szCs w:val="28"/>
        </w:rPr>
        <w:t xml:space="preserve"> </w:t>
      </w:r>
      <w:proofErr w:type="spellStart"/>
      <w:r w:rsidRPr="00D872E6">
        <w:rPr>
          <w:b/>
          <w:bCs/>
          <w:color w:val="000000" w:themeColor="text1"/>
          <w:sz w:val="28"/>
          <w:szCs w:val="28"/>
        </w:rPr>
        <w:t>Nghị</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định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132/2008/NĐ-CP </w:t>
      </w:r>
      <w:proofErr w:type="spellStart"/>
      <w:r w:rsidRPr="00D872E6">
        <w:rPr>
          <w:b/>
          <w:bCs/>
          <w:color w:val="000000" w:themeColor="text1"/>
          <w:sz w:val="28"/>
          <w:szCs w:val="28"/>
        </w:rPr>
        <w:t>ngày</w:t>
      </w:r>
      <w:proofErr w:type="spellEnd"/>
      <w:r w:rsidRPr="00D872E6">
        <w:rPr>
          <w:b/>
          <w:bCs/>
          <w:color w:val="000000" w:themeColor="text1"/>
          <w:sz w:val="28"/>
          <w:szCs w:val="28"/>
        </w:rPr>
        <w:t xml:space="preserve"> 31</w:t>
      </w:r>
      <w:r w:rsidR="009D6D9C">
        <w:rPr>
          <w:b/>
          <w:bCs/>
          <w:color w:val="000000" w:themeColor="text1"/>
          <w:sz w:val="28"/>
          <w:szCs w:val="28"/>
        </w:rPr>
        <w:t xml:space="preserve"> </w:t>
      </w:r>
      <w:proofErr w:type="spellStart"/>
      <w:r w:rsidR="009D6D9C">
        <w:rPr>
          <w:b/>
          <w:bCs/>
          <w:color w:val="000000" w:themeColor="text1"/>
          <w:sz w:val="28"/>
          <w:szCs w:val="28"/>
        </w:rPr>
        <w:t>tháng</w:t>
      </w:r>
      <w:proofErr w:type="spellEnd"/>
      <w:r w:rsidR="009D6D9C">
        <w:rPr>
          <w:b/>
          <w:bCs/>
          <w:color w:val="000000" w:themeColor="text1"/>
          <w:sz w:val="28"/>
          <w:szCs w:val="28"/>
        </w:rPr>
        <w:t xml:space="preserve"> </w:t>
      </w:r>
      <w:r w:rsidRPr="00D872E6">
        <w:rPr>
          <w:b/>
          <w:bCs/>
          <w:color w:val="000000" w:themeColor="text1"/>
          <w:sz w:val="28"/>
          <w:szCs w:val="28"/>
        </w:rPr>
        <w:t>12</w:t>
      </w:r>
      <w:r w:rsidR="009D6D9C">
        <w:rPr>
          <w:b/>
          <w:bCs/>
          <w:color w:val="000000" w:themeColor="text1"/>
          <w:sz w:val="28"/>
          <w:szCs w:val="28"/>
        </w:rPr>
        <w:t xml:space="preserve"> </w:t>
      </w:r>
      <w:proofErr w:type="spellStart"/>
      <w:r w:rsidR="009D6D9C">
        <w:rPr>
          <w:b/>
          <w:bCs/>
          <w:color w:val="000000" w:themeColor="text1"/>
          <w:sz w:val="28"/>
          <w:szCs w:val="28"/>
        </w:rPr>
        <w:t>năm</w:t>
      </w:r>
      <w:proofErr w:type="spellEnd"/>
      <w:r w:rsidR="009D6D9C">
        <w:rPr>
          <w:b/>
          <w:bCs/>
          <w:color w:val="000000" w:themeColor="text1"/>
          <w:sz w:val="28"/>
          <w:szCs w:val="28"/>
        </w:rPr>
        <w:t xml:space="preserve"> </w:t>
      </w:r>
      <w:r w:rsidRPr="00D872E6">
        <w:rPr>
          <w:b/>
          <w:bCs/>
          <w:color w:val="000000" w:themeColor="text1"/>
          <w:sz w:val="28"/>
          <w:szCs w:val="28"/>
        </w:rPr>
        <w:t xml:space="preserve">2008, </w:t>
      </w:r>
      <w:proofErr w:type="spellStart"/>
      <w:r w:rsidRPr="00D872E6">
        <w:rPr>
          <w:b/>
          <w:bCs/>
          <w:color w:val="000000" w:themeColor="text1"/>
          <w:sz w:val="28"/>
          <w:szCs w:val="28"/>
        </w:rPr>
        <w:t>Nghị</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định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74/2018/NĐ-CP </w:t>
      </w:r>
      <w:proofErr w:type="spellStart"/>
      <w:r w:rsidRPr="00D872E6">
        <w:rPr>
          <w:b/>
          <w:bCs/>
          <w:color w:val="000000" w:themeColor="text1"/>
          <w:sz w:val="28"/>
          <w:szCs w:val="28"/>
        </w:rPr>
        <w:t>ngày</w:t>
      </w:r>
      <w:proofErr w:type="spellEnd"/>
      <w:r w:rsidRPr="00D872E6">
        <w:rPr>
          <w:b/>
          <w:bCs/>
          <w:color w:val="000000" w:themeColor="text1"/>
          <w:sz w:val="28"/>
          <w:szCs w:val="28"/>
        </w:rPr>
        <w:t xml:space="preserve"> 15</w:t>
      </w:r>
      <w:r w:rsidR="009D6D9C">
        <w:rPr>
          <w:b/>
          <w:bCs/>
          <w:color w:val="000000" w:themeColor="text1"/>
          <w:sz w:val="28"/>
          <w:szCs w:val="28"/>
        </w:rPr>
        <w:t xml:space="preserve"> </w:t>
      </w:r>
      <w:proofErr w:type="spellStart"/>
      <w:r w:rsidR="009D6D9C">
        <w:rPr>
          <w:b/>
          <w:bCs/>
          <w:color w:val="000000" w:themeColor="text1"/>
          <w:sz w:val="28"/>
          <w:szCs w:val="28"/>
        </w:rPr>
        <w:t>tháng</w:t>
      </w:r>
      <w:proofErr w:type="spellEnd"/>
      <w:r w:rsidR="009D6D9C">
        <w:rPr>
          <w:b/>
          <w:bCs/>
          <w:color w:val="000000" w:themeColor="text1"/>
          <w:sz w:val="28"/>
          <w:szCs w:val="28"/>
        </w:rPr>
        <w:t xml:space="preserve"> </w:t>
      </w:r>
      <w:r w:rsidRPr="00D872E6">
        <w:rPr>
          <w:b/>
          <w:bCs/>
          <w:color w:val="000000" w:themeColor="text1"/>
          <w:sz w:val="28"/>
          <w:szCs w:val="28"/>
        </w:rPr>
        <w:t>5</w:t>
      </w:r>
      <w:r w:rsidR="009D6D9C">
        <w:rPr>
          <w:b/>
          <w:bCs/>
          <w:color w:val="000000" w:themeColor="text1"/>
          <w:sz w:val="28"/>
          <w:szCs w:val="28"/>
        </w:rPr>
        <w:t xml:space="preserve"> </w:t>
      </w:r>
      <w:proofErr w:type="spellStart"/>
      <w:r w:rsidR="009D6D9C">
        <w:rPr>
          <w:b/>
          <w:bCs/>
          <w:color w:val="000000" w:themeColor="text1"/>
          <w:sz w:val="28"/>
          <w:szCs w:val="28"/>
        </w:rPr>
        <w:t>năm</w:t>
      </w:r>
      <w:proofErr w:type="spellEnd"/>
      <w:r w:rsidR="009D6D9C">
        <w:rPr>
          <w:b/>
          <w:bCs/>
          <w:color w:val="000000" w:themeColor="text1"/>
          <w:sz w:val="28"/>
          <w:szCs w:val="28"/>
        </w:rPr>
        <w:t xml:space="preserve"> </w:t>
      </w:r>
      <w:r w:rsidRPr="00D872E6">
        <w:rPr>
          <w:b/>
          <w:bCs/>
          <w:color w:val="000000" w:themeColor="text1"/>
          <w:sz w:val="28"/>
          <w:szCs w:val="28"/>
        </w:rPr>
        <w:t xml:space="preserve">2018, </w:t>
      </w:r>
      <w:proofErr w:type="spellStart"/>
      <w:r w:rsidRPr="00D872E6">
        <w:rPr>
          <w:b/>
          <w:bCs/>
          <w:color w:val="000000" w:themeColor="text1"/>
          <w:sz w:val="28"/>
          <w:szCs w:val="28"/>
        </w:rPr>
        <w:t>Nghị</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định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154/2018/NĐ-CP </w:t>
      </w:r>
      <w:proofErr w:type="spellStart"/>
      <w:r w:rsidRPr="00D872E6">
        <w:rPr>
          <w:b/>
          <w:bCs/>
          <w:color w:val="000000" w:themeColor="text1"/>
          <w:sz w:val="28"/>
          <w:szCs w:val="28"/>
        </w:rPr>
        <w:t>ngày</w:t>
      </w:r>
      <w:proofErr w:type="spellEnd"/>
      <w:r w:rsidRPr="00D872E6">
        <w:rPr>
          <w:b/>
          <w:bCs/>
          <w:color w:val="000000" w:themeColor="text1"/>
          <w:sz w:val="28"/>
          <w:szCs w:val="28"/>
        </w:rPr>
        <w:t xml:space="preserve"> 09</w:t>
      </w:r>
      <w:r w:rsidR="009D6D9C">
        <w:rPr>
          <w:b/>
          <w:bCs/>
          <w:color w:val="000000" w:themeColor="text1"/>
          <w:sz w:val="28"/>
          <w:szCs w:val="28"/>
        </w:rPr>
        <w:t xml:space="preserve"> </w:t>
      </w:r>
      <w:proofErr w:type="spellStart"/>
      <w:r w:rsidR="009D6D9C">
        <w:rPr>
          <w:b/>
          <w:bCs/>
          <w:color w:val="000000" w:themeColor="text1"/>
          <w:sz w:val="28"/>
          <w:szCs w:val="28"/>
        </w:rPr>
        <w:t>tháng</w:t>
      </w:r>
      <w:proofErr w:type="spellEnd"/>
      <w:r w:rsidR="009D6D9C">
        <w:rPr>
          <w:b/>
          <w:bCs/>
          <w:color w:val="000000" w:themeColor="text1"/>
          <w:sz w:val="28"/>
          <w:szCs w:val="28"/>
        </w:rPr>
        <w:t xml:space="preserve"> </w:t>
      </w:r>
      <w:r w:rsidRPr="00D872E6">
        <w:rPr>
          <w:b/>
          <w:bCs/>
          <w:color w:val="000000" w:themeColor="text1"/>
          <w:sz w:val="28"/>
          <w:szCs w:val="28"/>
        </w:rPr>
        <w:t>11</w:t>
      </w:r>
      <w:r w:rsidR="009D6D9C">
        <w:rPr>
          <w:b/>
          <w:bCs/>
          <w:color w:val="000000" w:themeColor="text1"/>
          <w:sz w:val="28"/>
          <w:szCs w:val="28"/>
        </w:rPr>
        <w:t xml:space="preserve"> </w:t>
      </w:r>
      <w:proofErr w:type="spellStart"/>
      <w:r w:rsidR="009D6D9C">
        <w:rPr>
          <w:b/>
          <w:bCs/>
          <w:color w:val="000000" w:themeColor="text1"/>
          <w:sz w:val="28"/>
          <w:szCs w:val="28"/>
        </w:rPr>
        <w:t>năm</w:t>
      </w:r>
      <w:proofErr w:type="spellEnd"/>
      <w:r w:rsidR="009D6D9C">
        <w:rPr>
          <w:b/>
          <w:bCs/>
          <w:color w:val="000000" w:themeColor="text1"/>
          <w:sz w:val="28"/>
          <w:szCs w:val="28"/>
        </w:rPr>
        <w:t xml:space="preserve"> </w:t>
      </w:r>
      <w:r w:rsidRPr="00D872E6">
        <w:rPr>
          <w:b/>
          <w:bCs/>
          <w:color w:val="000000" w:themeColor="text1"/>
          <w:sz w:val="28"/>
          <w:szCs w:val="28"/>
        </w:rPr>
        <w:t xml:space="preserve">2018 </w:t>
      </w:r>
      <w:proofErr w:type="spellStart"/>
      <w:r w:rsidRPr="00D872E6">
        <w:rPr>
          <w:b/>
          <w:bCs/>
          <w:color w:val="000000" w:themeColor="text1"/>
          <w:sz w:val="28"/>
          <w:szCs w:val="28"/>
        </w:rPr>
        <w:t>và</w:t>
      </w:r>
      <w:proofErr w:type="spellEnd"/>
      <w:r w:rsidRPr="00D872E6">
        <w:rPr>
          <w:b/>
          <w:bCs/>
          <w:color w:val="000000" w:themeColor="text1"/>
          <w:sz w:val="28"/>
          <w:szCs w:val="28"/>
        </w:rPr>
        <w:t xml:space="preserve"> </w:t>
      </w:r>
      <w:proofErr w:type="spellStart"/>
      <w:r w:rsidRPr="00D872E6">
        <w:rPr>
          <w:b/>
          <w:bCs/>
          <w:color w:val="000000" w:themeColor="text1"/>
          <w:sz w:val="28"/>
          <w:szCs w:val="28"/>
        </w:rPr>
        <w:t>Nghị</w:t>
      </w:r>
      <w:proofErr w:type="spellEnd"/>
      <w:r w:rsidRPr="00D872E6">
        <w:rPr>
          <w:b/>
          <w:bCs/>
          <w:color w:val="000000" w:themeColor="text1"/>
          <w:sz w:val="28"/>
          <w:szCs w:val="28"/>
        </w:rPr>
        <w:t xml:space="preserve"> </w:t>
      </w:r>
      <w:proofErr w:type="spellStart"/>
      <w:r w:rsidRPr="00D872E6">
        <w:rPr>
          <w:b/>
          <w:bCs/>
          <w:color w:val="000000" w:themeColor="text1"/>
          <w:sz w:val="28"/>
          <w:szCs w:val="28"/>
        </w:rPr>
        <w:t>định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số</w:t>
      </w:r>
      <w:proofErr w:type="spellEnd"/>
      <w:r w:rsidRPr="00D872E6">
        <w:rPr>
          <w:b/>
          <w:bCs/>
          <w:color w:val="000000" w:themeColor="text1"/>
          <w:sz w:val="28"/>
          <w:szCs w:val="28"/>
        </w:rPr>
        <w:t xml:space="preserve"> 119/2017/NĐ-CP </w:t>
      </w:r>
      <w:proofErr w:type="spellStart"/>
      <w:r w:rsidRPr="00D872E6">
        <w:rPr>
          <w:b/>
          <w:bCs/>
          <w:color w:val="000000" w:themeColor="text1"/>
          <w:sz w:val="28"/>
          <w:szCs w:val="28"/>
        </w:rPr>
        <w:t>ngày</w:t>
      </w:r>
      <w:proofErr w:type="spellEnd"/>
      <w:r w:rsidRPr="00D872E6">
        <w:rPr>
          <w:b/>
          <w:bCs/>
          <w:color w:val="000000" w:themeColor="text1"/>
          <w:sz w:val="28"/>
          <w:szCs w:val="28"/>
        </w:rPr>
        <w:t xml:space="preserve"> 01</w:t>
      </w:r>
      <w:r w:rsidR="009D6D9C">
        <w:rPr>
          <w:b/>
          <w:bCs/>
          <w:color w:val="000000" w:themeColor="text1"/>
          <w:sz w:val="28"/>
          <w:szCs w:val="28"/>
        </w:rPr>
        <w:t xml:space="preserve"> </w:t>
      </w:r>
      <w:proofErr w:type="spellStart"/>
      <w:r w:rsidR="009D6D9C">
        <w:rPr>
          <w:b/>
          <w:bCs/>
          <w:color w:val="000000" w:themeColor="text1"/>
          <w:sz w:val="28"/>
          <w:szCs w:val="28"/>
        </w:rPr>
        <w:t>tháng</w:t>
      </w:r>
      <w:proofErr w:type="spellEnd"/>
      <w:r w:rsidR="009D6D9C">
        <w:rPr>
          <w:b/>
          <w:bCs/>
          <w:color w:val="000000" w:themeColor="text1"/>
          <w:sz w:val="28"/>
          <w:szCs w:val="28"/>
        </w:rPr>
        <w:t xml:space="preserve"> </w:t>
      </w:r>
      <w:r w:rsidRPr="00D872E6">
        <w:rPr>
          <w:b/>
          <w:bCs/>
          <w:color w:val="000000" w:themeColor="text1"/>
          <w:sz w:val="28"/>
          <w:szCs w:val="28"/>
        </w:rPr>
        <w:t>11</w:t>
      </w:r>
      <w:r w:rsidR="009D6D9C">
        <w:rPr>
          <w:b/>
          <w:bCs/>
          <w:color w:val="000000" w:themeColor="text1"/>
          <w:sz w:val="28"/>
          <w:szCs w:val="28"/>
        </w:rPr>
        <w:t xml:space="preserve"> </w:t>
      </w:r>
      <w:proofErr w:type="spellStart"/>
      <w:r w:rsidR="009D6D9C">
        <w:rPr>
          <w:b/>
          <w:bCs/>
          <w:color w:val="000000" w:themeColor="text1"/>
          <w:sz w:val="28"/>
          <w:szCs w:val="28"/>
        </w:rPr>
        <w:t>năm</w:t>
      </w:r>
      <w:proofErr w:type="spellEnd"/>
      <w:r w:rsidR="009D6D9C">
        <w:rPr>
          <w:b/>
          <w:bCs/>
          <w:color w:val="000000" w:themeColor="text1"/>
          <w:sz w:val="28"/>
          <w:szCs w:val="28"/>
        </w:rPr>
        <w:t xml:space="preserve"> </w:t>
      </w:r>
      <w:r w:rsidRPr="00D872E6">
        <w:rPr>
          <w:b/>
          <w:bCs/>
          <w:color w:val="000000" w:themeColor="text1"/>
          <w:sz w:val="28"/>
          <w:szCs w:val="28"/>
        </w:rPr>
        <w:t xml:space="preserve">2017 </w:t>
      </w:r>
      <w:proofErr w:type="spellStart"/>
      <w:r w:rsidRPr="00D872E6">
        <w:rPr>
          <w:b/>
          <w:bCs/>
          <w:color w:val="000000" w:themeColor="text1"/>
          <w:sz w:val="28"/>
          <w:szCs w:val="28"/>
        </w:rPr>
        <w:t>của</w:t>
      </w:r>
      <w:proofErr w:type="spellEnd"/>
      <w:r w:rsidRPr="00D872E6">
        <w:rPr>
          <w:b/>
          <w:bCs/>
          <w:color w:val="000000" w:themeColor="text1"/>
          <w:sz w:val="28"/>
          <w:szCs w:val="28"/>
        </w:rPr>
        <w:t xml:space="preserve"> </w:t>
      </w:r>
      <w:proofErr w:type="spellStart"/>
      <w:r w:rsidRPr="00D872E6">
        <w:rPr>
          <w:b/>
          <w:bCs/>
          <w:color w:val="000000" w:themeColor="text1"/>
          <w:sz w:val="28"/>
          <w:szCs w:val="28"/>
        </w:rPr>
        <w:t>Chính</w:t>
      </w:r>
      <w:proofErr w:type="spellEnd"/>
      <w:r w:rsidRPr="00D872E6">
        <w:rPr>
          <w:b/>
          <w:bCs/>
          <w:color w:val="000000" w:themeColor="text1"/>
          <w:sz w:val="28"/>
          <w:szCs w:val="28"/>
        </w:rPr>
        <w:t xml:space="preserve"> </w:t>
      </w:r>
      <w:proofErr w:type="spellStart"/>
      <w:r w:rsidRPr="00D872E6">
        <w:rPr>
          <w:b/>
          <w:bCs/>
          <w:color w:val="000000" w:themeColor="text1"/>
          <w:sz w:val="28"/>
          <w:szCs w:val="28"/>
        </w:rPr>
        <w:t>phủ</w:t>
      </w:r>
      <w:proofErr w:type="spellEnd"/>
    </w:p>
    <w:p w14:paraId="291D9DC3" w14:textId="2D7F5CB8" w:rsidR="00CD7985" w:rsidRDefault="00AC458F" w:rsidP="008E160F">
      <w:r>
        <w:rPr>
          <w:bCs/>
          <w:color w:val="000000" w:themeColor="text1"/>
          <w:szCs w:val="28"/>
        </w:rPr>
        <w:t xml:space="preserve">1. </w:t>
      </w:r>
      <w:proofErr w:type="spellStart"/>
      <w:r w:rsidR="00CD7985" w:rsidRPr="001F489F">
        <w:rPr>
          <w:bCs/>
          <w:color w:val="000000" w:themeColor="text1"/>
          <w:szCs w:val="28"/>
        </w:rPr>
        <w:t>Sửa</w:t>
      </w:r>
      <w:proofErr w:type="spellEnd"/>
      <w:r w:rsidR="00CD7985" w:rsidRPr="001F489F">
        <w:rPr>
          <w:bCs/>
          <w:color w:val="000000" w:themeColor="text1"/>
          <w:szCs w:val="28"/>
        </w:rPr>
        <w:t xml:space="preserve"> </w:t>
      </w:r>
      <w:proofErr w:type="spellStart"/>
      <w:r w:rsidR="00CD7985" w:rsidRPr="001F489F">
        <w:rPr>
          <w:bCs/>
          <w:color w:val="000000" w:themeColor="text1"/>
          <w:szCs w:val="28"/>
        </w:rPr>
        <w:t>đổi</w:t>
      </w:r>
      <w:proofErr w:type="spellEnd"/>
      <w:r w:rsidR="00CD7985" w:rsidRPr="001F489F">
        <w:rPr>
          <w:bCs/>
          <w:color w:val="000000" w:themeColor="text1"/>
          <w:szCs w:val="28"/>
        </w:rPr>
        <w:t xml:space="preserve">, </w:t>
      </w:r>
      <w:proofErr w:type="spellStart"/>
      <w:r w:rsidR="00CD7985" w:rsidRPr="001F489F">
        <w:rPr>
          <w:bCs/>
          <w:color w:val="000000" w:themeColor="text1"/>
          <w:szCs w:val="28"/>
        </w:rPr>
        <w:t>bổ</w:t>
      </w:r>
      <w:proofErr w:type="spellEnd"/>
      <w:r w:rsidR="00CD7985" w:rsidRPr="001F489F">
        <w:rPr>
          <w:bCs/>
          <w:color w:val="000000" w:themeColor="text1"/>
          <w:szCs w:val="28"/>
        </w:rPr>
        <w:t xml:space="preserve"> sung </w:t>
      </w:r>
      <w:proofErr w:type="spellStart"/>
      <w:r w:rsidR="00CD7985" w:rsidRPr="00913C5B">
        <w:rPr>
          <w:bCs/>
          <w:color w:val="000000" w:themeColor="text1"/>
          <w:szCs w:val="28"/>
        </w:rPr>
        <w:t>điểm</w:t>
      </w:r>
      <w:proofErr w:type="spellEnd"/>
      <w:r w:rsidR="00CD7985" w:rsidRPr="00913C5B">
        <w:rPr>
          <w:bCs/>
          <w:color w:val="000000" w:themeColor="text1"/>
          <w:szCs w:val="28"/>
        </w:rPr>
        <w:t xml:space="preserve"> a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5 </w:t>
      </w:r>
      <w:proofErr w:type="spellStart"/>
      <w:r w:rsidR="00CD7985" w:rsidRPr="00913C5B">
        <w:rPr>
          <w:bCs/>
          <w:color w:val="000000" w:themeColor="text1"/>
          <w:szCs w:val="28"/>
        </w:rPr>
        <w:t>Điều</w:t>
      </w:r>
      <w:proofErr w:type="spellEnd"/>
      <w:r w:rsidR="00CD7985" w:rsidRPr="00913C5B">
        <w:rPr>
          <w:bCs/>
          <w:color w:val="000000" w:themeColor="text1"/>
          <w:szCs w:val="28"/>
        </w:rPr>
        <w:t xml:space="preserve"> 3;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3,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4, </w:t>
      </w:r>
      <w:proofErr w:type="spellStart"/>
      <w:r w:rsidR="00CD7985" w:rsidRPr="00913C5B">
        <w:rPr>
          <w:bCs/>
          <w:color w:val="000000" w:themeColor="text1"/>
          <w:szCs w:val="28"/>
        </w:rPr>
        <w:t>điểm</w:t>
      </w:r>
      <w:proofErr w:type="spellEnd"/>
      <w:r w:rsidR="00CD7985" w:rsidRPr="00913C5B">
        <w:rPr>
          <w:bCs/>
          <w:color w:val="000000" w:themeColor="text1"/>
          <w:szCs w:val="28"/>
        </w:rPr>
        <w:t xml:space="preserve"> b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2 </w:t>
      </w:r>
      <w:proofErr w:type="spellStart"/>
      <w:r w:rsidR="00CD7985" w:rsidRPr="00913C5B">
        <w:rPr>
          <w:bCs/>
          <w:color w:val="000000" w:themeColor="text1"/>
          <w:szCs w:val="28"/>
        </w:rPr>
        <w:t>Điều</w:t>
      </w:r>
      <w:proofErr w:type="spellEnd"/>
      <w:r w:rsidR="00CD7985" w:rsidRPr="00913C5B">
        <w:rPr>
          <w:bCs/>
          <w:color w:val="000000" w:themeColor="text1"/>
          <w:szCs w:val="28"/>
        </w:rPr>
        <w:t xml:space="preserve"> 16;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1, </w:t>
      </w:r>
      <w:proofErr w:type="spellStart"/>
      <w:r w:rsidR="00CD7985" w:rsidRPr="00913C5B">
        <w:rPr>
          <w:bCs/>
          <w:color w:val="000000" w:themeColor="text1"/>
          <w:szCs w:val="28"/>
        </w:rPr>
        <w:t>khoản</w:t>
      </w:r>
      <w:proofErr w:type="spellEnd"/>
      <w:r w:rsidR="00CD7985" w:rsidRPr="00913C5B">
        <w:rPr>
          <w:bCs/>
          <w:color w:val="000000" w:themeColor="text1"/>
          <w:szCs w:val="28"/>
        </w:rPr>
        <w:t xml:space="preserve"> 2 </w:t>
      </w:r>
      <w:proofErr w:type="spellStart"/>
      <w:r w:rsidR="00CD7985" w:rsidRPr="00913C5B">
        <w:rPr>
          <w:bCs/>
          <w:color w:val="000000" w:themeColor="text1"/>
          <w:szCs w:val="28"/>
        </w:rPr>
        <w:t>Điều</w:t>
      </w:r>
      <w:proofErr w:type="spellEnd"/>
      <w:r w:rsidR="00CD7985" w:rsidRPr="00913C5B">
        <w:rPr>
          <w:bCs/>
          <w:color w:val="000000" w:themeColor="text1"/>
          <w:szCs w:val="28"/>
        </w:rPr>
        <w:t xml:space="preserve"> 21</w:t>
      </w:r>
      <w:r w:rsidR="00CD7985">
        <w:rPr>
          <w:bCs/>
          <w:color w:val="000000" w:themeColor="text1"/>
          <w:szCs w:val="28"/>
        </w:rPr>
        <w:t xml:space="preserve"> </w:t>
      </w:r>
      <w:proofErr w:type="spellStart"/>
      <w:r w:rsidR="00CD7985">
        <w:rPr>
          <w:bCs/>
          <w:color w:val="000000" w:themeColor="text1"/>
          <w:szCs w:val="28"/>
        </w:rPr>
        <w:t>như</w:t>
      </w:r>
      <w:proofErr w:type="spellEnd"/>
      <w:r w:rsidR="00CD7985">
        <w:rPr>
          <w:bCs/>
          <w:color w:val="000000" w:themeColor="text1"/>
          <w:szCs w:val="28"/>
        </w:rPr>
        <w:t xml:space="preserve"> </w:t>
      </w:r>
      <w:proofErr w:type="spellStart"/>
      <w:r w:rsidR="00CD7985">
        <w:rPr>
          <w:bCs/>
          <w:color w:val="000000" w:themeColor="text1"/>
          <w:szCs w:val="28"/>
        </w:rPr>
        <w:t>sau</w:t>
      </w:r>
      <w:proofErr w:type="spellEnd"/>
      <w:r w:rsidR="00CD7985">
        <w:rPr>
          <w:bCs/>
          <w:color w:val="000000" w:themeColor="text1"/>
          <w:szCs w:val="28"/>
        </w:rPr>
        <w:t>:</w:t>
      </w:r>
      <w:bookmarkStart w:id="12" w:name="_Hlk170418458"/>
    </w:p>
    <w:bookmarkEnd w:id="12"/>
    <w:p w14:paraId="29DEDDC2" w14:textId="77777777" w:rsidR="00F1685F" w:rsidRDefault="00F1685F"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5EE3730" w14:textId="52625AC5" w:rsidR="00F1685F" w:rsidRDefault="00F1685F"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332B299A" w14:textId="77777777" w:rsidR="00AC458F" w:rsidRPr="00AC458F" w:rsidRDefault="00AC458F" w:rsidP="00AC458F">
      <w:pPr>
        <w:widowControl w:val="0"/>
        <w:tabs>
          <w:tab w:val="left" w:pos="1134"/>
        </w:tabs>
        <w:rPr>
          <w:bCs/>
          <w:color w:val="000000" w:themeColor="text1"/>
          <w:szCs w:val="28"/>
        </w:rPr>
      </w:pPr>
      <w:r>
        <w:rPr>
          <w:bCs/>
          <w:color w:val="000000" w:themeColor="text1"/>
          <w:szCs w:val="28"/>
        </w:rPr>
        <w:t xml:space="preserve">2. </w:t>
      </w:r>
      <w:proofErr w:type="spellStart"/>
      <w:r w:rsidRPr="00AC458F">
        <w:rPr>
          <w:bCs/>
          <w:color w:val="000000" w:themeColor="text1"/>
          <w:szCs w:val="28"/>
        </w:rPr>
        <w:t>Sửa</w:t>
      </w:r>
      <w:proofErr w:type="spellEnd"/>
      <w:r w:rsidRPr="00AC458F">
        <w:rPr>
          <w:bCs/>
          <w:color w:val="000000" w:themeColor="text1"/>
          <w:szCs w:val="28"/>
        </w:rPr>
        <w:t xml:space="preserve"> </w:t>
      </w:r>
      <w:proofErr w:type="spellStart"/>
      <w:r w:rsidRPr="00AC458F">
        <w:rPr>
          <w:bCs/>
          <w:color w:val="000000" w:themeColor="text1"/>
          <w:szCs w:val="28"/>
        </w:rPr>
        <w:t>đổi</w:t>
      </w:r>
      <w:proofErr w:type="spellEnd"/>
      <w:r w:rsidRPr="00AC458F">
        <w:rPr>
          <w:bCs/>
          <w:color w:val="000000" w:themeColor="text1"/>
          <w:szCs w:val="28"/>
        </w:rPr>
        <w:t xml:space="preserve">, </w:t>
      </w:r>
      <w:proofErr w:type="spellStart"/>
      <w:r w:rsidRPr="00AC458F">
        <w:rPr>
          <w:bCs/>
          <w:color w:val="000000" w:themeColor="text1"/>
          <w:szCs w:val="28"/>
        </w:rPr>
        <w:t>bổ</w:t>
      </w:r>
      <w:proofErr w:type="spellEnd"/>
      <w:r w:rsidRPr="00AC458F">
        <w:rPr>
          <w:bCs/>
          <w:color w:val="000000" w:themeColor="text1"/>
          <w:szCs w:val="28"/>
        </w:rPr>
        <w:t xml:space="preserve"> sung </w:t>
      </w:r>
      <w:proofErr w:type="spellStart"/>
      <w:r w:rsidRPr="00AC458F">
        <w:rPr>
          <w:bCs/>
          <w:color w:val="000000" w:themeColor="text1"/>
          <w:szCs w:val="28"/>
        </w:rPr>
        <w:t>điểm</w:t>
      </w:r>
      <w:proofErr w:type="spellEnd"/>
      <w:r w:rsidRPr="00AC458F">
        <w:rPr>
          <w:bCs/>
          <w:color w:val="000000" w:themeColor="text1"/>
          <w:szCs w:val="28"/>
        </w:rPr>
        <w:t xml:space="preserve"> a </w:t>
      </w:r>
      <w:proofErr w:type="spellStart"/>
      <w:r w:rsidRPr="00AC458F">
        <w:rPr>
          <w:bCs/>
          <w:color w:val="000000" w:themeColor="text1"/>
          <w:szCs w:val="28"/>
        </w:rPr>
        <w:t>khoản</w:t>
      </w:r>
      <w:proofErr w:type="spellEnd"/>
      <w:r w:rsidRPr="00AC458F">
        <w:rPr>
          <w:bCs/>
          <w:color w:val="000000" w:themeColor="text1"/>
          <w:szCs w:val="28"/>
        </w:rPr>
        <w:t xml:space="preserve"> 5 </w:t>
      </w:r>
      <w:proofErr w:type="spellStart"/>
      <w:r w:rsidRPr="00AC458F">
        <w:rPr>
          <w:bCs/>
          <w:color w:val="000000" w:themeColor="text1"/>
          <w:szCs w:val="28"/>
        </w:rPr>
        <w:t>Điều</w:t>
      </w:r>
      <w:proofErr w:type="spellEnd"/>
      <w:r w:rsidRPr="00AC458F">
        <w:rPr>
          <w:bCs/>
          <w:color w:val="000000" w:themeColor="text1"/>
          <w:szCs w:val="28"/>
        </w:rPr>
        <w:t xml:space="preserve"> 3, </w:t>
      </w:r>
      <w:proofErr w:type="spellStart"/>
      <w:r w:rsidRPr="00AC458F">
        <w:rPr>
          <w:bCs/>
          <w:color w:val="000000" w:themeColor="text1"/>
          <w:szCs w:val="28"/>
        </w:rPr>
        <w:t>khoản</w:t>
      </w:r>
      <w:proofErr w:type="spellEnd"/>
      <w:r w:rsidRPr="00AC458F">
        <w:rPr>
          <w:bCs/>
          <w:color w:val="000000" w:themeColor="text1"/>
          <w:szCs w:val="28"/>
        </w:rPr>
        <w:t xml:space="preserve"> 4 </w:t>
      </w:r>
      <w:proofErr w:type="spellStart"/>
      <w:r w:rsidRPr="00AC458F">
        <w:rPr>
          <w:bCs/>
          <w:color w:val="000000" w:themeColor="text1"/>
          <w:szCs w:val="28"/>
        </w:rPr>
        <w:t>Điều</w:t>
      </w:r>
      <w:proofErr w:type="spellEnd"/>
      <w:r w:rsidRPr="00AC458F">
        <w:rPr>
          <w:bCs/>
          <w:color w:val="000000" w:themeColor="text1"/>
          <w:szCs w:val="28"/>
        </w:rPr>
        <w:t xml:space="preserve"> 14 </w:t>
      </w:r>
      <w:proofErr w:type="spellStart"/>
      <w:r w:rsidRPr="00AC458F">
        <w:rPr>
          <w:bCs/>
          <w:color w:val="000000" w:themeColor="text1"/>
          <w:szCs w:val="28"/>
        </w:rPr>
        <w:t>như</w:t>
      </w:r>
      <w:proofErr w:type="spellEnd"/>
      <w:r w:rsidRPr="00AC458F">
        <w:rPr>
          <w:bCs/>
          <w:color w:val="000000" w:themeColor="text1"/>
          <w:szCs w:val="28"/>
        </w:rPr>
        <w:t xml:space="preserve"> </w:t>
      </w:r>
      <w:proofErr w:type="spellStart"/>
      <w:r w:rsidRPr="00AC458F">
        <w:rPr>
          <w:bCs/>
          <w:color w:val="000000" w:themeColor="text1"/>
          <w:szCs w:val="28"/>
        </w:rPr>
        <w:t>sau</w:t>
      </w:r>
      <w:proofErr w:type="spellEnd"/>
      <w:r w:rsidRPr="00AC458F">
        <w:rPr>
          <w:bCs/>
          <w:color w:val="000000" w:themeColor="text1"/>
          <w:szCs w:val="28"/>
        </w:rPr>
        <w:t>:</w:t>
      </w:r>
    </w:p>
    <w:p w14:paraId="22410E90" w14:textId="19E7D842" w:rsidR="00AC458F" w:rsidRDefault="00AC458F" w:rsidP="00AC458F">
      <w:pPr>
        <w:widowControl w:val="0"/>
        <w:tabs>
          <w:tab w:val="left" w:pos="1134"/>
        </w:tabs>
        <w:rPr>
          <w:bCs/>
          <w:color w:val="000000" w:themeColor="text1"/>
          <w:szCs w:val="28"/>
        </w:rPr>
      </w:pPr>
      <w:proofErr w:type="spellStart"/>
      <w:r w:rsidRPr="00AC458F">
        <w:rPr>
          <w:bCs/>
          <w:color w:val="000000" w:themeColor="text1"/>
          <w:szCs w:val="28"/>
        </w:rPr>
        <w:t>Sửa</w:t>
      </w:r>
      <w:proofErr w:type="spellEnd"/>
      <w:r w:rsidRPr="00AC458F">
        <w:rPr>
          <w:bCs/>
          <w:color w:val="000000" w:themeColor="text1"/>
          <w:szCs w:val="28"/>
        </w:rPr>
        <w:t xml:space="preserve"> </w:t>
      </w:r>
      <w:proofErr w:type="spellStart"/>
      <w:r w:rsidRPr="00AC458F">
        <w:rPr>
          <w:bCs/>
          <w:color w:val="000000" w:themeColor="text1"/>
          <w:szCs w:val="28"/>
        </w:rPr>
        <w:t>cụm</w:t>
      </w:r>
      <w:proofErr w:type="spellEnd"/>
      <w:r w:rsidRPr="00AC458F">
        <w:rPr>
          <w:bCs/>
          <w:color w:val="000000" w:themeColor="text1"/>
          <w:szCs w:val="28"/>
        </w:rPr>
        <w:t xml:space="preserve"> </w:t>
      </w:r>
      <w:proofErr w:type="spellStart"/>
      <w:r w:rsidRPr="00AC458F">
        <w:rPr>
          <w:bCs/>
          <w:color w:val="000000" w:themeColor="text1"/>
          <w:szCs w:val="28"/>
        </w:rPr>
        <w:t>từ</w:t>
      </w:r>
      <w:proofErr w:type="spellEnd"/>
      <w:r w:rsidRPr="00AC458F">
        <w:rPr>
          <w:bCs/>
          <w:color w:val="000000" w:themeColor="text1"/>
          <w:szCs w:val="28"/>
        </w:rPr>
        <w:t xml:space="preserve"> “</w:t>
      </w:r>
      <w:proofErr w:type="spellStart"/>
      <w:r w:rsidRPr="00AC458F">
        <w:rPr>
          <w:bCs/>
          <w:color w:val="000000" w:themeColor="text1"/>
          <w:szCs w:val="28"/>
        </w:rPr>
        <w:t>Cục</w:t>
      </w:r>
      <w:proofErr w:type="spellEnd"/>
      <w:r w:rsidRPr="00AC458F">
        <w:rPr>
          <w:bCs/>
          <w:color w:val="000000" w:themeColor="text1"/>
          <w:szCs w:val="28"/>
        </w:rPr>
        <w:t xml:space="preserve"> Quản </w:t>
      </w:r>
      <w:proofErr w:type="spellStart"/>
      <w:r w:rsidRPr="00AC458F">
        <w:rPr>
          <w:bCs/>
          <w:color w:val="000000" w:themeColor="text1"/>
          <w:szCs w:val="28"/>
        </w:rPr>
        <w:t>lý</w:t>
      </w:r>
      <w:proofErr w:type="spellEnd"/>
      <w:r w:rsidRPr="00AC458F">
        <w:rPr>
          <w:bCs/>
          <w:color w:val="000000" w:themeColor="text1"/>
          <w:szCs w:val="28"/>
        </w:rPr>
        <w:t xml:space="preserve"> </w:t>
      </w:r>
      <w:proofErr w:type="spellStart"/>
      <w:r w:rsidRPr="00AC458F">
        <w:rPr>
          <w:bCs/>
          <w:color w:val="000000" w:themeColor="text1"/>
          <w:szCs w:val="28"/>
        </w:rPr>
        <w:t>chất</w:t>
      </w:r>
      <w:proofErr w:type="spellEnd"/>
      <w:r w:rsidRPr="00AC458F">
        <w:rPr>
          <w:bCs/>
          <w:color w:val="000000" w:themeColor="text1"/>
          <w:szCs w:val="28"/>
        </w:rPr>
        <w:t xml:space="preserve"> </w:t>
      </w:r>
      <w:proofErr w:type="spellStart"/>
      <w:r w:rsidRPr="00AC458F">
        <w:rPr>
          <w:bCs/>
          <w:color w:val="000000" w:themeColor="text1"/>
          <w:szCs w:val="28"/>
        </w:rPr>
        <w:t>lượng</w:t>
      </w:r>
      <w:proofErr w:type="spellEnd"/>
      <w:r w:rsidRPr="00AC458F">
        <w:rPr>
          <w:bCs/>
          <w:color w:val="000000" w:themeColor="text1"/>
          <w:szCs w:val="28"/>
        </w:rPr>
        <w:t xml:space="preserve"> </w:t>
      </w:r>
      <w:proofErr w:type="spellStart"/>
      <w:r w:rsidRPr="00AC458F">
        <w:rPr>
          <w:bCs/>
          <w:color w:val="000000" w:themeColor="text1"/>
          <w:szCs w:val="28"/>
        </w:rPr>
        <w:t>sản</w:t>
      </w:r>
      <w:proofErr w:type="spellEnd"/>
      <w:r w:rsidRPr="00AC458F">
        <w:rPr>
          <w:bCs/>
          <w:color w:val="000000" w:themeColor="text1"/>
          <w:szCs w:val="28"/>
        </w:rPr>
        <w:t xml:space="preserve"> </w:t>
      </w:r>
      <w:proofErr w:type="spellStart"/>
      <w:r w:rsidRPr="00AC458F">
        <w:rPr>
          <w:bCs/>
          <w:color w:val="000000" w:themeColor="text1"/>
          <w:szCs w:val="28"/>
        </w:rPr>
        <w:t>phẩm</w:t>
      </w:r>
      <w:proofErr w:type="spellEnd"/>
      <w:r w:rsidRPr="00AC458F">
        <w:rPr>
          <w:bCs/>
          <w:color w:val="000000" w:themeColor="text1"/>
          <w:szCs w:val="28"/>
        </w:rPr>
        <w:t xml:space="preserve">, </w:t>
      </w:r>
      <w:proofErr w:type="spellStart"/>
      <w:r w:rsidRPr="00AC458F">
        <w:rPr>
          <w:bCs/>
          <w:color w:val="000000" w:themeColor="text1"/>
          <w:szCs w:val="28"/>
        </w:rPr>
        <w:t>hàng</w:t>
      </w:r>
      <w:proofErr w:type="spellEnd"/>
      <w:r w:rsidRPr="00AC458F">
        <w:rPr>
          <w:bCs/>
          <w:color w:val="000000" w:themeColor="text1"/>
          <w:szCs w:val="28"/>
        </w:rPr>
        <w:t xml:space="preserve"> </w:t>
      </w:r>
      <w:proofErr w:type="spellStart"/>
      <w:r w:rsidRPr="00AC458F">
        <w:rPr>
          <w:bCs/>
          <w:color w:val="000000" w:themeColor="text1"/>
          <w:szCs w:val="28"/>
        </w:rPr>
        <w:t>hóa</w:t>
      </w:r>
      <w:proofErr w:type="spellEnd"/>
      <w:r w:rsidRPr="00AC458F">
        <w:rPr>
          <w:bCs/>
          <w:color w:val="000000" w:themeColor="text1"/>
          <w:szCs w:val="28"/>
        </w:rPr>
        <w:t xml:space="preserve">” </w:t>
      </w:r>
      <w:proofErr w:type="spellStart"/>
      <w:r w:rsidRPr="00AC458F">
        <w:rPr>
          <w:bCs/>
          <w:color w:val="000000" w:themeColor="text1"/>
          <w:szCs w:val="28"/>
        </w:rPr>
        <w:t>thành</w:t>
      </w:r>
      <w:proofErr w:type="spellEnd"/>
      <w:r w:rsidRPr="00AC458F">
        <w:rPr>
          <w:bCs/>
          <w:color w:val="000000" w:themeColor="text1"/>
          <w:szCs w:val="28"/>
        </w:rPr>
        <w:t xml:space="preserve"> </w:t>
      </w:r>
      <w:proofErr w:type="spellStart"/>
      <w:r w:rsidRPr="00AC458F">
        <w:rPr>
          <w:bCs/>
          <w:color w:val="000000" w:themeColor="text1"/>
          <w:szCs w:val="28"/>
        </w:rPr>
        <w:t>cụm</w:t>
      </w:r>
      <w:proofErr w:type="spellEnd"/>
      <w:r w:rsidRPr="00AC458F">
        <w:rPr>
          <w:bCs/>
          <w:color w:val="000000" w:themeColor="text1"/>
          <w:szCs w:val="28"/>
        </w:rPr>
        <w:t xml:space="preserve"> </w:t>
      </w:r>
      <w:proofErr w:type="spellStart"/>
      <w:r w:rsidRPr="00AC458F">
        <w:rPr>
          <w:bCs/>
          <w:color w:val="000000" w:themeColor="text1"/>
          <w:szCs w:val="28"/>
        </w:rPr>
        <w:t>từ</w:t>
      </w:r>
      <w:proofErr w:type="spellEnd"/>
      <w:r w:rsidRPr="00AC458F">
        <w:rPr>
          <w:bCs/>
          <w:color w:val="000000" w:themeColor="text1"/>
          <w:szCs w:val="28"/>
        </w:rPr>
        <w:t xml:space="preserve"> “Ban Quản </w:t>
      </w:r>
      <w:proofErr w:type="spellStart"/>
      <w:r w:rsidRPr="00AC458F">
        <w:rPr>
          <w:bCs/>
          <w:color w:val="000000" w:themeColor="text1"/>
          <w:szCs w:val="28"/>
        </w:rPr>
        <w:t>lý</w:t>
      </w:r>
      <w:proofErr w:type="spellEnd"/>
      <w:r w:rsidRPr="00AC458F">
        <w:rPr>
          <w:bCs/>
          <w:color w:val="000000" w:themeColor="text1"/>
          <w:szCs w:val="28"/>
        </w:rPr>
        <w:t xml:space="preserve"> </w:t>
      </w:r>
      <w:proofErr w:type="spellStart"/>
      <w:r w:rsidRPr="00AC458F">
        <w:rPr>
          <w:bCs/>
          <w:color w:val="000000" w:themeColor="text1"/>
          <w:szCs w:val="28"/>
        </w:rPr>
        <w:t>chất</w:t>
      </w:r>
      <w:proofErr w:type="spellEnd"/>
      <w:r w:rsidRPr="00AC458F">
        <w:rPr>
          <w:bCs/>
          <w:color w:val="000000" w:themeColor="text1"/>
          <w:szCs w:val="28"/>
        </w:rPr>
        <w:t xml:space="preserve"> </w:t>
      </w:r>
      <w:proofErr w:type="spellStart"/>
      <w:r w:rsidRPr="00AC458F">
        <w:rPr>
          <w:bCs/>
          <w:color w:val="000000" w:themeColor="text1"/>
          <w:szCs w:val="28"/>
        </w:rPr>
        <w:t>lượng</w:t>
      </w:r>
      <w:proofErr w:type="spellEnd"/>
      <w:r w:rsidRPr="00AC458F">
        <w:rPr>
          <w:bCs/>
          <w:color w:val="000000" w:themeColor="text1"/>
          <w:szCs w:val="28"/>
        </w:rPr>
        <w:t xml:space="preserve"> </w:t>
      </w:r>
      <w:proofErr w:type="spellStart"/>
      <w:r w:rsidRPr="00AC458F">
        <w:rPr>
          <w:bCs/>
          <w:color w:val="000000" w:themeColor="text1"/>
          <w:szCs w:val="28"/>
        </w:rPr>
        <w:t>và</w:t>
      </w:r>
      <w:proofErr w:type="spellEnd"/>
      <w:r w:rsidRPr="00AC458F">
        <w:rPr>
          <w:bCs/>
          <w:color w:val="000000" w:themeColor="text1"/>
          <w:szCs w:val="28"/>
        </w:rPr>
        <w:t xml:space="preserve"> </w:t>
      </w:r>
      <w:proofErr w:type="spellStart"/>
      <w:r w:rsidRPr="00AC458F">
        <w:rPr>
          <w:bCs/>
          <w:color w:val="000000" w:themeColor="text1"/>
          <w:szCs w:val="28"/>
        </w:rPr>
        <w:t>Đánh</w:t>
      </w:r>
      <w:proofErr w:type="spellEnd"/>
      <w:r w:rsidRPr="00AC458F">
        <w:rPr>
          <w:bCs/>
          <w:color w:val="000000" w:themeColor="text1"/>
          <w:szCs w:val="28"/>
        </w:rPr>
        <w:t xml:space="preserve"> </w:t>
      </w:r>
      <w:proofErr w:type="spellStart"/>
      <w:r w:rsidRPr="00AC458F">
        <w:rPr>
          <w:bCs/>
          <w:color w:val="000000" w:themeColor="text1"/>
          <w:szCs w:val="28"/>
        </w:rPr>
        <w:t>giá</w:t>
      </w:r>
      <w:proofErr w:type="spellEnd"/>
      <w:r w:rsidRPr="00AC458F">
        <w:rPr>
          <w:bCs/>
          <w:color w:val="000000" w:themeColor="text1"/>
          <w:szCs w:val="28"/>
        </w:rPr>
        <w:t xml:space="preserve"> </w:t>
      </w:r>
      <w:proofErr w:type="spellStart"/>
      <w:r w:rsidRPr="00AC458F">
        <w:rPr>
          <w:bCs/>
          <w:color w:val="000000" w:themeColor="text1"/>
          <w:szCs w:val="28"/>
        </w:rPr>
        <w:t>sự</w:t>
      </w:r>
      <w:proofErr w:type="spellEnd"/>
      <w:r w:rsidRPr="00AC458F">
        <w:rPr>
          <w:bCs/>
          <w:color w:val="000000" w:themeColor="text1"/>
          <w:szCs w:val="28"/>
        </w:rPr>
        <w:t xml:space="preserve"> </w:t>
      </w:r>
      <w:proofErr w:type="spellStart"/>
      <w:r w:rsidRPr="00AC458F">
        <w:rPr>
          <w:bCs/>
          <w:color w:val="000000" w:themeColor="text1"/>
          <w:szCs w:val="28"/>
        </w:rPr>
        <w:t>phù</w:t>
      </w:r>
      <w:proofErr w:type="spellEnd"/>
      <w:r w:rsidRPr="00AC458F">
        <w:rPr>
          <w:bCs/>
          <w:color w:val="000000" w:themeColor="text1"/>
          <w:szCs w:val="28"/>
        </w:rPr>
        <w:t xml:space="preserve"> </w:t>
      </w:r>
      <w:proofErr w:type="spellStart"/>
      <w:r w:rsidRPr="00AC458F">
        <w:rPr>
          <w:bCs/>
          <w:color w:val="000000" w:themeColor="text1"/>
          <w:szCs w:val="28"/>
        </w:rPr>
        <w:t>hợp</w:t>
      </w:r>
      <w:proofErr w:type="spellEnd"/>
      <w:r w:rsidRPr="00AC458F">
        <w:rPr>
          <w:bCs/>
          <w:color w:val="000000" w:themeColor="text1"/>
          <w:szCs w:val="28"/>
        </w:rPr>
        <w:t>”.</w:t>
      </w:r>
    </w:p>
    <w:p w14:paraId="09913853" w14:textId="4B71DFA1" w:rsidR="007E5F2D" w:rsidRPr="00EA5379" w:rsidRDefault="005225B0"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r w:rsidRPr="005225B0">
        <w:rPr>
          <w:b/>
          <w:bCs/>
          <w:color w:val="000000" w:themeColor="text1"/>
          <w:sz w:val="28"/>
          <w:szCs w:val="28"/>
        </w:rPr>
        <w:t xml:space="preserve">Thông </w:t>
      </w:r>
      <w:proofErr w:type="spellStart"/>
      <w:r w:rsidRPr="005225B0">
        <w:rPr>
          <w:b/>
          <w:bCs/>
          <w:color w:val="000000" w:themeColor="text1"/>
          <w:sz w:val="28"/>
          <w:szCs w:val="28"/>
        </w:rPr>
        <w:t>tư</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số</w:t>
      </w:r>
      <w:proofErr w:type="spellEnd"/>
      <w:r w:rsidRPr="005225B0">
        <w:rPr>
          <w:b/>
          <w:bCs/>
          <w:color w:val="000000" w:themeColor="text1"/>
          <w:sz w:val="28"/>
          <w:szCs w:val="28"/>
        </w:rPr>
        <w:t xml:space="preserve"> 10/2020/TT-BKHCN </w:t>
      </w:r>
      <w:proofErr w:type="spellStart"/>
      <w:r w:rsidRPr="005225B0">
        <w:rPr>
          <w:b/>
          <w:bCs/>
          <w:color w:val="000000" w:themeColor="text1"/>
          <w:sz w:val="28"/>
          <w:szCs w:val="28"/>
        </w:rPr>
        <w:t>ngày</w:t>
      </w:r>
      <w:proofErr w:type="spellEnd"/>
      <w:r w:rsidRPr="005225B0">
        <w:rPr>
          <w:b/>
          <w:bCs/>
          <w:color w:val="000000" w:themeColor="text1"/>
          <w:sz w:val="28"/>
          <w:szCs w:val="28"/>
        </w:rPr>
        <w:t xml:space="preserve"> 30</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5225B0">
        <w:rPr>
          <w:b/>
          <w:bCs/>
          <w:color w:val="000000" w:themeColor="text1"/>
          <w:sz w:val="28"/>
          <w:szCs w:val="28"/>
        </w:rPr>
        <w:t>12</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5225B0">
        <w:rPr>
          <w:b/>
          <w:bCs/>
          <w:color w:val="000000" w:themeColor="text1"/>
          <w:sz w:val="28"/>
          <w:szCs w:val="28"/>
        </w:rPr>
        <w:t xml:space="preserve">2020 </w:t>
      </w:r>
      <w:proofErr w:type="spellStart"/>
      <w:r w:rsidRPr="005225B0">
        <w:rPr>
          <w:b/>
          <w:bCs/>
          <w:color w:val="000000" w:themeColor="text1"/>
          <w:sz w:val="28"/>
          <w:szCs w:val="28"/>
        </w:rPr>
        <w:t>của</w:t>
      </w:r>
      <w:proofErr w:type="spellEnd"/>
      <w:r w:rsidRPr="005225B0">
        <w:rPr>
          <w:b/>
          <w:bCs/>
          <w:color w:val="000000" w:themeColor="text1"/>
          <w:sz w:val="28"/>
          <w:szCs w:val="28"/>
        </w:rPr>
        <w:t xml:space="preserve"> </w:t>
      </w:r>
      <w:proofErr w:type="spellStart"/>
      <w:r w:rsidRPr="005225B0">
        <w:rPr>
          <w:b/>
          <w:bCs/>
          <w:color w:val="000000" w:themeColor="text1"/>
          <w:sz w:val="28"/>
          <w:szCs w:val="28"/>
        </w:rPr>
        <w:t>Bộ</w:t>
      </w:r>
      <w:proofErr w:type="spellEnd"/>
      <w:r w:rsidRPr="005225B0">
        <w:rPr>
          <w:b/>
          <w:bCs/>
          <w:color w:val="000000" w:themeColor="text1"/>
          <w:sz w:val="28"/>
          <w:szCs w:val="28"/>
        </w:rPr>
        <w:t xml:space="preserve"> </w:t>
      </w:r>
      <w:proofErr w:type="spellStart"/>
      <w:r w:rsidRPr="005225B0">
        <w:rPr>
          <w:b/>
          <w:bCs/>
          <w:color w:val="000000" w:themeColor="text1"/>
          <w:sz w:val="28"/>
          <w:szCs w:val="28"/>
        </w:rPr>
        <w:t>trưởng</w:t>
      </w:r>
      <w:proofErr w:type="spellEnd"/>
      <w:r w:rsidRPr="005225B0">
        <w:rPr>
          <w:b/>
          <w:bCs/>
          <w:color w:val="000000" w:themeColor="text1"/>
          <w:sz w:val="28"/>
          <w:szCs w:val="28"/>
        </w:rPr>
        <w:t xml:space="preserve"> </w:t>
      </w:r>
      <w:proofErr w:type="spellStart"/>
      <w:r w:rsidRPr="005225B0">
        <w:rPr>
          <w:b/>
          <w:bCs/>
          <w:color w:val="000000" w:themeColor="text1"/>
          <w:sz w:val="28"/>
          <w:szCs w:val="28"/>
        </w:rPr>
        <w:t>Bộ</w:t>
      </w:r>
      <w:proofErr w:type="spellEnd"/>
      <w:r w:rsidRPr="005225B0">
        <w:rPr>
          <w:b/>
          <w:bCs/>
          <w:color w:val="000000" w:themeColor="text1"/>
          <w:sz w:val="28"/>
          <w:szCs w:val="28"/>
        </w:rPr>
        <w:t xml:space="preserve"> Khoa </w:t>
      </w:r>
      <w:proofErr w:type="spellStart"/>
      <w:r w:rsidRPr="005225B0">
        <w:rPr>
          <w:b/>
          <w:bCs/>
          <w:color w:val="000000" w:themeColor="text1"/>
          <w:sz w:val="28"/>
          <w:szCs w:val="28"/>
        </w:rPr>
        <w:t>học</w:t>
      </w:r>
      <w:proofErr w:type="spellEnd"/>
      <w:r w:rsidRPr="005225B0">
        <w:rPr>
          <w:b/>
          <w:bCs/>
          <w:color w:val="000000" w:themeColor="text1"/>
          <w:sz w:val="28"/>
          <w:szCs w:val="28"/>
        </w:rPr>
        <w:t xml:space="preserve"> </w:t>
      </w:r>
      <w:proofErr w:type="spellStart"/>
      <w:r w:rsidRPr="005225B0">
        <w:rPr>
          <w:b/>
          <w:bCs/>
          <w:color w:val="000000" w:themeColor="text1"/>
          <w:sz w:val="28"/>
          <w:szCs w:val="28"/>
        </w:rPr>
        <w:t>và</w:t>
      </w:r>
      <w:proofErr w:type="spellEnd"/>
      <w:r w:rsidRPr="005225B0">
        <w:rPr>
          <w:b/>
          <w:bCs/>
          <w:color w:val="000000" w:themeColor="text1"/>
          <w:sz w:val="28"/>
          <w:szCs w:val="28"/>
        </w:rPr>
        <w:t xml:space="preserve"> Công </w:t>
      </w:r>
      <w:proofErr w:type="spellStart"/>
      <w:r w:rsidRPr="005225B0">
        <w:rPr>
          <w:b/>
          <w:bCs/>
          <w:color w:val="000000" w:themeColor="text1"/>
          <w:sz w:val="28"/>
          <w:szCs w:val="28"/>
        </w:rPr>
        <w:t>nghệ</w:t>
      </w:r>
      <w:proofErr w:type="spellEnd"/>
      <w:r w:rsidRPr="005225B0">
        <w:rPr>
          <w:b/>
          <w:bCs/>
          <w:color w:val="000000" w:themeColor="text1"/>
          <w:sz w:val="28"/>
          <w:szCs w:val="28"/>
        </w:rPr>
        <w:t xml:space="preserve"> </w:t>
      </w:r>
      <w:proofErr w:type="spellStart"/>
      <w:r w:rsidRPr="005225B0">
        <w:rPr>
          <w:b/>
          <w:bCs/>
          <w:color w:val="000000" w:themeColor="text1"/>
          <w:sz w:val="28"/>
          <w:szCs w:val="28"/>
        </w:rPr>
        <w:t>quy</w:t>
      </w:r>
      <w:proofErr w:type="spellEnd"/>
      <w:r w:rsidRPr="005225B0">
        <w:rPr>
          <w:b/>
          <w:bCs/>
          <w:color w:val="000000" w:themeColor="text1"/>
          <w:sz w:val="28"/>
          <w:szCs w:val="28"/>
        </w:rPr>
        <w:t xml:space="preserve"> </w:t>
      </w:r>
      <w:proofErr w:type="spellStart"/>
      <w:r w:rsidRPr="005225B0">
        <w:rPr>
          <w:b/>
          <w:bCs/>
          <w:color w:val="000000" w:themeColor="text1"/>
          <w:sz w:val="28"/>
          <w:szCs w:val="28"/>
        </w:rPr>
        <w:t>định</w:t>
      </w:r>
      <w:proofErr w:type="spellEnd"/>
      <w:r w:rsidRPr="005225B0">
        <w:rPr>
          <w:b/>
          <w:bCs/>
          <w:color w:val="000000" w:themeColor="text1"/>
          <w:sz w:val="28"/>
          <w:szCs w:val="28"/>
        </w:rPr>
        <w:t xml:space="preserve"> chi </w:t>
      </w:r>
      <w:proofErr w:type="spellStart"/>
      <w:r w:rsidRPr="005225B0">
        <w:rPr>
          <w:b/>
          <w:bCs/>
          <w:color w:val="000000" w:themeColor="text1"/>
          <w:sz w:val="28"/>
          <w:szCs w:val="28"/>
        </w:rPr>
        <w:t>tiết</w:t>
      </w:r>
      <w:proofErr w:type="spellEnd"/>
      <w:r w:rsidRPr="005225B0">
        <w:rPr>
          <w:b/>
          <w:bCs/>
          <w:color w:val="000000" w:themeColor="text1"/>
          <w:sz w:val="28"/>
          <w:szCs w:val="28"/>
        </w:rPr>
        <w:t xml:space="preserve"> </w:t>
      </w:r>
      <w:proofErr w:type="spellStart"/>
      <w:r w:rsidRPr="005225B0">
        <w:rPr>
          <w:b/>
          <w:bCs/>
          <w:color w:val="000000" w:themeColor="text1"/>
          <w:sz w:val="28"/>
          <w:szCs w:val="28"/>
        </w:rPr>
        <w:t>và</w:t>
      </w:r>
      <w:proofErr w:type="spellEnd"/>
      <w:r w:rsidRPr="005225B0">
        <w:rPr>
          <w:b/>
          <w:bCs/>
          <w:color w:val="000000" w:themeColor="text1"/>
          <w:sz w:val="28"/>
          <w:szCs w:val="28"/>
        </w:rPr>
        <w:t xml:space="preserve"> </w:t>
      </w:r>
      <w:proofErr w:type="spellStart"/>
      <w:r w:rsidRPr="005225B0">
        <w:rPr>
          <w:b/>
          <w:bCs/>
          <w:color w:val="000000" w:themeColor="text1"/>
          <w:sz w:val="28"/>
          <w:szCs w:val="28"/>
        </w:rPr>
        <w:t>biện</w:t>
      </w:r>
      <w:proofErr w:type="spellEnd"/>
      <w:r w:rsidRPr="005225B0">
        <w:rPr>
          <w:b/>
          <w:bCs/>
          <w:color w:val="000000" w:themeColor="text1"/>
          <w:sz w:val="28"/>
          <w:szCs w:val="28"/>
        </w:rPr>
        <w:t xml:space="preserve"> </w:t>
      </w:r>
      <w:proofErr w:type="spellStart"/>
      <w:r w:rsidRPr="005225B0">
        <w:rPr>
          <w:b/>
          <w:bCs/>
          <w:color w:val="000000" w:themeColor="text1"/>
          <w:sz w:val="28"/>
          <w:szCs w:val="28"/>
        </w:rPr>
        <w:t>pháp</w:t>
      </w:r>
      <w:proofErr w:type="spellEnd"/>
      <w:r w:rsidRPr="005225B0">
        <w:rPr>
          <w:b/>
          <w:bCs/>
          <w:color w:val="000000" w:themeColor="text1"/>
          <w:sz w:val="28"/>
          <w:szCs w:val="28"/>
        </w:rPr>
        <w:t xml:space="preserve"> </w:t>
      </w:r>
      <w:proofErr w:type="spellStart"/>
      <w:r w:rsidRPr="005225B0">
        <w:rPr>
          <w:b/>
          <w:bCs/>
          <w:color w:val="000000" w:themeColor="text1"/>
          <w:sz w:val="28"/>
          <w:szCs w:val="28"/>
        </w:rPr>
        <w:t>thi</w:t>
      </w:r>
      <w:proofErr w:type="spellEnd"/>
      <w:r w:rsidRPr="005225B0">
        <w:rPr>
          <w:b/>
          <w:bCs/>
          <w:color w:val="000000" w:themeColor="text1"/>
          <w:sz w:val="28"/>
          <w:szCs w:val="28"/>
        </w:rPr>
        <w:t xml:space="preserve"> </w:t>
      </w:r>
      <w:proofErr w:type="spellStart"/>
      <w:r w:rsidRPr="005225B0">
        <w:rPr>
          <w:b/>
          <w:bCs/>
          <w:color w:val="000000" w:themeColor="text1"/>
          <w:sz w:val="28"/>
          <w:szCs w:val="28"/>
        </w:rPr>
        <w:t>hành</w:t>
      </w:r>
      <w:proofErr w:type="spellEnd"/>
      <w:r w:rsidRPr="005225B0">
        <w:rPr>
          <w:b/>
          <w:bCs/>
          <w:color w:val="000000" w:themeColor="text1"/>
          <w:sz w:val="28"/>
          <w:szCs w:val="28"/>
        </w:rPr>
        <w:t xml:space="preserve"> </w:t>
      </w:r>
      <w:proofErr w:type="spellStart"/>
      <w:r w:rsidRPr="005225B0">
        <w:rPr>
          <w:b/>
          <w:bCs/>
          <w:color w:val="000000" w:themeColor="text1"/>
          <w:sz w:val="28"/>
          <w:szCs w:val="28"/>
        </w:rPr>
        <w:t>một</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số</w:t>
      </w:r>
      <w:proofErr w:type="spellEnd"/>
      <w:r w:rsidRPr="005225B0">
        <w:rPr>
          <w:b/>
          <w:bCs/>
          <w:color w:val="000000" w:themeColor="text1"/>
          <w:sz w:val="28"/>
          <w:szCs w:val="28"/>
        </w:rPr>
        <w:t xml:space="preserve"> </w:t>
      </w:r>
      <w:proofErr w:type="spellStart"/>
      <w:r w:rsidRPr="005225B0">
        <w:rPr>
          <w:b/>
          <w:bCs/>
          <w:color w:val="000000" w:themeColor="text1"/>
          <w:sz w:val="28"/>
          <w:szCs w:val="28"/>
        </w:rPr>
        <w:t>điều</w:t>
      </w:r>
      <w:proofErr w:type="spellEnd"/>
      <w:r w:rsidRPr="005225B0">
        <w:rPr>
          <w:b/>
          <w:bCs/>
          <w:color w:val="000000" w:themeColor="text1"/>
          <w:sz w:val="28"/>
          <w:szCs w:val="28"/>
        </w:rPr>
        <w:t xml:space="preserve"> </w:t>
      </w:r>
      <w:proofErr w:type="spellStart"/>
      <w:r w:rsidRPr="005225B0">
        <w:rPr>
          <w:b/>
          <w:bCs/>
          <w:color w:val="000000" w:themeColor="text1"/>
          <w:sz w:val="28"/>
          <w:szCs w:val="28"/>
        </w:rPr>
        <w:t>Nghị</w:t>
      </w:r>
      <w:proofErr w:type="spellEnd"/>
      <w:r w:rsidRPr="005225B0">
        <w:rPr>
          <w:b/>
          <w:bCs/>
          <w:color w:val="000000" w:themeColor="text1"/>
          <w:sz w:val="28"/>
          <w:szCs w:val="28"/>
        </w:rPr>
        <w:t xml:space="preserve"> </w:t>
      </w:r>
      <w:proofErr w:type="spellStart"/>
      <w:r w:rsidRPr="005225B0">
        <w:rPr>
          <w:b/>
          <w:bCs/>
          <w:color w:val="000000" w:themeColor="text1"/>
          <w:sz w:val="28"/>
          <w:szCs w:val="28"/>
        </w:rPr>
        <w:t>định</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số</w:t>
      </w:r>
      <w:proofErr w:type="spellEnd"/>
      <w:r w:rsidRPr="005225B0">
        <w:rPr>
          <w:b/>
          <w:bCs/>
          <w:color w:val="000000" w:themeColor="text1"/>
          <w:sz w:val="28"/>
          <w:szCs w:val="28"/>
        </w:rPr>
        <w:t xml:space="preserve"> 132/2008/NĐ-CP </w:t>
      </w:r>
      <w:proofErr w:type="spellStart"/>
      <w:r w:rsidRPr="005225B0">
        <w:rPr>
          <w:b/>
          <w:bCs/>
          <w:color w:val="000000" w:themeColor="text1"/>
          <w:sz w:val="28"/>
          <w:szCs w:val="28"/>
        </w:rPr>
        <w:t>ngày</w:t>
      </w:r>
      <w:proofErr w:type="spellEnd"/>
      <w:r w:rsidRPr="005225B0">
        <w:rPr>
          <w:b/>
          <w:bCs/>
          <w:color w:val="000000" w:themeColor="text1"/>
          <w:sz w:val="28"/>
          <w:szCs w:val="28"/>
        </w:rPr>
        <w:t xml:space="preserve"> 31</w:t>
      </w:r>
      <w:r w:rsidR="00F63559">
        <w:rPr>
          <w:b/>
          <w:bCs/>
          <w:color w:val="000000" w:themeColor="text1"/>
          <w:sz w:val="28"/>
          <w:szCs w:val="28"/>
        </w:rPr>
        <w:t xml:space="preserve"> </w:t>
      </w:r>
      <w:proofErr w:type="spellStart"/>
      <w:r w:rsidR="00F63559">
        <w:rPr>
          <w:b/>
          <w:bCs/>
          <w:color w:val="000000" w:themeColor="text1"/>
          <w:sz w:val="28"/>
          <w:szCs w:val="28"/>
        </w:rPr>
        <w:t>tháng</w:t>
      </w:r>
      <w:proofErr w:type="spellEnd"/>
      <w:r w:rsidR="00F63559">
        <w:rPr>
          <w:b/>
          <w:bCs/>
          <w:color w:val="000000" w:themeColor="text1"/>
          <w:sz w:val="28"/>
          <w:szCs w:val="28"/>
        </w:rPr>
        <w:t xml:space="preserve"> </w:t>
      </w:r>
      <w:r w:rsidRPr="005225B0">
        <w:rPr>
          <w:b/>
          <w:bCs/>
          <w:color w:val="000000" w:themeColor="text1"/>
          <w:sz w:val="28"/>
          <w:szCs w:val="28"/>
        </w:rPr>
        <w:t>12</w:t>
      </w:r>
      <w:r w:rsidR="00F63559">
        <w:rPr>
          <w:b/>
          <w:bCs/>
          <w:color w:val="000000" w:themeColor="text1"/>
          <w:sz w:val="28"/>
          <w:szCs w:val="28"/>
        </w:rPr>
        <w:t xml:space="preserve"> </w:t>
      </w:r>
      <w:proofErr w:type="spellStart"/>
      <w:r w:rsidR="00F63559">
        <w:rPr>
          <w:b/>
          <w:bCs/>
          <w:color w:val="000000" w:themeColor="text1"/>
          <w:sz w:val="28"/>
          <w:szCs w:val="28"/>
        </w:rPr>
        <w:t>năm</w:t>
      </w:r>
      <w:proofErr w:type="spellEnd"/>
      <w:r w:rsidR="00F63559">
        <w:rPr>
          <w:b/>
          <w:bCs/>
          <w:color w:val="000000" w:themeColor="text1"/>
          <w:sz w:val="28"/>
          <w:szCs w:val="28"/>
        </w:rPr>
        <w:t xml:space="preserve"> </w:t>
      </w:r>
      <w:r w:rsidRPr="005225B0">
        <w:rPr>
          <w:b/>
          <w:bCs/>
          <w:color w:val="000000" w:themeColor="text1"/>
          <w:sz w:val="28"/>
          <w:szCs w:val="28"/>
        </w:rPr>
        <w:t xml:space="preserve">2008, </w:t>
      </w:r>
      <w:proofErr w:type="spellStart"/>
      <w:r w:rsidRPr="005225B0">
        <w:rPr>
          <w:b/>
          <w:bCs/>
          <w:color w:val="000000" w:themeColor="text1"/>
          <w:sz w:val="28"/>
          <w:szCs w:val="28"/>
        </w:rPr>
        <w:t>Nghị</w:t>
      </w:r>
      <w:proofErr w:type="spellEnd"/>
      <w:r w:rsidRPr="005225B0">
        <w:rPr>
          <w:b/>
          <w:bCs/>
          <w:color w:val="000000" w:themeColor="text1"/>
          <w:sz w:val="28"/>
          <w:szCs w:val="28"/>
        </w:rPr>
        <w:t xml:space="preserve"> </w:t>
      </w:r>
      <w:proofErr w:type="spellStart"/>
      <w:r w:rsidRPr="005225B0">
        <w:rPr>
          <w:b/>
          <w:bCs/>
          <w:color w:val="000000" w:themeColor="text1"/>
          <w:sz w:val="28"/>
          <w:szCs w:val="28"/>
        </w:rPr>
        <w:t>định</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số</w:t>
      </w:r>
      <w:proofErr w:type="spellEnd"/>
      <w:r w:rsidRPr="005225B0">
        <w:rPr>
          <w:b/>
          <w:bCs/>
          <w:color w:val="000000" w:themeColor="text1"/>
          <w:sz w:val="28"/>
          <w:szCs w:val="28"/>
        </w:rPr>
        <w:t xml:space="preserve"> 74/2018/NĐ-CP </w:t>
      </w:r>
      <w:proofErr w:type="spellStart"/>
      <w:r w:rsidRPr="005225B0">
        <w:rPr>
          <w:b/>
          <w:bCs/>
          <w:color w:val="000000" w:themeColor="text1"/>
          <w:sz w:val="28"/>
          <w:szCs w:val="28"/>
        </w:rPr>
        <w:t>ngày</w:t>
      </w:r>
      <w:proofErr w:type="spellEnd"/>
      <w:r w:rsidRPr="005225B0">
        <w:rPr>
          <w:b/>
          <w:bCs/>
          <w:color w:val="000000" w:themeColor="text1"/>
          <w:sz w:val="28"/>
          <w:szCs w:val="28"/>
        </w:rPr>
        <w:t xml:space="preserve"> 15</w:t>
      </w:r>
      <w:r w:rsidR="00F63559">
        <w:rPr>
          <w:b/>
          <w:bCs/>
          <w:color w:val="000000" w:themeColor="text1"/>
          <w:sz w:val="28"/>
          <w:szCs w:val="28"/>
        </w:rPr>
        <w:t xml:space="preserve"> </w:t>
      </w:r>
      <w:proofErr w:type="spellStart"/>
      <w:r w:rsidR="00F63559">
        <w:rPr>
          <w:b/>
          <w:bCs/>
          <w:color w:val="000000" w:themeColor="text1"/>
          <w:sz w:val="28"/>
          <w:szCs w:val="28"/>
        </w:rPr>
        <w:t>tháng</w:t>
      </w:r>
      <w:proofErr w:type="spellEnd"/>
      <w:r w:rsidR="00F63559">
        <w:rPr>
          <w:b/>
          <w:bCs/>
          <w:color w:val="000000" w:themeColor="text1"/>
          <w:sz w:val="28"/>
          <w:szCs w:val="28"/>
        </w:rPr>
        <w:t xml:space="preserve"> </w:t>
      </w:r>
      <w:r w:rsidRPr="005225B0">
        <w:rPr>
          <w:b/>
          <w:bCs/>
          <w:color w:val="000000" w:themeColor="text1"/>
          <w:sz w:val="28"/>
          <w:szCs w:val="28"/>
        </w:rPr>
        <w:t>5</w:t>
      </w:r>
      <w:r w:rsidR="00F63559">
        <w:rPr>
          <w:b/>
          <w:bCs/>
          <w:color w:val="000000" w:themeColor="text1"/>
          <w:sz w:val="28"/>
          <w:szCs w:val="28"/>
        </w:rPr>
        <w:t xml:space="preserve"> </w:t>
      </w:r>
      <w:proofErr w:type="spellStart"/>
      <w:r w:rsidR="00F63559">
        <w:rPr>
          <w:b/>
          <w:bCs/>
          <w:color w:val="000000" w:themeColor="text1"/>
          <w:sz w:val="28"/>
          <w:szCs w:val="28"/>
        </w:rPr>
        <w:t>năm</w:t>
      </w:r>
      <w:proofErr w:type="spellEnd"/>
      <w:r w:rsidR="00F63559">
        <w:rPr>
          <w:b/>
          <w:bCs/>
          <w:color w:val="000000" w:themeColor="text1"/>
          <w:sz w:val="28"/>
          <w:szCs w:val="28"/>
        </w:rPr>
        <w:t xml:space="preserve"> </w:t>
      </w:r>
      <w:r w:rsidRPr="005225B0">
        <w:rPr>
          <w:b/>
          <w:bCs/>
          <w:color w:val="000000" w:themeColor="text1"/>
          <w:sz w:val="28"/>
          <w:szCs w:val="28"/>
        </w:rPr>
        <w:t xml:space="preserve">2018 </w:t>
      </w:r>
      <w:proofErr w:type="spellStart"/>
      <w:r w:rsidR="00255A74">
        <w:rPr>
          <w:b/>
          <w:bCs/>
          <w:color w:val="000000" w:themeColor="text1"/>
          <w:sz w:val="28"/>
          <w:szCs w:val="28"/>
        </w:rPr>
        <w:t>của</w:t>
      </w:r>
      <w:proofErr w:type="spellEnd"/>
      <w:r w:rsidR="00255A74">
        <w:rPr>
          <w:b/>
          <w:bCs/>
          <w:color w:val="000000" w:themeColor="text1"/>
          <w:sz w:val="28"/>
          <w:szCs w:val="28"/>
        </w:rPr>
        <w:t xml:space="preserve"> </w:t>
      </w:r>
      <w:proofErr w:type="spellStart"/>
      <w:r w:rsidR="00255A74">
        <w:rPr>
          <w:b/>
          <w:bCs/>
          <w:color w:val="000000" w:themeColor="text1"/>
          <w:sz w:val="28"/>
          <w:szCs w:val="28"/>
        </w:rPr>
        <w:t>Chính</w:t>
      </w:r>
      <w:proofErr w:type="spellEnd"/>
      <w:r w:rsidR="00255A74">
        <w:rPr>
          <w:b/>
          <w:bCs/>
          <w:color w:val="000000" w:themeColor="text1"/>
          <w:sz w:val="28"/>
          <w:szCs w:val="28"/>
        </w:rPr>
        <w:t xml:space="preserve"> </w:t>
      </w:r>
      <w:proofErr w:type="spellStart"/>
      <w:r w:rsidR="00255A74">
        <w:rPr>
          <w:b/>
          <w:bCs/>
          <w:color w:val="000000" w:themeColor="text1"/>
          <w:sz w:val="28"/>
          <w:szCs w:val="28"/>
        </w:rPr>
        <w:t>phu</w:t>
      </w:r>
      <w:proofErr w:type="spellEnd"/>
      <w:r w:rsidR="00255A74">
        <w:rPr>
          <w:b/>
          <w:bCs/>
          <w:color w:val="000000" w:themeColor="text1"/>
          <w:sz w:val="28"/>
          <w:szCs w:val="28"/>
        </w:rPr>
        <w:t xml:space="preserve">̉ </w:t>
      </w:r>
      <w:proofErr w:type="spellStart"/>
      <w:r w:rsidRPr="005225B0">
        <w:rPr>
          <w:b/>
          <w:bCs/>
          <w:color w:val="000000" w:themeColor="text1"/>
          <w:sz w:val="28"/>
          <w:szCs w:val="28"/>
        </w:rPr>
        <w:t>về</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sử</w:t>
      </w:r>
      <w:proofErr w:type="spellEnd"/>
      <w:r w:rsidRPr="005225B0">
        <w:rPr>
          <w:b/>
          <w:bCs/>
          <w:color w:val="000000" w:themeColor="text1"/>
          <w:sz w:val="28"/>
          <w:szCs w:val="28"/>
        </w:rPr>
        <w:t xml:space="preserve"> </w:t>
      </w:r>
      <w:proofErr w:type="spellStart"/>
      <w:r w:rsidRPr="005225B0">
        <w:rPr>
          <w:b/>
          <w:bCs/>
          <w:color w:val="000000" w:themeColor="text1"/>
          <w:sz w:val="28"/>
          <w:szCs w:val="28"/>
        </w:rPr>
        <w:t>dụng</w:t>
      </w:r>
      <w:proofErr w:type="spellEnd"/>
      <w:r w:rsidRPr="005225B0">
        <w:rPr>
          <w:b/>
          <w:bCs/>
          <w:color w:val="000000" w:themeColor="text1"/>
          <w:sz w:val="28"/>
          <w:szCs w:val="28"/>
        </w:rPr>
        <w:t xml:space="preserve"> </w:t>
      </w:r>
      <w:proofErr w:type="spellStart"/>
      <w:r w:rsidRPr="005225B0">
        <w:rPr>
          <w:b/>
          <w:bCs/>
          <w:color w:val="000000" w:themeColor="text1"/>
          <w:sz w:val="28"/>
          <w:szCs w:val="28"/>
        </w:rPr>
        <w:t>mã</w:t>
      </w:r>
      <w:proofErr w:type="spellEnd"/>
      <w:r w:rsidRPr="005225B0">
        <w:rPr>
          <w:b/>
          <w:bCs/>
          <w:color w:val="000000" w:themeColor="text1"/>
          <w:sz w:val="28"/>
          <w:szCs w:val="28"/>
        </w:rPr>
        <w:t xml:space="preserve"> </w:t>
      </w:r>
      <w:proofErr w:type="spellStart"/>
      <w:r w:rsidRPr="005225B0">
        <w:rPr>
          <w:b/>
          <w:bCs/>
          <w:color w:val="000000" w:themeColor="text1"/>
          <w:sz w:val="28"/>
          <w:szCs w:val="28"/>
        </w:rPr>
        <w:t>số</w:t>
      </w:r>
      <w:proofErr w:type="spellEnd"/>
      <w:r w:rsidRPr="005225B0">
        <w:rPr>
          <w:b/>
          <w:bCs/>
          <w:color w:val="000000" w:themeColor="text1"/>
          <w:sz w:val="28"/>
          <w:szCs w:val="28"/>
        </w:rPr>
        <w:t xml:space="preserve">, </w:t>
      </w:r>
      <w:proofErr w:type="spellStart"/>
      <w:r w:rsidRPr="005225B0">
        <w:rPr>
          <w:b/>
          <w:bCs/>
          <w:color w:val="000000" w:themeColor="text1"/>
          <w:sz w:val="28"/>
          <w:szCs w:val="28"/>
        </w:rPr>
        <w:t>mã</w:t>
      </w:r>
      <w:proofErr w:type="spellEnd"/>
      <w:r w:rsidRPr="005225B0">
        <w:rPr>
          <w:b/>
          <w:bCs/>
          <w:color w:val="000000" w:themeColor="text1"/>
          <w:sz w:val="28"/>
          <w:szCs w:val="28"/>
        </w:rPr>
        <w:t xml:space="preserve"> </w:t>
      </w:r>
      <w:proofErr w:type="spellStart"/>
      <w:r w:rsidRPr="005225B0">
        <w:rPr>
          <w:b/>
          <w:bCs/>
          <w:color w:val="000000" w:themeColor="text1"/>
          <w:sz w:val="28"/>
          <w:szCs w:val="28"/>
        </w:rPr>
        <w:t>vạch</w:t>
      </w:r>
      <w:proofErr w:type="spellEnd"/>
      <w:r>
        <w:rPr>
          <w:b/>
          <w:bCs/>
          <w:color w:val="000000" w:themeColor="text1"/>
          <w:sz w:val="28"/>
          <w:szCs w:val="28"/>
        </w:rPr>
        <w:t xml:space="preserve"> </w:t>
      </w:r>
      <w:r w:rsidRPr="004226AD">
        <w:rPr>
          <w:b/>
          <w:bCs/>
          <w:color w:val="000000" w:themeColor="text1"/>
          <w:sz w:val="28"/>
          <w:szCs w:val="28"/>
        </w:rPr>
        <w:t xml:space="preserve"> </w:t>
      </w:r>
    </w:p>
    <w:p w14:paraId="17490950" w14:textId="6F88F21B" w:rsidR="00A87F50" w:rsidRDefault="00307A4B"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Pr>
          <w:bCs/>
          <w:color w:val="000000" w:themeColor="text1"/>
          <w:szCs w:val="28"/>
        </w:rPr>
        <w:t>các</w:t>
      </w:r>
      <w:proofErr w:type="spellEnd"/>
      <w:r>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2, 3</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4;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5;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Pr="00913C5B">
        <w:rPr>
          <w:bCs/>
          <w:color w:val="000000" w:themeColor="text1"/>
          <w:szCs w:val="28"/>
        </w:rPr>
        <w:t>điểm</w:t>
      </w:r>
      <w:proofErr w:type="spellEnd"/>
      <w:r w:rsidRPr="00913C5B">
        <w:rPr>
          <w:bCs/>
          <w:color w:val="000000" w:themeColor="text1"/>
          <w:szCs w:val="28"/>
        </w:rPr>
        <w:t xml:space="preserve"> a</w:t>
      </w:r>
      <w:r w:rsidR="002E5BE1">
        <w:rPr>
          <w:bCs/>
          <w:color w:val="000000" w:themeColor="text1"/>
          <w:szCs w:val="28"/>
        </w:rPr>
        <w:t xml:space="preserve"> </w:t>
      </w:r>
      <w:proofErr w:type="spellStart"/>
      <w:r w:rsidR="002E5BE1">
        <w:rPr>
          <w:bCs/>
          <w:color w:val="000000" w:themeColor="text1"/>
          <w:szCs w:val="28"/>
        </w:rPr>
        <w:t>va</w:t>
      </w:r>
      <w:proofErr w:type="spellEnd"/>
      <w:r w:rsidR="002E5BE1">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khoản</w:t>
      </w:r>
      <w:proofErr w:type="spellEnd"/>
      <w:r w:rsidRPr="00913C5B">
        <w:rPr>
          <w:bCs/>
          <w:color w:val="000000" w:themeColor="text1"/>
          <w:szCs w:val="28"/>
        </w:rPr>
        <w:t xml:space="preserve"> 4 </w:t>
      </w:r>
      <w:proofErr w:type="spellStart"/>
      <w:r w:rsidRPr="00913C5B">
        <w:rPr>
          <w:bCs/>
          <w:color w:val="000000" w:themeColor="text1"/>
          <w:szCs w:val="28"/>
        </w:rPr>
        <w:t>Điều</w:t>
      </w:r>
      <w:proofErr w:type="spellEnd"/>
      <w:r w:rsidRPr="00913C5B">
        <w:rPr>
          <w:bCs/>
          <w:color w:val="000000" w:themeColor="text1"/>
          <w:szCs w:val="28"/>
        </w:rPr>
        <w:t xml:space="preserve"> 7; </w:t>
      </w:r>
      <w:proofErr w:type="spellStart"/>
      <w:r w:rsidRPr="00913C5B">
        <w:rPr>
          <w:bCs/>
          <w:color w:val="000000" w:themeColor="text1"/>
          <w:szCs w:val="28"/>
        </w:rPr>
        <w:t>Điều</w:t>
      </w:r>
      <w:proofErr w:type="spellEnd"/>
      <w:r w:rsidRPr="00913C5B">
        <w:rPr>
          <w:bCs/>
          <w:color w:val="000000" w:themeColor="text1"/>
          <w:szCs w:val="28"/>
        </w:rPr>
        <w:t xml:space="preserve"> 9; </w:t>
      </w:r>
      <w:proofErr w:type="spellStart"/>
      <w:r w:rsidRPr="00913C5B">
        <w:rPr>
          <w:bCs/>
          <w:color w:val="000000" w:themeColor="text1"/>
          <w:szCs w:val="28"/>
        </w:rPr>
        <w:t>khoản</w:t>
      </w:r>
      <w:proofErr w:type="spellEnd"/>
      <w:r w:rsidRPr="00913C5B">
        <w:rPr>
          <w:bCs/>
          <w:color w:val="000000" w:themeColor="text1"/>
          <w:szCs w:val="28"/>
        </w:rPr>
        <w:t xml:space="preserve"> 1</w:t>
      </w:r>
      <w:r w:rsidR="002E5BE1">
        <w:rPr>
          <w:bCs/>
          <w:color w:val="000000" w:themeColor="text1"/>
          <w:szCs w:val="28"/>
        </w:rPr>
        <w:t xml:space="preserve"> </w:t>
      </w:r>
      <w:proofErr w:type="spellStart"/>
      <w:r w:rsidR="002E5BE1">
        <w:rPr>
          <w:bCs/>
          <w:color w:val="000000" w:themeColor="text1"/>
          <w:szCs w:val="28"/>
        </w:rPr>
        <w:t>va</w:t>
      </w:r>
      <w:proofErr w:type="spellEnd"/>
      <w:r w:rsidR="002E5BE1">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10</w:t>
      </w:r>
      <w:r w:rsidR="002E5BE1">
        <w:rPr>
          <w:bCs/>
          <w:color w:val="000000" w:themeColor="text1"/>
          <w:szCs w:val="28"/>
        </w:rPr>
        <w:t xml:space="preserve"> </w:t>
      </w:r>
      <w:proofErr w:type="spellStart"/>
      <w:r w:rsidR="002E5BE1">
        <w:rPr>
          <w:bCs/>
          <w:color w:val="000000" w:themeColor="text1"/>
          <w:szCs w:val="28"/>
        </w:rPr>
        <w:t>như</w:t>
      </w:r>
      <w:proofErr w:type="spellEnd"/>
      <w:r w:rsidR="002E5BE1">
        <w:rPr>
          <w:bCs/>
          <w:color w:val="000000" w:themeColor="text1"/>
          <w:szCs w:val="28"/>
        </w:rPr>
        <w:t xml:space="preserve"> </w:t>
      </w:r>
      <w:proofErr w:type="spellStart"/>
      <w:r w:rsidR="002E5BE1">
        <w:rPr>
          <w:bCs/>
          <w:color w:val="000000" w:themeColor="text1"/>
          <w:szCs w:val="28"/>
        </w:rPr>
        <w:t>sau</w:t>
      </w:r>
      <w:proofErr w:type="spellEnd"/>
      <w:r w:rsidR="002E5BE1">
        <w:rPr>
          <w:bCs/>
          <w:color w:val="000000" w:themeColor="text1"/>
          <w:szCs w:val="28"/>
        </w:rPr>
        <w:t>:</w:t>
      </w:r>
    </w:p>
    <w:p w14:paraId="451ED346" w14:textId="77777777" w:rsidR="002E5BE1" w:rsidRDefault="002E5BE1"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CA461F3" w14:textId="47DC7A8A" w:rsidR="00D872E6" w:rsidRPr="00EA5379" w:rsidRDefault="0064182B"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r w:rsidRPr="0064182B">
        <w:rPr>
          <w:b/>
          <w:bCs/>
          <w:color w:val="000000" w:themeColor="text1"/>
          <w:sz w:val="28"/>
          <w:szCs w:val="28"/>
        </w:rPr>
        <w:t xml:space="preserve">Thông </w:t>
      </w:r>
      <w:proofErr w:type="spellStart"/>
      <w:r w:rsidRPr="0064182B">
        <w:rPr>
          <w:b/>
          <w:bCs/>
          <w:color w:val="000000" w:themeColor="text1"/>
          <w:sz w:val="28"/>
          <w:szCs w:val="28"/>
        </w:rPr>
        <w:t>tư</w:t>
      </w:r>
      <w:proofErr w:type="spellEnd"/>
      <w:r w:rsidRPr="0064182B">
        <w:rPr>
          <w:b/>
          <w:bCs/>
          <w:color w:val="000000" w:themeColor="text1"/>
          <w:sz w:val="28"/>
          <w:szCs w:val="28"/>
        </w:rPr>
        <w:t xml:space="preserve"> </w:t>
      </w:r>
      <w:proofErr w:type="spellStart"/>
      <w:r w:rsidRPr="0064182B">
        <w:rPr>
          <w:b/>
          <w:bCs/>
          <w:color w:val="000000" w:themeColor="text1"/>
          <w:sz w:val="28"/>
          <w:szCs w:val="28"/>
        </w:rPr>
        <w:t>số</w:t>
      </w:r>
      <w:proofErr w:type="spellEnd"/>
      <w:r w:rsidRPr="0064182B">
        <w:rPr>
          <w:b/>
          <w:bCs/>
          <w:color w:val="000000" w:themeColor="text1"/>
          <w:sz w:val="28"/>
          <w:szCs w:val="28"/>
        </w:rPr>
        <w:t xml:space="preserve"> 01/2021/TT-BKHCN </w:t>
      </w:r>
      <w:proofErr w:type="spellStart"/>
      <w:r w:rsidRPr="0064182B">
        <w:rPr>
          <w:b/>
          <w:bCs/>
          <w:color w:val="000000" w:themeColor="text1"/>
          <w:sz w:val="28"/>
          <w:szCs w:val="28"/>
        </w:rPr>
        <w:t>ngày</w:t>
      </w:r>
      <w:proofErr w:type="spellEnd"/>
      <w:r w:rsidRPr="0064182B">
        <w:rPr>
          <w:b/>
          <w:bCs/>
          <w:color w:val="000000" w:themeColor="text1"/>
          <w:sz w:val="28"/>
          <w:szCs w:val="28"/>
        </w:rPr>
        <w:t xml:space="preserve"> 01</w:t>
      </w:r>
      <w:r w:rsidR="004D56B8">
        <w:rPr>
          <w:b/>
          <w:bCs/>
          <w:color w:val="000000" w:themeColor="text1"/>
          <w:sz w:val="28"/>
          <w:szCs w:val="28"/>
        </w:rPr>
        <w:t xml:space="preserve"> </w:t>
      </w:r>
      <w:proofErr w:type="spellStart"/>
      <w:r w:rsidR="004D56B8">
        <w:rPr>
          <w:b/>
          <w:bCs/>
          <w:color w:val="000000" w:themeColor="text1"/>
          <w:sz w:val="28"/>
          <w:szCs w:val="28"/>
        </w:rPr>
        <w:t>tháng</w:t>
      </w:r>
      <w:proofErr w:type="spellEnd"/>
      <w:r w:rsidR="004D56B8">
        <w:rPr>
          <w:b/>
          <w:bCs/>
          <w:color w:val="000000" w:themeColor="text1"/>
          <w:sz w:val="28"/>
          <w:szCs w:val="28"/>
        </w:rPr>
        <w:t xml:space="preserve"> </w:t>
      </w:r>
      <w:r w:rsidRPr="0064182B">
        <w:rPr>
          <w:b/>
          <w:bCs/>
          <w:color w:val="000000" w:themeColor="text1"/>
          <w:sz w:val="28"/>
          <w:szCs w:val="28"/>
        </w:rPr>
        <w:t>3</w:t>
      </w:r>
      <w:r w:rsidR="004D56B8">
        <w:rPr>
          <w:b/>
          <w:bCs/>
          <w:color w:val="000000" w:themeColor="text1"/>
          <w:sz w:val="28"/>
          <w:szCs w:val="28"/>
        </w:rPr>
        <w:t xml:space="preserve"> </w:t>
      </w:r>
      <w:proofErr w:type="spellStart"/>
      <w:r w:rsidR="004D56B8">
        <w:rPr>
          <w:b/>
          <w:bCs/>
          <w:color w:val="000000" w:themeColor="text1"/>
          <w:sz w:val="28"/>
          <w:szCs w:val="28"/>
        </w:rPr>
        <w:t>năm</w:t>
      </w:r>
      <w:proofErr w:type="spellEnd"/>
      <w:r w:rsidR="004D56B8">
        <w:rPr>
          <w:b/>
          <w:bCs/>
          <w:color w:val="000000" w:themeColor="text1"/>
          <w:sz w:val="28"/>
          <w:szCs w:val="28"/>
        </w:rPr>
        <w:t xml:space="preserve"> </w:t>
      </w:r>
      <w:r w:rsidRPr="0064182B">
        <w:rPr>
          <w:b/>
          <w:bCs/>
          <w:color w:val="000000" w:themeColor="text1"/>
          <w:sz w:val="28"/>
          <w:szCs w:val="28"/>
        </w:rPr>
        <w:t xml:space="preserve">2021 </w:t>
      </w:r>
      <w:proofErr w:type="spellStart"/>
      <w:r w:rsidRPr="0064182B">
        <w:rPr>
          <w:b/>
          <w:bCs/>
          <w:color w:val="000000" w:themeColor="text1"/>
          <w:sz w:val="28"/>
          <w:szCs w:val="28"/>
        </w:rPr>
        <w:t>của</w:t>
      </w:r>
      <w:proofErr w:type="spellEnd"/>
      <w:r w:rsidRPr="0064182B">
        <w:rPr>
          <w:b/>
          <w:bCs/>
          <w:color w:val="000000" w:themeColor="text1"/>
          <w:sz w:val="28"/>
          <w:szCs w:val="28"/>
        </w:rPr>
        <w:t xml:space="preserve"> </w:t>
      </w:r>
      <w:proofErr w:type="spellStart"/>
      <w:r w:rsidRPr="0064182B">
        <w:rPr>
          <w:b/>
          <w:bCs/>
          <w:color w:val="000000" w:themeColor="text1"/>
          <w:sz w:val="28"/>
          <w:szCs w:val="28"/>
        </w:rPr>
        <w:t>Bộ</w:t>
      </w:r>
      <w:proofErr w:type="spellEnd"/>
      <w:r w:rsidRPr="0064182B">
        <w:rPr>
          <w:b/>
          <w:bCs/>
          <w:color w:val="000000" w:themeColor="text1"/>
          <w:sz w:val="28"/>
          <w:szCs w:val="28"/>
        </w:rPr>
        <w:t xml:space="preserve"> </w:t>
      </w:r>
      <w:proofErr w:type="spellStart"/>
      <w:r w:rsidRPr="0064182B">
        <w:rPr>
          <w:b/>
          <w:bCs/>
          <w:color w:val="000000" w:themeColor="text1"/>
          <w:sz w:val="28"/>
          <w:szCs w:val="28"/>
        </w:rPr>
        <w:t>trưởng</w:t>
      </w:r>
      <w:proofErr w:type="spellEnd"/>
      <w:r w:rsidRPr="0064182B">
        <w:rPr>
          <w:b/>
          <w:bCs/>
          <w:color w:val="000000" w:themeColor="text1"/>
          <w:sz w:val="28"/>
          <w:szCs w:val="28"/>
        </w:rPr>
        <w:t xml:space="preserve"> </w:t>
      </w:r>
      <w:proofErr w:type="spellStart"/>
      <w:r w:rsidRPr="0064182B">
        <w:rPr>
          <w:b/>
          <w:bCs/>
          <w:color w:val="000000" w:themeColor="text1"/>
          <w:sz w:val="28"/>
          <w:szCs w:val="28"/>
        </w:rPr>
        <w:t>Bộ</w:t>
      </w:r>
      <w:proofErr w:type="spellEnd"/>
      <w:r w:rsidRPr="0064182B">
        <w:rPr>
          <w:b/>
          <w:bCs/>
          <w:color w:val="000000" w:themeColor="text1"/>
          <w:sz w:val="28"/>
          <w:szCs w:val="28"/>
        </w:rPr>
        <w:t xml:space="preserve"> Khoa </w:t>
      </w:r>
      <w:proofErr w:type="spellStart"/>
      <w:r w:rsidRPr="0064182B">
        <w:rPr>
          <w:b/>
          <w:bCs/>
          <w:color w:val="000000" w:themeColor="text1"/>
          <w:sz w:val="28"/>
          <w:szCs w:val="28"/>
        </w:rPr>
        <w:t>học</w:t>
      </w:r>
      <w:proofErr w:type="spellEnd"/>
      <w:r w:rsidRPr="0064182B">
        <w:rPr>
          <w:b/>
          <w:bCs/>
          <w:color w:val="000000" w:themeColor="text1"/>
          <w:sz w:val="28"/>
          <w:szCs w:val="28"/>
        </w:rPr>
        <w:t xml:space="preserve"> </w:t>
      </w:r>
      <w:proofErr w:type="spellStart"/>
      <w:r w:rsidRPr="0064182B">
        <w:rPr>
          <w:b/>
          <w:bCs/>
          <w:color w:val="000000" w:themeColor="text1"/>
          <w:sz w:val="28"/>
          <w:szCs w:val="28"/>
        </w:rPr>
        <w:t>và</w:t>
      </w:r>
      <w:proofErr w:type="spellEnd"/>
      <w:r w:rsidRPr="0064182B">
        <w:rPr>
          <w:b/>
          <w:bCs/>
          <w:color w:val="000000" w:themeColor="text1"/>
          <w:sz w:val="28"/>
          <w:szCs w:val="28"/>
        </w:rPr>
        <w:t xml:space="preserve"> Công </w:t>
      </w:r>
      <w:proofErr w:type="spellStart"/>
      <w:r w:rsidR="004D56B8">
        <w:rPr>
          <w:b/>
          <w:bCs/>
          <w:color w:val="000000" w:themeColor="text1"/>
          <w:sz w:val="28"/>
          <w:szCs w:val="28"/>
        </w:rPr>
        <w:t>nghê</w:t>
      </w:r>
      <w:proofErr w:type="spellEnd"/>
      <w:r w:rsidR="004D56B8">
        <w:rPr>
          <w:b/>
          <w:bCs/>
          <w:color w:val="000000" w:themeColor="text1"/>
          <w:sz w:val="28"/>
          <w:szCs w:val="28"/>
        </w:rPr>
        <w:t xml:space="preserve">̣ </w:t>
      </w:r>
      <w:proofErr w:type="spellStart"/>
      <w:r w:rsidRPr="0064182B">
        <w:rPr>
          <w:b/>
          <w:bCs/>
          <w:color w:val="000000" w:themeColor="text1"/>
          <w:sz w:val="28"/>
          <w:szCs w:val="28"/>
        </w:rPr>
        <w:t>hướng</w:t>
      </w:r>
      <w:proofErr w:type="spellEnd"/>
      <w:r w:rsidRPr="0064182B">
        <w:rPr>
          <w:b/>
          <w:bCs/>
          <w:color w:val="000000" w:themeColor="text1"/>
          <w:sz w:val="28"/>
          <w:szCs w:val="28"/>
        </w:rPr>
        <w:t xml:space="preserve"> </w:t>
      </w:r>
      <w:proofErr w:type="spellStart"/>
      <w:r w:rsidRPr="0064182B">
        <w:rPr>
          <w:b/>
          <w:bCs/>
          <w:color w:val="000000" w:themeColor="text1"/>
          <w:sz w:val="28"/>
          <w:szCs w:val="28"/>
        </w:rPr>
        <w:t>dẫn</w:t>
      </w:r>
      <w:proofErr w:type="spellEnd"/>
      <w:r w:rsidRPr="0064182B">
        <w:rPr>
          <w:b/>
          <w:bCs/>
          <w:color w:val="000000" w:themeColor="text1"/>
          <w:sz w:val="28"/>
          <w:szCs w:val="28"/>
        </w:rPr>
        <w:t xml:space="preserve"> </w:t>
      </w:r>
      <w:proofErr w:type="spellStart"/>
      <w:r w:rsidRPr="0064182B">
        <w:rPr>
          <w:b/>
          <w:bCs/>
          <w:color w:val="000000" w:themeColor="text1"/>
          <w:sz w:val="28"/>
          <w:szCs w:val="28"/>
        </w:rPr>
        <w:t>chức</w:t>
      </w:r>
      <w:proofErr w:type="spellEnd"/>
      <w:r w:rsidRPr="0064182B">
        <w:rPr>
          <w:b/>
          <w:bCs/>
          <w:color w:val="000000" w:themeColor="text1"/>
          <w:sz w:val="28"/>
          <w:szCs w:val="28"/>
        </w:rPr>
        <w:t xml:space="preserve"> </w:t>
      </w:r>
      <w:proofErr w:type="spellStart"/>
      <w:r w:rsidRPr="0064182B">
        <w:rPr>
          <w:b/>
          <w:bCs/>
          <w:color w:val="000000" w:themeColor="text1"/>
          <w:sz w:val="28"/>
          <w:szCs w:val="28"/>
        </w:rPr>
        <w:t>năng</w:t>
      </w:r>
      <w:proofErr w:type="spellEnd"/>
      <w:r w:rsidRPr="0064182B">
        <w:rPr>
          <w:b/>
          <w:bCs/>
          <w:color w:val="000000" w:themeColor="text1"/>
          <w:sz w:val="28"/>
          <w:szCs w:val="28"/>
        </w:rPr>
        <w:t xml:space="preserve">, </w:t>
      </w:r>
      <w:proofErr w:type="spellStart"/>
      <w:r w:rsidRPr="0064182B">
        <w:rPr>
          <w:b/>
          <w:bCs/>
          <w:color w:val="000000" w:themeColor="text1"/>
          <w:sz w:val="28"/>
          <w:szCs w:val="28"/>
        </w:rPr>
        <w:t>nhiệm</w:t>
      </w:r>
      <w:proofErr w:type="spellEnd"/>
      <w:r w:rsidRPr="0064182B">
        <w:rPr>
          <w:b/>
          <w:bCs/>
          <w:color w:val="000000" w:themeColor="text1"/>
          <w:sz w:val="28"/>
          <w:szCs w:val="28"/>
        </w:rPr>
        <w:t xml:space="preserve"> </w:t>
      </w:r>
      <w:proofErr w:type="spellStart"/>
      <w:r w:rsidRPr="0064182B">
        <w:rPr>
          <w:b/>
          <w:bCs/>
          <w:color w:val="000000" w:themeColor="text1"/>
          <w:sz w:val="28"/>
          <w:szCs w:val="28"/>
        </w:rPr>
        <w:t>vụ</w:t>
      </w:r>
      <w:proofErr w:type="spellEnd"/>
      <w:r w:rsidRPr="0064182B">
        <w:rPr>
          <w:b/>
          <w:bCs/>
          <w:color w:val="000000" w:themeColor="text1"/>
          <w:sz w:val="28"/>
          <w:szCs w:val="28"/>
        </w:rPr>
        <w:t xml:space="preserve">, </w:t>
      </w:r>
      <w:proofErr w:type="spellStart"/>
      <w:r w:rsidRPr="0064182B">
        <w:rPr>
          <w:b/>
          <w:bCs/>
          <w:color w:val="000000" w:themeColor="text1"/>
          <w:sz w:val="28"/>
          <w:szCs w:val="28"/>
        </w:rPr>
        <w:t>quyền</w:t>
      </w:r>
      <w:proofErr w:type="spellEnd"/>
      <w:r w:rsidRPr="0064182B">
        <w:rPr>
          <w:b/>
          <w:bCs/>
          <w:color w:val="000000" w:themeColor="text1"/>
          <w:sz w:val="28"/>
          <w:szCs w:val="28"/>
        </w:rPr>
        <w:t xml:space="preserve"> </w:t>
      </w:r>
      <w:proofErr w:type="spellStart"/>
      <w:r w:rsidRPr="0064182B">
        <w:rPr>
          <w:b/>
          <w:bCs/>
          <w:color w:val="000000" w:themeColor="text1"/>
          <w:sz w:val="28"/>
          <w:szCs w:val="28"/>
        </w:rPr>
        <w:t>hạn</w:t>
      </w:r>
      <w:proofErr w:type="spellEnd"/>
      <w:r w:rsidRPr="0064182B">
        <w:rPr>
          <w:b/>
          <w:bCs/>
          <w:color w:val="000000" w:themeColor="text1"/>
          <w:sz w:val="28"/>
          <w:szCs w:val="28"/>
        </w:rPr>
        <w:t xml:space="preserve"> </w:t>
      </w:r>
      <w:proofErr w:type="spellStart"/>
      <w:r w:rsidRPr="0064182B">
        <w:rPr>
          <w:b/>
          <w:bCs/>
          <w:color w:val="000000" w:themeColor="text1"/>
          <w:sz w:val="28"/>
          <w:szCs w:val="28"/>
        </w:rPr>
        <w:t>của</w:t>
      </w:r>
      <w:proofErr w:type="spellEnd"/>
      <w:r w:rsidRPr="0064182B">
        <w:rPr>
          <w:b/>
          <w:bCs/>
          <w:color w:val="000000" w:themeColor="text1"/>
          <w:sz w:val="28"/>
          <w:szCs w:val="28"/>
        </w:rPr>
        <w:t xml:space="preserve"> </w:t>
      </w:r>
      <w:proofErr w:type="spellStart"/>
      <w:r w:rsidRPr="0064182B">
        <w:rPr>
          <w:b/>
          <w:bCs/>
          <w:color w:val="000000" w:themeColor="text1"/>
          <w:sz w:val="28"/>
          <w:szCs w:val="28"/>
        </w:rPr>
        <w:t>cơ</w:t>
      </w:r>
      <w:proofErr w:type="spellEnd"/>
      <w:r w:rsidRPr="0064182B">
        <w:rPr>
          <w:b/>
          <w:bCs/>
          <w:color w:val="000000" w:themeColor="text1"/>
          <w:sz w:val="28"/>
          <w:szCs w:val="28"/>
        </w:rPr>
        <w:t xml:space="preserve"> </w:t>
      </w:r>
      <w:proofErr w:type="spellStart"/>
      <w:r w:rsidRPr="0064182B">
        <w:rPr>
          <w:b/>
          <w:bCs/>
          <w:color w:val="000000" w:themeColor="text1"/>
          <w:sz w:val="28"/>
          <w:szCs w:val="28"/>
        </w:rPr>
        <w:t>quan</w:t>
      </w:r>
      <w:proofErr w:type="spellEnd"/>
      <w:r w:rsidRPr="0064182B">
        <w:rPr>
          <w:b/>
          <w:bCs/>
          <w:color w:val="000000" w:themeColor="text1"/>
          <w:sz w:val="28"/>
          <w:szCs w:val="28"/>
        </w:rPr>
        <w:t xml:space="preserve"> </w:t>
      </w:r>
      <w:proofErr w:type="spellStart"/>
      <w:r w:rsidRPr="0064182B">
        <w:rPr>
          <w:b/>
          <w:bCs/>
          <w:color w:val="000000" w:themeColor="text1"/>
          <w:sz w:val="28"/>
          <w:szCs w:val="28"/>
        </w:rPr>
        <w:t>chuyên</w:t>
      </w:r>
      <w:proofErr w:type="spellEnd"/>
      <w:r w:rsidRPr="0064182B">
        <w:rPr>
          <w:b/>
          <w:bCs/>
          <w:color w:val="000000" w:themeColor="text1"/>
          <w:sz w:val="28"/>
          <w:szCs w:val="28"/>
        </w:rPr>
        <w:t xml:space="preserve"> </w:t>
      </w:r>
      <w:proofErr w:type="spellStart"/>
      <w:r w:rsidRPr="0064182B">
        <w:rPr>
          <w:b/>
          <w:bCs/>
          <w:color w:val="000000" w:themeColor="text1"/>
          <w:sz w:val="28"/>
          <w:szCs w:val="28"/>
        </w:rPr>
        <w:t>môn</w:t>
      </w:r>
      <w:proofErr w:type="spellEnd"/>
      <w:r w:rsidRPr="0064182B">
        <w:rPr>
          <w:b/>
          <w:bCs/>
          <w:color w:val="000000" w:themeColor="text1"/>
          <w:sz w:val="28"/>
          <w:szCs w:val="28"/>
        </w:rPr>
        <w:t xml:space="preserve"> </w:t>
      </w:r>
      <w:proofErr w:type="spellStart"/>
      <w:r w:rsidRPr="0064182B">
        <w:rPr>
          <w:b/>
          <w:bCs/>
          <w:color w:val="000000" w:themeColor="text1"/>
          <w:sz w:val="28"/>
          <w:szCs w:val="28"/>
        </w:rPr>
        <w:t>về</w:t>
      </w:r>
      <w:proofErr w:type="spellEnd"/>
      <w:r w:rsidRPr="0064182B">
        <w:rPr>
          <w:b/>
          <w:bCs/>
          <w:color w:val="000000" w:themeColor="text1"/>
          <w:sz w:val="28"/>
          <w:szCs w:val="28"/>
        </w:rPr>
        <w:t xml:space="preserve"> khoa </w:t>
      </w:r>
      <w:proofErr w:type="spellStart"/>
      <w:r w:rsidRPr="0064182B">
        <w:rPr>
          <w:b/>
          <w:bCs/>
          <w:color w:val="000000" w:themeColor="text1"/>
          <w:sz w:val="28"/>
          <w:szCs w:val="28"/>
        </w:rPr>
        <w:t>học</w:t>
      </w:r>
      <w:proofErr w:type="spellEnd"/>
      <w:r w:rsidRPr="0064182B">
        <w:rPr>
          <w:b/>
          <w:bCs/>
          <w:color w:val="000000" w:themeColor="text1"/>
          <w:sz w:val="28"/>
          <w:szCs w:val="28"/>
        </w:rPr>
        <w:t xml:space="preserve"> </w:t>
      </w:r>
      <w:proofErr w:type="spellStart"/>
      <w:r w:rsidRPr="0064182B">
        <w:rPr>
          <w:b/>
          <w:bCs/>
          <w:color w:val="000000" w:themeColor="text1"/>
          <w:sz w:val="28"/>
          <w:szCs w:val="28"/>
        </w:rPr>
        <w:t>và</w:t>
      </w:r>
      <w:proofErr w:type="spellEnd"/>
      <w:r w:rsidRPr="0064182B">
        <w:rPr>
          <w:b/>
          <w:bCs/>
          <w:color w:val="000000" w:themeColor="text1"/>
          <w:sz w:val="28"/>
          <w:szCs w:val="28"/>
        </w:rPr>
        <w:t xml:space="preserve"> </w:t>
      </w:r>
      <w:proofErr w:type="spellStart"/>
      <w:r w:rsidRPr="0064182B">
        <w:rPr>
          <w:b/>
          <w:bCs/>
          <w:color w:val="000000" w:themeColor="text1"/>
          <w:sz w:val="28"/>
          <w:szCs w:val="28"/>
        </w:rPr>
        <w:t>công</w:t>
      </w:r>
      <w:proofErr w:type="spellEnd"/>
      <w:r w:rsidRPr="0064182B">
        <w:rPr>
          <w:b/>
          <w:bCs/>
          <w:color w:val="000000" w:themeColor="text1"/>
          <w:sz w:val="28"/>
          <w:szCs w:val="28"/>
        </w:rPr>
        <w:t xml:space="preserve"> </w:t>
      </w:r>
      <w:proofErr w:type="spellStart"/>
      <w:r w:rsidRPr="0064182B">
        <w:rPr>
          <w:b/>
          <w:bCs/>
          <w:color w:val="000000" w:themeColor="text1"/>
          <w:sz w:val="28"/>
          <w:szCs w:val="28"/>
        </w:rPr>
        <w:t>nghệ</w:t>
      </w:r>
      <w:proofErr w:type="spellEnd"/>
      <w:r w:rsidRPr="0064182B">
        <w:rPr>
          <w:b/>
          <w:bCs/>
          <w:color w:val="000000" w:themeColor="text1"/>
          <w:sz w:val="28"/>
          <w:szCs w:val="28"/>
        </w:rPr>
        <w:t xml:space="preserve"> </w:t>
      </w:r>
      <w:proofErr w:type="spellStart"/>
      <w:r w:rsidRPr="0064182B">
        <w:rPr>
          <w:b/>
          <w:bCs/>
          <w:color w:val="000000" w:themeColor="text1"/>
          <w:sz w:val="28"/>
          <w:szCs w:val="28"/>
        </w:rPr>
        <w:t>thuộc</w:t>
      </w:r>
      <w:proofErr w:type="spellEnd"/>
      <w:r w:rsidRPr="0064182B">
        <w:rPr>
          <w:b/>
          <w:bCs/>
          <w:color w:val="000000" w:themeColor="text1"/>
          <w:sz w:val="28"/>
          <w:szCs w:val="28"/>
        </w:rPr>
        <w:t xml:space="preserve"> </w:t>
      </w:r>
      <w:proofErr w:type="spellStart"/>
      <w:r w:rsidRPr="0064182B">
        <w:rPr>
          <w:b/>
          <w:bCs/>
          <w:color w:val="000000" w:themeColor="text1"/>
          <w:sz w:val="28"/>
          <w:szCs w:val="28"/>
        </w:rPr>
        <w:t>Ủy</w:t>
      </w:r>
      <w:proofErr w:type="spellEnd"/>
      <w:r w:rsidRPr="0064182B">
        <w:rPr>
          <w:b/>
          <w:bCs/>
          <w:color w:val="000000" w:themeColor="text1"/>
          <w:sz w:val="28"/>
          <w:szCs w:val="28"/>
        </w:rPr>
        <w:t xml:space="preserve"> ban </w:t>
      </w:r>
      <w:proofErr w:type="spellStart"/>
      <w:r w:rsidRPr="0064182B">
        <w:rPr>
          <w:b/>
          <w:bCs/>
          <w:color w:val="000000" w:themeColor="text1"/>
          <w:sz w:val="28"/>
          <w:szCs w:val="28"/>
        </w:rPr>
        <w:t>nhân</w:t>
      </w:r>
      <w:proofErr w:type="spellEnd"/>
      <w:r w:rsidRPr="0064182B">
        <w:rPr>
          <w:b/>
          <w:bCs/>
          <w:color w:val="000000" w:themeColor="text1"/>
          <w:sz w:val="28"/>
          <w:szCs w:val="28"/>
        </w:rPr>
        <w:t xml:space="preserve"> </w:t>
      </w:r>
      <w:proofErr w:type="spellStart"/>
      <w:r w:rsidRPr="0064182B">
        <w:rPr>
          <w:b/>
          <w:bCs/>
          <w:color w:val="000000" w:themeColor="text1"/>
          <w:sz w:val="28"/>
          <w:szCs w:val="28"/>
        </w:rPr>
        <w:t>dân</w:t>
      </w:r>
      <w:proofErr w:type="spellEnd"/>
      <w:r w:rsidRPr="0064182B">
        <w:rPr>
          <w:b/>
          <w:bCs/>
          <w:color w:val="000000" w:themeColor="text1"/>
          <w:sz w:val="28"/>
          <w:szCs w:val="28"/>
        </w:rPr>
        <w:t xml:space="preserve"> </w:t>
      </w:r>
      <w:proofErr w:type="spellStart"/>
      <w:r w:rsidRPr="0064182B">
        <w:rPr>
          <w:b/>
          <w:bCs/>
          <w:color w:val="000000" w:themeColor="text1"/>
          <w:sz w:val="28"/>
          <w:szCs w:val="28"/>
        </w:rPr>
        <w:t>cấp</w:t>
      </w:r>
      <w:proofErr w:type="spellEnd"/>
      <w:r w:rsidRPr="0064182B">
        <w:rPr>
          <w:b/>
          <w:bCs/>
          <w:color w:val="000000" w:themeColor="text1"/>
          <w:sz w:val="28"/>
          <w:szCs w:val="28"/>
        </w:rPr>
        <w:t xml:space="preserve"> </w:t>
      </w:r>
      <w:proofErr w:type="spellStart"/>
      <w:r w:rsidRPr="0064182B">
        <w:rPr>
          <w:b/>
          <w:bCs/>
          <w:color w:val="000000" w:themeColor="text1"/>
          <w:sz w:val="28"/>
          <w:szCs w:val="28"/>
        </w:rPr>
        <w:t>tỉnh</w:t>
      </w:r>
      <w:proofErr w:type="spellEnd"/>
      <w:r w:rsidRPr="0064182B">
        <w:rPr>
          <w:b/>
          <w:bCs/>
          <w:color w:val="000000" w:themeColor="text1"/>
          <w:sz w:val="28"/>
          <w:szCs w:val="28"/>
        </w:rPr>
        <w:t xml:space="preserve">, </w:t>
      </w:r>
      <w:proofErr w:type="spellStart"/>
      <w:r w:rsidRPr="0064182B">
        <w:rPr>
          <w:b/>
          <w:bCs/>
          <w:color w:val="000000" w:themeColor="text1"/>
          <w:sz w:val="28"/>
          <w:szCs w:val="28"/>
        </w:rPr>
        <w:t>cấp</w:t>
      </w:r>
      <w:proofErr w:type="spellEnd"/>
      <w:r w:rsidRPr="0064182B">
        <w:rPr>
          <w:b/>
          <w:bCs/>
          <w:color w:val="000000" w:themeColor="text1"/>
          <w:sz w:val="28"/>
          <w:szCs w:val="28"/>
        </w:rPr>
        <w:t xml:space="preserve"> </w:t>
      </w:r>
      <w:proofErr w:type="spellStart"/>
      <w:r w:rsidRPr="0064182B">
        <w:rPr>
          <w:b/>
          <w:bCs/>
          <w:color w:val="000000" w:themeColor="text1"/>
          <w:sz w:val="28"/>
          <w:szCs w:val="28"/>
        </w:rPr>
        <w:t>huyện</w:t>
      </w:r>
      <w:proofErr w:type="spellEnd"/>
      <w:r>
        <w:rPr>
          <w:b/>
          <w:bCs/>
          <w:color w:val="000000" w:themeColor="text1"/>
          <w:sz w:val="28"/>
          <w:szCs w:val="28"/>
        </w:rPr>
        <w:t xml:space="preserve"> </w:t>
      </w:r>
    </w:p>
    <w:p w14:paraId="2BB18348" w14:textId="2A838104" w:rsidR="003334B5" w:rsidRPr="00913C5B" w:rsidRDefault="003334B5"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5; </w:t>
      </w:r>
      <w:proofErr w:type="spellStart"/>
      <w:r w:rsidRPr="00913C5B">
        <w:rPr>
          <w:bCs/>
          <w:color w:val="000000" w:themeColor="text1"/>
          <w:szCs w:val="28"/>
        </w:rPr>
        <w:t>khoản</w:t>
      </w:r>
      <w:proofErr w:type="spellEnd"/>
      <w:r w:rsidRPr="00913C5B">
        <w:rPr>
          <w:bCs/>
          <w:color w:val="000000" w:themeColor="text1"/>
          <w:szCs w:val="28"/>
        </w:rPr>
        <w:t xml:space="preserve"> 5 </w:t>
      </w:r>
      <w:proofErr w:type="spellStart"/>
      <w:r w:rsidRPr="00913C5B">
        <w:rPr>
          <w:bCs/>
          <w:color w:val="000000" w:themeColor="text1"/>
          <w:szCs w:val="28"/>
        </w:rPr>
        <w:t>Điều</w:t>
      </w:r>
      <w:proofErr w:type="spellEnd"/>
      <w:r w:rsidRPr="00913C5B">
        <w:rPr>
          <w:bCs/>
          <w:color w:val="000000" w:themeColor="text1"/>
          <w:szCs w:val="28"/>
        </w:rPr>
        <w:t xml:space="preserve"> 6</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bookmarkStart w:id="13" w:name="_Hlk170420220"/>
    </w:p>
    <w:bookmarkEnd w:id="13"/>
    <w:p w14:paraId="500F8457" w14:textId="77777777" w:rsidR="00655C4A" w:rsidRDefault="00655C4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F17C689" w14:textId="09C9DD7B" w:rsidR="00F1685F" w:rsidRPr="00EA5379" w:rsidRDefault="00D057FA"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r w:rsidR="004D56B8" w:rsidRPr="00EA5379">
        <w:rPr>
          <w:b/>
          <w:color w:val="000000" w:themeColor="text1"/>
          <w:sz w:val="28"/>
          <w:szCs w:val="28"/>
        </w:rPr>
        <w:t xml:space="preserve">Thông </w:t>
      </w:r>
      <w:proofErr w:type="spellStart"/>
      <w:r w:rsidR="004D56B8" w:rsidRPr="00EA5379">
        <w:rPr>
          <w:b/>
          <w:color w:val="000000" w:themeColor="text1"/>
          <w:sz w:val="28"/>
          <w:szCs w:val="28"/>
        </w:rPr>
        <w:t>tư</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số</w:t>
      </w:r>
      <w:proofErr w:type="spellEnd"/>
      <w:r w:rsidR="004D56B8" w:rsidRPr="00EA5379">
        <w:rPr>
          <w:b/>
          <w:color w:val="000000" w:themeColor="text1"/>
          <w:sz w:val="28"/>
          <w:szCs w:val="28"/>
        </w:rPr>
        <w:t xml:space="preserve"> 09/2021/TT-BKHCN </w:t>
      </w:r>
      <w:proofErr w:type="spellStart"/>
      <w:r w:rsidR="004D56B8" w:rsidRPr="00EA5379">
        <w:rPr>
          <w:b/>
          <w:color w:val="000000" w:themeColor="text1"/>
          <w:sz w:val="28"/>
          <w:szCs w:val="28"/>
        </w:rPr>
        <w:t>ngày</w:t>
      </w:r>
      <w:proofErr w:type="spellEnd"/>
      <w:r w:rsidR="004D56B8" w:rsidRPr="00EA5379">
        <w:rPr>
          <w:b/>
          <w:color w:val="000000" w:themeColor="text1"/>
          <w:sz w:val="28"/>
          <w:szCs w:val="28"/>
        </w:rPr>
        <w:t xml:space="preserve"> 01</w:t>
      </w:r>
      <w:r w:rsidR="004D56B8">
        <w:rPr>
          <w:b/>
          <w:color w:val="000000" w:themeColor="text1"/>
          <w:sz w:val="28"/>
          <w:szCs w:val="28"/>
        </w:rPr>
        <w:t xml:space="preserve"> </w:t>
      </w:r>
      <w:proofErr w:type="spellStart"/>
      <w:r w:rsidR="004D56B8">
        <w:rPr>
          <w:b/>
          <w:color w:val="000000" w:themeColor="text1"/>
          <w:sz w:val="28"/>
          <w:szCs w:val="28"/>
        </w:rPr>
        <w:t>tháng</w:t>
      </w:r>
      <w:proofErr w:type="spellEnd"/>
      <w:r w:rsidR="004D56B8">
        <w:rPr>
          <w:b/>
          <w:color w:val="000000" w:themeColor="text1"/>
          <w:sz w:val="28"/>
          <w:szCs w:val="28"/>
        </w:rPr>
        <w:t xml:space="preserve"> </w:t>
      </w:r>
      <w:r w:rsidR="004D56B8" w:rsidRPr="00EA5379">
        <w:rPr>
          <w:b/>
          <w:color w:val="000000" w:themeColor="text1"/>
          <w:sz w:val="28"/>
          <w:szCs w:val="28"/>
        </w:rPr>
        <w:t>11</w:t>
      </w:r>
      <w:r w:rsidR="004D56B8">
        <w:rPr>
          <w:b/>
          <w:color w:val="000000" w:themeColor="text1"/>
          <w:sz w:val="28"/>
          <w:szCs w:val="28"/>
        </w:rPr>
        <w:t xml:space="preserve"> </w:t>
      </w:r>
      <w:proofErr w:type="spellStart"/>
      <w:r w:rsidR="004D56B8">
        <w:rPr>
          <w:b/>
          <w:color w:val="000000" w:themeColor="text1"/>
          <w:sz w:val="28"/>
          <w:szCs w:val="28"/>
        </w:rPr>
        <w:t>năm</w:t>
      </w:r>
      <w:proofErr w:type="spellEnd"/>
      <w:r w:rsidR="004D56B8">
        <w:rPr>
          <w:b/>
          <w:color w:val="000000" w:themeColor="text1"/>
          <w:sz w:val="28"/>
          <w:szCs w:val="28"/>
        </w:rPr>
        <w:t xml:space="preserve"> </w:t>
      </w:r>
      <w:r w:rsidR="004D56B8" w:rsidRPr="00EA5379">
        <w:rPr>
          <w:b/>
          <w:color w:val="000000" w:themeColor="text1"/>
          <w:sz w:val="28"/>
          <w:szCs w:val="28"/>
        </w:rPr>
        <w:t xml:space="preserve">2021 </w:t>
      </w:r>
      <w:proofErr w:type="spellStart"/>
      <w:r w:rsidR="004D56B8" w:rsidRPr="00EA5379">
        <w:rPr>
          <w:b/>
          <w:color w:val="000000" w:themeColor="text1"/>
          <w:sz w:val="28"/>
          <w:szCs w:val="28"/>
        </w:rPr>
        <w:t>của</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Bộ</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trưởng</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Bộ</w:t>
      </w:r>
      <w:proofErr w:type="spellEnd"/>
      <w:r w:rsidR="004D56B8" w:rsidRPr="00EA5379">
        <w:rPr>
          <w:b/>
          <w:color w:val="000000" w:themeColor="text1"/>
          <w:sz w:val="28"/>
          <w:szCs w:val="28"/>
        </w:rPr>
        <w:t xml:space="preserve"> Khoa </w:t>
      </w:r>
      <w:proofErr w:type="spellStart"/>
      <w:r w:rsidR="004D56B8" w:rsidRPr="00EA5379">
        <w:rPr>
          <w:b/>
          <w:color w:val="000000" w:themeColor="text1"/>
          <w:sz w:val="28"/>
          <w:szCs w:val="28"/>
        </w:rPr>
        <w:t>học</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và</w:t>
      </w:r>
      <w:proofErr w:type="spellEnd"/>
      <w:r w:rsidR="004D56B8" w:rsidRPr="00EA5379">
        <w:rPr>
          <w:b/>
          <w:color w:val="000000" w:themeColor="text1"/>
          <w:sz w:val="28"/>
          <w:szCs w:val="28"/>
        </w:rPr>
        <w:t xml:space="preserve"> Công </w:t>
      </w:r>
      <w:proofErr w:type="spellStart"/>
      <w:r w:rsidR="004D56B8" w:rsidRPr="00EA5379">
        <w:rPr>
          <w:b/>
          <w:color w:val="000000" w:themeColor="text1"/>
          <w:sz w:val="28"/>
          <w:szCs w:val="28"/>
        </w:rPr>
        <w:t>nghệ</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sửa</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đổi</w:t>
      </w:r>
      <w:proofErr w:type="spellEnd"/>
      <w:r w:rsidR="004D56B8" w:rsidRPr="00EA5379">
        <w:rPr>
          <w:b/>
          <w:color w:val="000000" w:themeColor="text1"/>
          <w:sz w:val="28"/>
          <w:szCs w:val="28"/>
        </w:rPr>
        <w:t xml:space="preserve"> 1:2021 QCVN 20:2019/BKHCN Quy </w:t>
      </w:r>
      <w:proofErr w:type="spellStart"/>
      <w:r w:rsidR="004D56B8" w:rsidRPr="00EA5379">
        <w:rPr>
          <w:b/>
          <w:color w:val="000000" w:themeColor="text1"/>
          <w:sz w:val="28"/>
          <w:szCs w:val="28"/>
        </w:rPr>
        <w:t>chuẩn</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kỹ</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thuật</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quốc</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gia</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về</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thép</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không</w:t>
      </w:r>
      <w:proofErr w:type="spellEnd"/>
      <w:r w:rsidR="004D56B8" w:rsidRPr="00EA5379">
        <w:rPr>
          <w:b/>
          <w:color w:val="000000" w:themeColor="text1"/>
          <w:sz w:val="28"/>
          <w:szCs w:val="28"/>
        </w:rPr>
        <w:t xml:space="preserve"> </w:t>
      </w:r>
      <w:proofErr w:type="spellStart"/>
      <w:r w:rsidR="004D56B8" w:rsidRPr="00EA5379">
        <w:rPr>
          <w:b/>
          <w:color w:val="000000" w:themeColor="text1"/>
          <w:sz w:val="28"/>
          <w:szCs w:val="28"/>
        </w:rPr>
        <w:t>gỉ</w:t>
      </w:r>
      <w:proofErr w:type="spellEnd"/>
    </w:p>
    <w:p w14:paraId="3EE8876A" w14:textId="77BAF767" w:rsidR="00A656DA" w:rsidRDefault="00A656DA" w:rsidP="0035326D">
      <w:pPr>
        <w:widowControl w:val="0"/>
        <w:tabs>
          <w:tab w:val="left" w:pos="1134"/>
        </w:tabs>
        <w:rPr>
          <w:bCs/>
          <w:color w:val="000000" w:themeColor="text1"/>
          <w:szCs w:val="28"/>
        </w:rPr>
      </w:pPr>
      <w:bookmarkStart w:id="14" w:name="_Hlk170421992"/>
      <w:r>
        <w:rPr>
          <w:bCs/>
          <w:color w:val="000000" w:themeColor="text1"/>
          <w:szCs w:val="28"/>
        </w:rPr>
        <w:t xml:space="preserve">1.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1</w:t>
      </w:r>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5</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478FB010" w14:textId="77777777" w:rsidR="00A656DA" w:rsidRDefault="00A656DA"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E623113" w14:textId="77777777" w:rsidR="00A656DA" w:rsidRDefault="00A656DA"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bookmarkEnd w:id="14"/>
    <w:p w14:paraId="6C927E23" w14:textId="70C5816A" w:rsidR="00A656DA" w:rsidRDefault="00A656DA" w:rsidP="0035326D">
      <w:pPr>
        <w:widowControl w:val="0"/>
        <w:tabs>
          <w:tab w:val="left" w:pos="1134"/>
        </w:tabs>
        <w:rPr>
          <w:bCs/>
          <w:color w:val="000000" w:themeColor="text1"/>
          <w:szCs w:val="28"/>
        </w:rPr>
      </w:pPr>
      <w:r>
        <w:rPr>
          <w:bCs/>
          <w:color w:val="000000" w:themeColor="text1"/>
          <w:szCs w:val="28"/>
        </w:rPr>
        <w:t xml:space="preserve">2. </w:t>
      </w:r>
      <w:proofErr w:type="spellStart"/>
      <w:r w:rsidR="00887197" w:rsidRPr="001F489F">
        <w:rPr>
          <w:bCs/>
          <w:color w:val="000000" w:themeColor="text1"/>
          <w:szCs w:val="28"/>
        </w:rPr>
        <w:t>Sửa</w:t>
      </w:r>
      <w:proofErr w:type="spellEnd"/>
      <w:r w:rsidR="00887197" w:rsidRPr="001F489F">
        <w:rPr>
          <w:bCs/>
          <w:color w:val="000000" w:themeColor="text1"/>
          <w:szCs w:val="28"/>
        </w:rPr>
        <w:t xml:space="preserve"> </w:t>
      </w:r>
      <w:proofErr w:type="spellStart"/>
      <w:r w:rsidR="00887197" w:rsidRPr="001F489F">
        <w:rPr>
          <w:bCs/>
          <w:color w:val="000000" w:themeColor="text1"/>
          <w:szCs w:val="28"/>
        </w:rPr>
        <w:t>đổi</w:t>
      </w:r>
      <w:proofErr w:type="spellEnd"/>
      <w:r w:rsidR="00887197" w:rsidRPr="001F489F">
        <w:rPr>
          <w:bCs/>
          <w:color w:val="000000" w:themeColor="text1"/>
          <w:szCs w:val="28"/>
        </w:rPr>
        <w:t xml:space="preserve">, </w:t>
      </w:r>
      <w:proofErr w:type="spellStart"/>
      <w:r w:rsidR="00887197" w:rsidRPr="001F489F">
        <w:rPr>
          <w:bCs/>
          <w:color w:val="000000" w:themeColor="text1"/>
          <w:szCs w:val="28"/>
        </w:rPr>
        <w:t>bổ</w:t>
      </w:r>
      <w:proofErr w:type="spellEnd"/>
      <w:r w:rsidR="00887197" w:rsidRPr="001F489F">
        <w:rPr>
          <w:bCs/>
          <w:color w:val="000000" w:themeColor="text1"/>
          <w:szCs w:val="28"/>
        </w:rPr>
        <w:t xml:space="preserve"> sung </w:t>
      </w:r>
      <w:proofErr w:type="spellStart"/>
      <w:r w:rsidR="00887197" w:rsidRPr="00913C5B">
        <w:rPr>
          <w:bCs/>
          <w:color w:val="000000" w:themeColor="text1"/>
          <w:szCs w:val="28"/>
        </w:rPr>
        <w:t>điểm</w:t>
      </w:r>
      <w:proofErr w:type="spellEnd"/>
      <w:r w:rsidR="00887197" w:rsidRPr="00913C5B">
        <w:rPr>
          <w:bCs/>
          <w:color w:val="000000" w:themeColor="text1"/>
          <w:szCs w:val="28"/>
        </w:rPr>
        <w:t xml:space="preserve"> 4.4.2</w:t>
      </w:r>
      <w:r w:rsidR="00887197">
        <w:rPr>
          <w:bCs/>
          <w:color w:val="000000" w:themeColor="text1"/>
          <w:szCs w:val="28"/>
        </w:rPr>
        <w:t xml:space="preserve"> </w:t>
      </w:r>
      <w:proofErr w:type="spellStart"/>
      <w:r w:rsidR="00887197">
        <w:rPr>
          <w:bCs/>
          <w:color w:val="000000" w:themeColor="text1"/>
          <w:szCs w:val="28"/>
        </w:rPr>
        <w:t>va</w:t>
      </w:r>
      <w:proofErr w:type="spellEnd"/>
      <w:r w:rsidR="00887197">
        <w:rPr>
          <w:bCs/>
          <w:color w:val="000000" w:themeColor="text1"/>
          <w:szCs w:val="28"/>
        </w:rPr>
        <w:t>̀</w:t>
      </w:r>
      <w:r w:rsidR="00887197" w:rsidRPr="00913C5B">
        <w:rPr>
          <w:bCs/>
          <w:color w:val="000000" w:themeColor="text1"/>
          <w:szCs w:val="28"/>
        </w:rPr>
        <w:t xml:space="preserve"> </w:t>
      </w:r>
      <w:proofErr w:type="spellStart"/>
      <w:r w:rsidR="00887197" w:rsidRPr="00913C5B">
        <w:rPr>
          <w:bCs/>
          <w:color w:val="000000" w:themeColor="text1"/>
          <w:szCs w:val="28"/>
        </w:rPr>
        <w:t>điểm</w:t>
      </w:r>
      <w:proofErr w:type="spellEnd"/>
      <w:r w:rsidR="00887197" w:rsidRPr="00913C5B">
        <w:rPr>
          <w:bCs/>
          <w:color w:val="000000" w:themeColor="text1"/>
          <w:szCs w:val="28"/>
        </w:rPr>
        <w:t xml:space="preserve"> 4.5.2 </w:t>
      </w:r>
      <w:proofErr w:type="spellStart"/>
      <w:r w:rsidR="00887197" w:rsidRPr="00913C5B">
        <w:rPr>
          <w:bCs/>
          <w:color w:val="000000" w:themeColor="text1"/>
          <w:szCs w:val="28"/>
        </w:rPr>
        <w:t>khoản</w:t>
      </w:r>
      <w:proofErr w:type="spellEnd"/>
      <w:r w:rsidR="00887197" w:rsidRPr="00913C5B">
        <w:rPr>
          <w:bCs/>
          <w:color w:val="000000" w:themeColor="text1"/>
          <w:szCs w:val="28"/>
        </w:rPr>
        <w:t xml:space="preserve"> 4</w:t>
      </w:r>
      <w:r w:rsidR="00887197">
        <w:rPr>
          <w:bCs/>
          <w:color w:val="000000" w:themeColor="text1"/>
          <w:szCs w:val="28"/>
        </w:rPr>
        <w:t xml:space="preserve"> </w:t>
      </w:r>
      <w:proofErr w:type="spellStart"/>
      <w:r w:rsidR="00887197">
        <w:rPr>
          <w:bCs/>
          <w:color w:val="000000" w:themeColor="text1"/>
          <w:szCs w:val="28"/>
        </w:rPr>
        <w:t>như</w:t>
      </w:r>
      <w:proofErr w:type="spellEnd"/>
      <w:r w:rsidR="00887197">
        <w:rPr>
          <w:bCs/>
          <w:color w:val="000000" w:themeColor="text1"/>
          <w:szCs w:val="28"/>
        </w:rPr>
        <w:t xml:space="preserve"> </w:t>
      </w:r>
      <w:proofErr w:type="spellStart"/>
      <w:r w:rsidR="00887197">
        <w:rPr>
          <w:bCs/>
          <w:color w:val="000000" w:themeColor="text1"/>
          <w:szCs w:val="28"/>
        </w:rPr>
        <w:t>sau</w:t>
      </w:r>
      <w:proofErr w:type="spellEnd"/>
      <w:r w:rsidR="00887197">
        <w:rPr>
          <w:bCs/>
          <w:color w:val="000000" w:themeColor="text1"/>
          <w:szCs w:val="28"/>
        </w:rPr>
        <w:t>:</w:t>
      </w:r>
    </w:p>
    <w:p w14:paraId="370C2FC7" w14:textId="77777777" w:rsidR="00887197" w:rsidRDefault="0088719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7058C8D" w14:textId="4962D1C9" w:rsidR="00887197" w:rsidRDefault="001871E1" w:rsidP="008E160F">
      <w:pPr>
        <w:pStyle w:val="ListParagraph"/>
        <w:numPr>
          <w:ilvl w:val="0"/>
          <w:numId w:val="1"/>
        </w:numPr>
        <w:ind w:left="0" w:firstLine="1701"/>
        <w:contextualSpacing w:val="0"/>
        <w:rPr>
          <w:bCs/>
          <w:color w:val="000000" w:themeColor="text1"/>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r w:rsidRPr="001871E1">
        <w:rPr>
          <w:b/>
          <w:bCs/>
          <w:color w:val="000000" w:themeColor="text1"/>
          <w:sz w:val="28"/>
          <w:szCs w:val="28"/>
        </w:rPr>
        <w:t xml:space="preserve">Thông </w:t>
      </w:r>
      <w:proofErr w:type="spellStart"/>
      <w:r w:rsidRPr="001871E1">
        <w:rPr>
          <w:b/>
          <w:bCs/>
          <w:color w:val="000000" w:themeColor="text1"/>
          <w:sz w:val="28"/>
          <w:szCs w:val="28"/>
        </w:rPr>
        <w:t>tư</w:t>
      </w:r>
      <w:proofErr w:type="spellEnd"/>
      <w:r w:rsidRPr="001871E1">
        <w:rPr>
          <w:b/>
          <w:bCs/>
          <w:color w:val="000000" w:themeColor="text1"/>
          <w:sz w:val="28"/>
          <w:szCs w:val="28"/>
        </w:rPr>
        <w:t xml:space="preserve"> </w:t>
      </w:r>
      <w:proofErr w:type="spellStart"/>
      <w:r w:rsidRPr="001871E1">
        <w:rPr>
          <w:b/>
          <w:bCs/>
          <w:color w:val="000000" w:themeColor="text1"/>
          <w:sz w:val="28"/>
          <w:szCs w:val="28"/>
        </w:rPr>
        <w:t>số</w:t>
      </w:r>
      <w:proofErr w:type="spellEnd"/>
      <w:r w:rsidRPr="001871E1">
        <w:rPr>
          <w:b/>
          <w:bCs/>
          <w:color w:val="000000" w:themeColor="text1"/>
          <w:sz w:val="28"/>
          <w:szCs w:val="28"/>
        </w:rPr>
        <w:t xml:space="preserve"> 04/2021/TT-BKHCN </w:t>
      </w:r>
      <w:proofErr w:type="spellStart"/>
      <w:r w:rsidRPr="001871E1">
        <w:rPr>
          <w:b/>
          <w:bCs/>
          <w:color w:val="000000" w:themeColor="text1"/>
          <w:sz w:val="28"/>
          <w:szCs w:val="28"/>
        </w:rPr>
        <w:t>ngày</w:t>
      </w:r>
      <w:proofErr w:type="spellEnd"/>
      <w:r w:rsidRPr="001871E1">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thnags</w:t>
      </w:r>
      <w:proofErr w:type="spellEnd"/>
      <w:r>
        <w:rPr>
          <w:b/>
          <w:bCs/>
          <w:color w:val="000000" w:themeColor="text1"/>
          <w:sz w:val="28"/>
          <w:szCs w:val="28"/>
        </w:rPr>
        <w:t xml:space="preserve"> </w:t>
      </w:r>
      <w:r w:rsidRPr="001871E1">
        <w:rPr>
          <w:b/>
          <w:bCs/>
          <w:color w:val="000000" w:themeColor="text1"/>
          <w:sz w:val="28"/>
          <w:szCs w:val="28"/>
        </w:rPr>
        <w:t>6</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1871E1">
        <w:rPr>
          <w:b/>
          <w:bCs/>
          <w:color w:val="000000" w:themeColor="text1"/>
          <w:sz w:val="28"/>
          <w:szCs w:val="28"/>
        </w:rPr>
        <w:t xml:space="preserve">2021 </w:t>
      </w:r>
      <w:proofErr w:type="spellStart"/>
      <w:r w:rsidRPr="001871E1">
        <w:rPr>
          <w:b/>
          <w:bCs/>
          <w:color w:val="000000" w:themeColor="text1"/>
          <w:sz w:val="28"/>
          <w:szCs w:val="28"/>
        </w:rPr>
        <w:t>của</w:t>
      </w:r>
      <w:proofErr w:type="spellEnd"/>
      <w:r w:rsidRPr="001871E1">
        <w:rPr>
          <w:b/>
          <w:bCs/>
          <w:color w:val="000000" w:themeColor="text1"/>
          <w:sz w:val="28"/>
          <w:szCs w:val="28"/>
        </w:rPr>
        <w:t xml:space="preserve"> </w:t>
      </w:r>
      <w:proofErr w:type="spellStart"/>
      <w:r w:rsidRPr="001871E1">
        <w:rPr>
          <w:b/>
          <w:bCs/>
          <w:color w:val="000000" w:themeColor="text1"/>
          <w:sz w:val="28"/>
          <w:szCs w:val="28"/>
        </w:rPr>
        <w:t>Bộ</w:t>
      </w:r>
      <w:proofErr w:type="spellEnd"/>
      <w:r w:rsidRPr="001871E1">
        <w:rPr>
          <w:b/>
          <w:bCs/>
          <w:color w:val="000000" w:themeColor="text1"/>
          <w:sz w:val="28"/>
          <w:szCs w:val="28"/>
        </w:rPr>
        <w:t xml:space="preserve"> </w:t>
      </w:r>
      <w:proofErr w:type="spellStart"/>
      <w:r w:rsidRPr="001871E1">
        <w:rPr>
          <w:b/>
          <w:bCs/>
          <w:color w:val="000000" w:themeColor="text1"/>
          <w:sz w:val="28"/>
          <w:szCs w:val="28"/>
        </w:rPr>
        <w:t>trưởng</w:t>
      </w:r>
      <w:proofErr w:type="spellEnd"/>
      <w:r w:rsidRPr="001871E1">
        <w:rPr>
          <w:b/>
          <w:bCs/>
          <w:color w:val="000000" w:themeColor="text1"/>
          <w:sz w:val="28"/>
          <w:szCs w:val="28"/>
        </w:rPr>
        <w:t xml:space="preserve"> </w:t>
      </w:r>
      <w:proofErr w:type="spellStart"/>
      <w:r w:rsidRPr="001871E1">
        <w:rPr>
          <w:b/>
          <w:bCs/>
          <w:color w:val="000000" w:themeColor="text1"/>
          <w:sz w:val="28"/>
          <w:szCs w:val="28"/>
        </w:rPr>
        <w:t>Bộ</w:t>
      </w:r>
      <w:proofErr w:type="spellEnd"/>
      <w:r w:rsidRPr="001871E1">
        <w:rPr>
          <w:b/>
          <w:bCs/>
          <w:color w:val="000000" w:themeColor="text1"/>
          <w:sz w:val="28"/>
          <w:szCs w:val="28"/>
        </w:rPr>
        <w:t xml:space="preserve"> Khoa </w:t>
      </w:r>
      <w:proofErr w:type="spellStart"/>
      <w:r w:rsidRPr="001871E1">
        <w:rPr>
          <w:b/>
          <w:bCs/>
          <w:color w:val="000000" w:themeColor="text1"/>
          <w:sz w:val="28"/>
          <w:szCs w:val="28"/>
        </w:rPr>
        <w:t>học</w:t>
      </w:r>
      <w:proofErr w:type="spellEnd"/>
      <w:r w:rsidRPr="001871E1">
        <w:rPr>
          <w:b/>
          <w:bCs/>
          <w:color w:val="000000" w:themeColor="text1"/>
          <w:sz w:val="28"/>
          <w:szCs w:val="28"/>
        </w:rPr>
        <w:t xml:space="preserve"> </w:t>
      </w:r>
      <w:proofErr w:type="spellStart"/>
      <w:r w:rsidRPr="001871E1">
        <w:rPr>
          <w:b/>
          <w:bCs/>
          <w:color w:val="000000" w:themeColor="text1"/>
          <w:sz w:val="28"/>
          <w:szCs w:val="28"/>
        </w:rPr>
        <w:t>và</w:t>
      </w:r>
      <w:proofErr w:type="spellEnd"/>
      <w:r w:rsidRPr="001871E1">
        <w:rPr>
          <w:b/>
          <w:bCs/>
          <w:color w:val="000000" w:themeColor="text1"/>
          <w:sz w:val="28"/>
          <w:szCs w:val="28"/>
        </w:rPr>
        <w:t xml:space="preserve"> Công </w:t>
      </w:r>
      <w:proofErr w:type="spellStart"/>
      <w:r w:rsidRPr="001871E1">
        <w:rPr>
          <w:b/>
          <w:bCs/>
          <w:color w:val="000000" w:themeColor="text1"/>
          <w:sz w:val="28"/>
          <w:szCs w:val="28"/>
        </w:rPr>
        <w:t>nghệ</w:t>
      </w:r>
      <w:proofErr w:type="spellEnd"/>
      <w:r w:rsidRPr="001871E1">
        <w:rPr>
          <w:b/>
          <w:bCs/>
          <w:color w:val="000000" w:themeColor="text1"/>
          <w:sz w:val="28"/>
          <w:szCs w:val="28"/>
        </w:rPr>
        <w:t xml:space="preserve"> </w:t>
      </w:r>
      <w:r>
        <w:rPr>
          <w:b/>
          <w:bCs/>
          <w:color w:val="000000" w:themeColor="text1"/>
          <w:sz w:val="28"/>
          <w:szCs w:val="28"/>
        </w:rPr>
        <w:t xml:space="preserve">ban </w:t>
      </w:r>
      <w:proofErr w:type="spellStart"/>
      <w:r>
        <w:rPr>
          <w:b/>
          <w:bCs/>
          <w:color w:val="000000" w:themeColor="text1"/>
          <w:sz w:val="28"/>
          <w:szCs w:val="28"/>
        </w:rPr>
        <w:t>hành</w:t>
      </w:r>
      <w:proofErr w:type="spellEnd"/>
      <w:r w:rsidRPr="001871E1">
        <w:rPr>
          <w:b/>
          <w:bCs/>
          <w:color w:val="000000" w:themeColor="text1"/>
          <w:sz w:val="28"/>
          <w:szCs w:val="28"/>
        </w:rPr>
        <w:t xml:space="preserve"> "Quy </w:t>
      </w:r>
      <w:proofErr w:type="spellStart"/>
      <w:r w:rsidRPr="001871E1">
        <w:rPr>
          <w:b/>
          <w:bCs/>
          <w:color w:val="000000" w:themeColor="text1"/>
          <w:sz w:val="28"/>
          <w:szCs w:val="28"/>
        </w:rPr>
        <w:t>chuẩn</w:t>
      </w:r>
      <w:proofErr w:type="spellEnd"/>
      <w:r w:rsidRPr="001871E1">
        <w:rPr>
          <w:b/>
          <w:bCs/>
          <w:color w:val="000000" w:themeColor="text1"/>
          <w:sz w:val="28"/>
          <w:szCs w:val="28"/>
        </w:rPr>
        <w:t xml:space="preserve"> </w:t>
      </w:r>
      <w:proofErr w:type="spellStart"/>
      <w:r w:rsidRPr="001871E1">
        <w:rPr>
          <w:b/>
          <w:bCs/>
          <w:color w:val="000000" w:themeColor="text1"/>
          <w:sz w:val="28"/>
          <w:szCs w:val="28"/>
        </w:rPr>
        <w:t>kỹ</w:t>
      </w:r>
      <w:proofErr w:type="spellEnd"/>
      <w:r w:rsidRPr="001871E1">
        <w:rPr>
          <w:b/>
          <w:bCs/>
          <w:color w:val="000000" w:themeColor="text1"/>
          <w:sz w:val="28"/>
          <w:szCs w:val="28"/>
        </w:rPr>
        <w:t xml:space="preserve"> </w:t>
      </w:r>
      <w:proofErr w:type="spellStart"/>
      <w:r w:rsidRPr="001871E1">
        <w:rPr>
          <w:b/>
          <w:bCs/>
          <w:color w:val="000000" w:themeColor="text1"/>
          <w:sz w:val="28"/>
          <w:szCs w:val="28"/>
        </w:rPr>
        <w:t>thuật</w:t>
      </w:r>
      <w:proofErr w:type="spellEnd"/>
      <w:r w:rsidRPr="001871E1">
        <w:rPr>
          <w:b/>
          <w:bCs/>
          <w:color w:val="000000" w:themeColor="text1"/>
          <w:sz w:val="28"/>
          <w:szCs w:val="28"/>
        </w:rPr>
        <w:t xml:space="preserve"> </w:t>
      </w:r>
      <w:proofErr w:type="spellStart"/>
      <w:r w:rsidRPr="001871E1">
        <w:rPr>
          <w:b/>
          <w:bCs/>
          <w:color w:val="000000" w:themeColor="text1"/>
          <w:sz w:val="28"/>
          <w:szCs w:val="28"/>
        </w:rPr>
        <w:t>quốc</w:t>
      </w:r>
      <w:proofErr w:type="spellEnd"/>
      <w:r w:rsidRPr="001871E1">
        <w:rPr>
          <w:b/>
          <w:bCs/>
          <w:color w:val="000000" w:themeColor="text1"/>
          <w:sz w:val="28"/>
          <w:szCs w:val="28"/>
        </w:rPr>
        <w:t xml:space="preserve"> </w:t>
      </w:r>
      <w:proofErr w:type="spellStart"/>
      <w:r w:rsidRPr="001871E1">
        <w:rPr>
          <w:b/>
          <w:bCs/>
          <w:color w:val="000000" w:themeColor="text1"/>
          <w:sz w:val="28"/>
          <w:szCs w:val="28"/>
        </w:rPr>
        <w:t>gia</w:t>
      </w:r>
      <w:proofErr w:type="spellEnd"/>
      <w:r w:rsidRPr="001871E1">
        <w:rPr>
          <w:b/>
          <w:bCs/>
          <w:color w:val="000000" w:themeColor="text1"/>
          <w:sz w:val="28"/>
          <w:szCs w:val="28"/>
        </w:rPr>
        <w:t xml:space="preserve"> </w:t>
      </w:r>
      <w:proofErr w:type="spellStart"/>
      <w:r w:rsidRPr="001871E1">
        <w:rPr>
          <w:b/>
          <w:bCs/>
          <w:color w:val="000000" w:themeColor="text1"/>
          <w:sz w:val="28"/>
          <w:szCs w:val="28"/>
        </w:rPr>
        <w:t>về</w:t>
      </w:r>
      <w:proofErr w:type="spellEnd"/>
      <w:r w:rsidRPr="001871E1">
        <w:rPr>
          <w:b/>
          <w:bCs/>
          <w:color w:val="000000" w:themeColor="text1"/>
          <w:sz w:val="28"/>
          <w:szCs w:val="28"/>
        </w:rPr>
        <w:t xml:space="preserve"> </w:t>
      </w:r>
      <w:proofErr w:type="spellStart"/>
      <w:r w:rsidRPr="001871E1">
        <w:rPr>
          <w:b/>
          <w:bCs/>
          <w:color w:val="000000" w:themeColor="text1"/>
          <w:sz w:val="28"/>
          <w:szCs w:val="28"/>
        </w:rPr>
        <w:t>mũ</w:t>
      </w:r>
      <w:proofErr w:type="spellEnd"/>
      <w:r w:rsidRPr="001871E1">
        <w:rPr>
          <w:b/>
          <w:bCs/>
          <w:color w:val="000000" w:themeColor="text1"/>
          <w:sz w:val="28"/>
          <w:szCs w:val="28"/>
        </w:rPr>
        <w:t xml:space="preserve"> </w:t>
      </w:r>
      <w:proofErr w:type="spellStart"/>
      <w:r w:rsidRPr="001871E1">
        <w:rPr>
          <w:b/>
          <w:bCs/>
          <w:color w:val="000000" w:themeColor="text1"/>
          <w:sz w:val="28"/>
          <w:szCs w:val="28"/>
        </w:rPr>
        <w:t>bảo</w:t>
      </w:r>
      <w:proofErr w:type="spellEnd"/>
      <w:r w:rsidRPr="001871E1">
        <w:rPr>
          <w:b/>
          <w:bCs/>
          <w:color w:val="000000" w:themeColor="text1"/>
          <w:sz w:val="28"/>
          <w:szCs w:val="28"/>
        </w:rPr>
        <w:t xml:space="preserve"> </w:t>
      </w:r>
      <w:proofErr w:type="spellStart"/>
      <w:r w:rsidRPr="001871E1">
        <w:rPr>
          <w:b/>
          <w:bCs/>
          <w:color w:val="000000" w:themeColor="text1"/>
          <w:sz w:val="28"/>
          <w:szCs w:val="28"/>
        </w:rPr>
        <w:t>hiểm</w:t>
      </w:r>
      <w:proofErr w:type="spellEnd"/>
      <w:r w:rsidRPr="001871E1">
        <w:rPr>
          <w:b/>
          <w:bCs/>
          <w:color w:val="000000" w:themeColor="text1"/>
          <w:sz w:val="28"/>
          <w:szCs w:val="28"/>
        </w:rPr>
        <w:t xml:space="preserve"> </w:t>
      </w:r>
      <w:proofErr w:type="spellStart"/>
      <w:r w:rsidRPr="001871E1">
        <w:rPr>
          <w:b/>
          <w:bCs/>
          <w:color w:val="000000" w:themeColor="text1"/>
          <w:sz w:val="28"/>
          <w:szCs w:val="28"/>
        </w:rPr>
        <w:t>cho</w:t>
      </w:r>
      <w:proofErr w:type="spellEnd"/>
      <w:r w:rsidRPr="001871E1">
        <w:rPr>
          <w:b/>
          <w:bCs/>
          <w:color w:val="000000" w:themeColor="text1"/>
          <w:sz w:val="28"/>
          <w:szCs w:val="28"/>
        </w:rPr>
        <w:t xml:space="preserve"> </w:t>
      </w:r>
      <w:proofErr w:type="spellStart"/>
      <w:r w:rsidRPr="001871E1">
        <w:rPr>
          <w:b/>
          <w:bCs/>
          <w:color w:val="000000" w:themeColor="text1"/>
          <w:sz w:val="28"/>
          <w:szCs w:val="28"/>
        </w:rPr>
        <w:t>người</w:t>
      </w:r>
      <w:proofErr w:type="spellEnd"/>
      <w:r w:rsidRPr="001871E1">
        <w:rPr>
          <w:b/>
          <w:bCs/>
          <w:color w:val="000000" w:themeColor="text1"/>
          <w:sz w:val="28"/>
          <w:szCs w:val="28"/>
        </w:rPr>
        <w:t xml:space="preserve"> </w:t>
      </w:r>
      <w:proofErr w:type="spellStart"/>
      <w:r w:rsidRPr="001871E1">
        <w:rPr>
          <w:b/>
          <w:bCs/>
          <w:color w:val="000000" w:themeColor="text1"/>
          <w:sz w:val="28"/>
          <w:szCs w:val="28"/>
        </w:rPr>
        <w:t>đi</w:t>
      </w:r>
      <w:proofErr w:type="spellEnd"/>
      <w:r w:rsidRPr="001871E1">
        <w:rPr>
          <w:b/>
          <w:bCs/>
          <w:color w:val="000000" w:themeColor="text1"/>
          <w:sz w:val="28"/>
          <w:szCs w:val="28"/>
        </w:rPr>
        <w:t xml:space="preserve"> </w:t>
      </w:r>
      <w:proofErr w:type="spellStart"/>
      <w:r w:rsidRPr="001871E1">
        <w:rPr>
          <w:b/>
          <w:bCs/>
          <w:color w:val="000000" w:themeColor="text1"/>
          <w:sz w:val="28"/>
          <w:szCs w:val="28"/>
        </w:rPr>
        <w:t>mô</w:t>
      </w:r>
      <w:proofErr w:type="spellEnd"/>
      <w:r w:rsidRPr="001871E1">
        <w:rPr>
          <w:b/>
          <w:bCs/>
          <w:color w:val="000000" w:themeColor="text1"/>
          <w:sz w:val="28"/>
          <w:szCs w:val="28"/>
        </w:rPr>
        <w:t xml:space="preserve"> </w:t>
      </w:r>
      <w:proofErr w:type="spellStart"/>
      <w:r w:rsidRPr="001871E1">
        <w:rPr>
          <w:b/>
          <w:bCs/>
          <w:color w:val="000000" w:themeColor="text1"/>
          <w:sz w:val="28"/>
          <w:szCs w:val="28"/>
        </w:rPr>
        <w:t>tô</w:t>
      </w:r>
      <w:proofErr w:type="spellEnd"/>
      <w:r w:rsidRPr="001871E1">
        <w:rPr>
          <w:b/>
          <w:bCs/>
          <w:color w:val="000000" w:themeColor="text1"/>
          <w:sz w:val="28"/>
          <w:szCs w:val="28"/>
        </w:rPr>
        <w:t xml:space="preserve">, </w:t>
      </w:r>
      <w:proofErr w:type="spellStart"/>
      <w:r w:rsidRPr="001871E1">
        <w:rPr>
          <w:b/>
          <w:bCs/>
          <w:color w:val="000000" w:themeColor="text1"/>
          <w:sz w:val="28"/>
          <w:szCs w:val="28"/>
        </w:rPr>
        <w:t>xe</w:t>
      </w:r>
      <w:proofErr w:type="spellEnd"/>
      <w:r w:rsidRPr="001871E1">
        <w:rPr>
          <w:b/>
          <w:bCs/>
          <w:color w:val="000000" w:themeColor="text1"/>
          <w:sz w:val="28"/>
          <w:szCs w:val="28"/>
        </w:rPr>
        <w:t xml:space="preserve"> </w:t>
      </w:r>
      <w:proofErr w:type="spellStart"/>
      <w:r w:rsidRPr="001871E1">
        <w:rPr>
          <w:b/>
          <w:bCs/>
          <w:color w:val="000000" w:themeColor="text1"/>
          <w:sz w:val="28"/>
          <w:szCs w:val="28"/>
        </w:rPr>
        <w:t>máy</w:t>
      </w:r>
      <w:proofErr w:type="spellEnd"/>
      <w:r w:rsidRPr="001871E1">
        <w:rPr>
          <w:b/>
          <w:bCs/>
          <w:color w:val="000000" w:themeColor="text1"/>
          <w:sz w:val="28"/>
          <w:szCs w:val="28"/>
        </w:rPr>
        <w:t>"</w:t>
      </w:r>
    </w:p>
    <w:p w14:paraId="3B83DBA4" w14:textId="77777777" w:rsidR="0004204B" w:rsidRDefault="0004204B" w:rsidP="0035326D">
      <w:pPr>
        <w:widowControl w:val="0"/>
        <w:tabs>
          <w:tab w:val="left" w:pos="1134"/>
        </w:tabs>
        <w:rPr>
          <w:bCs/>
          <w:color w:val="000000" w:themeColor="text1"/>
          <w:szCs w:val="28"/>
        </w:rPr>
      </w:pPr>
      <w:r>
        <w:rPr>
          <w:bCs/>
          <w:color w:val="000000" w:themeColor="text1"/>
          <w:szCs w:val="28"/>
        </w:rPr>
        <w:t xml:space="preserve">1.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Pr>
          <w:bCs/>
          <w:color w:val="000000" w:themeColor="text1"/>
          <w:szCs w:val="28"/>
        </w:rPr>
        <w:t>1</w:t>
      </w:r>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5</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4C8DEDCE" w14:textId="77777777" w:rsidR="0004204B" w:rsidRDefault="0004204B"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BE8DFC2" w14:textId="77777777" w:rsidR="0004204B" w:rsidRDefault="0004204B"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4FDFE37C" w14:textId="73AE4045" w:rsidR="00655C4A" w:rsidRDefault="0004204B" w:rsidP="0035326D">
      <w:pPr>
        <w:widowControl w:val="0"/>
        <w:tabs>
          <w:tab w:val="left" w:pos="1134"/>
        </w:tabs>
        <w:rPr>
          <w:bCs/>
          <w:color w:val="000000" w:themeColor="text1"/>
          <w:szCs w:val="28"/>
        </w:rPr>
      </w:pPr>
      <w:r>
        <w:rPr>
          <w:bCs/>
          <w:color w:val="000000" w:themeColor="text1"/>
          <w:szCs w:val="28"/>
        </w:rPr>
        <w:t xml:space="preserve">2.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000D72B6" w:rsidRPr="00913C5B">
        <w:rPr>
          <w:bCs/>
          <w:color w:val="000000" w:themeColor="text1"/>
          <w:szCs w:val="28"/>
        </w:rPr>
        <w:t>điểm</w:t>
      </w:r>
      <w:proofErr w:type="spellEnd"/>
      <w:r w:rsidR="000D72B6" w:rsidRPr="00913C5B">
        <w:rPr>
          <w:bCs/>
          <w:color w:val="000000" w:themeColor="text1"/>
          <w:szCs w:val="28"/>
        </w:rPr>
        <w:t xml:space="preserve"> 5.1 </w:t>
      </w:r>
      <w:proofErr w:type="spellStart"/>
      <w:r w:rsidR="000D72B6">
        <w:rPr>
          <w:bCs/>
          <w:color w:val="000000" w:themeColor="text1"/>
          <w:szCs w:val="28"/>
        </w:rPr>
        <w:t>va</w:t>
      </w:r>
      <w:proofErr w:type="spellEnd"/>
      <w:r w:rsidR="000D72B6">
        <w:rPr>
          <w:bCs/>
          <w:color w:val="000000" w:themeColor="text1"/>
          <w:szCs w:val="28"/>
        </w:rPr>
        <w:t xml:space="preserve">̀ </w:t>
      </w:r>
      <w:proofErr w:type="spellStart"/>
      <w:r w:rsidR="000D72B6">
        <w:rPr>
          <w:bCs/>
          <w:color w:val="000000" w:themeColor="text1"/>
          <w:szCs w:val="28"/>
        </w:rPr>
        <w:t>điểm</w:t>
      </w:r>
      <w:proofErr w:type="spellEnd"/>
      <w:r w:rsidR="000D72B6">
        <w:rPr>
          <w:bCs/>
          <w:color w:val="000000" w:themeColor="text1"/>
          <w:szCs w:val="28"/>
        </w:rPr>
        <w:t xml:space="preserve"> 5.2 </w:t>
      </w:r>
      <w:proofErr w:type="spellStart"/>
      <w:r w:rsidR="000D72B6" w:rsidRPr="00913C5B">
        <w:rPr>
          <w:bCs/>
          <w:color w:val="000000" w:themeColor="text1"/>
          <w:szCs w:val="28"/>
        </w:rPr>
        <w:t>khoản</w:t>
      </w:r>
      <w:proofErr w:type="spellEnd"/>
      <w:r w:rsidR="000D72B6" w:rsidRPr="00913C5B">
        <w:rPr>
          <w:bCs/>
          <w:color w:val="000000" w:themeColor="text1"/>
          <w:szCs w:val="28"/>
        </w:rPr>
        <w:t xml:space="preserve"> 5</w:t>
      </w:r>
      <w:r w:rsidR="000D72B6">
        <w:rPr>
          <w:bCs/>
          <w:color w:val="000000" w:themeColor="text1"/>
          <w:szCs w:val="28"/>
        </w:rPr>
        <w:t xml:space="preserve"> </w:t>
      </w:r>
      <w:proofErr w:type="spellStart"/>
      <w:r w:rsidR="000D72B6">
        <w:rPr>
          <w:bCs/>
          <w:color w:val="000000" w:themeColor="text1"/>
          <w:szCs w:val="28"/>
        </w:rPr>
        <w:t>như</w:t>
      </w:r>
      <w:proofErr w:type="spellEnd"/>
      <w:r w:rsidR="000D72B6">
        <w:rPr>
          <w:bCs/>
          <w:color w:val="000000" w:themeColor="text1"/>
          <w:szCs w:val="28"/>
        </w:rPr>
        <w:t xml:space="preserve"> </w:t>
      </w:r>
      <w:proofErr w:type="spellStart"/>
      <w:r w:rsidR="000D72B6">
        <w:rPr>
          <w:bCs/>
          <w:color w:val="000000" w:themeColor="text1"/>
          <w:szCs w:val="28"/>
        </w:rPr>
        <w:t>sau</w:t>
      </w:r>
      <w:proofErr w:type="spellEnd"/>
      <w:r w:rsidR="000D72B6">
        <w:rPr>
          <w:bCs/>
          <w:color w:val="000000" w:themeColor="text1"/>
          <w:szCs w:val="28"/>
        </w:rPr>
        <w:t>:</w:t>
      </w:r>
    </w:p>
    <w:p w14:paraId="753D149A" w14:textId="77777777" w:rsidR="000D72B6" w:rsidRDefault="000D72B6"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C90EB60" w14:textId="3F226F0C" w:rsidR="000D72B6" w:rsidRPr="00EA5379" w:rsidRDefault="000D72B6" w:rsidP="008E160F">
      <w:pPr>
        <w:pStyle w:val="ListParagraph"/>
        <w:numPr>
          <w:ilvl w:val="0"/>
          <w:numId w:val="1"/>
        </w:numPr>
        <w:ind w:left="0" w:firstLine="1701"/>
        <w:contextualSpacing w:val="0"/>
        <w:rPr>
          <w:b/>
          <w:bCs/>
          <w:color w:val="000000" w:themeColor="text1"/>
          <w:sz w:val="28"/>
          <w:szCs w:val="28"/>
        </w:rPr>
      </w:pPr>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r w:rsidRPr="000D72B6">
        <w:rPr>
          <w:b/>
          <w:bCs/>
          <w:color w:val="000000" w:themeColor="text1"/>
          <w:sz w:val="28"/>
          <w:szCs w:val="28"/>
        </w:rPr>
        <w:t xml:space="preserve">Thông </w:t>
      </w:r>
      <w:proofErr w:type="spellStart"/>
      <w:r w:rsidRPr="000D72B6">
        <w:rPr>
          <w:b/>
          <w:bCs/>
          <w:color w:val="000000" w:themeColor="text1"/>
          <w:sz w:val="28"/>
          <w:szCs w:val="28"/>
        </w:rPr>
        <w:t>tư</w:t>
      </w:r>
      <w:proofErr w:type="spellEnd"/>
      <w:r w:rsidRPr="000D72B6">
        <w:rPr>
          <w:b/>
          <w:bCs/>
          <w:color w:val="000000" w:themeColor="text1"/>
          <w:sz w:val="28"/>
          <w:szCs w:val="28"/>
        </w:rPr>
        <w:t xml:space="preserve"> </w:t>
      </w:r>
      <w:proofErr w:type="spellStart"/>
      <w:r w:rsidRPr="000D72B6">
        <w:rPr>
          <w:b/>
          <w:bCs/>
          <w:color w:val="000000" w:themeColor="text1"/>
          <w:sz w:val="28"/>
          <w:szCs w:val="28"/>
        </w:rPr>
        <w:t>số</w:t>
      </w:r>
      <w:proofErr w:type="spellEnd"/>
      <w:r w:rsidRPr="000D72B6">
        <w:rPr>
          <w:b/>
          <w:bCs/>
          <w:color w:val="000000" w:themeColor="text1"/>
          <w:sz w:val="28"/>
          <w:szCs w:val="28"/>
        </w:rPr>
        <w:t xml:space="preserve"> 11/2021/TT-BKHCN </w:t>
      </w:r>
      <w:proofErr w:type="spellStart"/>
      <w:r w:rsidRPr="000D72B6">
        <w:rPr>
          <w:b/>
          <w:bCs/>
          <w:color w:val="000000" w:themeColor="text1"/>
          <w:sz w:val="28"/>
          <w:szCs w:val="28"/>
        </w:rPr>
        <w:t>ngày</w:t>
      </w:r>
      <w:proofErr w:type="spellEnd"/>
      <w:r w:rsidRPr="000D72B6">
        <w:rPr>
          <w:b/>
          <w:bCs/>
          <w:color w:val="000000" w:themeColor="text1"/>
          <w:sz w:val="28"/>
          <w:szCs w:val="28"/>
        </w:rPr>
        <w:t xml:space="preserve"> 18</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0D72B6">
        <w:rPr>
          <w:b/>
          <w:bCs/>
          <w:color w:val="000000" w:themeColor="text1"/>
          <w:sz w:val="28"/>
          <w:szCs w:val="28"/>
        </w:rPr>
        <w:t>11</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0D72B6">
        <w:rPr>
          <w:b/>
          <w:bCs/>
          <w:color w:val="000000" w:themeColor="text1"/>
          <w:sz w:val="28"/>
          <w:szCs w:val="28"/>
        </w:rPr>
        <w:t xml:space="preserve">2021 </w:t>
      </w:r>
      <w:proofErr w:type="spellStart"/>
      <w:r w:rsidRPr="000D72B6">
        <w:rPr>
          <w:b/>
          <w:bCs/>
          <w:color w:val="000000" w:themeColor="text1"/>
          <w:sz w:val="28"/>
          <w:szCs w:val="28"/>
        </w:rPr>
        <w:t>của</w:t>
      </w:r>
      <w:proofErr w:type="spellEnd"/>
      <w:r w:rsidRPr="000D72B6">
        <w:rPr>
          <w:b/>
          <w:bCs/>
          <w:color w:val="000000" w:themeColor="text1"/>
          <w:sz w:val="28"/>
          <w:szCs w:val="28"/>
        </w:rPr>
        <w:t xml:space="preserve"> </w:t>
      </w:r>
      <w:proofErr w:type="spellStart"/>
      <w:r w:rsidRPr="000D72B6">
        <w:rPr>
          <w:b/>
          <w:bCs/>
          <w:color w:val="000000" w:themeColor="text1"/>
          <w:sz w:val="28"/>
          <w:szCs w:val="28"/>
        </w:rPr>
        <w:t>Bộ</w:t>
      </w:r>
      <w:proofErr w:type="spellEnd"/>
      <w:r w:rsidRPr="000D72B6">
        <w:rPr>
          <w:b/>
          <w:bCs/>
          <w:color w:val="000000" w:themeColor="text1"/>
          <w:sz w:val="28"/>
          <w:szCs w:val="28"/>
        </w:rPr>
        <w:t xml:space="preserve"> </w:t>
      </w:r>
      <w:proofErr w:type="spellStart"/>
      <w:r w:rsidRPr="000D72B6">
        <w:rPr>
          <w:b/>
          <w:bCs/>
          <w:color w:val="000000" w:themeColor="text1"/>
          <w:sz w:val="28"/>
          <w:szCs w:val="28"/>
        </w:rPr>
        <w:t>trưởng</w:t>
      </w:r>
      <w:proofErr w:type="spellEnd"/>
      <w:r w:rsidRPr="000D72B6">
        <w:rPr>
          <w:b/>
          <w:bCs/>
          <w:color w:val="000000" w:themeColor="text1"/>
          <w:sz w:val="28"/>
          <w:szCs w:val="28"/>
        </w:rPr>
        <w:t xml:space="preserve"> </w:t>
      </w:r>
      <w:proofErr w:type="spellStart"/>
      <w:r w:rsidRPr="000D72B6">
        <w:rPr>
          <w:b/>
          <w:bCs/>
          <w:color w:val="000000" w:themeColor="text1"/>
          <w:sz w:val="28"/>
          <w:szCs w:val="28"/>
        </w:rPr>
        <w:t>Bộ</w:t>
      </w:r>
      <w:proofErr w:type="spellEnd"/>
      <w:r w:rsidRPr="000D72B6">
        <w:rPr>
          <w:b/>
          <w:bCs/>
          <w:color w:val="000000" w:themeColor="text1"/>
          <w:sz w:val="28"/>
          <w:szCs w:val="28"/>
        </w:rPr>
        <w:t xml:space="preserve"> Khoa </w:t>
      </w:r>
      <w:proofErr w:type="spellStart"/>
      <w:r w:rsidRPr="000D72B6">
        <w:rPr>
          <w:b/>
          <w:bCs/>
          <w:color w:val="000000" w:themeColor="text1"/>
          <w:sz w:val="28"/>
          <w:szCs w:val="28"/>
        </w:rPr>
        <w:t>học</w:t>
      </w:r>
      <w:proofErr w:type="spellEnd"/>
      <w:r w:rsidRPr="000D72B6">
        <w:rPr>
          <w:b/>
          <w:bCs/>
          <w:color w:val="000000" w:themeColor="text1"/>
          <w:sz w:val="28"/>
          <w:szCs w:val="28"/>
        </w:rPr>
        <w:t xml:space="preserve"> </w:t>
      </w:r>
      <w:proofErr w:type="spellStart"/>
      <w:r w:rsidRPr="000D72B6">
        <w:rPr>
          <w:b/>
          <w:bCs/>
          <w:color w:val="000000" w:themeColor="text1"/>
          <w:sz w:val="28"/>
          <w:szCs w:val="28"/>
        </w:rPr>
        <w:t>và</w:t>
      </w:r>
      <w:proofErr w:type="spellEnd"/>
      <w:r w:rsidRPr="000D72B6">
        <w:rPr>
          <w:b/>
          <w:bCs/>
          <w:color w:val="000000" w:themeColor="text1"/>
          <w:sz w:val="28"/>
          <w:szCs w:val="28"/>
        </w:rPr>
        <w:t xml:space="preserve"> Công </w:t>
      </w:r>
      <w:proofErr w:type="spellStart"/>
      <w:r w:rsidRPr="000D72B6">
        <w:rPr>
          <w:b/>
          <w:bCs/>
          <w:color w:val="000000" w:themeColor="text1"/>
          <w:sz w:val="28"/>
          <w:szCs w:val="28"/>
        </w:rPr>
        <w:t>nghệ</w:t>
      </w:r>
      <w:proofErr w:type="spellEnd"/>
      <w:r w:rsidRPr="000D72B6">
        <w:rPr>
          <w:b/>
          <w:bCs/>
          <w:color w:val="000000" w:themeColor="text1"/>
          <w:sz w:val="28"/>
          <w:szCs w:val="28"/>
        </w:rPr>
        <w:t xml:space="preserve"> </w:t>
      </w:r>
      <w:proofErr w:type="spellStart"/>
      <w:r w:rsidRPr="000D72B6">
        <w:rPr>
          <w:b/>
          <w:bCs/>
          <w:color w:val="000000" w:themeColor="text1"/>
          <w:sz w:val="28"/>
          <w:szCs w:val="28"/>
        </w:rPr>
        <w:t>hướng</w:t>
      </w:r>
      <w:proofErr w:type="spellEnd"/>
      <w:r w:rsidRPr="000D72B6">
        <w:rPr>
          <w:b/>
          <w:bCs/>
          <w:color w:val="000000" w:themeColor="text1"/>
          <w:sz w:val="28"/>
          <w:szCs w:val="28"/>
        </w:rPr>
        <w:t xml:space="preserve"> </w:t>
      </w:r>
      <w:proofErr w:type="spellStart"/>
      <w:r w:rsidRPr="000D72B6">
        <w:rPr>
          <w:b/>
          <w:bCs/>
          <w:color w:val="000000" w:themeColor="text1"/>
          <w:sz w:val="28"/>
          <w:szCs w:val="28"/>
        </w:rPr>
        <w:t>dẫn</w:t>
      </w:r>
      <w:proofErr w:type="spellEnd"/>
      <w:r w:rsidRPr="000D72B6">
        <w:rPr>
          <w:b/>
          <w:bCs/>
          <w:color w:val="000000" w:themeColor="text1"/>
          <w:sz w:val="28"/>
          <w:szCs w:val="28"/>
        </w:rPr>
        <w:t xml:space="preserve"> </w:t>
      </w:r>
      <w:proofErr w:type="spellStart"/>
      <w:r w:rsidRPr="000D72B6">
        <w:rPr>
          <w:b/>
          <w:bCs/>
          <w:color w:val="000000" w:themeColor="text1"/>
          <w:sz w:val="28"/>
          <w:szCs w:val="28"/>
        </w:rPr>
        <w:t>xây</w:t>
      </w:r>
      <w:proofErr w:type="spellEnd"/>
      <w:r w:rsidRPr="000D72B6">
        <w:rPr>
          <w:b/>
          <w:bCs/>
          <w:color w:val="000000" w:themeColor="text1"/>
          <w:sz w:val="28"/>
          <w:szCs w:val="28"/>
        </w:rPr>
        <w:t xml:space="preserve"> </w:t>
      </w:r>
      <w:proofErr w:type="spellStart"/>
      <w:r w:rsidRPr="000D72B6">
        <w:rPr>
          <w:b/>
          <w:bCs/>
          <w:color w:val="000000" w:themeColor="text1"/>
          <w:sz w:val="28"/>
          <w:szCs w:val="28"/>
        </w:rPr>
        <w:t>dựng</w:t>
      </w:r>
      <w:proofErr w:type="spellEnd"/>
      <w:r w:rsidRPr="000D72B6">
        <w:rPr>
          <w:b/>
          <w:bCs/>
          <w:color w:val="000000" w:themeColor="text1"/>
          <w:sz w:val="28"/>
          <w:szCs w:val="28"/>
        </w:rPr>
        <w:t xml:space="preserve"> </w:t>
      </w:r>
      <w:proofErr w:type="spellStart"/>
      <w:r w:rsidRPr="000D72B6">
        <w:rPr>
          <w:b/>
          <w:bCs/>
          <w:color w:val="000000" w:themeColor="text1"/>
          <w:sz w:val="28"/>
          <w:szCs w:val="28"/>
        </w:rPr>
        <w:t>và</w:t>
      </w:r>
      <w:proofErr w:type="spellEnd"/>
      <w:r w:rsidRPr="000D72B6">
        <w:rPr>
          <w:b/>
          <w:bCs/>
          <w:color w:val="000000" w:themeColor="text1"/>
          <w:sz w:val="28"/>
          <w:szCs w:val="28"/>
        </w:rPr>
        <w:t xml:space="preserve"> </w:t>
      </w:r>
      <w:proofErr w:type="spellStart"/>
      <w:r w:rsidRPr="000D72B6">
        <w:rPr>
          <w:b/>
          <w:bCs/>
          <w:color w:val="000000" w:themeColor="text1"/>
          <w:sz w:val="28"/>
          <w:szCs w:val="28"/>
        </w:rPr>
        <w:t>áp</w:t>
      </w:r>
      <w:proofErr w:type="spellEnd"/>
      <w:r w:rsidRPr="000D72B6">
        <w:rPr>
          <w:b/>
          <w:bCs/>
          <w:color w:val="000000" w:themeColor="text1"/>
          <w:sz w:val="28"/>
          <w:szCs w:val="28"/>
        </w:rPr>
        <w:t xml:space="preserve"> </w:t>
      </w:r>
      <w:proofErr w:type="spellStart"/>
      <w:r w:rsidRPr="000D72B6">
        <w:rPr>
          <w:b/>
          <w:bCs/>
          <w:color w:val="000000" w:themeColor="text1"/>
          <w:sz w:val="28"/>
          <w:szCs w:val="28"/>
        </w:rPr>
        <w:t>dụng</w:t>
      </w:r>
      <w:proofErr w:type="spellEnd"/>
      <w:r w:rsidRPr="000D72B6">
        <w:rPr>
          <w:b/>
          <w:bCs/>
          <w:color w:val="000000" w:themeColor="text1"/>
          <w:sz w:val="28"/>
          <w:szCs w:val="28"/>
        </w:rPr>
        <w:t xml:space="preserve"> </w:t>
      </w:r>
      <w:proofErr w:type="spellStart"/>
      <w:r w:rsidRPr="000D72B6">
        <w:rPr>
          <w:b/>
          <w:bCs/>
          <w:color w:val="000000" w:themeColor="text1"/>
          <w:sz w:val="28"/>
          <w:szCs w:val="28"/>
        </w:rPr>
        <w:t>tiêu</w:t>
      </w:r>
      <w:proofErr w:type="spellEnd"/>
      <w:r w:rsidRPr="000D72B6">
        <w:rPr>
          <w:b/>
          <w:bCs/>
          <w:color w:val="000000" w:themeColor="text1"/>
          <w:sz w:val="28"/>
          <w:szCs w:val="28"/>
        </w:rPr>
        <w:t xml:space="preserve"> </w:t>
      </w:r>
      <w:proofErr w:type="spellStart"/>
      <w:r w:rsidRPr="000D72B6">
        <w:rPr>
          <w:b/>
          <w:bCs/>
          <w:color w:val="000000" w:themeColor="text1"/>
          <w:sz w:val="28"/>
          <w:szCs w:val="28"/>
        </w:rPr>
        <w:t>chuẩn</w:t>
      </w:r>
      <w:proofErr w:type="spellEnd"/>
    </w:p>
    <w:p w14:paraId="30C18D5A" w14:textId="31330DE8" w:rsidR="007D10B7" w:rsidRDefault="007D10B7" w:rsidP="0035326D">
      <w:pPr>
        <w:widowControl w:val="0"/>
        <w:tabs>
          <w:tab w:val="left" w:pos="1134"/>
        </w:tabs>
        <w:rPr>
          <w:bCs/>
          <w:color w:val="000000" w:themeColor="text1"/>
          <w:szCs w:val="28"/>
        </w:rPr>
      </w:pPr>
      <w:r>
        <w:rPr>
          <w:bCs/>
          <w:color w:val="000000" w:themeColor="text1"/>
          <w:szCs w:val="28"/>
        </w:rPr>
        <w:t xml:space="preserve">1.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điểm</w:t>
      </w:r>
      <w:proofErr w:type="spellEnd"/>
      <w:r w:rsidRPr="00913C5B">
        <w:rPr>
          <w:bCs/>
          <w:color w:val="000000" w:themeColor="text1"/>
          <w:szCs w:val="28"/>
        </w:rPr>
        <w:t xml:space="preserve"> a </w:t>
      </w:r>
      <w:proofErr w:type="spellStart"/>
      <w:r w:rsidRPr="00913C5B">
        <w:rPr>
          <w:bCs/>
          <w:color w:val="000000" w:themeColor="text1"/>
          <w:szCs w:val="28"/>
        </w:rPr>
        <w:t>khoản</w:t>
      </w:r>
      <w:proofErr w:type="spellEnd"/>
      <w:r w:rsidRPr="00913C5B">
        <w:rPr>
          <w:bCs/>
          <w:color w:val="000000" w:themeColor="text1"/>
          <w:szCs w:val="28"/>
        </w:rPr>
        <w:t xml:space="preserve"> 1</w:t>
      </w:r>
      <w:r>
        <w:rPr>
          <w:bCs/>
          <w:color w:val="000000" w:themeColor="text1"/>
          <w:szCs w:val="28"/>
        </w:rPr>
        <w:t xml:space="preserve">; </w:t>
      </w:r>
      <w:proofErr w:type="spellStart"/>
      <w:r>
        <w:rPr>
          <w:bCs/>
          <w:color w:val="000000" w:themeColor="text1"/>
          <w:szCs w:val="28"/>
        </w:rPr>
        <w:t>các</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a, b</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c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4; </w:t>
      </w:r>
      <w:proofErr w:type="spellStart"/>
      <w:r w:rsidRPr="00913C5B">
        <w:rPr>
          <w:bCs/>
          <w:color w:val="000000" w:themeColor="text1"/>
          <w:szCs w:val="28"/>
        </w:rPr>
        <w:t>điểm</w:t>
      </w:r>
      <w:proofErr w:type="spellEnd"/>
      <w:r w:rsidRPr="00913C5B">
        <w:rPr>
          <w:bCs/>
          <w:color w:val="000000" w:themeColor="text1"/>
          <w:szCs w:val="28"/>
        </w:rPr>
        <w:t xml:space="preserve"> d</w:t>
      </w:r>
      <w:r>
        <w:rPr>
          <w:bCs/>
          <w:color w:val="000000" w:themeColor="text1"/>
          <w:szCs w:val="28"/>
        </w:rPr>
        <w:t xml:space="preserve"> </w:t>
      </w:r>
      <w:proofErr w:type="spellStart"/>
      <w:r>
        <w:rPr>
          <w:bCs/>
          <w:color w:val="000000" w:themeColor="text1"/>
          <w:szCs w:val="28"/>
        </w:rPr>
        <w:t>va</w:t>
      </w:r>
      <w:proofErr w:type="spellEnd"/>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đ </w:t>
      </w:r>
      <w:proofErr w:type="spellStart"/>
      <w:r w:rsidRPr="00913C5B">
        <w:rPr>
          <w:bCs/>
          <w:color w:val="000000" w:themeColor="text1"/>
          <w:szCs w:val="28"/>
        </w:rPr>
        <w:t>khoản</w:t>
      </w:r>
      <w:proofErr w:type="spellEnd"/>
      <w:r w:rsidRPr="00913C5B">
        <w:rPr>
          <w:bCs/>
          <w:color w:val="000000" w:themeColor="text1"/>
          <w:szCs w:val="28"/>
        </w:rPr>
        <w:t xml:space="preserve"> 1</w:t>
      </w:r>
      <w:r>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w:t>
      </w:r>
      <w:r w:rsidR="00BE785F">
        <w:rPr>
          <w:bCs/>
          <w:color w:val="000000" w:themeColor="text1"/>
          <w:szCs w:val="28"/>
        </w:rPr>
        <w:t xml:space="preserve"> </w:t>
      </w:r>
      <w:proofErr w:type="spellStart"/>
      <w:r w:rsidR="00BE785F">
        <w:rPr>
          <w:bCs/>
          <w:color w:val="000000" w:themeColor="text1"/>
          <w:szCs w:val="28"/>
        </w:rPr>
        <w:t>va</w:t>
      </w:r>
      <w:proofErr w:type="spellEnd"/>
      <w:r w:rsidR="00BE785F">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3 </w:t>
      </w:r>
      <w:proofErr w:type="spellStart"/>
      <w:r w:rsidRPr="00913C5B">
        <w:rPr>
          <w:bCs/>
          <w:color w:val="000000" w:themeColor="text1"/>
          <w:szCs w:val="28"/>
        </w:rPr>
        <w:t>Điều</w:t>
      </w:r>
      <w:proofErr w:type="spellEnd"/>
      <w:r w:rsidRPr="00913C5B">
        <w:rPr>
          <w:bCs/>
          <w:color w:val="000000" w:themeColor="text1"/>
          <w:szCs w:val="28"/>
        </w:rPr>
        <w:t xml:space="preserve"> 5; </w:t>
      </w:r>
      <w:proofErr w:type="spellStart"/>
      <w:r w:rsidRPr="00913C5B">
        <w:rPr>
          <w:bCs/>
          <w:color w:val="000000" w:themeColor="text1"/>
          <w:szCs w:val="28"/>
        </w:rPr>
        <w:t>khoản</w:t>
      </w:r>
      <w:proofErr w:type="spellEnd"/>
      <w:r w:rsidRPr="00913C5B">
        <w:rPr>
          <w:bCs/>
          <w:color w:val="000000" w:themeColor="text1"/>
          <w:szCs w:val="28"/>
        </w:rPr>
        <w:t xml:space="preserve"> 1</w:t>
      </w:r>
      <w:r w:rsidR="00BE785F">
        <w:rPr>
          <w:bCs/>
          <w:color w:val="000000" w:themeColor="text1"/>
          <w:szCs w:val="28"/>
        </w:rPr>
        <w:t xml:space="preserve"> </w:t>
      </w:r>
      <w:proofErr w:type="spellStart"/>
      <w:r w:rsidR="00BE785F">
        <w:rPr>
          <w:bCs/>
          <w:color w:val="000000" w:themeColor="text1"/>
          <w:szCs w:val="28"/>
        </w:rPr>
        <w:t>va</w:t>
      </w:r>
      <w:proofErr w:type="spellEnd"/>
      <w:r w:rsidR="00BE785F">
        <w:rPr>
          <w:bCs/>
          <w:color w:val="000000" w:themeColor="text1"/>
          <w:szCs w:val="28"/>
        </w:rPr>
        <w:t>̀</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Điều</w:t>
      </w:r>
      <w:proofErr w:type="spellEnd"/>
      <w:r w:rsidRPr="00913C5B">
        <w:rPr>
          <w:bCs/>
          <w:color w:val="000000" w:themeColor="text1"/>
          <w:szCs w:val="28"/>
        </w:rPr>
        <w:t xml:space="preserve"> 6; </w:t>
      </w:r>
      <w:proofErr w:type="spellStart"/>
      <w:r w:rsidR="005D0B41">
        <w:rPr>
          <w:bCs/>
          <w:color w:val="000000" w:themeColor="text1"/>
          <w:szCs w:val="28"/>
        </w:rPr>
        <w:t>các</w:t>
      </w:r>
      <w:proofErr w:type="spellEnd"/>
      <w:r w:rsidR="005D0B41">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1, </w:t>
      </w:r>
      <w:r w:rsidR="005D0B41" w:rsidRPr="00913C5B">
        <w:rPr>
          <w:bCs/>
          <w:color w:val="000000" w:themeColor="text1"/>
          <w:szCs w:val="28"/>
        </w:rPr>
        <w:t>3</w:t>
      </w:r>
      <w:r w:rsidR="005D0B41">
        <w:rPr>
          <w:bCs/>
          <w:color w:val="000000" w:themeColor="text1"/>
          <w:szCs w:val="28"/>
        </w:rPr>
        <w:t xml:space="preserve"> </w:t>
      </w:r>
      <w:proofErr w:type="spellStart"/>
      <w:r w:rsidR="005D0B41">
        <w:rPr>
          <w:bCs/>
          <w:color w:val="000000" w:themeColor="text1"/>
          <w:szCs w:val="28"/>
        </w:rPr>
        <w:t>va</w:t>
      </w:r>
      <w:proofErr w:type="spellEnd"/>
      <w:r w:rsidR="005D0B41">
        <w:rPr>
          <w:bCs/>
          <w:color w:val="000000" w:themeColor="text1"/>
          <w:szCs w:val="28"/>
        </w:rPr>
        <w:t>̀</w:t>
      </w:r>
      <w:r w:rsidR="005D0B41" w:rsidRPr="00913C5B">
        <w:rPr>
          <w:bCs/>
          <w:color w:val="000000" w:themeColor="text1"/>
          <w:szCs w:val="28"/>
        </w:rPr>
        <w:t xml:space="preserve"> </w:t>
      </w:r>
      <w:proofErr w:type="spellStart"/>
      <w:r w:rsidR="005D0B41" w:rsidRPr="00913C5B">
        <w:rPr>
          <w:bCs/>
          <w:color w:val="000000" w:themeColor="text1"/>
          <w:szCs w:val="28"/>
        </w:rPr>
        <w:t>khoản</w:t>
      </w:r>
      <w:proofErr w:type="spellEnd"/>
      <w:r w:rsidR="005D0B41" w:rsidRPr="00913C5B">
        <w:rPr>
          <w:bCs/>
          <w:color w:val="000000" w:themeColor="text1"/>
          <w:szCs w:val="28"/>
        </w:rPr>
        <w:t xml:space="preserve"> 4 </w:t>
      </w:r>
      <w:proofErr w:type="spellStart"/>
      <w:r w:rsidR="005D0B41" w:rsidRPr="00913C5B">
        <w:rPr>
          <w:bCs/>
          <w:color w:val="000000" w:themeColor="text1"/>
          <w:szCs w:val="28"/>
        </w:rPr>
        <w:t>Điều</w:t>
      </w:r>
      <w:proofErr w:type="spellEnd"/>
      <w:r w:rsidR="005D0B41" w:rsidRPr="00913C5B">
        <w:rPr>
          <w:bCs/>
          <w:color w:val="000000" w:themeColor="text1"/>
          <w:szCs w:val="28"/>
        </w:rPr>
        <w:t xml:space="preserve"> 7; </w:t>
      </w:r>
      <w:proofErr w:type="spellStart"/>
      <w:r w:rsidR="005D0B41">
        <w:rPr>
          <w:bCs/>
          <w:color w:val="000000" w:themeColor="text1"/>
          <w:szCs w:val="28"/>
        </w:rPr>
        <w:t>các</w:t>
      </w:r>
      <w:proofErr w:type="spellEnd"/>
      <w:r w:rsidR="005D0B41">
        <w:rPr>
          <w:bCs/>
          <w:color w:val="000000" w:themeColor="text1"/>
          <w:szCs w:val="28"/>
        </w:rPr>
        <w:t xml:space="preserve"> </w:t>
      </w:r>
      <w:proofErr w:type="spellStart"/>
      <w:r w:rsidR="005D0B41" w:rsidRPr="00913C5B">
        <w:rPr>
          <w:bCs/>
          <w:color w:val="000000" w:themeColor="text1"/>
          <w:szCs w:val="28"/>
        </w:rPr>
        <w:t>khoản</w:t>
      </w:r>
      <w:proofErr w:type="spellEnd"/>
      <w:r w:rsidR="005D0B41" w:rsidRPr="00913C5B">
        <w:rPr>
          <w:bCs/>
          <w:color w:val="000000" w:themeColor="text1"/>
          <w:szCs w:val="28"/>
        </w:rPr>
        <w:t xml:space="preserve"> 1, 2</w:t>
      </w:r>
      <w:r w:rsidR="005D0B41">
        <w:rPr>
          <w:bCs/>
          <w:color w:val="000000" w:themeColor="text1"/>
          <w:szCs w:val="28"/>
        </w:rPr>
        <w:t xml:space="preserve"> </w:t>
      </w:r>
      <w:proofErr w:type="spellStart"/>
      <w:r w:rsidR="005D0B41">
        <w:rPr>
          <w:bCs/>
          <w:color w:val="000000" w:themeColor="text1"/>
          <w:szCs w:val="28"/>
        </w:rPr>
        <w:t>va</w:t>
      </w:r>
      <w:proofErr w:type="spellEnd"/>
      <w:r w:rsidR="005D0B41">
        <w:rPr>
          <w:bCs/>
          <w:color w:val="000000" w:themeColor="text1"/>
          <w:szCs w:val="28"/>
        </w:rPr>
        <w:t>̀</w:t>
      </w:r>
      <w:r w:rsidR="005D0B41" w:rsidRPr="00913C5B">
        <w:rPr>
          <w:bCs/>
          <w:color w:val="000000" w:themeColor="text1"/>
          <w:szCs w:val="28"/>
        </w:rPr>
        <w:t xml:space="preserve"> </w:t>
      </w:r>
      <w:proofErr w:type="spellStart"/>
      <w:r w:rsidR="005D0B41" w:rsidRPr="00913C5B">
        <w:rPr>
          <w:bCs/>
          <w:color w:val="000000" w:themeColor="text1"/>
          <w:szCs w:val="28"/>
        </w:rPr>
        <w:t>khoản</w:t>
      </w:r>
      <w:proofErr w:type="spellEnd"/>
      <w:r w:rsidR="005D0B41" w:rsidRPr="00913C5B">
        <w:rPr>
          <w:bCs/>
          <w:color w:val="000000" w:themeColor="text1"/>
          <w:szCs w:val="28"/>
        </w:rPr>
        <w:t xml:space="preserve"> 3 </w:t>
      </w:r>
      <w:proofErr w:type="spellStart"/>
      <w:r w:rsidR="005D0B41" w:rsidRPr="00913C5B">
        <w:rPr>
          <w:bCs/>
          <w:color w:val="000000" w:themeColor="text1"/>
          <w:szCs w:val="28"/>
        </w:rPr>
        <w:t>Điều</w:t>
      </w:r>
      <w:proofErr w:type="spellEnd"/>
      <w:r w:rsidR="005D0B41" w:rsidRPr="00913C5B">
        <w:rPr>
          <w:bCs/>
          <w:color w:val="000000" w:themeColor="text1"/>
          <w:szCs w:val="28"/>
        </w:rPr>
        <w:t xml:space="preserve"> 9; </w:t>
      </w:r>
      <w:proofErr w:type="spellStart"/>
      <w:r w:rsidR="005D0B41" w:rsidRPr="00913C5B">
        <w:rPr>
          <w:bCs/>
          <w:color w:val="000000" w:themeColor="text1"/>
          <w:szCs w:val="28"/>
        </w:rPr>
        <w:t>khoản</w:t>
      </w:r>
      <w:proofErr w:type="spellEnd"/>
      <w:r w:rsidR="005D0B41" w:rsidRPr="00913C5B">
        <w:rPr>
          <w:bCs/>
          <w:color w:val="000000" w:themeColor="text1"/>
          <w:szCs w:val="28"/>
        </w:rPr>
        <w:t xml:space="preserve"> 4 </w:t>
      </w:r>
      <w:proofErr w:type="spellStart"/>
      <w:r w:rsidR="005D0B41" w:rsidRPr="00913C5B">
        <w:rPr>
          <w:bCs/>
          <w:color w:val="000000" w:themeColor="text1"/>
          <w:szCs w:val="28"/>
        </w:rPr>
        <w:t>Điều</w:t>
      </w:r>
      <w:proofErr w:type="spellEnd"/>
      <w:r w:rsidR="005D0B41" w:rsidRPr="00913C5B">
        <w:rPr>
          <w:bCs/>
          <w:color w:val="000000" w:themeColor="text1"/>
          <w:szCs w:val="28"/>
        </w:rPr>
        <w:t xml:space="preserve"> 15</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0C5875C3" w14:textId="77777777" w:rsidR="007D10B7" w:rsidRDefault="007D10B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56CD35A" w14:textId="22B45859" w:rsidR="000D72B6" w:rsidRDefault="00B921B6" w:rsidP="0035326D">
      <w:pPr>
        <w:widowControl w:val="0"/>
        <w:tabs>
          <w:tab w:val="left" w:pos="1134"/>
        </w:tabs>
        <w:rPr>
          <w:bCs/>
          <w:color w:val="000000" w:themeColor="text1"/>
          <w:szCs w:val="28"/>
        </w:rPr>
      </w:pPr>
      <w:r>
        <w:rPr>
          <w:bCs/>
          <w:color w:val="000000" w:themeColor="text1"/>
          <w:szCs w:val="28"/>
        </w:rPr>
        <w:t xml:space="preserve">2. </w:t>
      </w:r>
      <w:proofErr w:type="spellStart"/>
      <w:r w:rsidR="002D66D6" w:rsidRPr="001F489F">
        <w:rPr>
          <w:bCs/>
          <w:color w:val="000000" w:themeColor="text1"/>
          <w:szCs w:val="28"/>
        </w:rPr>
        <w:t>Sửa</w:t>
      </w:r>
      <w:proofErr w:type="spellEnd"/>
      <w:r w:rsidR="002D66D6" w:rsidRPr="001F489F">
        <w:rPr>
          <w:bCs/>
          <w:color w:val="000000" w:themeColor="text1"/>
          <w:szCs w:val="28"/>
        </w:rPr>
        <w:t xml:space="preserve"> </w:t>
      </w:r>
      <w:proofErr w:type="spellStart"/>
      <w:r w:rsidR="002D66D6" w:rsidRPr="001F489F">
        <w:rPr>
          <w:bCs/>
          <w:color w:val="000000" w:themeColor="text1"/>
          <w:szCs w:val="28"/>
        </w:rPr>
        <w:t>đổi</w:t>
      </w:r>
      <w:proofErr w:type="spellEnd"/>
      <w:r w:rsidR="002D66D6" w:rsidRPr="001F489F">
        <w:rPr>
          <w:bCs/>
          <w:color w:val="000000" w:themeColor="text1"/>
          <w:szCs w:val="28"/>
        </w:rPr>
        <w:t xml:space="preserve">, </w:t>
      </w:r>
      <w:proofErr w:type="spellStart"/>
      <w:r w:rsidR="002D66D6" w:rsidRPr="001F489F">
        <w:rPr>
          <w:bCs/>
          <w:color w:val="000000" w:themeColor="text1"/>
          <w:szCs w:val="28"/>
        </w:rPr>
        <w:t>bổ</w:t>
      </w:r>
      <w:proofErr w:type="spellEnd"/>
      <w:r w:rsidR="002D66D6" w:rsidRPr="001F489F">
        <w:rPr>
          <w:bCs/>
          <w:color w:val="000000" w:themeColor="text1"/>
          <w:szCs w:val="28"/>
        </w:rPr>
        <w:t xml:space="preserve"> sung </w:t>
      </w:r>
      <w:proofErr w:type="spellStart"/>
      <w:r w:rsidR="002D66D6">
        <w:rPr>
          <w:bCs/>
          <w:color w:val="000000" w:themeColor="text1"/>
          <w:szCs w:val="28"/>
        </w:rPr>
        <w:t>tại</w:t>
      </w:r>
      <w:proofErr w:type="spellEnd"/>
      <w:r w:rsidR="002D66D6">
        <w:rPr>
          <w:bCs/>
          <w:color w:val="000000" w:themeColor="text1"/>
          <w:szCs w:val="28"/>
        </w:rPr>
        <w:t xml:space="preserve"> </w:t>
      </w:r>
      <w:proofErr w:type="spellStart"/>
      <w:r w:rsidR="00064610" w:rsidRPr="00913C5B">
        <w:rPr>
          <w:bCs/>
          <w:color w:val="000000" w:themeColor="text1"/>
          <w:szCs w:val="28"/>
        </w:rPr>
        <w:t>Phụ</w:t>
      </w:r>
      <w:proofErr w:type="spellEnd"/>
      <w:r w:rsidR="00064610" w:rsidRPr="00913C5B">
        <w:rPr>
          <w:bCs/>
          <w:color w:val="000000" w:themeColor="text1"/>
          <w:szCs w:val="28"/>
        </w:rPr>
        <w:t xml:space="preserve"> </w:t>
      </w:r>
      <w:proofErr w:type="spellStart"/>
      <w:r w:rsidR="00064610" w:rsidRPr="00913C5B">
        <w:rPr>
          <w:bCs/>
          <w:color w:val="000000" w:themeColor="text1"/>
          <w:szCs w:val="28"/>
        </w:rPr>
        <w:t>lục</w:t>
      </w:r>
      <w:proofErr w:type="spellEnd"/>
      <w:r w:rsidR="00064610" w:rsidRPr="00913C5B">
        <w:rPr>
          <w:bCs/>
          <w:color w:val="000000" w:themeColor="text1"/>
          <w:szCs w:val="28"/>
        </w:rPr>
        <w:t xml:space="preserve"> III</w:t>
      </w:r>
      <w:r w:rsidR="00064610">
        <w:rPr>
          <w:bCs/>
          <w:color w:val="000000" w:themeColor="text1"/>
          <w:szCs w:val="28"/>
        </w:rPr>
        <w:t xml:space="preserve"> </w:t>
      </w:r>
      <w:proofErr w:type="spellStart"/>
      <w:r w:rsidR="00064610">
        <w:rPr>
          <w:bCs/>
          <w:color w:val="000000" w:themeColor="text1"/>
          <w:szCs w:val="28"/>
        </w:rPr>
        <w:t>như</w:t>
      </w:r>
      <w:proofErr w:type="spellEnd"/>
      <w:r w:rsidR="00064610">
        <w:rPr>
          <w:bCs/>
          <w:color w:val="000000" w:themeColor="text1"/>
          <w:szCs w:val="28"/>
        </w:rPr>
        <w:t xml:space="preserve"> </w:t>
      </w:r>
      <w:proofErr w:type="spellStart"/>
      <w:r w:rsidR="00064610">
        <w:rPr>
          <w:bCs/>
          <w:color w:val="000000" w:themeColor="text1"/>
          <w:szCs w:val="28"/>
        </w:rPr>
        <w:t>sau</w:t>
      </w:r>
      <w:proofErr w:type="spellEnd"/>
      <w:r w:rsidR="00064610">
        <w:rPr>
          <w:bCs/>
          <w:color w:val="000000" w:themeColor="text1"/>
          <w:szCs w:val="28"/>
        </w:rPr>
        <w:t>:</w:t>
      </w:r>
    </w:p>
    <w:p w14:paraId="26E4B021" w14:textId="77777777" w:rsidR="00064610" w:rsidRDefault="00064610"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B56DDA2" w14:textId="0AE99943" w:rsidR="000745A8" w:rsidRPr="00EA5379" w:rsidRDefault="00812A14" w:rsidP="008E160F">
      <w:pPr>
        <w:pStyle w:val="ListParagraph"/>
        <w:numPr>
          <w:ilvl w:val="0"/>
          <w:numId w:val="1"/>
        </w:numPr>
        <w:ind w:left="0" w:firstLine="1701"/>
        <w:contextualSpacing w:val="0"/>
        <w:rPr>
          <w:b/>
          <w:bCs/>
          <w:color w:val="000000" w:themeColor="text1"/>
          <w:sz w:val="28"/>
          <w:szCs w:val="28"/>
        </w:rPr>
      </w:pPr>
      <w:bookmarkStart w:id="15" w:name="_Hlk170422633"/>
      <w:proofErr w:type="spellStart"/>
      <w:r w:rsidRPr="004226AD">
        <w:rPr>
          <w:b/>
          <w:bCs/>
          <w:color w:val="000000" w:themeColor="text1"/>
          <w:sz w:val="28"/>
          <w:szCs w:val="28"/>
        </w:rPr>
        <w:t>Sửa</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đổi</w:t>
      </w:r>
      <w:proofErr w:type="spellEnd"/>
      <w:r w:rsidRPr="004226AD">
        <w:rPr>
          <w:b/>
          <w:bCs/>
          <w:color w:val="000000" w:themeColor="text1"/>
          <w:sz w:val="28"/>
          <w:szCs w:val="28"/>
        </w:rPr>
        <w:t xml:space="preserve">, </w:t>
      </w:r>
      <w:proofErr w:type="spellStart"/>
      <w:r w:rsidRPr="004226AD">
        <w:rPr>
          <w:b/>
          <w:bCs/>
          <w:color w:val="000000" w:themeColor="text1"/>
          <w:sz w:val="28"/>
          <w:szCs w:val="28"/>
        </w:rPr>
        <w:t>bổ</w:t>
      </w:r>
      <w:proofErr w:type="spellEnd"/>
      <w:r w:rsidRPr="004226AD">
        <w:rPr>
          <w:b/>
          <w:bCs/>
          <w:color w:val="000000" w:themeColor="text1"/>
          <w:sz w:val="28"/>
          <w:szCs w:val="28"/>
        </w:rPr>
        <w:t xml:space="preserve"> sung </w:t>
      </w:r>
      <w:proofErr w:type="spellStart"/>
      <w:r w:rsidRPr="004226AD">
        <w:rPr>
          <w:b/>
          <w:bCs/>
          <w:color w:val="000000" w:themeColor="text1"/>
          <w:sz w:val="28"/>
          <w:szCs w:val="28"/>
        </w:rPr>
        <w:t>một</w:t>
      </w:r>
      <w:proofErr w:type="spellEnd"/>
      <w:r w:rsidRPr="004226AD">
        <w:rPr>
          <w:b/>
          <w:bCs/>
          <w:color w:val="000000" w:themeColor="text1"/>
          <w:sz w:val="28"/>
          <w:szCs w:val="28"/>
        </w:rPr>
        <w:t xml:space="preserve"> </w:t>
      </w:r>
      <w:proofErr w:type="spellStart"/>
      <w:r w:rsidRPr="004226AD">
        <w:rPr>
          <w:b/>
          <w:bCs/>
          <w:color w:val="000000" w:themeColor="text1"/>
          <w:sz w:val="28"/>
          <w:szCs w:val="28"/>
        </w:rPr>
        <w:t>số</w:t>
      </w:r>
      <w:proofErr w:type="spellEnd"/>
      <w:r w:rsidRPr="004226AD">
        <w:rPr>
          <w:b/>
          <w:bCs/>
          <w:color w:val="000000" w:themeColor="text1"/>
          <w:sz w:val="28"/>
          <w:szCs w:val="28"/>
        </w:rPr>
        <w:t xml:space="preserve"> </w:t>
      </w:r>
      <w:proofErr w:type="spellStart"/>
      <w:r w:rsidRPr="004226AD">
        <w:rPr>
          <w:b/>
          <w:bCs/>
          <w:color w:val="000000" w:themeColor="text1"/>
          <w:sz w:val="28"/>
          <w:szCs w:val="28"/>
        </w:rPr>
        <w:t>điều</w:t>
      </w:r>
      <w:proofErr w:type="spellEnd"/>
      <w:r w:rsidRPr="004226AD">
        <w:rPr>
          <w:b/>
          <w:bCs/>
          <w:color w:val="000000" w:themeColor="text1"/>
          <w:sz w:val="28"/>
          <w:szCs w:val="28"/>
        </w:rPr>
        <w:t xml:space="preserve"> </w:t>
      </w:r>
      <w:proofErr w:type="spellStart"/>
      <w:r w:rsidRPr="004226AD">
        <w:rPr>
          <w:b/>
          <w:bCs/>
          <w:color w:val="000000" w:themeColor="text1"/>
          <w:sz w:val="28"/>
          <w:szCs w:val="28"/>
        </w:rPr>
        <w:t>tại</w:t>
      </w:r>
      <w:proofErr w:type="spellEnd"/>
      <w:r>
        <w:rPr>
          <w:b/>
          <w:bCs/>
          <w:color w:val="000000" w:themeColor="text1"/>
          <w:sz w:val="28"/>
          <w:szCs w:val="28"/>
        </w:rPr>
        <w:t xml:space="preserve"> </w:t>
      </w:r>
      <w:bookmarkEnd w:id="15"/>
      <w:r w:rsidR="004A248B" w:rsidRPr="004A248B">
        <w:rPr>
          <w:b/>
          <w:bCs/>
          <w:color w:val="000000" w:themeColor="text1"/>
          <w:sz w:val="28"/>
          <w:szCs w:val="28"/>
        </w:rPr>
        <w:t xml:space="preserve">Thông </w:t>
      </w:r>
      <w:proofErr w:type="spellStart"/>
      <w:r w:rsidR="004A248B" w:rsidRPr="004A248B">
        <w:rPr>
          <w:b/>
          <w:bCs/>
          <w:color w:val="000000" w:themeColor="text1"/>
          <w:sz w:val="28"/>
          <w:szCs w:val="28"/>
        </w:rPr>
        <w:t>tư</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số</w:t>
      </w:r>
      <w:proofErr w:type="spellEnd"/>
      <w:r w:rsidR="004A248B" w:rsidRPr="004A248B">
        <w:rPr>
          <w:b/>
          <w:bCs/>
          <w:color w:val="000000" w:themeColor="text1"/>
          <w:sz w:val="28"/>
          <w:szCs w:val="28"/>
        </w:rPr>
        <w:t xml:space="preserve"> 01/2022/TT-BKHCN </w:t>
      </w:r>
      <w:proofErr w:type="spellStart"/>
      <w:r w:rsidR="004A248B" w:rsidRPr="004A248B">
        <w:rPr>
          <w:b/>
          <w:bCs/>
          <w:color w:val="000000" w:themeColor="text1"/>
          <w:sz w:val="28"/>
          <w:szCs w:val="28"/>
        </w:rPr>
        <w:t>ngày</w:t>
      </w:r>
      <w:proofErr w:type="spellEnd"/>
      <w:r w:rsidR="004A248B" w:rsidRPr="004A248B">
        <w:rPr>
          <w:b/>
          <w:bCs/>
          <w:color w:val="000000" w:themeColor="text1"/>
          <w:sz w:val="28"/>
          <w:szCs w:val="28"/>
        </w:rPr>
        <w:t xml:space="preserve"> 16</w:t>
      </w:r>
      <w:r w:rsidR="004A248B">
        <w:rPr>
          <w:b/>
          <w:bCs/>
          <w:color w:val="000000" w:themeColor="text1"/>
          <w:sz w:val="28"/>
          <w:szCs w:val="28"/>
        </w:rPr>
        <w:t xml:space="preserve"> </w:t>
      </w:r>
      <w:proofErr w:type="spellStart"/>
      <w:r w:rsidR="004A248B">
        <w:rPr>
          <w:b/>
          <w:bCs/>
          <w:color w:val="000000" w:themeColor="text1"/>
          <w:sz w:val="28"/>
          <w:szCs w:val="28"/>
        </w:rPr>
        <w:t>tháng</w:t>
      </w:r>
      <w:proofErr w:type="spellEnd"/>
      <w:r w:rsidR="004A248B">
        <w:rPr>
          <w:b/>
          <w:bCs/>
          <w:color w:val="000000" w:themeColor="text1"/>
          <w:sz w:val="28"/>
          <w:szCs w:val="28"/>
        </w:rPr>
        <w:t xml:space="preserve"> </w:t>
      </w:r>
      <w:r w:rsidR="004A248B" w:rsidRPr="004A248B">
        <w:rPr>
          <w:b/>
          <w:bCs/>
          <w:color w:val="000000" w:themeColor="text1"/>
          <w:sz w:val="28"/>
          <w:szCs w:val="28"/>
        </w:rPr>
        <w:t>02</w:t>
      </w:r>
      <w:r w:rsidR="004A248B">
        <w:rPr>
          <w:b/>
          <w:bCs/>
          <w:color w:val="000000" w:themeColor="text1"/>
          <w:sz w:val="28"/>
          <w:szCs w:val="28"/>
        </w:rPr>
        <w:t xml:space="preserve"> </w:t>
      </w:r>
      <w:proofErr w:type="spellStart"/>
      <w:r w:rsidR="004A248B">
        <w:rPr>
          <w:b/>
          <w:bCs/>
          <w:color w:val="000000" w:themeColor="text1"/>
          <w:sz w:val="28"/>
          <w:szCs w:val="28"/>
        </w:rPr>
        <w:t>năm</w:t>
      </w:r>
      <w:proofErr w:type="spellEnd"/>
      <w:r w:rsidR="004A248B">
        <w:rPr>
          <w:b/>
          <w:bCs/>
          <w:color w:val="000000" w:themeColor="text1"/>
          <w:sz w:val="28"/>
          <w:szCs w:val="28"/>
        </w:rPr>
        <w:t xml:space="preserve"> </w:t>
      </w:r>
      <w:r w:rsidR="004A248B" w:rsidRPr="004A248B">
        <w:rPr>
          <w:b/>
          <w:bCs/>
          <w:color w:val="000000" w:themeColor="text1"/>
          <w:sz w:val="28"/>
          <w:szCs w:val="28"/>
        </w:rPr>
        <w:t xml:space="preserve">2022 </w:t>
      </w:r>
      <w:proofErr w:type="spellStart"/>
      <w:r w:rsidR="004A248B" w:rsidRPr="004A248B">
        <w:rPr>
          <w:b/>
          <w:bCs/>
          <w:color w:val="000000" w:themeColor="text1"/>
          <w:sz w:val="28"/>
          <w:szCs w:val="28"/>
        </w:rPr>
        <w:t>của</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Bộ</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trưởng</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Bộ</w:t>
      </w:r>
      <w:proofErr w:type="spellEnd"/>
      <w:r w:rsidR="004A248B" w:rsidRPr="004A248B">
        <w:rPr>
          <w:b/>
          <w:bCs/>
          <w:color w:val="000000" w:themeColor="text1"/>
          <w:sz w:val="28"/>
          <w:szCs w:val="28"/>
        </w:rPr>
        <w:t xml:space="preserve"> Khoa </w:t>
      </w:r>
      <w:proofErr w:type="spellStart"/>
      <w:r w:rsidR="004A248B" w:rsidRPr="004A248B">
        <w:rPr>
          <w:b/>
          <w:bCs/>
          <w:color w:val="000000" w:themeColor="text1"/>
          <w:sz w:val="28"/>
          <w:szCs w:val="28"/>
        </w:rPr>
        <w:t>học</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và</w:t>
      </w:r>
      <w:proofErr w:type="spellEnd"/>
      <w:r w:rsidR="004A248B" w:rsidRPr="004A248B">
        <w:rPr>
          <w:b/>
          <w:bCs/>
          <w:color w:val="000000" w:themeColor="text1"/>
          <w:sz w:val="28"/>
          <w:szCs w:val="28"/>
        </w:rPr>
        <w:t xml:space="preserve"> Công </w:t>
      </w:r>
      <w:proofErr w:type="spellStart"/>
      <w:r w:rsidR="004A248B" w:rsidRPr="004A248B">
        <w:rPr>
          <w:b/>
          <w:bCs/>
          <w:color w:val="000000" w:themeColor="text1"/>
          <w:sz w:val="28"/>
          <w:szCs w:val="28"/>
        </w:rPr>
        <w:t>nghệ</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sửa</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đổi</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bổ</w:t>
      </w:r>
      <w:proofErr w:type="spellEnd"/>
      <w:r w:rsidR="004A248B" w:rsidRPr="004A248B">
        <w:rPr>
          <w:b/>
          <w:bCs/>
          <w:color w:val="000000" w:themeColor="text1"/>
          <w:sz w:val="28"/>
          <w:szCs w:val="28"/>
        </w:rPr>
        <w:t xml:space="preserve"> sung </w:t>
      </w:r>
      <w:proofErr w:type="spellStart"/>
      <w:r w:rsidR="004A248B" w:rsidRPr="004A248B">
        <w:rPr>
          <w:b/>
          <w:bCs/>
          <w:color w:val="000000" w:themeColor="text1"/>
          <w:sz w:val="28"/>
          <w:szCs w:val="28"/>
        </w:rPr>
        <w:t>một</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số</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điều</w:t>
      </w:r>
      <w:proofErr w:type="spellEnd"/>
      <w:r w:rsidR="004A248B" w:rsidRPr="004A248B">
        <w:rPr>
          <w:b/>
          <w:bCs/>
          <w:color w:val="000000" w:themeColor="text1"/>
          <w:sz w:val="28"/>
          <w:szCs w:val="28"/>
        </w:rPr>
        <w:t xml:space="preserve"> Thông </w:t>
      </w:r>
      <w:proofErr w:type="spellStart"/>
      <w:r w:rsidR="004A248B" w:rsidRPr="004A248B">
        <w:rPr>
          <w:b/>
          <w:bCs/>
          <w:color w:val="000000" w:themeColor="text1"/>
          <w:sz w:val="28"/>
          <w:szCs w:val="28"/>
        </w:rPr>
        <w:t>tư</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số</w:t>
      </w:r>
      <w:proofErr w:type="spellEnd"/>
      <w:r w:rsidR="004A248B" w:rsidRPr="004A248B">
        <w:rPr>
          <w:b/>
          <w:bCs/>
          <w:color w:val="000000" w:themeColor="text1"/>
          <w:sz w:val="28"/>
          <w:szCs w:val="28"/>
        </w:rPr>
        <w:t xml:space="preserve"> 07/2018/TT-BKHCN </w:t>
      </w:r>
      <w:proofErr w:type="spellStart"/>
      <w:r w:rsidR="004A248B" w:rsidRPr="004A248B">
        <w:rPr>
          <w:b/>
          <w:bCs/>
          <w:color w:val="000000" w:themeColor="text1"/>
          <w:sz w:val="28"/>
          <w:szCs w:val="28"/>
        </w:rPr>
        <w:t>ngày</w:t>
      </w:r>
      <w:proofErr w:type="spellEnd"/>
      <w:r w:rsidR="004A248B" w:rsidRPr="004A248B">
        <w:rPr>
          <w:b/>
          <w:bCs/>
          <w:color w:val="000000" w:themeColor="text1"/>
          <w:sz w:val="28"/>
          <w:szCs w:val="28"/>
        </w:rPr>
        <w:t xml:space="preserve"> 06 </w:t>
      </w:r>
      <w:proofErr w:type="spellStart"/>
      <w:r w:rsidR="004A248B" w:rsidRPr="004A248B">
        <w:rPr>
          <w:b/>
          <w:bCs/>
          <w:color w:val="000000" w:themeColor="text1"/>
          <w:sz w:val="28"/>
          <w:szCs w:val="28"/>
        </w:rPr>
        <w:t>tháng</w:t>
      </w:r>
      <w:proofErr w:type="spellEnd"/>
      <w:r w:rsidR="004A248B" w:rsidRPr="004A248B">
        <w:rPr>
          <w:b/>
          <w:bCs/>
          <w:color w:val="000000" w:themeColor="text1"/>
          <w:sz w:val="28"/>
          <w:szCs w:val="28"/>
        </w:rPr>
        <w:t xml:space="preserve"> 6 </w:t>
      </w:r>
      <w:proofErr w:type="spellStart"/>
      <w:r w:rsidR="004A248B" w:rsidRPr="004A248B">
        <w:rPr>
          <w:b/>
          <w:bCs/>
          <w:color w:val="000000" w:themeColor="text1"/>
          <w:sz w:val="28"/>
          <w:szCs w:val="28"/>
        </w:rPr>
        <w:t>năm</w:t>
      </w:r>
      <w:proofErr w:type="spellEnd"/>
      <w:r w:rsidR="004A248B" w:rsidRPr="004A248B">
        <w:rPr>
          <w:b/>
          <w:bCs/>
          <w:color w:val="000000" w:themeColor="text1"/>
          <w:sz w:val="28"/>
          <w:szCs w:val="28"/>
        </w:rPr>
        <w:t xml:space="preserve"> 2018 </w:t>
      </w:r>
      <w:proofErr w:type="spellStart"/>
      <w:r w:rsidR="004A248B" w:rsidRPr="004A248B">
        <w:rPr>
          <w:b/>
          <w:bCs/>
          <w:color w:val="000000" w:themeColor="text1"/>
          <w:sz w:val="28"/>
          <w:szCs w:val="28"/>
        </w:rPr>
        <w:t>và</w:t>
      </w:r>
      <w:proofErr w:type="spellEnd"/>
      <w:r w:rsidR="004A248B" w:rsidRPr="004A248B">
        <w:rPr>
          <w:b/>
          <w:bCs/>
          <w:color w:val="000000" w:themeColor="text1"/>
          <w:sz w:val="28"/>
          <w:szCs w:val="28"/>
        </w:rPr>
        <w:t xml:space="preserve"> Thông </w:t>
      </w:r>
      <w:proofErr w:type="spellStart"/>
      <w:r w:rsidR="004A248B" w:rsidRPr="004A248B">
        <w:rPr>
          <w:b/>
          <w:bCs/>
          <w:color w:val="000000" w:themeColor="text1"/>
          <w:sz w:val="28"/>
          <w:szCs w:val="28"/>
        </w:rPr>
        <w:t>tư</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số</w:t>
      </w:r>
      <w:proofErr w:type="spellEnd"/>
      <w:r w:rsidR="004A248B" w:rsidRPr="004A248B">
        <w:rPr>
          <w:b/>
          <w:bCs/>
          <w:color w:val="000000" w:themeColor="text1"/>
          <w:sz w:val="28"/>
          <w:szCs w:val="28"/>
        </w:rPr>
        <w:t xml:space="preserve"> 08/2019/TT-BKHCN </w:t>
      </w:r>
      <w:proofErr w:type="spellStart"/>
      <w:r w:rsidR="004A248B" w:rsidRPr="004A248B">
        <w:rPr>
          <w:b/>
          <w:bCs/>
          <w:color w:val="000000" w:themeColor="text1"/>
          <w:sz w:val="28"/>
          <w:szCs w:val="28"/>
        </w:rPr>
        <w:t>ngày</w:t>
      </w:r>
      <w:proofErr w:type="spellEnd"/>
      <w:r w:rsidR="004A248B" w:rsidRPr="004A248B">
        <w:rPr>
          <w:b/>
          <w:bCs/>
          <w:color w:val="000000" w:themeColor="text1"/>
          <w:sz w:val="28"/>
          <w:szCs w:val="28"/>
        </w:rPr>
        <w:t xml:space="preserve"> 25 </w:t>
      </w:r>
      <w:proofErr w:type="spellStart"/>
      <w:r w:rsidR="004A248B" w:rsidRPr="004A248B">
        <w:rPr>
          <w:b/>
          <w:bCs/>
          <w:color w:val="000000" w:themeColor="text1"/>
          <w:sz w:val="28"/>
          <w:szCs w:val="28"/>
        </w:rPr>
        <w:t>tháng</w:t>
      </w:r>
      <w:proofErr w:type="spellEnd"/>
      <w:r w:rsidR="004A248B" w:rsidRPr="004A248B">
        <w:rPr>
          <w:b/>
          <w:bCs/>
          <w:color w:val="000000" w:themeColor="text1"/>
          <w:sz w:val="28"/>
          <w:szCs w:val="28"/>
        </w:rPr>
        <w:t xml:space="preserve"> 9 </w:t>
      </w:r>
      <w:proofErr w:type="spellStart"/>
      <w:r w:rsidR="004A248B" w:rsidRPr="004A248B">
        <w:rPr>
          <w:b/>
          <w:bCs/>
          <w:color w:val="000000" w:themeColor="text1"/>
          <w:sz w:val="28"/>
          <w:szCs w:val="28"/>
        </w:rPr>
        <w:t>năm</w:t>
      </w:r>
      <w:proofErr w:type="spellEnd"/>
      <w:r w:rsidR="004A248B" w:rsidRPr="004A248B">
        <w:rPr>
          <w:b/>
          <w:bCs/>
          <w:color w:val="000000" w:themeColor="text1"/>
          <w:sz w:val="28"/>
          <w:szCs w:val="28"/>
        </w:rPr>
        <w:t xml:space="preserve"> 2019 </w:t>
      </w:r>
      <w:proofErr w:type="spellStart"/>
      <w:r w:rsidR="004A248B" w:rsidRPr="004A248B">
        <w:rPr>
          <w:b/>
          <w:bCs/>
          <w:color w:val="000000" w:themeColor="text1"/>
          <w:sz w:val="28"/>
          <w:szCs w:val="28"/>
        </w:rPr>
        <w:t>của</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Bộ</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trưởng</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Bộ</w:t>
      </w:r>
      <w:proofErr w:type="spellEnd"/>
      <w:r w:rsidR="004A248B" w:rsidRPr="004A248B">
        <w:rPr>
          <w:b/>
          <w:bCs/>
          <w:color w:val="000000" w:themeColor="text1"/>
          <w:sz w:val="28"/>
          <w:szCs w:val="28"/>
        </w:rPr>
        <w:t xml:space="preserve"> Khoa </w:t>
      </w:r>
      <w:proofErr w:type="spellStart"/>
      <w:r w:rsidR="004A248B" w:rsidRPr="004A248B">
        <w:rPr>
          <w:b/>
          <w:bCs/>
          <w:color w:val="000000" w:themeColor="text1"/>
          <w:sz w:val="28"/>
          <w:szCs w:val="28"/>
        </w:rPr>
        <w:t>học</w:t>
      </w:r>
      <w:proofErr w:type="spellEnd"/>
      <w:r w:rsidR="004A248B" w:rsidRPr="004A248B">
        <w:rPr>
          <w:b/>
          <w:bCs/>
          <w:color w:val="000000" w:themeColor="text1"/>
          <w:sz w:val="28"/>
          <w:szCs w:val="28"/>
        </w:rPr>
        <w:t xml:space="preserve"> </w:t>
      </w:r>
      <w:proofErr w:type="spellStart"/>
      <w:r w:rsidR="004A248B" w:rsidRPr="004A248B">
        <w:rPr>
          <w:b/>
          <w:bCs/>
          <w:color w:val="000000" w:themeColor="text1"/>
          <w:sz w:val="28"/>
          <w:szCs w:val="28"/>
        </w:rPr>
        <w:t>và</w:t>
      </w:r>
      <w:proofErr w:type="spellEnd"/>
      <w:r w:rsidR="004A248B" w:rsidRPr="004A248B">
        <w:rPr>
          <w:b/>
          <w:bCs/>
          <w:color w:val="000000" w:themeColor="text1"/>
          <w:sz w:val="28"/>
          <w:szCs w:val="28"/>
        </w:rPr>
        <w:t xml:space="preserve"> Công </w:t>
      </w:r>
      <w:proofErr w:type="spellStart"/>
      <w:r w:rsidR="004A248B" w:rsidRPr="004A248B">
        <w:rPr>
          <w:b/>
          <w:bCs/>
          <w:color w:val="000000" w:themeColor="text1"/>
          <w:sz w:val="28"/>
          <w:szCs w:val="28"/>
        </w:rPr>
        <w:t>nghệ</w:t>
      </w:r>
      <w:proofErr w:type="spellEnd"/>
    </w:p>
    <w:p w14:paraId="58E909F0" w14:textId="1A1B2D0F" w:rsidR="00BC3FFE" w:rsidRDefault="00BC3FFE"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w:t>
      </w:r>
      <w:r w:rsidR="00750A22">
        <w:rPr>
          <w:bCs/>
          <w:color w:val="000000" w:themeColor="text1"/>
          <w:szCs w:val="28"/>
        </w:rPr>
        <w:t>3</w:t>
      </w:r>
      <w:r w:rsidRPr="00913C5B">
        <w:rPr>
          <w:bCs/>
          <w:color w:val="000000" w:themeColor="text1"/>
          <w:szCs w:val="28"/>
        </w:rPr>
        <w:t xml:space="preserve"> </w:t>
      </w:r>
      <w:proofErr w:type="spellStart"/>
      <w:r w:rsidRPr="00913C5B">
        <w:rPr>
          <w:bCs/>
          <w:color w:val="000000" w:themeColor="text1"/>
          <w:szCs w:val="28"/>
        </w:rPr>
        <w:t>Điều</w:t>
      </w:r>
      <w:proofErr w:type="spellEnd"/>
      <w:r w:rsidRPr="00913C5B">
        <w:rPr>
          <w:bCs/>
          <w:color w:val="000000" w:themeColor="text1"/>
          <w:szCs w:val="28"/>
        </w:rPr>
        <w:t xml:space="preserve"> </w:t>
      </w:r>
      <w:r w:rsidR="00750A22">
        <w:rPr>
          <w:bCs/>
          <w:color w:val="000000" w:themeColor="text1"/>
          <w:szCs w:val="28"/>
        </w:rPr>
        <w:t>3</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F2F32A5" w14:textId="77777777" w:rsidR="00BC3FFE" w:rsidRDefault="00BC3FFE"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0B6EAD0" w14:textId="77777777" w:rsidR="00BC3FFE" w:rsidRDefault="00BC3FFE"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302416F4" w14:textId="42AF33AE" w:rsidR="00812A14" w:rsidRPr="00EA5379" w:rsidRDefault="008E3A83"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sidRPr="008E3A83">
        <w:rPr>
          <w:b/>
          <w:bCs/>
          <w:color w:val="000000" w:themeColor="text1"/>
          <w:sz w:val="28"/>
          <w:szCs w:val="28"/>
        </w:rPr>
        <w:t xml:space="preserve"> Thông </w:t>
      </w:r>
      <w:proofErr w:type="spellStart"/>
      <w:r w:rsidRPr="008E3A83">
        <w:rPr>
          <w:b/>
          <w:bCs/>
          <w:color w:val="000000" w:themeColor="text1"/>
          <w:sz w:val="28"/>
          <w:szCs w:val="28"/>
        </w:rPr>
        <w:t>tư</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04/2022/TT-BKHCN </w:t>
      </w:r>
      <w:proofErr w:type="spellStart"/>
      <w:r w:rsidRPr="008E3A83">
        <w:rPr>
          <w:b/>
          <w:bCs/>
          <w:color w:val="000000" w:themeColor="text1"/>
          <w:sz w:val="28"/>
          <w:szCs w:val="28"/>
        </w:rPr>
        <w:t>ngày</w:t>
      </w:r>
      <w:proofErr w:type="spellEnd"/>
      <w:r w:rsidRPr="008E3A83">
        <w:rPr>
          <w:b/>
          <w:bCs/>
          <w:color w:val="000000" w:themeColor="text1"/>
          <w:sz w:val="28"/>
          <w:szCs w:val="28"/>
        </w:rPr>
        <w:t xml:space="preserve"> 31</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8E3A83">
        <w:rPr>
          <w:b/>
          <w:bCs/>
          <w:color w:val="000000" w:themeColor="text1"/>
          <w:sz w:val="28"/>
          <w:szCs w:val="28"/>
        </w:rPr>
        <w:t>5</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8E3A83">
        <w:rPr>
          <w:b/>
          <w:bCs/>
          <w:color w:val="000000" w:themeColor="text1"/>
          <w:sz w:val="28"/>
          <w:szCs w:val="28"/>
        </w:rPr>
        <w:t xml:space="preserve">2022 </w:t>
      </w:r>
      <w:proofErr w:type="spellStart"/>
      <w:r w:rsidRPr="008E3A83">
        <w:rPr>
          <w:b/>
          <w:bCs/>
          <w:color w:val="000000" w:themeColor="text1"/>
          <w:sz w:val="28"/>
          <w:szCs w:val="28"/>
        </w:rPr>
        <w:t>của</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Bộ</w:t>
      </w:r>
      <w:proofErr w:type="spellEnd"/>
      <w:r w:rsidRPr="008E3A83">
        <w:rPr>
          <w:b/>
          <w:bCs/>
          <w:color w:val="000000" w:themeColor="text1"/>
          <w:sz w:val="28"/>
          <w:szCs w:val="28"/>
        </w:rPr>
        <w:t xml:space="preserve"> </w:t>
      </w:r>
      <w:proofErr w:type="spellStart"/>
      <w:r w:rsidRPr="008E3A83">
        <w:rPr>
          <w:b/>
          <w:bCs/>
          <w:color w:val="000000" w:themeColor="text1"/>
          <w:sz w:val="28"/>
          <w:szCs w:val="28"/>
        </w:rPr>
        <w:t>trưởng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Bộ</w:t>
      </w:r>
      <w:proofErr w:type="spellEnd"/>
      <w:r w:rsidRPr="008E3A83">
        <w:rPr>
          <w:b/>
          <w:bCs/>
          <w:color w:val="000000" w:themeColor="text1"/>
          <w:sz w:val="28"/>
          <w:szCs w:val="28"/>
        </w:rPr>
        <w:t xml:space="preserve"> Khoa </w:t>
      </w:r>
      <w:proofErr w:type="spellStart"/>
      <w:r w:rsidRPr="008E3A83">
        <w:rPr>
          <w:b/>
          <w:bCs/>
          <w:color w:val="000000" w:themeColor="text1"/>
          <w:sz w:val="28"/>
          <w:szCs w:val="28"/>
        </w:rPr>
        <w:t>học</w:t>
      </w:r>
      <w:proofErr w:type="spellEnd"/>
      <w:r w:rsidRPr="008E3A83">
        <w:rPr>
          <w:b/>
          <w:bCs/>
          <w:color w:val="000000" w:themeColor="text1"/>
          <w:sz w:val="28"/>
          <w:szCs w:val="28"/>
        </w:rPr>
        <w:t xml:space="preserve"> </w:t>
      </w:r>
      <w:proofErr w:type="spellStart"/>
      <w:r w:rsidRPr="008E3A83">
        <w:rPr>
          <w:b/>
          <w:bCs/>
          <w:color w:val="000000" w:themeColor="text1"/>
          <w:sz w:val="28"/>
          <w:szCs w:val="28"/>
        </w:rPr>
        <w:t>và</w:t>
      </w:r>
      <w:proofErr w:type="spellEnd"/>
      <w:r w:rsidRPr="008E3A83">
        <w:rPr>
          <w:b/>
          <w:bCs/>
          <w:color w:val="000000" w:themeColor="text1"/>
          <w:sz w:val="28"/>
          <w:szCs w:val="28"/>
        </w:rPr>
        <w:t xml:space="preserve"> Công </w:t>
      </w:r>
      <w:proofErr w:type="spellStart"/>
      <w:r w:rsidRPr="008E3A83">
        <w:rPr>
          <w:b/>
          <w:bCs/>
          <w:color w:val="000000" w:themeColor="text1"/>
          <w:sz w:val="28"/>
          <w:szCs w:val="28"/>
        </w:rPr>
        <w:t>nghệ</w:t>
      </w:r>
      <w:proofErr w:type="spellEnd"/>
      <w:r w:rsidRPr="008E3A83">
        <w:rPr>
          <w:b/>
          <w:bCs/>
          <w:color w:val="000000" w:themeColor="text1"/>
          <w:sz w:val="28"/>
          <w:szCs w:val="28"/>
        </w:rPr>
        <w:t xml:space="preserve"> </w:t>
      </w:r>
      <w:proofErr w:type="spellStart"/>
      <w:r w:rsidRPr="008E3A83">
        <w:rPr>
          <w:b/>
          <w:bCs/>
          <w:color w:val="000000" w:themeColor="text1"/>
          <w:sz w:val="28"/>
          <w:szCs w:val="28"/>
        </w:rPr>
        <w:t>quy</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định</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định</w:t>
      </w:r>
      <w:proofErr w:type="spellEnd"/>
      <w:r w:rsidRPr="008E3A83">
        <w:rPr>
          <w:b/>
          <w:bCs/>
          <w:color w:val="000000" w:themeColor="text1"/>
          <w:sz w:val="28"/>
          <w:szCs w:val="28"/>
        </w:rPr>
        <w:t xml:space="preserve"> </w:t>
      </w:r>
      <w:proofErr w:type="spellStart"/>
      <w:r w:rsidRPr="008E3A83">
        <w:rPr>
          <w:b/>
          <w:bCs/>
          <w:color w:val="000000" w:themeColor="text1"/>
          <w:sz w:val="28"/>
          <w:szCs w:val="28"/>
        </w:rPr>
        <w:t>mức</w:t>
      </w:r>
      <w:proofErr w:type="spellEnd"/>
      <w:r w:rsidRPr="008E3A83">
        <w:rPr>
          <w:b/>
          <w:bCs/>
          <w:color w:val="000000" w:themeColor="text1"/>
          <w:sz w:val="28"/>
          <w:szCs w:val="28"/>
        </w:rPr>
        <w:t xml:space="preserve"> </w:t>
      </w:r>
      <w:proofErr w:type="spellStart"/>
      <w:r w:rsidRPr="008E3A83">
        <w:rPr>
          <w:b/>
          <w:bCs/>
          <w:color w:val="000000" w:themeColor="text1"/>
          <w:sz w:val="28"/>
          <w:szCs w:val="28"/>
        </w:rPr>
        <w:t>kinh</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tế</w:t>
      </w:r>
      <w:proofErr w:type="spellEnd"/>
      <w:r w:rsidRPr="008E3A83">
        <w:rPr>
          <w:b/>
          <w:bCs/>
          <w:color w:val="000000" w:themeColor="text1"/>
          <w:sz w:val="28"/>
          <w:szCs w:val="28"/>
        </w:rPr>
        <w:t xml:space="preserve"> - </w:t>
      </w:r>
      <w:proofErr w:type="spellStart"/>
      <w:r w:rsidRPr="008E3A83">
        <w:rPr>
          <w:b/>
          <w:bCs/>
          <w:color w:val="000000" w:themeColor="text1"/>
          <w:sz w:val="28"/>
          <w:szCs w:val="28"/>
        </w:rPr>
        <w:t>kỹ</w:t>
      </w:r>
      <w:proofErr w:type="spellEnd"/>
      <w:r w:rsidRPr="008E3A83">
        <w:rPr>
          <w:b/>
          <w:bCs/>
          <w:color w:val="000000" w:themeColor="text1"/>
          <w:sz w:val="28"/>
          <w:szCs w:val="28"/>
        </w:rPr>
        <w:t xml:space="preserve"> </w:t>
      </w:r>
      <w:proofErr w:type="spellStart"/>
      <w:r w:rsidRPr="008E3A83">
        <w:rPr>
          <w:b/>
          <w:bCs/>
          <w:color w:val="000000" w:themeColor="text1"/>
          <w:sz w:val="28"/>
          <w:szCs w:val="28"/>
        </w:rPr>
        <w:t>thuật</w:t>
      </w:r>
      <w:proofErr w:type="spellEnd"/>
      <w:r w:rsidRPr="008E3A83">
        <w:rPr>
          <w:b/>
          <w:bCs/>
          <w:color w:val="000000" w:themeColor="text1"/>
          <w:sz w:val="28"/>
          <w:szCs w:val="28"/>
        </w:rPr>
        <w:t xml:space="preserve"> </w:t>
      </w:r>
      <w:proofErr w:type="spellStart"/>
      <w:r w:rsidRPr="008E3A83">
        <w:rPr>
          <w:b/>
          <w:bCs/>
          <w:color w:val="000000" w:themeColor="text1"/>
          <w:sz w:val="28"/>
          <w:szCs w:val="28"/>
        </w:rPr>
        <w:t>dịch</w:t>
      </w:r>
      <w:proofErr w:type="spellEnd"/>
      <w:r w:rsidRPr="008E3A83">
        <w:rPr>
          <w:b/>
          <w:bCs/>
          <w:color w:val="000000" w:themeColor="text1"/>
          <w:sz w:val="28"/>
          <w:szCs w:val="28"/>
        </w:rPr>
        <w:t xml:space="preserve"> </w:t>
      </w:r>
      <w:proofErr w:type="spellStart"/>
      <w:r w:rsidRPr="008E3A83">
        <w:rPr>
          <w:b/>
          <w:bCs/>
          <w:color w:val="000000" w:themeColor="text1"/>
          <w:sz w:val="28"/>
          <w:szCs w:val="28"/>
        </w:rPr>
        <w:t>vụ</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sự</w:t>
      </w:r>
      <w:proofErr w:type="spellEnd"/>
      <w:r w:rsidRPr="008E3A83">
        <w:rPr>
          <w:b/>
          <w:bCs/>
          <w:color w:val="000000" w:themeColor="text1"/>
          <w:sz w:val="28"/>
          <w:szCs w:val="28"/>
        </w:rPr>
        <w:t xml:space="preserve"> </w:t>
      </w:r>
      <w:proofErr w:type="spellStart"/>
      <w:r w:rsidRPr="008E3A83">
        <w:rPr>
          <w:b/>
          <w:bCs/>
          <w:color w:val="000000" w:themeColor="text1"/>
          <w:sz w:val="28"/>
          <w:szCs w:val="28"/>
        </w:rPr>
        <w:t>nghiệp</w:t>
      </w:r>
      <w:proofErr w:type="spellEnd"/>
      <w:r w:rsidRPr="008E3A83">
        <w:rPr>
          <w:b/>
          <w:bCs/>
          <w:color w:val="000000" w:themeColor="text1"/>
          <w:sz w:val="28"/>
          <w:szCs w:val="28"/>
        </w:rPr>
        <w:t xml:space="preserve"> </w:t>
      </w:r>
      <w:proofErr w:type="spellStart"/>
      <w:r w:rsidRPr="008E3A83">
        <w:rPr>
          <w:b/>
          <w:bCs/>
          <w:color w:val="000000" w:themeColor="text1"/>
          <w:sz w:val="28"/>
          <w:szCs w:val="28"/>
        </w:rPr>
        <w:t>công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sử</w:t>
      </w:r>
      <w:proofErr w:type="spellEnd"/>
      <w:r w:rsidRPr="008E3A83">
        <w:rPr>
          <w:b/>
          <w:bCs/>
          <w:color w:val="000000" w:themeColor="text1"/>
          <w:sz w:val="28"/>
          <w:szCs w:val="28"/>
        </w:rPr>
        <w:t xml:space="preserve"> </w:t>
      </w:r>
      <w:proofErr w:type="spellStart"/>
      <w:r w:rsidRPr="008E3A83">
        <w:rPr>
          <w:b/>
          <w:bCs/>
          <w:color w:val="000000" w:themeColor="text1"/>
          <w:sz w:val="28"/>
          <w:szCs w:val="28"/>
        </w:rPr>
        <w:t>dụng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ngân</w:t>
      </w:r>
      <w:proofErr w:type="spellEnd"/>
      <w:r w:rsidRPr="008E3A83">
        <w:rPr>
          <w:b/>
          <w:bCs/>
          <w:color w:val="000000" w:themeColor="text1"/>
          <w:sz w:val="28"/>
          <w:szCs w:val="28"/>
        </w:rPr>
        <w:t xml:space="preserve"> </w:t>
      </w:r>
      <w:proofErr w:type="spellStart"/>
      <w:r w:rsidRPr="008E3A83">
        <w:rPr>
          <w:b/>
          <w:bCs/>
          <w:color w:val="000000" w:themeColor="text1"/>
          <w:sz w:val="28"/>
          <w:szCs w:val="28"/>
        </w:rPr>
        <w:t>sách</w:t>
      </w:r>
      <w:proofErr w:type="spellEnd"/>
      <w:r w:rsidRPr="008E3A83">
        <w:rPr>
          <w:b/>
          <w:bCs/>
          <w:color w:val="000000" w:themeColor="text1"/>
          <w:sz w:val="28"/>
          <w:szCs w:val="28"/>
        </w:rPr>
        <w:t xml:space="preserve"> </w:t>
      </w:r>
      <w:proofErr w:type="spellStart"/>
      <w:r w:rsidRPr="008E3A83">
        <w:rPr>
          <w:b/>
          <w:bCs/>
          <w:color w:val="000000" w:themeColor="text1"/>
          <w:sz w:val="28"/>
          <w:szCs w:val="28"/>
        </w:rPr>
        <w:t>nhà</w:t>
      </w:r>
      <w:proofErr w:type="spellEnd"/>
      <w:r w:rsidRPr="008E3A83">
        <w:rPr>
          <w:b/>
          <w:bCs/>
          <w:color w:val="000000" w:themeColor="text1"/>
          <w:sz w:val="28"/>
          <w:szCs w:val="28"/>
        </w:rPr>
        <w:t xml:space="preserve"> </w:t>
      </w:r>
      <w:proofErr w:type="spellStart"/>
      <w:r w:rsidRPr="008E3A83">
        <w:rPr>
          <w:b/>
          <w:bCs/>
          <w:color w:val="000000" w:themeColor="text1"/>
          <w:sz w:val="28"/>
          <w:szCs w:val="28"/>
        </w:rPr>
        <w:t>nước</w:t>
      </w:r>
      <w:proofErr w:type="spellEnd"/>
      <w:r w:rsidRPr="008E3A83">
        <w:rPr>
          <w:b/>
          <w:bCs/>
          <w:color w:val="000000" w:themeColor="text1"/>
          <w:sz w:val="28"/>
          <w:szCs w:val="28"/>
        </w:rPr>
        <w:t xml:space="preserve"> </w:t>
      </w:r>
      <w:proofErr w:type="spellStart"/>
      <w:r w:rsidRPr="008E3A83">
        <w:rPr>
          <w:b/>
          <w:bCs/>
          <w:color w:val="000000" w:themeColor="text1"/>
          <w:sz w:val="28"/>
          <w:szCs w:val="28"/>
        </w:rPr>
        <w:t>về</w:t>
      </w:r>
      <w:proofErr w:type="spellEnd"/>
      <w:r w:rsidRPr="008E3A83">
        <w:rPr>
          <w:b/>
          <w:bCs/>
          <w:color w:val="000000" w:themeColor="text1"/>
          <w:sz w:val="28"/>
          <w:szCs w:val="28"/>
        </w:rPr>
        <w:t xml:space="preserve"> </w:t>
      </w:r>
      <w:proofErr w:type="spellStart"/>
      <w:r w:rsidRPr="008E3A83">
        <w:rPr>
          <w:b/>
          <w:bCs/>
          <w:color w:val="000000" w:themeColor="text1"/>
          <w:sz w:val="28"/>
          <w:szCs w:val="28"/>
        </w:rPr>
        <w:t>duy</w:t>
      </w:r>
      <w:proofErr w:type="spellEnd"/>
      <w:r w:rsidRPr="008E3A83">
        <w:rPr>
          <w:b/>
          <w:bCs/>
          <w:color w:val="000000" w:themeColor="text1"/>
          <w:sz w:val="28"/>
          <w:szCs w:val="28"/>
        </w:rPr>
        <w:t xml:space="preserve"> </w:t>
      </w:r>
      <w:proofErr w:type="spellStart"/>
      <w:r w:rsidRPr="008E3A83">
        <w:rPr>
          <w:b/>
          <w:bCs/>
          <w:color w:val="000000" w:themeColor="text1"/>
          <w:sz w:val="28"/>
          <w:szCs w:val="28"/>
        </w:rPr>
        <w:t>trì</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bảo</w:t>
      </w:r>
      <w:proofErr w:type="spellEnd"/>
      <w:r w:rsidRPr="008E3A83">
        <w:rPr>
          <w:b/>
          <w:bCs/>
          <w:color w:val="000000" w:themeColor="text1"/>
          <w:sz w:val="28"/>
          <w:szCs w:val="28"/>
        </w:rPr>
        <w:t xml:space="preserve"> </w:t>
      </w:r>
      <w:proofErr w:type="spellStart"/>
      <w:r w:rsidRPr="008E3A83">
        <w:rPr>
          <w:b/>
          <w:bCs/>
          <w:color w:val="000000" w:themeColor="text1"/>
          <w:sz w:val="28"/>
          <w:szCs w:val="28"/>
        </w:rPr>
        <w:t>quản</w:t>
      </w:r>
      <w:proofErr w:type="spellEnd"/>
      <w:r w:rsidRPr="008E3A83">
        <w:rPr>
          <w:b/>
          <w:bCs/>
          <w:color w:val="000000" w:themeColor="text1"/>
          <w:sz w:val="28"/>
          <w:szCs w:val="28"/>
        </w:rPr>
        <w:t xml:space="preserve"> </w:t>
      </w:r>
      <w:proofErr w:type="spellStart"/>
      <w:r w:rsidRPr="008E3A83">
        <w:rPr>
          <w:b/>
          <w:bCs/>
          <w:color w:val="000000" w:themeColor="text1"/>
          <w:sz w:val="28"/>
          <w:szCs w:val="28"/>
        </w:rPr>
        <w:t>và</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sử</w:t>
      </w:r>
      <w:proofErr w:type="spellEnd"/>
      <w:r w:rsidRPr="008E3A83">
        <w:rPr>
          <w:b/>
          <w:bCs/>
          <w:color w:val="000000" w:themeColor="text1"/>
          <w:sz w:val="28"/>
          <w:szCs w:val="28"/>
        </w:rPr>
        <w:t xml:space="preserve"> </w:t>
      </w:r>
      <w:proofErr w:type="spellStart"/>
      <w:r w:rsidRPr="008E3A83">
        <w:rPr>
          <w:b/>
          <w:bCs/>
          <w:color w:val="000000" w:themeColor="text1"/>
          <w:sz w:val="28"/>
          <w:szCs w:val="28"/>
        </w:rPr>
        <w:t>dụng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hệ</w:t>
      </w:r>
      <w:proofErr w:type="spellEnd"/>
      <w:r w:rsidRPr="008E3A83">
        <w:rPr>
          <w:b/>
          <w:bCs/>
          <w:color w:val="000000" w:themeColor="text1"/>
          <w:sz w:val="28"/>
          <w:szCs w:val="28"/>
        </w:rPr>
        <w:t xml:space="preserve"> </w:t>
      </w:r>
      <w:proofErr w:type="spellStart"/>
      <w:r w:rsidRPr="008E3A83">
        <w:rPr>
          <w:b/>
          <w:bCs/>
          <w:color w:val="000000" w:themeColor="text1"/>
          <w:sz w:val="28"/>
          <w:szCs w:val="28"/>
        </w:rPr>
        <w:t>thống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chuẩn</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đo</w:t>
      </w:r>
      <w:proofErr w:type="spellEnd"/>
      <w:r w:rsidRPr="008E3A83">
        <w:rPr>
          <w:b/>
          <w:bCs/>
          <w:color w:val="000000" w:themeColor="text1"/>
          <w:sz w:val="28"/>
          <w:szCs w:val="28"/>
        </w:rPr>
        <w:t xml:space="preserve"> </w:t>
      </w:r>
      <w:proofErr w:type="spellStart"/>
      <w:r w:rsidRPr="008E3A83">
        <w:rPr>
          <w:b/>
          <w:bCs/>
          <w:color w:val="000000" w:themeColor="text1"/>
          <w:sz w:val="28"/>
          <w:szCs w:val="28"/>
        </w:rPr>
        <w:t>lường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quốc</w:t>
      </w:r>
      <w:proofErr w:type="spellEnd"/>
      <w:r w:rsidRPr="008E3A83">
        <w:rPr>
          <w:b/>
          <w:bCs/>
          <w:color w:val="000000" w:themeColor="text1"/>
          <w:sz w:val="28"/>
          <w:szCs w:val="28"/>
        </w:rPr>
        <w:t xml:space="preserve"> </w:t>
      </w:r>
      <w:proofErr w:type="spellStart"/>
      <w:r w:rsidRPr="008E3A83">
        <w:rPr>
          <w:b/>
          <w:bCs/>
          <w:color w:val="000000" w:themeColor="text1"/>
          <w:sz w:val="28"/>
          <w:szCs w:val="28"/>
        </w:rPr>
        <w:t>gia</w:t>
      </w:r>
      <w:proofErr w:type="spellEnd"/>
      <w:r w:rsidRPr="008E3A83">
        <w:rPr>
          <w:b/>
          <w:bCs/>
          <w:color w:val="000000" w:themeColor="text1"/>
          <w:sz w:val="28"/>
          <w:szCs w:val="28"/>
        </w:rPr>
        <w:t xml:space="preserve">; </w:t>
      </w:r>
      <w:proofErr w:type="spellStart"/>
      <w:r w:rsidRPr="008E3A83">
        <w:rPr>
          <w:b/>
          <w:bCs/>
          <w:color w:val="000000" w:themeColor="text1"/>
          <w:sz w:val="28"/>
          <w:szCs w:val="28"/>
        </w:rPr>
        <w:t>xây</w:t>
      </w:r>
      <w:proofErr w:type="spellEnd"/>
      <w:r w:rsidRPr="008E3A83">
        <w:rPr>
          <w:b/>
          <w:bCs/>
          <w:color w:val="000000" w:themeColor="text1"/>
          <w:sz w:val="28"/>
          <w:szCs w:val="28"/>
        </w:rPr>
        <w:t xml:space="preserve"> </w:t>
      </w:r>
      <w:proofErr w:type="spellStart"/>
      <w:r w:rsidRPr="008E3A83">
        <w:rPr>
          <w:b/>
          <w:bCs/>
          <w:color w:val="000000" w:themeColor="text1"/>
          <w:sz w:val="28"/>
          <w:szCs w:val="28"/>
        </w:rPr>
        <w:t>dựng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quy</w:t>
      </w:r>
      <w:proofErr w:type="spellEnd"/>
      <w:r w:rsidRPr="008E3A83">
        <w:rPr>
          <w:b/>
          <w:bCs/>
          <w:color w:val="000000" w:themeColor="text1"/>
          <w:sz w:val="28"/>
          <w:szCs w:val="28"/>
        </w:rPr>
        <w:t xml:space="preserve"> </w:t>
      </w:r>
      <w:proofErr w:type="spellStart"/>
      <w:r w:rsidRPr="008E3A83">
        <w:rPr>
          <w:b/>
          <w:bCs/>
          <w:color w:val="000000" w:themeColor="text1"/>
          <w:sz w:val="28"/>
          <w:szCs w:val="28"/>
        </w:rPr>
        <w:t>trình</w:t>
      </w:r>
      <w:proofErr w:type="spellEnd"/>
      <w:r w:rsidRPr="008E3A83">
        <w:rPr>
          <w:b/>
          <w:bCs/>
          <w:color w:val="000000" w:themeColor="text1"/>
          <w:sz w:val="28"/>
          <w:szCs w:val="28"/>
        </w:rPr>
        <w:t xml:space="preserve"> </w:t>
      </w:r>
      <w:proofErr w:type="spellStart"/>
      <w:r w:rsidRPr="008E3A83">
        <w:rPr>
          <w:b/>
          <w:bCs/>
          <w:color w:val="000000" w:themeColor="text1"/>
          <w:sz w:val="28"/>
          <w:szCs w:val="28"/>
        </w:rPr>
        <w:t>kiểm</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định</w:t>
      </w:r>
      <w:proofErr w:type="spellEnd"/>
      <w:r w:rsidRPr="008E3A83">
        <w:rPr>
          <w:b/>
          <w:bCs/>
          <w:color w:val="000000" w:themeColor="text1"/>
          <w:sz w:val="28"/>
          <w:szCs w:val="28"/>
        </w:rPr>
        <w:t xml:space="preserve">, </w:t>
      </w:r>
      <w:proofErr w:type="spellStart"/>
      <w:r w:rsidRPr="008E3A83">
        <w:rPr>
          <w:b/>
          <w:bCs/>
          <w:color w:val="000000" w:themeColor="text1"/>
          <w:sz w:val="28"/>
          <w:szCs w:val="28"/>
        </w:rPr>
        <w:t>hiệu</w:t>
      </w:r>
      <w:proofErr w:type="spellEnd"/>
      <w:r w:rsidRPr="008E3A83">
        <w:rPr>
          <w:b/>
          <w:bCs/>
          <w:color w:val="000000" w:themeColor="text1"/>
          <w:sz w:val="28"/>
          <w:szCs w:val="28"/>
        </w:rPr>
        <w:t xml:space="preserve"> </w:t>
      </w:r>
      <w:proofErr w:type="spellStart"/>
      <w:r w:rsidRPr="008E3A83">
        <w:rPr>
          <w:b/>
          <w:bCs/>
          <w:color w:val="000000" w:themeColor="text1"/>
          <w:sz w:val="28"/>
          <w:szCs w:val="28"/>
        </w:rPr>
        <w:t>chuẩn</w:t>
      </w:r>
      <w:proofErr w:type="spellEnd"/>
      <w:r w:rsidRPr="008E3A83">
        <w:rPr>
          <w:b/>
          <w:bCs/>
          <w:color w:val="000000" w:themeColor="text1"/>
          <w:sz w:val="28"/>
          <w:szCs w:val="28"/>
        </w:rPr>
        <w:t xml:space="preserve">, </w:t>
      </w:r>
      <w:proofErr w:type="spellStart"/>
      <w:r w:rsidRPr="008E3A83">
        <w:rPr>
          <w:b/>
          <w:bCs/>
          <w:color w:val="000000" w:themeColor="text1"/>
          <w:sz w:val="28"/>
          <w:szCs w:val="28"/>
        </w:rPr>
        <w:t>thử</w:t>
      </w:r>
      <w:proofErr w:type="spellEnd"/>
      <w:r w:rsidRPr="008E3A83">
        <w:rPr>
          <w:b/>
          <w:bCs/>
          <w:color w:val="000000" w:themeColor="text1"/>
          <w:sz w:val="28"/>
          <w:szCs w:val="28"/>
        </w:rPr>
        <w:t xml:space="preserve"> </w:t>
      </w:r>
      <w:proofErr w:type="spellStart"/>
      <w:r w:rsidRPr="008E3A83">
        <w:rPr>
          <w:b/>
          <w:bCs/>
          <w:color w:val="000000" w:themeColor="text1"/>
          <w:sz w:val="28"/>
          <w:szCs w:val="28"/>
        </w:rPr>
        <w:t>nghiệm</w:t>
      </w:r>
      <w:proofErr w:type="spellEnd"/>
      <w:r w:rsidRPr="008E3A83">
        <w:rPr>
          <w:b/>
          <w:bCs/>
          <w:color w:val="000000" w:themeColor="text1"/>
          <w:sz w:val="28"/>
          <w:szCs w:val="28"/>
        </w:rPr>
        <w:t xml:space="preserve"> </w:t>
      </w:r>
      <w:proofErr w:type="spellStart"/>
      <w:r w:rsidRPr="008E3A83">
        <w:rPr>
          <w:b/>
          <w:bCs/>
          <w:color w:val="000000" w:themeColor="text1"/>
          <w:sz w:val="28"/>
          <w:szCs w:val="28"/>
        </w:rPr>
        <w:t>phương</w:t>
      </w:r>
      <w:proofErr w:type="spellEnd"/>
      <w:r w:rsidRPr="008E3A83">
        <w:rPr>
          <w:b/>
          <w:bCs/>
          <w:color w:val="000000" w:themeColor="text1"/>
          <w:sz w:val="28"/>
          <w:szCs w:val="28"/>
        </w:rPr>
        <w:t xml:space="preserve"> </w:t>
      </w:r>
      <w:proofErr w:type="spellStart"/>
      <w:r w:rsidRPr="008E3A83">
        <w:rPr>
          <w:b/>
          <w:bCs/>
          <w:color w:val="000000" w:themeColor="text1"/>
          <w:sz w:val="28"/>
          <w:szCs w:val="28"/>
        </w:rPr>
        <w:t>tiện</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đo</w:t>
      </w:r>
      <w:proofErr w:type="spellEnd"/>
      <w:r w:rsidRPr="008E3A83">
        <w:rPr>
          <w:b/>
          <w:bCs/>
          <w:color w:val="000000" w:themeColor="text1"/>
          <w:sz w:val="28"/>
          <w:szCs w:val="28"/>
        </w:rPr>
        <w:t xml:space="preserve">, </w:t>
      </w:r>
      <w:proofErr w:type="spellStart"/>
      <w:r w:rsidRPr="008E3A83">
        <w:rPr>
          <w:b/>
          <w:bCs/>
          <w:color w:val="000000" w:themeColor="text1"/>
          <w:sz w:val="28"/>
          <w:szCs w:val="28"/>
        </w:rPr>
        <w:t>chuẩn</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đo</w:t>
      </w:r>
      <w:proofErr w:type="spellEnd"/>
      <w:r w:rsidRPr="008E3A83">
        <w:rPr>
          <w:b/>
          <w:bCs/>
          <w:color w:val="000000" w:themeColor="text1"/>
          <w:sz w:val="28"/>
          <w:szCs w:val="28"/>
        </w:rPr>
        <w:t xml:space="preserve"> </w:t>
      </w:r>
      <w:proofErr w:type="spellStart"/>
      <w:r w:rsidRPr="008E3A83">
        <w:rPr>
          <w:b/>
          <w:bCs/>
          <w:color w:val="000000" w:themeColor="text1"/>
          <w:sz w:val="28"/>
          <w:szCs w:val="28"/>
        </w:rPr>
        <w:t>lường</w:t>
      </w:r>
      <w:proofErr w:type="spellEnd"/>
    </w:p>
    <w:p w14:paraId="35A09078" w14:textId="78A6E45A" w:rsidR="008E3A83" w:rsidRDefault="006259F7" w:rsidP="0035326D">
      <w:pPr>
        <w:widowControl w:val="0"/>
        <w:tabs>
          <w:tab w:val="left" w:pos="1134"/>
        </w:tabs>
        <w:rPr>
          <w:bCs/>
          <w:color w:val="000000" w:themeColor="text1"/>
          <w:szCs w:val="28"/>
        </w:rPr>
      </w:pPr>
      <w:r>
        <w:rPr>
          <w:bCs/>
          <w:color w:val="000000" w:themeColor="text1"/>
          <w:szCs w:val="28"/>
        </w:rPr>
        <w:t xml:space="preserve">1. </w:t>
      </w:r>
      <w:proofErr w:type="spellStart"/>
      <w:r w:rsidR="008E3A83" w:rsidRPr="001F489F">
        <w:rPr>
          <w:bCs/>
          <w:color w:val="000000" w:themeColor="text1"/>
          <w:szCs w:val="28"/>
        </w:rPr>
        <w:t>Sửa</w:t>
      </w:r>
      <w:proofErr w:type="spellEnd"/>
      <w:r w:rsidR="008E3A83" w:rsidRPr="001F489F">
        <w:rPr>
          <w:bCs/>
          <w:color w:val="000000" w:themeColor="text1"/>
          <w:szCs w:val="28"/>
        </w:rPr>
        <w:t xml:space="preserve"> </w:t>
      </w:r>
      <w:proofErr w:type="spellStart"/>
      <w:r w:rsidR="008E3A83" w:rsidRPr="001F489F">
        <w:rPr>
          <w:bCs/>
          <w:color w:val="000000" w:themeColor="text1"/>
          <w:szCs w:val="28"/>
        </w:rPr>
        <w:t>đổi</w:t>
      </w:r>
      <w:proofErr w:type="spellEnd"/>
      <w:r w:rsidR="008E3A83" w:rsidRPr="001F489F">
        <w:rPr>
          <w:bCs/>
          <w:color w:val="000000" w:themeColor="text1"/>
          <w:szCs w:val="28"/>
        </w:rPr>
        <w:t xml:space="preserve">, </w:t>
      </w:r>
      <w:proofErr w:type="spellStart"/>
      <w:r w:rsidR="008E3A83" w:rsidRPr="001F489F">
        <w:rPr>
          <w:bCs/>
          <w:color w:val="000000" w:themeColor="text1"/>
          <w:szCs w:val="28"/>
        </w:rPr>
        <w:t>bổ</w:t>
      </w:r>
      <w:proofErr w:type="spellEnd"/>
      <w:r w:rsidR="008E3A83" w:rsidRPr="001F489F">
        <w:rPr>
          <w:bCs/>
          <w:color w:val="000000" w:themeColor="text1"/>
          <w:szCs w:val="28"/>
        </w:rPr>
        <w:t xml:space="preserve"> sung </w:t>
      </w:r>
      <w:proofErr w:type="spellStart"/>
      <w:r w:rsidR="008E3A83" w:rsidRPr="00913C5B">
        <w:rPr>
          <w:bCs/>
          <w:color w:val="000000" w:themeColor="text1"/>
          <w:szCs w:val="28"/>
        </w:rPr>
        <w:t>khoản</w:t>
      </w:r>
      <w:proofErr w:type="spellEnd"/>
      <w:r w:rsidR="008E3A83" w:rsidRPr="00913C5B">
        <w:rPr>
          <w:bCs/>
          <w:color w:val="000000" w:themeColor="text1"/>
          <w:szCs w:val="28"/>
        </w:rPr>
        <w:t xml:space="preserve"> 2 </w:t>
      </w:r>
      <w:proofErr w:type="spellStart"/>
      <w:r w:rsidR="008E3A83" w:rsidRPr="00913C5B">
        <w:rPr>
          <w:bCs/>
          <w:color w:val="000000" w:themeColor="text1"/>
          <w:szCs w:val="28"/>
        </w:rPr>
        <w:t>Điều</w:t>
      </w:r>
      <w:proofErr w:type="spellEnd"/>
      <w:r w:rsidR="008E3A83" w:rsidRPr="00913C5B">
        <w:rPr>
          <w:bCs/>
          <w:color w:val="000000" w:themeColor="text1"/>
          <w:szCs w:val="28"/>
        </w:rPr>
        <w:t xml:space="preserve"> 3; </w:t>
      </w:r>
      <w:proofErr w:type="spellStart"/>
      <w:r w:rsidR="008E3A83" w:rsidRPr="00913C5B">
        <w:rPr>
          <w:bCs/>
          <w:color w:val="000000" w:themeColor="text1"/>
          <w:szCs w:val="28"/>
        </w:rPr>
        <w:t>Điều</w:t>
      </w:r>
      <w:proofErr w:type="spellEnd"/>
      <w:r w:rsidR="008E3A83" w:rsidRPr="00913C5B">
        <w:rPr>
          <w:bCs/>
          <w:color w:val="000000" w:themeColor="text1"/>
          <w:szCs w:val="28"/>
        </w:rPr>
        <w:t xml:space="preserve"> 7</w:t>
      </w:r>
      <w:r w:rsidR="008E3A83">
        <w:rPr>
          <w:bCs/>
          <w:color w:val="000000" w:themeColor="text1"/>
          <w:szCs w:val="28"/>
        </w:rPr>
        <w:t xml:space="preserve"> </w:t>
      </w:r>
      <w:proofErr w:type="spellStart"/>
      <w:r w:rsidR="008E3A83">
        <w:rPr>
          <w:bCs/>
          <w:color w:val="000000" w:themeColor="text1"/>
          <w:szCs w:val="28"/>
        </w:rPr>
        <w:t>như</w:t>
      </w:r>
      <w:proofErr w:type="spellEnd"/>
      <w:r w:rsidR="008E3A83">
        <w:rPr>
          <w:bCs/>
          <w:color w:val="000000" w:themeColor="text1"/>
          <w:szCs w:val="28"/>
        </w:rPr>
        <w:t xml:space="preserve"> </w:t>
      </w:r>
      <w:proofErr w:type="spellStart"/>
      <w:r w:rsidR="008E3A83">
        <w:rPr>
          <w:bCs/>
          <w:color w:val="000000" w:themeColor="text1"/>
          <w:szCs w:val="28"/>
        </w:rPr>
        <w:t>sau</w:t>
      </w:r>
      <w:proofErr w:type="spellEnd"/>
      <w:r w:rsidR="008E3A83">
        <w:rPr>
          <w:bCs/>
          <w:color w:val="000000" w:themeColor="text1"/>
          <w:szCs w:val="28"/>
        </w:rPr>
        <w:t>:</w:t>
      </w:r>
    </w:p>
    <w:p w14:paraId="6BD314DF" w14:textId="77777777" w:rsidR="008E3A83" w:rsidRDefault="008E3A83"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BD4A194" w14:textId="73D71864" w:rsidR="008E3A83" w:rsidRDefault="008E3A83"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1DCFBD13" w14:textId="4F60DFA2" w:rsidR="006259F7" w:rsidRDefault="006259F7" w:rsidP="0035326D">
      <w:pPr>
        <w:widowControl w:val="0"/>
        <w:tabs>
          <w:tab w:val="left" w:pos="1134"/>
        </w:tabs>
        <w:rPr>
          <w:bCs/>
          <w:color w:val="000000" w:themeColor="text1"/>
          <w:szCs w:val="28"/>
        </w:rPr>
      </w:pPr>
      <w:r>
        <w:rPr>
          <w:bCs/>
          <w:color w:val="000000" w:themeColor="text1"/>
          <w:szCs w:val="28"/>
        </w:rPr>
        <w:t xml:space="preserve">2.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6259F7">
        <w:rPr>
          <w:bCs/>
          <w:color w:val="000000" w:themeColor="text1"/>
          <w:szCs w:val="28"/>
        </w:rPr>
        <w:t>mục</w:t>
      </w:r>
      <w:proofErr w:type="spellEnd"/>
      <w:r w:rsidRPr="006259F7">
        <w:rPr>
          <w:bCs/>
          <w:color w:val="000000" w:themeColor="text1"/>
          <w:szCs w:val="28"/>
        </w:rPr>
        <w:t xml:space="preserve"> 1 </w:t>
      </w:r>
      <w:proofErr w:type="spellStart"/>
      <w:r w:rsidRPr="006259F7">
        <w:rPr>
          <w:bCs/>
          <w:color w:val="000000" w:themeColor="text1"/>
          <w:szCs w:val="28"/>
        </w:rPr>
        <w:t>khoản</w:t>
      </w:r>
      <w:proofErr w:type="spellEnd"/>
      <w:r w:rsidRPr="006259F7">
        <w:rPr>
          <w:bCs/>
          <w:color w:val="000000" w:themeColor="text1"/>
          <w:szCs w:val="28"/>
        </w:rPr>
        <w:t xml:space="preserve"> 1 </w:t>
      </w:r>
      <w:proofErr w:type="spellStart"/>
      <w:r w:rsidRPr="006259F7">
        <w:rPr>
          <w:bCs/>
          <w:color w:val="000000" w:themeColor="text1"/>
          <w:szCs w:val="28"/>
        </w:rPr>
        <w:t>Phụ</w:t>
      </w:r>
      <w:proofErr w:type="spellEnd"/>
      <w:r w:rsidRPr="006259F7">
        <w:rPr>
          <w:bCs/>
          <w:color w:val="000000" w:themeColor="text1"/>
          <w:szCs w:val="28"/>
        </w:rPr>
        <w:t xml:space="preserve"> </w:t>
      </w:r>
      <w:proofErr w:type="spellStart"/>
      <w:r w:rsidRPr="006259F7">
        <w:rPr>
          <w:bCs/>
          <w:color w:val="000000" w:themeColor="text1"/>
          <w:szCs w:val="28"/>
        </w:rPr>
        <w:t>lục</w:t>
      </w:r>
      <w:proofErr w:type="spellEnd"/>
      <w:r w:rsidRPr="006259F7">
        <w:rPr>
          <w:bCs/>
          <w:color w:val="000000" w:themeColor="text1"/>
          <w:szCs w:val="28"/>
        </w:rPr>
        <w:t xml:space="preserve"> XXXI </w:t>
      </w:r>
      <w:proofErr w:type="spellStart"/>
      <w:r w:rsidRPr="006259F7">
        <w:rPr>
          <w:bCs/>
          <w:color w:val="000000" w:themeColor="text1"/>
          <w:szCs w:val="28"/>
        </w:rPr>
        <w:t>như</w:t>
      </w:r>
      <w:proofErr w:type="spellEnd"/>
      <w:r w:rsidRPr="006259F7">
        <w:rPr>
          <w:bCs/>
          <w:color w:val="000000" w:themeColor="text1"/>
          <w:szCs w:val="28"/>
        </w:rPr>
        <w:t xml:space="preserve"> </w:t>
      </w:r>
      <w:proofErr w:type="spellStart"/>
      <w:r w:rsidRPr="006259F7">
        <w:rPr>
          <w:bCs/>
          <w:color w:val="000000" w:themeColor="text1"/>
          <w:szCs w:val="28"/>
        </w:rPr>
        <w:t>sau</w:t>
      </w:r>
      <w:proofErr w:type="spellEnd"/>
      <w:r w:rsidRPr="006259F7">
        <w:rPr>
          <w:bCs/>
          <w:color w:val="000000" w:themeColor="text1"/>
          <w:szCs w:val="28"/>
        </w:rPr>
        <w:t>:</w:t>
      </w:r>
    </w:p>
    <w:p w14:paraId="62A46210" w14:textId="77777777" w:rsidR="004332C1" w:rsidRPr="004332C1" w:rsidRDefault="004332C1" w:rsidP="004332C1">
      <w:pPr>
        <w:widowControl w:val="0"/>
        <w:tabs>
          <w:tab w:val="left" w:pos="1134"/>
        </w:tabs>
        <w:rPr>
          <w:bCs/>
          <w:color w:val="000000" w:themeColor="text1"/>
          <w:szCs w:val="28"/>
        </w:rPr>
      </w:pPr>
      <w:proofErr w:type="spellStart"/>
      <w:r w:rsidRPr="004332C1">
        <w:rPr>
          <w:bCs/>
          <w:color w:val="000000" w:themeColor="text1"/>
          <w:szCs w:val="28"/>
        </w:rPr>
        <w:t>Sửa</w:t>
      </w:r>
      <w:proofErr w:type="spellEnd"/>
      <w:r w:rsidRPr="004332C1">
        <w:rPr>
          <w:bCs/>
          <w:color w:val="000000" w:themeColor="text1"/>
          <w:szCs w:val="28"/>
        </w:rPr>
        <w:t xml:space="preserve"> </w:t>
      </w:r>
      <w:proofErr w:type="spellStart"/>
      <w:r w:rsidRPr="004332C1">
        <w:rPr>
          <w:bCs/>
          <w:color w:val="000000" w:themeColor="text1"/>
          <w:szCs w:val="28"/>
        </w:rPr>
        <w:t>cụm</w:t>
      </w:r>
      <w:proofErr w:type="spellEnd"/>
      <w:r w:rsidRPr="004332C1">
        <w:rPr>
          <w:bCs/>
          <w:color w:val="000000" w:themeColor="text1"/>
          <w:szCs w:val="28"/>
        </w:rPr>
        <w:t xml:space="preserve"> </w:t>
      </w:r>
      <w:proofErr w:type="spellStart"/>
      <w:r w:rsidRPr="004332C1">
        <w:rPr>
          <w:bCs/>
          <w:color w:val="000000" w:themeColor="text1"/>
          <w:szCs w:val="28"/>
        </w:rPr>
        <w:t>từ</w:t>
      </w:r>
      <w:proofErr w:type="spellEnd"/>
      <w:r w:rsidRPr="004332C1">
        <w:rPr>
          <w:bCs/>
          <w:color w:val="000000" w:themeColor="text1"/>
          <w:szCs w:val="28"/>
        </w:rPr>
        <w:t xml:space="preserve"> "</w:t>
      </w:r>
      <w:proofErr w:type="spellStart"/>
      <w:r w:rsidRPr="004332C1">
        <w:rPr>
          <w:bCs/>
          <w:color w:val="000000" w:themeColor="text1"/>
          <w:szCs w:val="28"/>
        </w:rPr>
        <w:t>Tổng</w:t>
      </w:r>
      <w:proofErr w:type="spellEnd"/>
      <w:r w:rsidRPr="004332C1">
        <w:rPr>
          <w:bCs/>
          <w:color w:val="000000" w:themeColor="text1"/>
          <w:szCs w:val="28"/>
        </w:rPr>
        <w:t xml:space="preserve"> </w:t>
      </w:r>
      <w:proofErr w:type="spellStart"/>
      <w:r w:rsidRPr="004332C1">
        <w:rPr>
          <w:bCs/>
          <w:color w:val="000000" w:themeColor="text1"/>
          <w:szCs w:val="28"/>
        </w:rPr>
        <w:t>cục</w:t>
      </w:r>
      <w:proofErr w:type="spellEnd"/>
      <w:r w:rsidRPr="004332C1">
        <w:rPr>
          <w:bCs/>
          <w:color w:val="000000" w:themeColor="text1"/>
          <w:szCs w:val="28"/>
        </w:rPr>
        <w:t xml:space="preserve"> </w:t>
      </w:r>
      <w:proofErr w:type="spellStart"/>
      <w:r w:rsidRPr="004332C1">
        <w:rPr>
          <w:bCs/>
          <w:color w:val="000000" w:themeColor="text1"/>
          <w:szCs w:val="28"/>
        </w:rPr>
        <w:t>Tiêu</w:t>
      </w:r>
      <w:proofErr w:type="spellEnd"/>
      <w:r w:rsidRPr="004332C1">
        <w:rPr>
          <w:bCs/>
          <w:color w:val="000000" w:themeColor="text1"/>
          <w:szCs w:val="28"/>
        </w:rPr>
        <w:t xml:space="preserve"> </w:t>
      </w:r>
      <w:proofErr w:type="spellStart"/>
      <w:r w:rsidRPr="004332C1">
        <w:rPr>
          <w:bCs/>
          <w:color w:val="000000" w:themeColor="text1"/>
          <w:szCs w:val="28"/>
        </w:rPr>
        <w:t>chuẩn</w:t>
      </w:r>
      <w:proofErr w:type="spellEnd"/>
      <w:r w:rsidRPr="004332C1">
        <w:rPr>
          <w:bCs/>
          <w:color w:val="000000" w:themeColor="text1"/>
          <w:szCs w:val="28"/>
        </w:rPr>
        <w:t xml:space="preserve"> </w:t>
      </w:r>
      <w:proofErr w:type="spellStart"/>
      <w:r w:rsidRPr="004332C1">
        <w:rPr>
          <w:bCs/>
          <w:color w:val="000000" w:themeColor="text1"/>
          <w:szCs w:val="28"/>
        </w:rPr>
        <w:t>Đo</w:t>
      </w:r>
      <w:proofErr w:type="spellEnd"/>
      <w:r w:rsidRPr="004332C1">
        <w:rPr>
          <w:bCs/>
          <w:color w:val="000000" w:themeColor="text1"/>
          <w:szCs w:val="28"/>
        </w:rPr>
        <w:t xml:space="preserve"> </w:t>
      </w:r>
      <w:proofErr w:type="spellStart"/>
      <w:r w:rsidRPr="004332C1">
        <w:rPr>
          <w:bCs/>
          <w:color w:val="000000" w:themeColor="text1"/>
          <w:szCs w:val="28"/>
        </w:rPr>
        <w:t>lường</w:t>
      </w:r>
      <w:proofErr w:type="spellEnd"/>
      <w:r w:rsidRPr="004332C1">
        <w:rPr>
          <w:bCs/>
          <w:color w:val="000000" w:themeColor="text1"/>
          <w:szCs w:val="28"/>
        </w:rPr>
        <w:t xml:space="preserve"> </w:t>
      </w:r>
      <w:proofErr w:type="spellStart"/>
      <w:r w:rsidRPr="004332C1">
        <w:rPr>
          <w:bCs/>
          <w:color w:val="000000" w:themeColor="text1"/>
          <w:szCs w:val="28"/>
        </w:rPr>
        <w:t>Chất</w:t>
      </w:r>
      <w:proofErr w:type="spellEnd"/>
      <w:r w:rsidRPr="004332C1">
        <w:rPr>
          <w:bCs/>
          <w:color w:val="000000" w:themeColor="text1"/>
          <w:szCs w:val="28"/>
        </w:rPr>
        <w:t xml:space="preserve"> </w:t>
      </w:r>
      <w:proofErr w:type="spellStart"/>
      <w:r w:rsidRPr="004332C1">
        <w:rPr>
          <w:bCs/>
          <w:color w:val="000000" w:themeColor="text1"/>
          <w:szCs w:val="28"/>
        </w:rPr>
        <w:t>lượng</w:t>
      </w:r>
      <w:proofErr w:type="spellEnd"/>
      <w:r w:rsidRPr="004332C1">
        <w:rPr>
          <w:bCs/>
          <w:color w:val="000000" w:themeColor="text1"/>
          <w:szCs w:val="28"/>
        </w:rPr>
        <w:t xml:space="preserve">" </w:t>
      </w:r>
      <w:proofErr w:type="spellStart"/>
      <w:r w:rsidRPr="004332C1">
        <w:rPr>
          <w:bCs/>
          <w:color w:val="000000" w:themeColor="text1"/>
          <w:szCs w:val="28"/>
        </w:rPr>
        <w:t>thành</w:t>
      </w:r>
      <w:proofErr w:type="spellEnd"/>
      <w:r w:rsidRPr="004332C1">
        <w:rPr>
          <w:bCs/>
          <w:color w:val="000000" w:themeColor="text1"/>
          <w:szCs w:val="28"/>
        </w:rPr>
        <w:t xml:space="preserve"> </w:t>
      </w:r>
      <w:proofErr w:type="spellStart"/>
      <w:r w:rsidRPr="004332C1">
        <w:rPr>
          <w:bCs/>
          <w:color w:val="000000" w:themeColor="text1"/>
          <w:szCs w:val="28"/>
        </w:rPr>
        <w:t>cụm</w:t>
      </w:r>
      <w:proofErr w:type="spellEnd"/>
      <w:r w:rsidRPr="004332C1">
        <w:rPr>
          <w:bCs/>
          <w:color w:val="000000" w:themeColor="text1"/>
          <w:szCs w:val="28"/>
        </w:rPr>
        <w:t xml:space="preserve"> </w:t>
      </w:r>
      <w:proofErr w:type="spellStart"/>
      <w:r w:rsidRPr="004332C1">
        <w:rPr>
          <w:bCs/>
          <w:color w:val="000000" w:themeColor="text1"/>
          <w:szCs w:val="28"/>
        </w:rPr>
        <w:t>từ</w:t>
      </w:r>
      <w:proofErr w:type="spellEnd"/>
      <w:r w:rsidRPr="004332C1">
        <w:rPr>
          <w:bCs/>
          <w:color w:val="000000" w:themeColor="text1"/>
          <w:szCs w:val="28"/>
        </w:rPr>
        <w:t xml:space="preserve"> "</w:t>
      </w:r>
      <w:proofErr w:type="spellStart"/>
      <w:r w:rsidRPr="004332C1">
        <w:rPr>
          <w:bCs/>
          <w:color w:val="000000" w:themeColor="text1"/>
          <w:szCs w:val="28"/>
        </w:rPr>
        <w:t>Ủy</w:t>
      </w:r>
      <w:proofErr w:type="spellEnd"/>
      <w:r w:rsidRPr="004332C1">
        <w:rPr>
          <w:bCs/>
          <w:color w:val="000000" w:themeColor="text1"/>
          <w:szCs w:val="28"/>
        </w:rPr>
        <w:t xml:space="preserve"> ban </w:t>
      </w:r>
      <w:proofErr w:type="spellStart"/>
      <w:r w:rsidRPr="004332C1">
        <w:rPr>
          <w:bCs/>
          <w:color w:val="000000" w:themeColor="text1"/>
          <w:szCs w:val="28"/>
        </w:rPr>
        <w:t>Tiêu</w:t>
      </w:r>
      <w:proofErr w:type="spellEnd"/>
      <w:r w:rsidRPr="004332C1">
        <w:rPr>
          <w:bCs/>
          <w:color w:val="000000" w:themeColor="text1"/>
          <w:szCs w:val="28"/>
        </w:rPr>
        <w:t xml:space="preserve"> </w:t>
      </w:r>
      <w:proofErr w:type="spellStart"/>
      <w:r w:rsidRPr="004332C1">
        <w:rPr>
          <w:bCs/>
          <w:color w:val="000000" w:themeColor="text1"/>
          <w:szCs w:val="28"/>
        </w:rPr>
        <w:t>chuẩn</w:t>
      </w:r>
      <w:proofErr w:type="spellEnd"/>
      <w:r w:rsidRPr="004332C1">
        <w:rPr>
          <w:bCs/>
          <w:color w:val="000000" w:themeColor="text1"/>
          <w:szCs w:val="28"/>
        </w:rPr>
        <w:t xml:space="preserve"> </w:t>
      </w:r>
      <w:proofErr w:type="spellStart"/>
      <w:r w:rsidRPr="004332C1">
        <w:rPr>
          <w:bCs/>
          <w:color w:val="000000" w:themeColor="text1"/>
          <w:szCs w:val="28"/>
        </w:rPr>
        <w:t>Đo</w:t>
      </w:r>
      <w:proofErr w:type="spellEnd"/>
      <w:r w:rsidRPr="004332C1">
        <w:rPr>
          <w:bCs/>
          <w:color w:val="000000" w:themeColor="text1"/>
          <w:szCs w:val="28"/>
        </w:rPr>
        <w:t xml:space="preserve"> </w:t>
      </w:r>
      <w:proofErr w:type="spellStart"/>
      <w:r w:rsidRPr="004332C1">
        <w:rPr>
          <w:bCs/>
          <w:color w:val="000000" w:themeColor="text1"/>
          <w:szCs w:val="28"/>
        </w:rPr>
        <w:t>lường</w:t>
      </w:r>
      <w:proofErr w:type="spellEnd"/>
      <w:r w:rsidRPr="004332C1">
        <w:rPr>
          <w:bCs/>
          <w:color w:val="000000" w:themeColor="text1"/>
          <w:szCs w:val="28"/>
        </w:rPr>
        <w:t xml:space="preserve"> </w:t>
      </w:r>
      <w:proofErr w:type="spellStart"/>
      <w:r w:rsidRPr="004332C1">
        <w:rPr>
          <w:bCs/>
          <w:color w:val="000000" w:themeColor="text1"/>
          <w:szCs w:val="28"/>
        </w:rPr>
        <w:t>Chất</w:t>
      </w:r>
      <w:proofErr w:type="spellEnd"/>
      <w:r w:rsidRPr="004332C1">
        <w:rPr>
          <w:bCs/>
          <w:color w:val="000000" w:themeColor="text1"/>
          <w:szCs w:val="28"/>
        </w:rPr>
        <w:t xml:space="preserve"> </w:t>
      </w:r>
      <w:proofErr w:type="spellStart"/>
      <w:r w:rsidRPr="004332C1">
        <w:rPr>
          <w:bCs/>
          <w:color w:val="000000" w:themeColor="text1"/>
          <w:szCs w:val="28"/>
        </w:rPr>
        <w:t>lượng</w:t>
      </w:r>
      <w:proofErr w:type="spellEnd"/>
      <w:r w:rsidRPr="004332C1">
        <w:rPr>
          <w:bCs/>
          <w:color w:val="000000" w:themeColor="text1"/>
          <w:szCs w:val="28"/>
        </w:rPr>
        <w:t xml:space="preserve"> Quốc </w:t>
      </w:r>
      <w:proofErr w:type="spellStart"/>
      <w:r w:rsidRPr="004332C1">
        <w:rPr>
          <w:bCs/>
          <w:color w:val="000000" w:themeColor="text1"/>
          <w:szCs w:val="28"/>
        </w:rPr>
        <w:t>gia</w:t>
      </w:r>
      <w:proofErr w:type="spellEnd"/>
      <w:r w:rsidRPr="004332C1">
        <w:rPr>
          <w:bCs/>
          <w:color w:val="000000" w:themeColor="text1"/>
          <w:szCs w:val="28"/>
        </w:rPr>
        <w:t>".</w:t>
      </w:r>
    </w:p>
    <w:p w14:paraId="52703047" w14:textId="5752F2AD" w:rsidR="004332C1" w:rsidRDefault="004332C1" w:rsidP="004332C1">
      <w:pPr>
        <w:widowControl w:val="0"/>
        <w:tabs>
          <w:tab w:val="left" w:pos="1134"/>
        </w:tabs>
        <w:rPr>
          <w:bCs/>
          <w:color w:val="000000" w:themeColor="text1"/>
          <w:szCs w:val="28"/>
        </w:rPr>
      </w:pPr>
      <w:proofErr w:type="spellStart"/>
      <w:r w:rsidRPr="004332C1">
        <w:rPr>
          <w:bCs/>
          <w:color w:val="000000" w:themeColor="text1"/>
          <w:szCs w:val="28"/>
        </w:rPr>
        <w:t>Sửa</w:t>
      </w:r>
      <w:proofErr w:type="spellEnd"/>
      <w:r w:rsidRPr="004332C1">
        <w:rPr>
          <w:bCs/>
          <w:color w:val="000000" w:themeColor="text1"/>
          <w:szCs w:val="28"/>
        </w:rPr>
        <w:t xml:space="preserve"> </w:t>
      </w:r>
      <w:proofErr w:type="spellStart"/>
      <w:r w:rsidRPr="004332C1">
        <w:rPr>
          <w:bCs/>
          <w:color w:val="000000" w:themeColor="text1"/>
          <w:szCs w:val="28"/>
        </w:rPr>
        <w:t>cụm</w:t>
      </w:r>
      <w:proofErr w:type="spellEnd"/>
      <w:r w:rsidRPr="004332C1">
        <w:rPr>
          <w:bCs/>
          <w:color w:val="000000" w:themeColor="text1"/>
          <w:szCs w:val="28"/>
        </w:rPr>
        <w:t xml:space="preserve"> </w:t>
      </w:r>
      <w:proofErr w:type="spellStart"/>
      <w:r w:rsidRPr="004332C1">
        <w:rPr>
          <w:bCs/>
          <w:color w:val="000000" w:themeColor="text1"/>
          <w:szCs w:val="28"/>
        </w:rPr>
        <w:t>từ</w:t>
      </w:r>
      <w:proofErr w:type="spellEnd"/>
      <w:r w:rsidRPr="004332C1">
        <w:rPr>
          <w:bCs/>
          <w:color w:val="000000" w:themeColor="text1"/>
          <w:szCs w:val="28"/>
        </w:rPr>
        <w:t xml:space="preserve"> "</w:t>
      </w:r>
      <w:proofErr w:type="spellStart"/>
      <w:r w:rsidRPr="004332C1">
        <w:rPr>
          <w:bCs/>
          <w:color w:val="000000" w:themeColor="text1"/>
          <w:szCs w:val="28"/>
        </w:rPr>
        <w:t>Tổng</w:t>
      </w:r>
      <w:proofErr w:type="spellEnd"/>
      <w:r w:rsidRPr="004332C1">
        <w:rPr>
          <w:bCs/>
          <w:color w:val="000000" w:themeColor="text1"/>
          <w:szCs w:val="28"/>
        </w:rPr>
        <w:t xml:space="preserve"> </w:t>
      </w:r>
      <w:proofErr w:type="spellStart"/>
      <w:r w:rsidRPr="004332C1">
        <w:rPr>
          <w:bCs/>
          <w:color w:val="000000" w:themeColor="text1"/>
          <w:szCs w:val="28"/>
        </w:rPr>
        <w:t>cục</w:t>
      </w:r>
      <w:proofErr w:type="spellEnd"/>
      <w:r w:rsidRPr="004332C1">
        <w:rPr>
          <w:bCs/>
          <w:color w:val="000000" w:themeColor="text1"/>
          <w:szCs w:val="28"/>
        </w:rPr>
        <w:t xml:space="preserve"> </w:t>
      </w:r>
      <w:proofErr w:type="spellStart"/>
      <w:r w:rsidRPr="004332C1">
        <w:rPr>
          <w:bCs/>
          <w:color w:val="000000" w:themeColor="text1"/>
          <w:szCs w:val="28"/>
        </w:rPr>
        <w:t>trưởng</w:t>
      </w:r>
      <w:proofErr w:type="spellEnd"/>
      <w:r w:rsidRPr="004332C1">
        <w:rPr>
          <w:bCs/>
          <w:color w:val="000000" w:themeColor="text1"/>
          <w:szCs w:val="28"/>
        </w:rPr>
        <w:t xml:space="preserve">” </w:t>
      </w:r>
      <w:proofErr w:type="spellStart"/>
      <w:r w:rsidRPr="004332C1">
        <w:rPr>
          <w:bCs/>
          <w:color w:val="000000" w:themeColor="text1"/>
          <w:szCs w:val="28"/>
        </w:rPr>
        <w:t>thành</w:t>
      </w:r>
      <w:proofErr w:type="spellEnd"/>
      <w:r w:rsidRPr="004332C1">
        <w:rPr>
          <w:bCs/>
          <w:color w:val="000000" w:themeColor="text1"/>
          <w:szCs w:val="28"/>
        </w:rPr>
        <w:t xml:space="preserve"> </w:t>
      </w:r>
      <w:proofErr w:type="spellStart"/>
      <w:r w:rsidRPr="004332C1">
        <w:rPr>
          <w:bCs/>
          <w:color w:val="000000" w:themeColor="text1"/>
          <w:szCs w:val="28"/>
        </w:rPr>
        <w:t>cụm</w:t>
      </w:r>
      <w:proofErr w:type="spellEnd"/>
      <w:r w:rsidRPr="004332C1">
        <w:rPr>
          <w:bCs/>
          <w:color w:val="000000" w:themeColor="text1"/>
          <w:szCs w:val="28"/>
        </w:rPr>
        <w:t xml:space="preserve"> </w:t>
      </w:r>
      <w:proofErr w:type="spellStart"/>
      <w:r w:rsidRPr="004332C1">
        <w:rPr>
          <w:bCs/>
          <w:color w:val="000000" w:themeColor="text1"/>
          <w:szCs w:val="28"/>
        </w:rPr>
        <w:t>từ</w:t>
      </w:r>
      <w:proofErr w:type="spellEnd"/>
      <w:r w:rsidRPr="004332C1">
        <w:rPr>
          <w:bCs/>
          <w:color w:val="000000" w:themeColor="text1"/>
          <w:szCs w:val="28"/>
        </w:rPr>
        <w:t xml:space="preserve"> “Chủ </w:t>
      </w:r>
      <w:proofErr w:type="spellStart"/>
      <w:r w:rsidRPr="004332C1">
        <w:rPr>
          <w:bCs/>
          <w:color w:val="000000" w:themeColor="text1"/>
          <w:szCs w:val="28"/>
        </w:rPr>
        <w:t>tịch</w:t>
      </w:r>
      <w:proofErr w:type="spellEnd"/>
      <w:r w:rsidRPr="004332C1">
        <w:rPr>
          <w:bCs/>
          <w:color w:val="000000" w:themeColor="text1"/>
          <w:szCs w:val="28"/>
        </w:rPr>
        <w:t>”.</w:t>
      </w:r>
    </w:p>
    <w:p w14:paraId="246415B9" w14:textId="546D02A7" w:rsidR="00812A14" w:rsidRDefault="00371E0D" w:rsidP="008E160F">
      <w:pPr>
        <w:pStyle w:val="ListParagraph"/>
        <w:numPr>
          <w:ilvl w:val="0"/>
          <w:numId w:val="1"/>
        </w:numPr>
        <w:ind w:left="0" w:firstLine="1701"/>
        <w:contextualSpacing w:val="0"/>
        <w:rPr>
          <w:bCs/>
          <w:color w:val="000000" w:themeColor="text1"/>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371E0D">
        <w:rPr>
          <w:b/>
          <w:bCs/>
          <w:color w:val="000000" w:themeColor="text1"/>
          <w:sz w:val="28"/>
          <w:szCs w:val="28"/>
        </w:rPr>
        <w:t xml:space="preserve">Thông </w:t>
      </w:r>
      <w:proofErr w:type="spellStart"/>
      <w:r w:rsidRPr="00371E0D">
        <w:rPr>
          <w:b/>
          <w:bCs/>
          <w:color w:val="000000" w:themeColor="text1"/>
          <w:sz w:val="28"/>
          <w:szCs w:val="28"/>
        </w:rPr>
        <w:t>tư</w:t>
      </w:r>
      <w:proofErr w:type="spellEnd"/>
      <w:r w:rsidRPr="00371E0D">
        <w:rPr>
          <w:b/>
          <w:bCs/>
          <w:color w:val="000000" w:themeColor="text1"/>
          <w:sz w:val="28"/>
          <w:szCs w:val="28"/>
        </w:rPr>
        <w:t xml:space="preserve"> </w:t>
      </w:r>
      <w:proofErr w:type="spellStart"/>
      <w:r w:rsidRPr="00371E0D">
        <w:rPr>
          <w:b/>
          <w:bCs/>
          <w:color w:val="000000" w:themeColor="text1"/>
          <w:sz w:val="28"/>
          <w:szCs w:val="28"/>
        </w:rPr>
        <w:t>số</w:t>
      </w:r>
      <w:proofErr w:type="spellEnd"/>
      <w:r w:rsidRPr="00371E0D">
        <w:rPr>
          <w:b/>
          <w:bCs/>
          <w:color w:val="000000" w:themeColor="text1"/>
          <w:sz w:val="28"/>
          <w:szCs w:val="28"/>
        </w:rPr>
        <w:t xml:space="preserve"> 07/2022/TT-BKHCN </w:t>
      </w:r>
      <w:proofErr w:type="spellStart"/>
      <w:r w:rsidRPr="00371E0D">
        <w:rPr>
          <w:b/>
          <w:bCs/>
          <w:color w:val="000000" w:themeColor="text1"/>
          <w:sz w:val="28"/>
          <w:szCs w:val="28"/>
        </w:rPr>
        <w:t>ngày</w:t>
      </w:r>
      <w:proofErr w:type="spellEnd"/>
      <w:r w:rsidRPr="00371E0D">
        <w:rPr>
          <w:b/>
          <w:bCs/>
          <w:color w:val="000000" w:themeColor="text1"/>
          <w:sz w:val="28"/>
          <w:szCs w:val="28"/>
        </w:rPr>
        <w:t xml:space="preserve"> 31</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371E0D">
        <w:rPr>
          <w:b/>
          <w:bCs/>
          <w:color w:val="000000" w:themeColor="text1"/>
          <w:sz w:val="28"/>
          <w:szCs w:val="28"/>
        </w:rPr>
        <w:t>5</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371E0D">
        <w:rPr>
          <w:b/>
          <w:bCs/>
          <w:color w:val="000000" w:themeColor="text1"/>
          <w:sz w:val="28"/>
          <w:szCs w:val="28"/>
        </w:rPr>
        <w:t xml:space="preserve">2022 </w:t>
      </w:r>
      <w:proofErr w:type="spellStart"/>
      <w:r w:rsidRPr="00371E0D">
        <w:rPr>
          <w:b/>
          <w:bCs/>
          <w:color w:val="000000" w:themeColor="text1"/>
          <w:sz w:val="28"/>
          <w:szCs w:val="28"/>
        </w:rPr>
        <w:t>của</w:t>
      </w:r>
      <w:proofErr w:type="spellEnd"/>
      <w:r w:rsidRPr="00371E0D">
        <w:rPr>
          <w:b/>
          <w:bCs/>
          <w:color w:val="000000" w:themeColor="text1"/>
          <w:sz w:val="28"/>
          <w:szCs w:val="28"/>
        </w:rPr>
        <w:t xml:space="preserve"> </w:t>
      </w:r>
      <w:proofErr w:type="spellStart"/>
      <w:r w:rsidRPr="00371E0D">
        <w:rPr>
          <w:b/>
          <w:bCs/>
          <w:color w:val="000000" w:themeColor="text1"/>
          <w:sz w:val="28"/>
          <w:szCs w:val="28"/>
        </w:rPr>
        <w:t>Bộ</w:t>
      </w:r>
      <w:proofErr w:type="spellEnd"/>
      <w:r w:rsidRPr="00371E0D">
        <w:rPr>
          <w:b/>
          <w:bCs/>
          <w:color w:val="000000" w:themeColor="text1"/>
          <w:sz w:val="28"/>
          <w:szCs w:val="28"/>
        </w:rPr>
        <w:t xml:space="preserve"> </w:t>
      </w:r>
      <w:proofErr w:type="spellStart"/>
      <w:r w:rsidRPr="00371E0D">
        <w:rPr>
          <w:b/>
          <w:bCs/>
          <w:color w:val="000000" w:themeColor="text1"/>
          <w:sz w:val="28"/>
          <w:szCs w:val="28"/>
        </w:rPr>
        <w:t>trưởng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Bộ</w:t>
      </w:r>
      <w:proofErr w:type="spellEnd"/>
      <w:r w:rsidRPr="00371E0D">
        <w:rPr>
          <w:b/>
          <w:bCs/>
          <w:color w:val="000000" w:themeColor="text1"/>
          <w:sz w:val="28"/>
          <w:szCs w:val="28"/>
        </w:rPr>
        <w:t xml:space="preserve"> Khoa </w:t>
      </w:r>
      <w:proofErr w:type="spellStart"/>
      <w:r w:rsidRPr="00371E0D">
        <w:rPr>
          <w:b/>
          <w:bCs/>
          <w:color w:val="000000" w:themeColor="text1"/>
          <w:sz w:val="28"/>
          <w:szCs w:val="28"/>
        </w:rPr>
        <w:t>học</w:t>
      </w:r>
      <w:proofErr w:type="spellEnd"/>
      <w:r w:rsidRPr="00371E0D">
        <w:rPr>
          <w:b/>
          <w:bCs/>
          <w:color w:val="000000" w:themeColor="text1"/>
          <w:sz w:val="28"/>
          <w:szCs w:val="28"/>
        </w:rPr>
        <w:t xml:space="preserve"> </w:t>
      </w:r>
      <w:proofErr w:type="spellStart"/>
      <w:r w:rsidRPr="00371E0D">
        <w:rPr>
          <w:b/>
          <w:bCs/>
          <w:color w:val="000000" w:themeColor="text1"/>
          <w:sz w:val="28"/>
          <w:szCs w:val="28"/>
        </w:rPr>
        <w:t>và</w:t>
      </w:r>
      <w:proofErr w:type="spellEnd"/>
      <w:r w:rsidRPr="00371E0D">
        <w:rPr>
          <w:b/>
          <w:bCs/>
          <w:color w:val="000000" w:themeColor="text1"/>
          <w:sz w:val="28"/>
          <w:szCs w:val="28"/>
        </w:rPr>
        <w:t xml:space="preserve"> Công </w:t>
      </w:r>
      <w:proofErr w:type="spellStart"/>
      <w:r w:rsidRPr="00371E0D">
        <w:rPr>
          <w:b/>
          <w:bCs/>
          <w:color w:val="000000" w:themeColor="text1"/>
          <w:sz w:val="28"/>
          <w:szCs w:val="28"/>
        </w:rPr>
        <w:t>nghệ</w:t>
      </w:r>
      <w:proofErr w:type="spellEnd"/>
      <w:r w:rsidRPr="00371E0D">
        <w:rPr>
          <w:b/>
          <w:bCs/>
          <w:color w:val="000000" w:themeColor="text1"/>
          <w:sz w:val="28"/>
          <w:szCs w:val="28"/>
        </w:rPr>
        <w:t xml:space="preserve"> </w:t>
      </w:r>
      <w:proofErr w:type="spellStart"/>
      <w:r w:rsidRPr="00371E0D">
        <w:rPr>
          <w:b/>
          <w:bCs/>
          <w:color w:val="000000" w:themeColor="text1"/>
          <w:sz w:val="28"/>
          <w:szCs w:val="28"/>
        </w:rPr>
        <w:t>quy</w:t>
      </w:r>
      <w:proofErr w:type="spellEnd"/>
      <w:r w:rsidRPr="00371E0D">
        <w:rPr>
          <w:b/>
          <w:bCs/>
          <w:color w:val="000000" w:themeColor="text1"/>
          <w:sz w:val="28"/>
          <w:szCs w:val="28"/>
        </w:rPr>
        <w:t xml:space="preserve"> </w:t>
      </w:r>
      <w:proofErr w:type="spellStart"/>
      <w:r w:rsidRPr="00371E0D">
        <w:rPr>
          <w:b/>
          <w:bCs/>
          <w:color w:val="000000" w:themeColor="text1"/>
          <w:sz w:val="28"/>
          <w:szCs w:val="28"/>
        </w:rPr>
        <w:t>định</w:t>
      </w:r>
      <w:proofErr w:type="spellEnd"/>
      <w:r w:rsidRPr="00371E0D">
        <w:rPr>
          <w:b/>
          <w:bCs/>
          <w:color w:val="000000" w:themeColor="text1"/>
          <w:sz w:val="28"/>
          <w:szCs w:val="28"/>
        </w:rPr>
        <w:t xml:space="preserve"> </w:t>
      </w:r>
      <w:proofErr w:type="spellStart"/>
      <w:r w:rsidRPr="00371E0D">
        <w:rPr>
          <w:b/>
          <w:bCs/>
          <w:color w:val="000000" w:themeColor="text1"/>
          <w:sz w:val="28"/>
          <w:szCs w:val="28"/>
        </w:rPr>
        <w:t>về</w:t>
      </w:r>
      <w:proofErr w:type="spellEnd"/>
      <w:r w:rsidRPr="00371E0D">
        <w:rPr>
          <w:b/>
          <w:bCs/>
          <w:color w:val="000000" w:themeColor="text1"/>
          <w:sz w:val="28"/>
          <w:szCs w:val="28"/>
        </w:rPr>
        <w:t xml:space="preserve"> </w:t>
      </w:r>
      <w:proofErr w:type="spellStart"/>
      <w:r w:rsidRPr="00371E0D">
        <w:rPr>
          <w:b/>
          <w:bCs/>
          <w:color w:val="000000" w:themeColor="text1"/>
          <w:sz w:val="28"/>
          <w:szCs w:val="28"/>
        </w:rPr>
        <w:t>định</w:t>
      </w:r>
      <w:proofErr w:type="spellEnd"/>
      <w:r w:rsidRPr="00371E0D">
        <w:rPr>
          <w:b/>
          <w:bCs/>
          <w:color w:val="000000" w:themeColor="text1"/>
          <w:sz w:val="28"/>
          <w:szCs w:val="28"/>
        </w:rPr>
        <w:t xml:space="preserve"> </w:t>
      </w:r>
      <w:proofErr w:type="spellStart"/>
      <w:r w:rsidRPr="00371E0D">
        <w:rPr>
          <w:b/>
          <w:bCs/>
          <w:color w:val="000000" w:themeColor="text1"/>
          <w:sz w:val="28"/>
          <w:szCs w:val="28"/>
        </w:rPr>
        <w:t>mức</w:t>
      </w:r>
      <w:proofErr w:type="spellEnd"/>
      <w:r w:rsidRPr="00371E0D">
        <w:rPr>
          <w:b/>
          <w:bCs/>
          <w:color w:val="000000" w:themeColor="text1"/>
          <w:sz w:val="28"/>
          <w:szCs w:val="28"/>
        </w:rPr>
        <w:t xml:space="preserve"> </w:t>
      </w:r>
      <w:proofErr w:type="spellStart"/>
      <w:r w:rsidRPr="00371E0D">
        <w:rPr>
          <w:b/>
          <w:bCs/>
          <w:color w:val="000000" w:themeColor="text1"/>
          <w:sz w:val="28"/>
          <w:szCs w:val="28"/>
        </w:rPr>
        <w:t>kinh</w:t>
      </w:r>
      <w:proofErr w:type="spellEnd"/>
      <w:r w:rsidRPr="00371E0D">
        <w:rPr>
          <w:b/>
          <w:bCs/>
          <w:color w:val="000000" w:themeColor="text1"/>
          <w:sz w:val="28"/>
          <w:szCs w:val="28"/>
        </w:rPr>
        <w:t xml:space="preserve"> </w:t>
      </w:r>
      <w:proofErr w:type="spellStart"/>
      <w:r w:rsidRPr="00371E0D">
        <w:rPr>
          <w:b/>
          <w:bCs/>
          <w:color w:val="000000" w:themeColor="text1"/>
          <w:sz w:val="28"/>
          <w:szCs w:val="28"/>
        </w:rPr>
        <w:t>tế</w:t>
      </w:r>
      <w:proofErr w:type="spellEnd"/>
      <w:r w:rsidRPr="00371E0D">
        <w:rPr>
          <w:b/>
          <w:bCs/>
          <w:color w:val="000000" w:themeColor="text1"/>
          <w:sz w:val="28"/>
          <w:szCs w:val="28"/>
        </w:rPr>
        <w:t xml:space="preserve"> - </w:t>
      </w:r>
      <w:proofErr w:type="spellStart"/>
      <w:r w:rsidRPr="00371E0D">
        <w:rPr>
          <w:b/>
          <w:bCs/>
          <w:color w:val="000000" w:themeColor="text1"/>
          <w:sz w:val="28"/>
          <w:szCs w:val="28"/>
        </w:rPr>
        <w:t>kỹ</w:t>
      </w:r>
      <w:proofErr w:type="spellEnd"/>
      <w:r w:rsidRPr="00371E0D">
        <w:rPr>
          <w:b/>
          <w:bCs/>
          <w:color w:val="000000" w:themeColor="text1"/>
          <w:sz w:val="28"/>
          <w:szCs w:val="28"/>
        </w:rPr>
        <w:t xml:space="preserve"> </w:t>
      </w:r>
      <w:proofErr w:type="spellStart"/>
      <w:r w:rsidRPr="00371E0D">
        <w:rPr>
          <w:b/>
          <w:bCs/>
          <w:color w:val="000000" w:themeColor="text1"/>
          <w:sz w:val="28"/>
          <w:szCs w:val="28"/>
        </w:rPr>
        <w:t>thuật</w:t>
      </w:r>
      <w:proofErr w:type="spellEnd"/>
      <w:r w:rsidRPr="00371E0D">
        <w:rPr>
          <w:b/>
          <w:bCs/>
          <w:color w:val="000000" w:themeColor="text1"/>
          <w:sz w:val="28"/>
          <w:szCs w:val="28"/>
        </w:rPr>
        <w:t xml:space="preserve"> </w:t>
      </w:r>
      <w:proofErr w:type="spellStart"/>
      <w:r w:rsidRPr="00371E0D">
        <w:rPr>
          <w:b/>
          <w:bCs/>
          <w:color w:val="000000" w:themeColor="text1"/>
          <w:sz w:val="28"/>
          <w:szCs w:val="28"/>
        </w:rPr>
        <w:t>dịch</w:t>
      </w:r>
      <w:proofErr w:type="spellEnd"/>
      <w:r w:rsidRPr="00371E0D">
        <w:rPr>
          <w:b/>
          <w:bCs/>
          <w:color w:val="000000" w:themeColor="text1"/>
          <w:sz w:val="28"/>
          <w:szCs w:val="28"/>
        </w:rPr>
        <w:t xml:space="preserve"> </w:t>
      </w:r>
      <w:proofErr w:type="spellStart"/>
      <w:r w:rsidRPr="00371E0D">
        <w:rPr>
          <w:b/>
          <w:bCs/>
          <w:color w:val="000000" w:themeColor="text1"/>
          <w:sz w:val="28"/>
          <w:szCs w:val="28"/>
        </w:rPr>
        <w:t>vụ</w:t>
      </w:r>
      <w:proofErr w:type="spellEnd"/>
      <w:r w:rsidRPr="00371E0D">
        <w:rPr>
          <w:b/>
          <w:bCs/>
          <w:color w:val="000000" w:themeColor="text1"/>
          <w:sz w:val="28"/>
          <w:szCs w:val="28"/>
        </w:rPr>
        <w:t xml:space="preserve"> </w:t>
      </w:r>
      <w:proofErr w:type="spellStart"/>
      <w:r w:rsidRPr="00371E0D">
        <w:rPr>
          <w:b/>
          <w:bCs/>
          <w:color w:val="000000" w:themeColor="text1"/>
          <w:sz w:val="28"/>
          <w:szCs w:val="28"/>
        </w:rPr>
        <w:t>sự</w:t>
      </w:r>
      <w:proofErr w:type="spellEnd"/>
      <w:r w:rsidRPr="00371E0D">
        <w:rPr>
          <w:b/>
          <w:bCs/>
          <w:color w:val="000000" w:themeColor="text1"/>
          <w:sz w:val="28"/>
          <w:szCs w:val="28"/>
        </w:rPr>
        <w:t xml:space="preserve"> </w:t>
      </w:r>
      <w:proofErr w:type="spellStart"/>
      <w:r w:rsidRPr="00371E0D">
        <w:rPr>
          <w:b/>
          <w:bCs/>
          <w:color w:val="000000" w:themeColor="text1"/>
          <w:sz w:val="28"/>
          <w:szCs w:val="28"/>
        </w:rPr>
        <w:t>nghiệp</w:t>
      </w:r>
      <w:proofErr w:type="spellEnd"/>
      <w:r w:rsidRPr="00371E0D">
        <w:rPr>
          <w:b/>
          <w:bCs/>
          <w:color w:val="000000" w:themeColor="text1"/>
          <w:sz w:val="28"/>
          <w:szCs w:val="28"/>
        </w:rPr>
        <w:t xml:space="preserve"> </w:t>
      </w:r>
      <w:proofErr w:type="spellStart"/>
      <w:r w:rsidRPr="00371E0D">
        <w:rPr>
          <w:b/>
          <w:bCs/>
          <w:color w:val="000000" w:themeColor="text1"/>
          <w:sz w:val="28"/>
          <w:szCs w:val="28"/>
        </w:rPr>
        <w:t>công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sử</w:t>
      </w:r>
      <w:proofErr w:type="spellEnd"/>
      <w:r w:rsidRPr="00371E0D">
        <w:rPr>
          <w:b/>
          <w:bCs/>
          <w:color w:val="000000" w:themeColor="text1"/>
          <w:sz w:val="28"/>
          <w:szCs w:val="28"/>
        </w:rPr>
        <w:t xml:space="preserve"> </w:t>
      </w:r>
      <w:proofErr w:type="spellStart"/>
      <w:r w:rsidRPr="00371E0D">
        <w:rPr>
          <w:b/>
          <w:bCs/>
          <w:color w:val="000000" w:themeColor="text1"/>
          <w:sz w:val="28"/>
          <w:szCs w:val="28"/>
        </w:rPr>
        <w:t>dụng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ngân</w:t>
      </w:r>
      <w:proofErr w:type="spellEnd"/>
      <w:r w:rsidRPr="00371E0D">
        <w:rPr>
          <w:b/>
          <w:bCs/>
          <w:color w:val="000000" w:themeColor="text1"/>
          <w:sz w:val="28"/>
          <w:szCs w:val="28"/>
        </w:rPr>
        <w:t xml:space="preserve"> </w:t>
      </w:r>
      <w:proofErr w:type="spellStart"/>
      <w:r w:rsidRPr="00371E0D">
        <w:rPr>
          <w:b/>
          <w:bCs/>
          <w:color w:val="000000" w:themeColor="text1"/>
          <w:sz w:val="28"/>
          <w:szCs w:val="28"/>
        </w:rPr>
        <w:t>sách</w:t>
      </w:r>
      <w:proofErr w:type="spellEnd"/>
      <w:r w:rsidRPr="00371E0D">
        <w:rPr>
          <w:b/>
          <w:bCs/>
          <w:color w:val="000000" w:themeColor="text1"/>
          <w:sz w:val="28"/>
          <w:szCs w:val="28"/>
        </w:rPr>
        <w:t xml:space="preserve"> </w:t>
      </w:r>
      <w:proofErr w:type="spellStart"/>
      <w:r w:rsidRPr="00371E0D">
        <w:rPr>
          <w:b/>
          <w:bCs/>
          <w:color w:val="000000" w:themeColor="text1"/>
          <w:sz w:val="28"/>
          <w:szCs w:val="28"/>
        </w:rPr>
        <w:t>Nhà</w:t>
      </w:r>
      <w:proofErr w:type="spellEnd"/>
      <w:r w:rsidRPr="00371E0D">
        <w:rPr>
          <w:b/>
          <w:bCs/>
          <w:color w:val="000000" w:themeColor="text1"/>
          <w:sz w:val="28"/>
          <w:szCs w:val="28"/>
        </w:rPr>
        <w:t xml:space="preserve"> </w:t>
      </w:r>
      <w:proofErr w:type="spellStart"/>
      <w:r w:rsidRPr="00371E0D">
        <w:rPr>
          <w:b/>
          <w:bCs/>
          <w:color w:val="000000" w:themeColor="text1"/>
          <w:sz w:val="28"/>
          <w:szCs w:val="28"/>
        </w:rPr>
        <w:t>nước</w:t>
      </w:r>
      <w:proofErr w:type="spellEnd"/>
      <w:r w:rsidRPr="00371E0D">
        <w:rPr>
          <w:b/>
          <w:bCs/>
          <w:color w:val="000000" w:themeColor="text1"/>
          <w:sz w:val="28"/>
          <w:szCs w:val="28"/>
        </w:rPr>
        <w:t xml:space="preserve"> </w:t>
      </w:r>
      <w:proofErr w:type="spellStart"/>
      <w:r w:rsidRPr="00371E0D">
        <w:rPr>
          <w:b/>
          <w:bCs/>
          <w:color w:val="000000" w:themeColor="text1"/>
          <w:sz w:val="28"/>
          <w:szCs w:val="28"/>
        </w:rPr>
        <w:t>về</w:t>
      </w:r>
      <w:proofErr w:type="spellEnd"/>
      <w:r w:rsidRPr="00371E0D">
        <w:rPr>
          <w:b/>
          <w:bCs/>
          <w:color w:val="000000" w:themeColor="text1"/>
          <w:sz w:val="28"/>
          <w:szCs w:val="28"/>
        </w:rPr>
        <w:t xml:space="preserve"> </w:t>
      </w:r>
      <w:proofErr w:type="spellStart"/>
      <w:r w:rsidRPr="00371E0D">
        <w:rPr>
          <w:b/>
          <w:bCs/>
          <w:color w:val="000000" w:themeColor="text1"/>
          <w:sz w:val="28"/>
          <w:szCs w:val="28"/>
        </w:rPr>
        <w:t>tư</w:t>
      </w:r>
      <w:proofErr w:type="spellEnd"/>
      <w:r w:rsidRPr="00371E0D">
        <w:rPr>
          <w:b/>
          <w:bCs/>
          <w:color w:val="000000" w:themeColor="text1"/>
          <w:sz w:val="28"/>
          <w:szCs w:val="28"/>
        </w:rPr>
        <w:t xml:space="preserve"> </w:t>
      </w:r>
      <w:proofErr w:type="spellStart"/>
      <w:r w:rsidRPr="00371E0D">
        <w:rPr>
          <w:b/>
          <w:bCs/>
          <w:color w:val="000000" w:themeColor="text1"/>
          <w:sz w:val="28"/>
          <w:szCs w:val="28"/>
        </w:rPr>
        <w:t>vấn</w:t>
      </w:r>
      <w:proofErr w:type="spellEnd"/>
      <w:r w:rsidRPr="00371E0D">
        <w:rPr>
          <w:b/>
          <w:bCs/>
          <w:color w:val="000000" w:themeColor="text1"/>
          <w:sz w:val="28"/>
          <w:szCs w:val="28"/>
        </w:rPr>
        <w:t xml:space="preserve"> </w:t>
      </w:r>
      <w:proofErr w:type="spellStart"/>
      <w:r w:rsidRPr="00371E0D">
        <w:rPr>
          <w:b/>
          <w:bCs/>
          <w:color w:val="000000" w:themeColor="text1"/>
          <w:sz w:val="28"/>
          <w:szCs w:val="28"/>
        </w:rPr>
        <w:t>xây</w:t>
      </w:r>
      <w:proofErr w:type="spellEnd"/>
      <w:r w:rsidRPr="00371E0D">
        <w:rPr>
          <w:b/>
          <w:bCs/>
          <w:color w:val="000000" w:themeColor="text1"/>
          <w:sz w:val="28"/>
          <w:szCs w:val="28"/>
        </w:rPr>
        <w:t xml:space="preserve"> </w:t>
      </w:r>
      <w:proofErr w:type="spellStart"/>
      <w:r w:rsidRPr="00371E0D">
        <w:rPr>
          <w:b/>
          <w:bCs/>
          <w:color w:val="000000" w:themeColor="text1"/>
          <w:sz w:val="28"/>
          <w:szCs w:val="28"/>
        </w:rPr>
        <w:t>dựng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áp</w:t>
      </w:r>
      <w:proofErr w:type="spellEnd"/>
      <w:r w:rsidRPr="00371E0D">
        <w:rPr>
          <w:b/>
          <w:bCs/>
          <w:color w:val="000000" w:themeColor="text1"/>
          <w:sz w:val="28"/>
          <w:szCs w:val="28"/>
        </w:rPr>
        <w:t xml:space="preserve"> </w:t>
      </w:r>
      <w:proofErr w:type="spellStart"/>
      <w:r w:rsidRPr="00371E0D">
        <w:rPr>
          <w:b/>
          <w:bCs/>
          <w:color w:val="000000" w:themeColor="text1"/>
          <w:sz w:val="28"/>
          <w:szCs w:val="28"/>
        </w:rPr>
        <w:t>dụng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Hệ</w:t>
      </w:r>
      <w:proofErr w:type="spellEnd"/>
      <w:r w:rsidRPr="00371E0D">
        <w:rPr>
          <w:b/>
          <w:bCs/>
          <w:color w:val="000000" w:themeColor="text1"/>
          <w:sz w:val="28"/>
          <w:szCs w:val="28"/>
        </w:rPr>
        <w:t xml:space="preserve"> </w:t>
      </w:r>
      <w:proofErr w:type="spellStart"/>
      <w:r w:rsidRPr="00371E0D">
        <w:rPr>
          <w:b/>
          <w:bCs/>
          <w:color w:val="000000" w:themeColor="text1"/>
          <w:sz w:val="28"/>
          <w:szCs w:val="28"/>
        </w:rPr>
        <w:t>thống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quản</w:t>
      </w:r>
      <w:proofErr w:type="spellEnd"/>
      <w:r w:rsidRPr="00371E0D">
        <w:rPr>
          <w:b/>
          <w:bCs/>
          <w:color w:val="000000" w:themeColor="text1"/>
          <w:sz w:val="28"/>
          <w:szCs w:val="28"/>
        </w:rPr>
        <w:t xml:space="preserve"> </w:t>
      </w:r>
      <w:proofErr w:type="spellStart"/>
      <w:r w:rsidRPr="00371E0D">
        <w:rPr>
          <w:b/>
          <w:bCs/>
          <w:color w:val="000000" w:themeColor="text1"/>
          <w:sz w:val="28"/>
          <w:szCs w:val="28"/>
        </w:rPr>
        <w:t>lý</w:t>
      </w:r>
      <w:proofErr w:type="spellEnd"/>
      <w:r w:rsidRPr="00371E0D">
        <w:rPr>
          <w:b/>
          <w:bCs/>
          <w:color w:val="000000" w:themeColor="text1"/>
          <w:sz w:val="28"/>
          <w:szCs w:val="28"/>
        </w:rPr>
        <w:t xml:space="preserve"> </w:t>
      </w:r>
      <w:proofErr w:type="spellStart"/>
      <w:r w:rsidRPr="00371E0D">
        <w:rPr>
          <w:b/>
          <w:bCs/>
          <w:color w:val="000000" w:themeColor="text1"/>
          <w:sz w:val="28"/>
          <w:szCs w:val="28"/>
        </w:rPr>
        <w:t>chất</w:t>
      </w:r>
      <w:proofErr w:type="spellEnd"/>
      <w:r w:rsidRPr="00371E0D">
        <w:rPr>
          <w:b/>
          <w:bCs/>
          <w:color w:val="000000" w:themeColor="text1"/>
          <w:sz w:val="28"/>
          <w:szCs w:val="28"/>
        </w:rPr>
        <w:t xml:space="preserve"> </w:t>
      </w:r>
      <w:proofErr w:type="spellStart"/>
      <w:r w:rsidRPr="00371E0D">
        <w:rPr>
          <w:b/>
          <w:bCs/>
          <w:color w:val="000000" w:themeColor="text1"/>
          <w:sz w:val="28"/>
          <w:szCs w:val="28"/>
        </w:rPr>
        <w:t>lượng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theo</w:t>
      </w:r>
      <w:proofErr w:type="spellEnd"/>
      <w:r w:rsidRPr="00371E0D">
        <w:rPr>
          <w:b/>
          <w:bCs/>
          <w:color w:val="000000" w:themeColor="text1"/>
          <w:sz w:val="28"/>
          <w:szCs w:val="28"/>
        </w:rPr>
        <w:t xml:space="preserve"> </w:t>
      </w:r>
      <w:proofErr w:type="spellStart"/>
      <w:r w:rsidRPr="00371E0D">
        <w:rPr>
          <w:b/>
          <w:bCs/>
          <w:color w:val="000000" w:themeColor="text1"/>
          <w:sz w:val="28"/>
          <w:szCs w:val="28"/>
        </w:rPr>
        <w:t>Tiêu</w:t>
      </w:r>
      <w:proofErr w:type="spellEnd"/>
      <w:r w:rsidRPr="00371E0D">
        <w:rPr>
          <w:b/>
          <w:bCs/>
          <w:color w:val="000000" w:themeColor="text1"/>
          <w:sz w:val="28"/>
          <w:szCs w:val="28"/>
        </w:rPr>
        <w:t xml:space="preserve"> </w:t>
      </w:r>
      <w:proofErr w:type="spellStart"/>
      <w:r w:rsidRPr="00371E0D">
        <w:rPr>
          <w:b/>
          <w:bCs/>
          <w:color w:val="000000" w:themeColor="text1"/>
          <w:sz w:val="28"/>
          <w:szCs w:val="28"/>
        </w:rPr>
        <w:t>chuẩn</w:t>
      </w:r>
      <w:proofErr w:type="spellEnd"/>
      <w:r w:rsidRPr="00371E0D">
        <w:rPr>
          <w:b/>
          <w:bCs/>
          <w:color w:val="000000" w:themeColor="text1"/>
          <w:sz w:val="28"/>
          <w:szCs w:val="28"/>
        </w:rPr>
        <w:t xml:space="preserve"> </w:t>
      </w:r>
      <w:proofErr w:type="spellStart"/>
      <w:r w:rsidRPr="00371E0D">
        <w:rPr>
          <w:b/>
          <w:bCs/>
          <w:color w:val="000000" w:themeColor="text1"/>
          <w:sz w:val="28"/>
          <w:szCs w:val="28"/>
        </w:rPr>
        <w:t>quốc</w:t>
      </w:r>
      <w:proofErr w:type="spellEnd"/>
      <w:r w:rsidRPr="00371E0D">
        <w:rPr>
          <w:b/>
          <w:bCs/>
          <w:color w:val="000000" w:themeColor="text1"/>
          <w:sz w:val="28"/>
          <w:szCs w:val="28"/>
        </w:rPr>
        <w:t xml:space="preserve"> </w:t>
      </w:r>
      <w:proofErr w:type="spellStart"/>
      <w:r w:rsidRPr="00371E0D">
        <w:rPr>
          <w:b/>
          <w:bCs/>
          <w:color w:val="000000" w:themeColor="text1"/>
          <w:sz w:val="28"/>
          <w:szCs w:val="28"/>
        </w:rPr>
        <w:t>gia</w:t>
      </w:r>
      <w:proofErr w:type="spellEnd"/>
      <w:r w:rsidRPr="00371E0D">
        <w:rPr>
          <w:b/>
          <w:bCs/>
          <w:color w:val="000000" w:themeColor="text1"/>
          <w:sz w:val="28"/>
          <w:szCs w:val="28"/>
        </w:rPr>
        <w:t xml:space="preserve"> TCVN ISO 9001:2015 </w:t>
      </w:r>
      <w:proofErr w:type="spellStart"/>
      <w:r w:rsidRPr="00371E0D">
        <w:rPr>
          <w:b/>
          <w:bCs/>
          <w:color w:val="000000" w:themeColor="text1"/>
          <w:sz w:val="28"/>
          <w:szCs w:val="28"/>
        </w:rPr>
        <w:t>vào</w:t>
      </w:r>
      <w:proofErr w:type="spellEnd"/>
      <w:r w:rsidRPr="00371E0D">
        <w:rPr>
          <w:b/>
          <w:bCs/>
          <w:color w:val="000000" w:themeColor="text1"/>
          <w:sz w:val="28"/>
          <w:szCs w:val="28"/>
        </w:rPr>
        <w:t xml:space="preserve"> </w:t>
      </w:r>
      <w:proofErr w:type="spellStart"/>
      <w:r w:rsidRPr="00371E0D">
        <w:rPr>
          <w:b/>
          <w:bCs/>
          <w:color w:val="000000" w:themeColor="text1"/>
          <w:sz w:val="28"/>
          <w:szCs w:val="28"/>
        </w:rPr>
        <w:t>hoạt</w:t>
      </w:r>
      <w:proofErr w:type="spellEnd"/>
      <w:r w:rsidRPr="00371E0D">
        <w:rPr>
          <w:b/>
          <w:bCs/>
          <w:color w:val="000000" w:themeColor="text1"/>
          <w:sz w:val="28"/>
          <w:szCs w:val="28"/>
        </w:rPr>
        <w:t xml:space="preserve"> </w:t>
      </w:r>
      <w:proofErr w:type="spellStart"/>
      <w:r w:rsidRPr="00371E0D">
        <w:rPr>
          <w:b/>
          <w:bCs/>
          <w:color w:val="000000" w:themeColor="text1"/>
          <w:sz w:val="28"/>
          <w:szCs w:val="28"/>
        </w:rPr>
        <w:t>động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của</w:t>
      </w:r>
      <w:proofErr w:type="spellEnd"/>
      <w:r w:rsidRPr="00371E0D">
        <w:rPr>
          <w:b/>
          <w:bCs/>
          <w:color w:val="000000" w:themeColor="text1"/>
          <w:sz w:val="28"/>
          <w:szCs w:val="28"/>
        </w:rPr>
        <w:t xml:space="preserve"> </w:t>
      </w:r>
      <w:proofErr w:type="spellStart"/>
      <w:r w:rsidRPr="00371E0D">
        <w:rPr>
          <w:b/>
          <w:bCs/>
          <w:color w:val="000000" w:themeColor="text1"/>
          <w:sz w:val="28"/>
          <w:szCs w:val="28"/>
        </w:rPr>
        <w:t>các</w:t>
      </w:r>
      <w:proofErr w:type="spellEnd"/>
      <w:r w:rsidRPr="00371E0D">
        <w:rPr>
          <w:b/>
          <w:bCs/>
          <w:color w:val="000000" w:themeColor="text1"/>
          <w:sz w:val="28"/>
          <w:szCs w:val="28"/>
        </w:rPr>
        <w:t xml:space="preserve"> </w:t>
      </w:r>
      <w:proofErr w:type="spellStart"/>
      <w:r w:rsidRPr="00371E0D">
        <w:rPr>
          <w:b/>
          <w:bCs/>
          <w:color w:val="000000" w:themeColor="text1"/>
          <w:sz w:val="28"/>
          <w:szCs w:val="28"/>
        </w:rPr>
        <w:t>cơ</w:t>
      </w:r>
      <w:proofErr w:type="spellEnd"/>
      <w:r w:rsidRPr="00371E0D">
        <w:rPr>
          <w:b/>
          <w:bCs/>
          <w:color w:val="000000" w:themeColor="text1"/>
          <w:sz w:val="28"/>
          <w:szCs w:val="28"/>
        </w:rPr>
        <w:t xml:space="preserve"> </w:t>
      </w:r>
      <w:proofErr w:type="spellStart"/>
      <w:r w:rsidRPr="00371E0D">
        <w:rPr>
          <w:b/>
          <w:bCs/>
          <w:color w:val="000000" w:themeColor="text1"/>
          <w:sz w:val="28"/>
          <w:szCs w:val="28"/>
        </w:rPr>
        <w:t>quan</w:t>
      </w:r>
      <w:proofErr w:type="spellEnd"/>
      <w:r w:rsidRPr="00371E0D">
        <w:rPr>
          <w:b/>
          <w:bCs/>
          <w:color w:val="000000" w:themeColor="text1"/>
          <w:sz w:val="28"/>
          <w:szCs w:val="28"/>
        </w:rPr>
        <w:t xml:space="preserve">, </w:t>
      </w:r>
      <w:proofErr w:type="spellStart"/>
      <w:r w:rsidRPr="00371E0D">
        <w:rPr>
          <w:b/>
          <w:bCs/>
          <w:color w:val="000000" w:themeColor="text1"/>
          <w:sz w:val="28"/>
          <w:szCs w:val="28"/>
        </w:rPr>
        <w:t>tổ</w:t>
      </w:r>
      <w:proofErr w:type="spellEnd"/>
      <w:r w:rsidRPr="00371E0D">
        <w:rPr>
          <w:b/>
          <w:bCs/>
          <w:color w:val="000000" w:themeColor="text1"/>
          <w:sz w:val="28"/>
          <w:szCs w:val="28"/>
        </w:rPr>
        <w:t xml:space="preserve"> </w:t>
      </w:r>
      <w:proofErr w:type="spellStart"/>
      <w:r w:rsidRPr="00371E0D">
        <w:rPr>
          <w:b/>
          <w:bCs/>
          <w:color w:val="000000" w:themeColor="text1"/>
          <w:sz w:val="28"/>
          <w:szCs w:val="28"/>
        </w:rPr>
        <w:t>chức</w:t>
      </w:r>
      <w:proofErr w:type="spellEnd"/>
      <w:r w:rsidRPr="00371E0D">
        <w:rPr>
          <w:b/>
          <w:bCs/>
          <w:color w:val="000000" w:themeColor="text1"/>
          <w:sz w:val="28"/>
          <w:szCs w:val="28"/>
        </w:rPr>
        <w:t xml:space="preserve"> </w:t>
      </w:r>
      <w:proofErr w:type="spellStart"/>
      <w:r w:rsidRPr="00371E0D">
        <w:rPr>
          <w:b/>
          <w:bCs/>
          <w:color w:val="000000" w:themeColor="text1"/>
          <w:sz w:val="28"/>
          <w:szCs w:val="28"/>
        </w:rPr>
        <w:t>thuộc</w:t>
      </w:r>
      <w:proofErr w:type="spellEnd"/>
      <w:r w:rsidRPr="00371E0D">
        <w:rPr>
          <w:b/>
          <w:bCs/>
          <w:color w:val="000000" w:themeColor="text1"/>
          <w:sz w:val="28"/>
          <w:szCs w:val="28"/>
        </w:rPr>
        <w:t xml:space="preserve"> </w:t>
      </w:r>
      <w:proofErr w:type="spellStart"/>
      <w:r w:rsidRPr="00371E0D">
        <w:rPr>
          <w:b/>
          <w:bCs/>
          <w:color w:val="000000" w:themeColor="text1"/>
          <w:sz w:val="28"/>
          <w:szCs w:val="28"/>
        </w:rPr>
        <w:t>hệ</w:t>
      </w:r>
      <w:proofErr w:type="spellEnd"/>
      <w:r w:rsidRPr="00371E0D">
        <w:rPr>
          <w:b/>
          <w:bCs/>
          <w:color w:val="000000" w:themeColor="text1"/>
          <w:sz w:val="28"/>
          <w:szCs w:val="28"/>
        </w:rPr>
        <w:t xml:space="preserve"> </w:t>
      </w:r>
      <w:proofErr w:type="spellStart"/>
      <w:r w:rsidRPr="00371E0D">
        <w:rPr>
          <w:b/>
          <w:bCs/>
          <w:color w:val="000000" w:themeColor="text1"/>
          <w:sz w:val="28"/>
          <w:szCs w:val="28"/>
        </w:rPr>
        <w:t>thống</w:t>
      </w:r>
      <w:proofErr w:type="spellEnd"/>
      <w:r w:rsidRPr="00371E0D">
        <w:rPr>
          <w:b/>
          <w:bCs/>
          <w:color w:val="000000" w:themeColor="text1"/>
          <w:sz w:val="28"/>
          <w:szCs w:val="28"/>
        </w:rPr>
        <w:t xml:space="preserve"> </w:t>
      </w:r>
      <w:proofErr w:type="spellStart"/>
      <w:r w:rsidRPr="00371E0D">
        <w:rPr>
          <w:b/>
          <w:bCs/>
          <w:color w:val="000000" w:themeColor="text1"/>
          <w:sz w:val="28"/>
          <w:szCs w:val="28"/>
        </w:rPr>
        <w:t>hành</w:t>
      </w:r>
      <w:proofErr w:type="spellEnd"/>
      <w:r w:rsidRPr="00371E0D">
        <w:rPr>
          <w:b/>
          <w:bCs/>
          <w:color w:val="000000" w:themeColor="text1"/>
          <w:sz w:val="28"/>
          <w:szCs w:val="28"/>
        </w:rPr>
        <w:t xml:space="preserve"> </w:t>
      </w:r>
      <w:proofErr w:type="spellStart"/>
      <w:r w:rsidRPr="00371E0D">
        <w:rPr>
          <w:b/>
          <w:bCs/>
          <w:color w:val="000000" w:themeColor="text1"/>
          <w:sz w:val="28"/>
          <w:szCs w:val="28"/>
        </w:rPr>
        <w:t>chính</w:t>
      </w:r>
      <w:proofErr w:type="spellEnd"/>
      <w:r w:rsidRPr="00371E0D">
        <w:rPr>
          <w:b/>
          <w:bCs/>
          <w:color w:val="000000" w:themeColor="text1"/>
          <w:sz w:val="28"/>
          <w:szCs w:val="28"/>
        </w:rPr>
        <w:t xml:space="preserve"> </w:t>
      </w:r>
      <w:proofErr w:type="spellStart"/>
      <w:r w:rsidRPr="00371E0D">
        <w:rPr>
          <w:b/>
          <w:bCs/>
          <w:color w:val="000000" w:themeColor="text1"/>
          <w:sz w:val="28"/>
          <w:szCs w:val="28"/>
        </w:rPr>
        <w:t>nhà</w:t>
      </w:r>
      <w:proofErr w:type="spellEnd"/>
      <w:r w:rsidRPr="00371E0D">
        <w:rPr>
          <w:b/>
          <w:bCs/>
          <w:color w:val="000000" w:themeColor="text1"/>
          <w:sz w:val="28"/>
          <w:szCs w:val="28"/>
        </w:rPr>
        <w:t xml:space="preserve"> </w:t>
      </w:r>
      <w:proofErr w:type="spellStart"/>
      <w:r w:rsidRPr="00371E0D">
        <w:rPr>
          <w:b/>
          <w:bCs/>
          <w:color w:val="000000" w:themeColor="text1"/>
          <w:sz w:val="28"/>
          <w:szCs w:val="28"/>
        </w:rPr>
        <w:t>nước</w:t>
      </w:r>
      <w:proofErr w:type="spellEnd"/>
      <w:r w:rsidRPr="008E3A83">
        <w:rPr>
          <w:b/>
          <w:bCs/>
          <w:color w:val="000000" w:themeColor="text1"/>
          <w:sz w:val="28"/>
          <w:szCs w:val="28"/>
        </w:rPr>
        <w:t xml:space="preserve"> </w:t>
      </w:r>
    </w:p>
    <w:p w14:paraId="4720F679" w14:textId="72FB0288" w:rsidR="004C637F" w:rsidRDefault="004C637F"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Điều</w:t>
      </w:r>
      <w:proofErr w:type="spellEnd"/>
      <w:r w:rsidRPr="00913C5B">
        <w:rPr>
          <w:bCs/>
          <w:color w:val="000000" w:themeColor="text1"/>
          <w:szCs w:val="28"/>
        </w:rPr>
        <w:t xml:space="preserve"> </w:t>
      </w:r>
      <w:r>
        <w:rPr>
          <w:bCs/>
          <w:color w:val="000000" w:themeColor="text1"/>
          <w:szCs w:val="28"/>
        </w:rPr>
        <w:t xml:space="preserve">6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69C5ED1" w14:textId="77777777" w:rsidR="004C637F" w:rsidRDefault="004C637F"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7EE501E" w14:textId="77777777" w:rsidR="004C637F" w:rsidRDefault="004C637F"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2D53F4E8" w14:textId="38DE35E9" w:rsidR="00CE689E" w:rsidRPr="00EA5379" w:rsidRDefault="00152E59"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152E59">
        <w:rPr>
          <w:b/>
          <w:bCs/>
          <w:color w:val="000000" w:themeColor="text1"/>
          <w:sz w:val="28"/>
          <w:szCs w:val="28"/>
        </w:rPr>
        <w:t xml:space="preserve">Thông </w:t>
      </w:r>
      <w:proofErr w:type="spellStart"/>
      <w:r w:rsidRPr="00152E59">
        <w:rPr>
          <w:b/>
          <w:bCs/>
          <w:color w:val="000000" w:themeColor="text1"/>
          <w:sz w:val="28"/>
          <w:szCs w:val="28"/>
        </w:rPr>
        <w:t>tư</w:t>
      </w:r>
      <w:proofErr w:type="spellEnd"/>
      <w:r w:rsidRPr="00152E59">
        <w:rPr>
          <w:b/>
          <w:bCs/>
          <w:color w:val="000000" w:themeColor="text1"/>
          <w:sz w:val="28"/>
          <w:szCs w:val="28"/>
        </w:rPr>
        <w:t xml:space="preserve"> </w:t>
      </w:r>
      <w:proofErr w:type="spellStart"/>
      <w:r w:rsidRPr="00152E59">
        <w:rPr>
          <w:b/>
          <w:bCs/>
          <w:color w:val="000000" w:themeColor="text1"/>
          <w:sz w:val="28"/>
          <w:szCs w:val="28"/>
        </w:rPr>
        <w:t>số</w:t>
      </w:r>
      <w:proofErr w:type="spellEnd"/>
      <w:r w:rsidRPr="00152E59">
        <w:rPr>
          <w:b/>
          <w:bCs/>
          <w:color w:val="000000" w:themeColor="text1"/>
          <w:sz w:val="28"/>
          <w:szCs w:val="28"/>
        </w:rPr>
        <w:t xml:space="preserve"> 10/2022/TT-BKHCN </w:t>
      </w:r>
      <w:proofErr w:type="spellStart"/>
      <w:r w:rsidRPr="00152E59">
        <w:rPr>
          <w:b/>
          <w:bCs/>
          <w:color w:val="000000" w:themeColor="text1"/>
          <w:sz w:val="28"/>
          <w:szCs w:val="28"/>
        </w:rPr>
        <w:t>ngày</w:t>
      </w:r>
      <w:proofErr w:type="spellEnd"/>
      <w:r w:rsidRPr="00152E59">
        <w:rPr>
          <w:b/>
          <w:bCs/>
          <w:color w:val="000000" w:themeColor="text1"/>
          <w:sz w:val="28"/>
          <w:szCs w:val="28"/>
        </w:rPr>
        <w:t xml:space="preserve"> 28</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152E59">
        <w:rPr>
          <w:b/>
          <w:bCs/>
          <w:color w:val="000000" w:themeColor="text1"/>
          <w:sz w:val="28"/>
          <w:szCs w:val="28"/>
        </w:rPr>
        <w:t>7</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152E59">
        <w:rPr>
          <w:b/>
          <w:bCs/>
          <w:color w:val="000000" w:themeColor="text1"/>
          <w:sz w:val="28"/>
          <w:szCs w:val="28"/>
        </w:rPr>
        <w:t xml:space="preserve">2022 </w:t>
      </w:r>
      <w:proofErr w:type="spellStart"/>
      <w:r w:rsidRPr="00152E59">
        <w:rPr>
          <w:b/>
          <w:bCs/>
          <w:color w:val="000000" w:themeColor="text1"/>
          <w:sz w:val="28"/>
          <w:szCs w:val="28"/>
        </w:rPr>
        <w:t>của</w:t>
      </w:r>
      <w:proofErr w:type="spellEnd"/>
      <w:r w:rsidRPr="00152E59">
        <w:rPr>
          <w:b/>
          <w:bCs/>
          <w:color w:val="000000" w:themeColor="text1"/>
          <w:sz w:val="28"/>
          <w:szCs w:val="28"/>
        </w:rPr>
        <w:t xml:space="preserve"> </w:t>
      </w:r>
      <w:proofErr w:type="spellStart"/>
      <w:r w:rsidRPr="00152E59">
        <w:rPr>
          <w:b/>
          <w:bCs/>
          <w:color w:val="000000" w:themeColor="text1"/>
          <w:sz w:val="28"/>
          <w:szCs w:val="28"/>
        </w:rPr>
        <w:t>Bộ</w:t>
      </w:r>
      <w:proofErr w:type="spellEnd"/>
      <w:r w:rsidRPr="00152E59">
        <w:rPr>
          <w:b/>
          <w:bCs/>
          <w:color w:val="000000" w:themeColor="text1"/>
          <w:sz w:val="28"/>
          <w:szCs w:val="28"/>
        </w:rPr>
        <w:t xml:space="preserve"> </w:t>
      </w:r>
      <w:proofErr w:type="spellStart"/>
      <w:r w:rsidRPr="00152E59">
        <w:rPr>
          <w:b/>
          <w:bCs/>
          <w:color w:val="000000" w:themeColor="text1"/>
          <w:sz w:val="28"/>
          <w:szCs w:val="28"/>
        </w:rPr>
        <w:t>trưởng</w:t>
      </w:r>
      <w:proofErr w:type="spellEnd"/>
      <w:r w:rsidRPr="00152E59">
        <w:rPr>
          <w:b/>
          <w:bCs/>
          <w:color w:val="000000" w:themeColor="text1"/>
          <w:sz w:val="28"/>
          <w:szCs w:val="28"/>
        </w:rPr>
        <w:t xml:space="preserve"> </w:t>
      </w:r>
      <w:proofErr w:type="spellStart"/>
      <w:r w:rsidRPr="00152E59">
        <w:rPr>
          <w:b/>
          <w:bCs/>
          <w:color w:val="000000" w:themeColor="text1"/>
          <w:sz w:val="28"/>
          <w:szCs w:val="28"/>
        </w:rPr>
        <w:t>Bộ</w:t>
      </w:r>
      <w:proofErr w:type="spellEnd"/>
      <w:r w:rsidRPr="00152E59">
        <w:rPr>
          <w:b/>
          <w:bCs/>
          <w:color w:val="000000" w:themeColor="text1"/>
          <w:sz w:val="28"/>
          <w:szCs w:val="28"/>
        </w:rPr>
        <w:t xml:space="preserve"> Khoa </w:t>
      </w:r>
      <w:proofErr w:type="spellStart"/>
      <w:r w:rsidRPr="00152E59">
        <w:rPr>
          <w:b/>
          <w:bCs/>
          <w:color w:val="000000" w:themeColor="text1"/>
          <w:sz w:val="28"/>
          <w:szCs w:val="28"/>
        </w:rPr>
        <w:t>học</w:t>
      </w:r>
      <w:proofErr w:type="spellEnd"/>
      <w:r w:rsidRPr="00152E59">
        <w:rPr>
          <w:b/>
          <w:bCs/>
          <w:color w:val="000000" w:themeColor="text1"/>
          <w:sz w:val="28"/>
          <w:szCs w:val="28"/>
        </w:rPr>
        <w:t xml:space="preserve"> </w:t>
      </w:r>
      <w:proofErr w:type="spellStart"/>
      <w:r w:rsidRPr="00152E59">
        <w:rPr>
          <w:b/>
          <w:bCs/>
          <w:color w:val="000000" w:themeColor="text1"/>
          <w:sz w:val="28"/>
          <w:szCs w:val="28"/>
        </w:rPr>
        <w:t>và</w:t>
      </w:r>
      <w:proofErr w:type="spellEnd"/>
      <w:r w:rsidRPr="00152E59">
        <w:rPr>
          <w:b/>
          <w:bCs/>
          <w:color w:val="000000" w:themeColor="text1"/>
          <w:sz w:val="28"/>
          <w:szCs w:val="28"/>
        </w:rPr>
        <w:t xml:space="preserve"> Công </w:t>
      </w:r>
      <w:proofErr w:type="spellStart"/>
      <w:r w:rsidRPr="00152E59">
        <w:rPr>
          <w:b/>
          <w:bCs/>
          <w:color w:val="000000" w:themeColor="text1"/>
          <w:sz w:val="28"/>
          <w:szCs w:val="28"/>
        </w:rPr>
        <w:t>nghệ</w:t>
      </w:r>
      <w:proofErr w:type="spellEnd"/>
      <w:r w:rsidRPr="00152E59">
        <w:rPr>
          <w:b/>
          <w:bCs/>
          <w:color w:val="000000" w:themeColor="text1"/>
          <w:sz w:val="28"/>
          <w:szCs w:val="28"/>
        </w:rPr>
        <w:t xml:space="preserve"> </w:t>
      </w:r>
      <w:proofErr w:type="spellStart"/>
      <w:r w:rsidRPr="00152E59">
        <w:rPr>
          <w:b/>
          <w:bCs/>
          <w:color w:val="000000" w:themeColor="text1"/>
          <w:sz w:val="28"/>
          <w:szCs w:val="28"/>
        </w:rPr>
        <w:t>sửa</w:t>
      </w:r>
      <w:proofErr w:type="spellEnd"/>
      <w:r w:rsidRPr="00152E59">
        <w:rPr>
          <w:b/>
          <w:bCs/>
          <w:color w:val="000000" w:themeColor="text1"/>
          <w:sz w:val="28"/>
          <w:szCs w:val="28"/>
        </w:rPr>
        <w:t xml:space="preserve"> </w:t>
      </w:r>
      <w:proofErr w:type="spellStart"/>
      <w:r w:rsidRPr="00152E59">
        <w:rPr>
          <w:b/>
          <w:bCs/>
          <w:color w:val="000000" w:themeColor="text1"/>
          <w:sz w:val="28"/>
          <w:szCs w:val="28"/>
        </w:rPr>
        <w:t>đổi</w:t>
      </w:r>
      <w:proofErr w:type="spellEnd"/>
      <w:r w:rsidRPr="00152E59">
        <w:rPr>
          <w:b/>
          <w:bCs/>
          <w:color w:val="000000" w:themeColor="text1"/>
          <w:sz w:val="28"/>
          <w:szCs w:val="28"/>
        </w:rPr>
        <w:t xml:space="preserve">, </w:t>
      </w:r>
      <w:proofErr w:type="spellStart"/>
      <w:r w:rsidRPr="00152E59">
        <w:rPr>
          <w:b/>
          <w:bCs/>
          <w:color w:val="000000" w:themeColor="text1"/>
          <w:sz w:val="28"/>
          <w:szCs w:val="28"/>
        </w:rPr>
        <w:t>bổ</w:t>
      </w:r>
      <w:proofErr w:type="spellEnd"/>
      <w:r w:rsidRPr="00152E59">
        <w:rPr>
          <w:b/>
          <w:bCs/>
          <w:color w:val="000000" w:themeColor="text1"/>
          <w:sz w:val="28"/>
          <w:szCs w:val="28"/>
        </w:rPr>
        <w:t xml:space="preserve"> sung </w:t>
      </w:r>
      <w:proofErr w:type="spellStart"/>
      <w:r w:rsidRPr="00152E59">
        <w:rPr>
          <w:b/>
          <w:bCs/>
          <w:color w:val="000000" w:themeColor="text1"/>
          <w:sz w:val="28"/>
          <w:szCs w:val="28"/>
        </w:rPr>
        <w:t>một</w:t>
      </w:r>
      <w:proofErr w:type="spellEnd"/>
      <w:r w:rsidRPr="00152E59">
        <w:rPr>
          <w:b/>
          <w:bCs/>
          <w:color w:val="000000" w:themeColor="text1"/>
          <w:sz w:val="28"/>
          <w:szCs w:val="28"/>
        </w:rPr>
        <w:t xml:space="preserve"> </w:t>
      </w:r>
      <w:proofErr w:type="spellStart"/>
      <w:r w:rsidRPr="00152E59">
        <w:rPr>
          <w:b/>
          <w:bCs/>
          <w:color w:val="000000" w:themeColor="text1"/>
          <w:sz w:val="28"/>
          <w:szCs w:val="28"/>
        </w:rPr>
        <w:t>số</w:t>
      </w:r>
      <w:proofErr w:type="spellEnd"/>
      <w:r w:rsidRPr="00152E59">
        <w:rPr>
          <w:b/>
          <w:bCs/>
          <w:color w:val="000000" w:themeColor="text1"/>
          <w:sz w:val="28"/>
          <w:szCs w:val="28"/>
        </w:rPr>
        <w:t xml:space="preserve"> </w:t>
      </w:r>
      <w:proofErr w:type="spellStart"/>
      <w:r w:rsidRPr="00152E59">
        <w:rPr>
          <w:b/>
          <w:bCs/>
          <w:color w:val="000000" w:themeColor="text1"/>
          <w:sz w:val="28"/>
          <w:szCs w:val="28"/>
        </w:rPr>
        <w:t>điều</w:t>
      </w:r>
      <w:proofErr w:type="spellEnd"/>
      <w:r w:rsidRPr="00152E59">
        <w:rPr>
          <w:b/>
          <w:bCs/>
          <w:color w:val="000000" w:themeColor="text1"/>
          <w:sz w:val="28"/>
          <w:szCs w:val="28"/>
        </w:rPr>
        <w:t xml:space="preserve"> Thông </w:t>
      </w:r>
      <w:proofErr w:type="spellStart"/>
      <w:r w:rsidRPr="00152E59">
        <w:rPr>
          <w:b/>
          <w:bCs/>
          <w:color w:val="000000" w:themeColor="text1"/>
          <w:sz w:val="28"/>
          <w:szCs w:val="28"/>
        </w:rPr>
        <w:t>tư</w:t>
      </w:r>
      <w:proofErr w:type="spellEnd"/>
      <w:r w:rsidRPr="00152E59">
        <w:rPr>
          <w:b/>
          <w:bCs/>
          <w:color w:val="000000" w:themeColor="text1"/>
          <w:sz w:val="28"/>
          <w:szCs w:val="28"/>
        </w:rPr>
        <w:t xml:space="preserve"> </w:t>
      </w:r>
      <w:proofErr w:type="spellStart"/>
      <w:r w:rsidRPr="00152E59">
        <w:rPr>
          <w:b/>
          <w:bCs/>
          <w:color w:val="000000" w:themeColor="text1"/>
          <w:sz w:val="28"/>
          <w:szCs w:val="28"/>
        </w:rPr>
        <w:t>số</w:t>
      </w:r>
      <w:proofErr w:type="spellEnd"/>
      <w:r w:rsidRPr="00152E59">
        <w:rPr>
          <w:b/>
          <w:bCs/>
          <w:color w:val="000000" w:themeColor="text1"/>
          <w:sz w:val="28"/>
          <w:szCs w:val="28"/>
        </w:rPr>
        <w:t xml:space="preserve"> 28/2013/TT-BKHCN </w:t>
      </w:r>
      <w:proofErr w:type="spellStart"/>
      <w:r w:rsidRPr="00152E59">
        <w:rPr>
          <w:b/>
          <w:bCs/>
          <w:color w:val="000000" w:themeColor="text1"/>
          <w:sz w:val="28"/>
          <w:szCs w:val="28"/>
        </w:rPr>
        <w:t>ngày</w:t>
      </w:r>
      <w:proofErr w:type="spellEnd"/>
      <w:r w:rsidRPr="00152E59">
        <w:rPr>
          <w:b/>
          <w:bCs/>
          <w:color w:val="000000" w:themeColor="text1"/>
          <w:sz w:val="28"/>
          <w:szCs w:val="28"/>
        </w:rPr>
        <w:t xml:space="preserve"> 17</w:t>
      </w:r>
      <w:r w:rsidR="008A0D6D">
        <w:rPr>
          <w:b/>
          <w:bCs/>
          <w:color w:val="000000" w:themeColor="text1"/>
          <w:sz w:val="28"/>
          <w:szCs w:val="28"/>
        </w:rPr>
        <w:t xml:space="preserve"> </w:t>
      </w:r>
      <w:proofErr w:type="spellStart"/>
      <w:r w:rsidR="008A0D6D">
        <w:rPr>
          <w:b/>
          <w:bCs/>
          <w:color w:val="000000" w:themeColor="text1"/>
          <w:sz w:val="28"/>
          <w:szCs w:val="28"/>
        </w:rPr>
        <w:t>tháng</w:t>
      </w:r>
      <w:proofErr w:type="spellEnd"/>
      <w:r w:rsidR="008A0D6D">
        <w:rPr>
          <w:b/>
          <w:bCs/>
          <w:color w:val="000000" w:themeColor="text1"/>
          <w:sz w:val="28"/>
          <w:szCs w:val="28"/>
        </w:rPr>
        <w:t xml:space="preserve"> </w:t>
      </w:r>
      <w:r w:rsidRPr="00152E59">
        <w:rPr>
          <w:b/>
          <w:bCs/>
          <w:color w:val="000000" w:themeColor="text1"/>
          <w:sz w:val="28"/>
          <w:szCs w:val="28"/>
        </w:rPr>
        <w:t>12</w:t>
      </w:r>
      <w:r w:rsidR="008A0D6D">
        <w:rPr>
          <w:b/>
          <w:bCs/>
          <w:color w:val="000000" w:themeColor="text1"/>
          <w:sz w:val="28"/>
          <w:szCs w:val="28"/>
        </w:rPr>
        <w:t xml:space="preserve"> </w:t>
      </w:r>
      <w:proofErr w:type="spellStart"/>
      <w:r w:rsidR="008A0D6D">
        <w:rPr>
          <w:b/>
          <w:bCs/>
          <w:color w:val="000000" w:themeColor="text1"/>
          <w:sz w:val="28"/>
          <w:szCs w:val="28"/>
        </w:rPr>
        <w:t>năm</w:t>
      </w:r>
      <w:proofErr w:type="spellEnd"/>
      <w:r w:rsidR="008A0D6D">
        <w:rPr>
          <w:b/>
          <w:bCs/>
          <w:color w:val="000000" w:themeColor="text1"/>
          <w:sz w:val="28"/>
          <w:szCs w:val="28"/>
        </w:rPr>
        <w:t xml:space="preserve"> </w:t>
      </w:r>
      <w:r w:rsidRPr="00152E59">
        <w:rPr>
          <w:b/>
          <w:bCs/>
          <w:color w:val="000000" w:themeColor="text1"/>
          <w:sz w:val="28"/>
          <w:szCs w:val="28"/>
        </w:rPr>
        <w:t xml:space="preserve">2013 </w:t>
      </w:r>
      <w:proofErr w:type="spellStart"/>
      <w:r w:rsidRPr="00152E59">
        <w:rPr>
          <w:b/>
          <w:bCs/>
          <w:color w:val="000000" w:themeColor="text1"/>
          <w:sz w:val="28"/>
          <w:szCs w:val="28"/>
        </w:rPr>
        <w:t>của</w:t>
      </w:r>
      <w:proofErr w:type="spellEnd"/>
      <w:r w:rsidRPr="00152E59">
        <w:rPr>
          <w:b/>
          <w:bCs/>
          <w:color w:val="000000" w:themeColor="text1"/>
          <w:sz w:val="28"/>
          <w:szCs w:val="28"/>
        </w:rPr>
        <w:t xml:space="preserve"> </w:t>
      </w:r>
      <w:proofErr w:type="spellStart"/>
      <w:r w:rsidRPr="00152E59">
        <w:rPr>
          <w:b/>
          <w:bCs/>
          <w:color w:val="000000" w:themeColor="text1"/>
          <w:sz w:val="28"/>
          <w:szCs w:val="28"/>
        </w:rPr>
        <w:t>Bộ</w:t>
      </w:r>
      <w:proofErr w:type="spellEnd"/>
      <w:r w:rsidRPr="00152E59">
        <w:rPr>
          <w:b/>
          <w:bCs/>
          <w:color w:val="000000" w:themeColor="text1"/>
          <w:sz w:val="28"/>
          <w:szCs w:val="28"/>
        </w:rPr>
        <w:t xml:space="preserve"> </w:t>
      </w:r>
      <w:proofErr w:type="spellStart"/>
      <w:r w:rsidRPr="00152E59">
        <w:rPr>
          <w:b/>
          <w:bCs/>
          <w:color w:val="000000" w:themeColor="text1"/>
          <w:sz w:val="28"/>
          <w:szCs w:val="28"/>
        </w:rPr>
        <w:t>trưởng</w:t>
      </w:r>
      <w:proofErr w:type="spellEnd"/>
      <w:r w:rsidRPr="00152E59">
        <w:rPr>
          <w:b/>
          <w:bCs/>
          <w:color w:val="000000" w:themeColor="text1"/>
          <w:sz w:val="28"/>
          <w:szCs w:val="28"/>
        </w:rPr>
        <w:t xml:space="preserve"> </w:t>
      </w:r>
      <w:proofErr w:type="spellStart"/>
      <w:r w:rsidRPr="00152E59">
        <w:rPr>
          <w:b/>
          <w:bCs/>
          <w:color w:val="000000" w:themeColor="text1"/>
          <w:sz w:val="28"/>
          <w:szCs w:val="28"/>
        </w:rPr>
        <w:t>Bộ</w:t>
      </w:r>
      <w:proofErr w:type="spellEnd"/>
      <w:r w:rsidRPr="00152E59">
        <w:rPr>
          <w:b/>
          <w:bCs/>
          <w:color w:val="000000" w:themeColor="text1"/>
          <w:sz w:val="28"/>
          <w:szCs w:val="28"/>
        </w:rPr>
        <w:t xml:space="preserve"> Khoa </w:t>
      </w:r>
      <w:proofErr w:type="spellStart"/>
      <w:r w:rsidRPr="00152E59">
        <w:rPr>
          <w:b/>
          <w:bCs/>
          <w:color w:val="000000" w:themeColor="text1"/>
          <w:sz w:val="28"/>
          <w:szCs w:val="28"/>
        </w:rPr>
        <w:t>học</w:t>
      </w:r>
      <w:proofErr w:type="spellEnd"/>
      <w:r w:rsidRPr="00152E59">
        <w:rPr>
          <w:b/>
          <w:bCs/>
          <w:color w:val="000000" w:themeColor="text1"/>
          <w:sz w:val="28"/>
          <w:szCs w:val="28"/>
        </w:rPr>
        <w:t xml:space="preserve"> </w:t>
      </w:r>
      <w:proofErr w:type="spellStart"/>
      <w:r w:rsidRPr="00152E59">
        <w:rPr>
          <w:b/>
          <w:bCs/>
          <w:color w:val="000000" w:themeColor="text1"/>
          <w:sz w:val="28"/>
          <w:szCs w:val="28"/>
        </w:rPr>
        <w:t>và</w:t>
      </w:r>
      <w:proofErr w:type="spellEnd"/>
      <w:r w:rsidRPr="00152E59">
        <w:rPr>
          <w:b/>
          <w:bCs/>
          <w:color w:val="000000" w:themeColor="text1"/>
          <w:sz w:val="28"/>
          <w:szCs w:val="28"/>
        </w:rPr>
        <w:t xml:space="preserve"> Công </w:t>
      </w:r>
      <w:proofErr w:type="spellStart"/>
      <w:r w:rsidRPr="00152E59">
        <w:rPr>
          <w:b/>
          <w:bCs/>
          <w:color w:val="000000" w:themeColor="text1"/>
          <w:sz w:val="28"/>
          <w:szCs w:val="28"/>
        </w:rPr>
        <w:t>nghệ</w:t>
      </w:r>
      <w:proofErr w:type="spellEnd"/>
      <w:r w:rsidRPr="00152E59">
        <w:rPr>
          <w:b/>
          <w:bCs/>
          <w:color w:val="000000" w:themeColor="text1"/>
          <w:sz w:val="28"/>
          <w:szCs w:val="28"/>
        </w:rPr>
        <w:t xml:space="preserve"> </w:t>
      </w:r>
      <w:proofErr w:type="spellStart"/>
      <w:r w:rsidRPr="00152E59">
        <w:rPr>
          <w:b/>
          <w:bCs/>
          <w:color w:val="000000" w:themeColor="text1"/>
          <w:sz w:val="28"/>
          <w:szCs w:val="28"/>
        </w:rPr>
        <w:t>quy</w:t>
      </w:r>
      <w:proofErr w:type="spellEnd"/>
      <w:r w:rsidRPr="00152E59">
        <w:rPr>
          <w:b/>
          <w:bCs/>
          <w:color w:val="000000" w:themeColor="text1"/>
          <w:sz w:val="28"/>
          <w:szCs w:val="28"/>
        </w:rPr>
        <w:t xml:space="preserve"> </w:t>
      </w:r>
      <w:proofErr w:type="spellStart"/>
      <w:r w:rsidRPr="00152E59">
        <w:rPr>
          <w:b/>
          <w:bCs/>
          <w:color w:val="000000" w:themeColor="text1"/>
          <w:sz w:val="28"/>
          <w:szCs w:val="28"/>
        </w:rPr>
        <w:t>định</w:t>
      </w:r>
      <w:proofErr w:type="spellEnd"/>
      <w:r w:rsidRPr="00152E59">
        <w:rPr>
          <w:b/>
          <w:bCs/>
          <w:color w:val="000000" w:themeColor="text1"/>
          <w:sz w:val="28"/>
          <w:szCs w:val="28"/>
        </w:rPr>
        <w:t xml:space="preserve"> </w:t>
      </w:r>
      <w:proofErr w:type="spellStart"/>
      <w:r w:rsidRPr="00152E59">
        <w:rPr>
          <w:b/>
          <w:bCs/>
          <w:color w:val="000000" w:themeColor="text1"/>
          <w:sz w:val="28"/>
          <w:szCs w:val="28"/>
        </w:rPr>
        <w:t>kiểm</w:t>
      </w:r>
      <w:proofErr w:type="spellEnd"/>
      <w:r w:rsidRPr="00152E59">
        <w:rPr>
          <w:b/>
          <w:bCs/>
          <w:color w:val="000000" w:themeColor="text1"/>
          <w:sz w:val="28"/>
          <w:szCs w:val="28"/>
        </w:rPr>
        <w:t xml:space="preserve"> </w:t>
      </w:r>
      <w:proofErr w:type="spellStart"/>
      <w:r w:rsidRPr="00152E59">
        <w:rPr>
          <w:b/>
          <w:bCs/>
          <w:color w:val="000000" w:themeColor="text1"/>
          <w:sz w:val="28"/>
          <w:szCs w:val="28"/>
        </w:rPr>
        <w:t>tra</w:t>
      </w:r>
      <w:proofErr w:type="spellEnd"/>
      <w:r w:rsidRPr="00152E59">
        <w:rPr>
          <w:b/>
          <w:bCs/>
          <w:color w:val="000000" w:themeColor="text1"/>
          <w:sz w:val="28"/>
          <w:szCs w:val="28"/>
        </w:rPr>
        <w:t xml:space="preserve"> </w:t>
      </w:r>
      <w:proofErr w:type="spellStart"/>
      <w:r w:rsidRPr="00152E59">
        <w:rPr>
          <w:b/>
          <w:bCs/>
          <w:color w:val="000000" w:themeColor="text1"/>
          <w:sz w:val="28"/>
          <w:szCs w:val="28"/>
        </w:rPr>
        <w:t>nhà</w:t>
      </w:r>
      <w:proofErr w:type="spellEnd"/>
      <w:r w:rsidRPr="00152E59">
        <w:rPr>
          <w:b/>
          <w:bCs/>
          <w:color w:val="000000" w:themeColor="text1"/>
          <w:sz w:val="28"/>
          <w:szCs w:val="28"/>
        </w:rPr>
        <w:t xml:space="preserve"> </w:t>
      </w:r>
      <w:proofErr w:type="spellStart"/>
      <w:r w:rsidRPr="00152E59">
        <w:rPr>
          <w:b/>
          <w:bCs/>
          <w:color w:val="000000" w:themeColor="text1"/>
          <w:sz w:val="28"/>
          <w:szCs w:val="28"/>
        </w:rPr>
        <w:t>nước</w:t>
      </w:r>
      <w:proofErr w:type="spellEnd"/>
      <w:r w:rsidRPr="00152E59">
        <w:rPr>
          <w:b/>
          <w:bCs/>
          <w:color w:val="000000" w:themeColor="text1"/>
          <w:sz w:val="28"/>
          <w:szCs w:val="28"/>
        </w:rPr>
        <w:t xml:space="preserve"> </w:t>
      </w:r>
      <w:proofErr w:type="spellStart"/>
      <w:r w:rsidRPr="00152E59">
        <w:rPr>
          <w:b/>
          <w:bCs/>
          <w:color w:val="000000" w:themeColor="text1"/>
          <w:sz w:val="28"/>
          <w:szCs w:val="28"/>
        </w:rPr>
        <w:t>về</w:t>
      </w:r>
      <w:proofErr w:type="spellEnd"/>
      <w:r w:rsidRPr="00152E59">
        <w:rPr>
          <w:b/>
          <w:bCs/>
          <w:color w:val="000000" w:themeColor="text1"/>
          <w:sz w:val="28"/>
          <w:szCs w:val="28"/>
        </w:rPr>
        <w:t xml:space="preserve"> </w:t>
      </w:r>
      <w:proofErr w:type="spellStart"/>
      <w:r w:rsidRPr="00152E59">
        <w:rPr>
          <w:b/>
          <w:bCs/>
          <w:color w:val="000000" w:themeColor="text1"/>
          <w:sz w:val="28"/>
          <w:szCs w:val="28"/>
        </w:rPr>
        <w:t>đo</w:t>
      </w:r>
      <w:proofErr w:type="spellEnd"/>
      <w:r w:rsidRPr="00152E59">
        <w:rPr>
          <w:b/>
          <w:bCs/>
          <w:color w:val="000000" w:themeColor="text1"/>
          <w:sz w:val="28"/>
          <w:szCs w:val="28"/>
        </w:rPr>
        <w:t xml:space="preserve"> </w:t>
      </w:r>
      <w:proofErr w:type="spellStart"/>
      <w:r w:rsidRPr="00152E59">
        <w:rPr>
          <w:b/>
          <w:bCs/>
          <w:color w:val="000000" w:themeColor="text1"/>
          <w:sz w:val="28"/>
          <w:szCs w:val="28"/>
        </w:rPr>
        <w:t>lường</w:t>
      </w:r>
      <w:proofErr w:type="spellEnd"/>
    </w:p>
    <w:p w14:paraId="675EBC63" w14:textId="52C98F71" w:rsidR="008A0D6D" w:rsidRDefault="008A0D6D"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1; </w:t>
      </w:r>
      <w:proofErr w:type="spellStart"/>
      <w:r w:rsidRPr="00913C5B">
        <w:rPr>
          <w:bCs/>
          <w:color w:val="000000" w:themeColor="text1"/>
          <w:szCs w:val="28"/>
        </w:rPr>
        <w:t>khoản</w:t>
      </w:r>
      <w:proofErr w:type="spellEnd"/>
      <w:r w:rsidRPr="00913C5B">
        <w:rPr>
          <w:bCs/>
          <w:color w:val="000000" w:themeColor="text1"/>
          <w:szCs w:val="28"/>
        </w:rPr>
        <w:t xml:space="preserve"> 1 </w:t>
      </w:r>
      <w:proofErr w:type="spellStart"/>
      <w:r w:rsidRPr="00913C5B">
        <w:rPr>
          <w:bCs/>
          <w:color w:val="000000" w:themeColor="text1"/>
          <w:szCs w:val="28"/>
        </w:rPr>
        <w:t>Điều</w:t>
      </w:r>
      <w:proofErr w:type="spellEnd"/>
      <w:r w:rsidRPr="00913C5B">
        <w:rPr>
          <w:bCs/>
          <w:color w:val="000000" w:themeColor="text1"/>
          <w:szCs w:val="28"/>
        </w:rPr>
        <w:t xml:space="preserve"> 4</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386E1A9A" w14:textId="77777777" w:rsidR="008A0D6D" w:rsidRDefault="008A0D6D"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2FF4A5A" w14:textId="77777777" w:rsidR="008A0D6D" w:rsidRDefault="008A0D6D"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28061E9D" w14:textId="3ACEF53B" w:rsidR="00BE3D04" w:rsidRPr="00EA5379" w:rsidRDefault="000A5FA6"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sidR="00B5726F">
        <w:rPr>
          <w:b/>
          <w:bCs/>
          <w:color w:val="000000" w:themeColor="text1"/>
          <w:sz w:val="28"/>
          <w:szCs w:val="28"/>
        </w:rPr>
        <w:t xml:space="preserve"> </w:t>
      </w:r>
      <w:r w:rsidRPr="000A5FA6">
        <w:rPr>
          <w:b/>
          <w:bCs/>
          <w:color w:val="000000" w:themeColor="text1"/>
          <w:sz w:val="28"/>
          <w:szCs w:val="28"/>
        </w:rPr>
        <w:t xml:space="preserve">Thông </w:t>
      </w:r>
      <w:proofErr w:type="spellStart"/>
      <w:r w:rsidRPr="000A5FA6">
        <w:rPr>
          <w:b/>
          <w:bCs/>
          <w:color w:val="000000" w:themeColor="text1"/>
          <w:sz w:val="28"/>
          <w:szCs w:val="28"/>
        </w:rPr>
        <w:t>tư</w:t>
      </w:r>
      <w:proofErr w:type="spellEnd"/>
      <w:r w:rsidRPr="000A5FA6">
        <w:rPr>
          <w:b/>
          <w:bCs/>
          <w:color w:val="000000" w:themeColor="text1"/>
          <w:sz w:val="28"/>
          <w:szCs w:val="28"/>
        </w:rPr>
        <w:t xml:space="preserve"> </w:t>
      </w:r>
      <w:proofErr w:type="spellStart"/>
      <w:r w:rsidRPr="000A5FA6">
        <w:rPr>
          <w:b/>
          <w:bCs/>
          <w:color w:val="000000" w:themeColor="text1"/>
          <w:sz w:val="28"/>
          <w:szCs w:val="28"/>
        </w:rPr>
        <w:t>số</w:t>
      </w:r>
      <w:proofErr w:type="spellEnd"/>
      <w:r w:rsidRPr="000A5FA6">
        <w:rPr>
          <w:b/>
          <w:bCs/>
          <w:color w:val="000000" w:themeColor="text1"/>
          <w:sz w:val="28"/>
          <w:szCs w:val="28"/>
        </w:rPr>
        <w:t xml:space="preserve"> 12/2022/TT-BKHCN </w:t>
      </w:r>
      <w:proofErr w:type="spellStart"/>
      <w:r w:rsidRPr="000A5FA6">
        <w:rPr>
          <w:b/>
          <w:bCs/>
          <w:color w:val="000000" w:themeColor="text1"/>
          <w:sz w:val="28"/>
          <w:szCs w:val="28"/>
        </w:rPr>
        <w:t>ngày</w:t>
      </w:r>
      <w:proofErr w:type="spellEnd"/>
      <w:r w:rsidRPr="000A5FA6">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0A5FA6">
        <w:rPr>
          <w:b/>
          <w:bCs/>
          <w:color w:val="000000" w:themeColor="text1"/>
          <w:sz w:val="28"/>
          <w:szCs w:val="28"/>
        </w:rPr>
        <w:t>8</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0A5FA6">
        <w:rPr>
          <w:b/>
          <w:bCs/>
          <w:color w:val="000000" w:themeColor="text1"/>
          <w:sz w:val="28"/>
          <w:szCs w:val="28"/>
        </w:rPr>
        <w:t xml:space="preserve">2022 </w:t>
      </w:r>
      <w:proofErr w:type="spellStart"/>
      <w:r w:rsidRPr="000A5FA6">
        <w:rPr>
          <w:b/>
          <w:bCs/>
          <w:color w:val="000000" w:themeColor="text1"/>
          <w:sz w:val="28"/>
          <w:szCs w:val="28"/>
        </w:rPr>
        <w:t>của</w:t>
      </w:r>
      <w:proofErr w:type="spellEnd"/>
      <w:r w:rsidRPr="000A5FA6">
        <w:rPr>
          <w:b/>
          <w:bCs/>
          <w:color w:val="000000" w:themeColor="text1"/>
          <w:sz w:val="28"/>
          <w:szCs w:val="28"/>
        </w:rPr>
        <w:t xml:space="preserve"> </w:t>
      </w:r>
      <w:proofErr w:type="spellStart"/>
      <w:r w:rsidRPr="000A5FA6">
        <w:rPr>
          <w:b/>
          <w:bCs/>
          <w:color w:val="000000" w:themeColor="text1"/>
          <w:sz w:val="28"/>
          <w:szCs w:val="28"/>
        </w:rPr>
        <w:t>Bộ</w:t>
      </w:r>
      <w:proofErr w:type="spellEnd"/>
      <w:r w:rsidRPr="000A5FA6">
        <w:rPr>
          <w:b/>
          <w:bCs/>
          <w:color w:val="000000" w:themeColor="text1"/>
          <w:sz w:val="28"/>
          <w:szCs w:val="28"/>
        </w:rPr>
        <w:t xml:space="preserve"> </w:t>
      </w:r>
      <w:proofErr w:type="spellStart"/>
      <w:r w:rsidRPr="000A5FA6">
        <w:rPr>
          <w:b/>
          <w:bCs/>
          <w:color w:val="000000" w:themeColor="text1"/>
          <w:sz w:val="28"/>
          <w:szCs w:val="28"/>
        </w:rPr>
        <w:t>trưởng</w:t>
      </w:r>
      <w:proofErr w:type="spellEnd"/>
      <w:r w:rsidRPr="000A5FA6">
        <w:rPr>
          <w:b/>
          <w:bCs/>
          <w:color w:val="000000" w:themeColor="text1"/>
          <w:sz w:val="28"/>
          <w:szCs w:val="28"/>
        </w:rPr>
        <w:t xml:space="preserve"> </w:t>
      </w:r>
      <w:proofErr w:type="spellStart"/>
      <w:r w:rsidRPr="000A5FA6">
        <w:rPr>
          <w:b/>
          <w:bCs/>
          <w:color w:val="000000" w:themeColor="text1"/>
          <w:sz w:val="28"/>
          <w:szCs w:val="28"/>
        </w:rPr>
        <w:t>Bộ</w:t>
      </w:r>
      <w:proofErr w:type="spellEnd"/>
      <w:r w:rsidRPr="000A5FA6">
        <w:rPr>
          <w:b/>
          <w:bCs/>
          <w:color w:val="000000" w:themeColor="text1"/>
          <w:sz w:val="28"/>
          <w:szCs w:val="28"/>
        </w:rPr>
        <w:t xml:space="preserve"> Khoa </w:t>
      </w:r>
      <w:proofErr w:type="spellStart"/>
      <w:r w:rsidRPr="000A5FA6">
        <w:rPr>
          <w:b/>
          <w:bCs/>
          <w:color w:val="000000" w:themeColor="text1"/>
          <w:sz w:val="28"/>
          <w:szCs w:val="28"/>
        </w:rPr>
        <w:t>học</w:t>
      </w:r>
      <w:proofErr w:type="spellEnd"/>
      <w:r w:rsidRPr="000A5FA6">
        <w:rPr>
          <w:b/>
          <w:bCs/>
          <w:color w:val="000000" w:themeColor="text1"/>
          <w:sz w:val="28"/>
          <w:szCs w:val="28"/>
        </w:rPr>
        <w:t xml:space="preserve"> </w:t>
      </w:r>
      <w:proofErr w:type="spellStart"/>
      <w:r w:rsidRPr="000A5FA6">
        <w:rPr>
          <w:b/>
          <w:bCs/>
          <w:color w:val="000000" w:themeColor="text1"/>
          <w:sz w:val="28"/>
          <w:szCs w:val="28"/>
        </w:rPr>
        <w:t>và</w:t>
      </w:r>
      <w:proofErr w:type="spellEnd"/>
      <w:r w:rsidRPr="000A5FA6">
        <w:rPr>
          <w:b/>
          <w:bCs/>
          <w:color w:val="000000" w:themeColor="text1"/>
          <w:sz w:val="28"/>
          <w:szCs w:val="28"/>
        </w:rPr>
        <w:t xml:space="preserve"> Công </w:t>
      </w:r>
      <w:proofErr w:type="spellStart"/>
      <w:r w:rsidRPr="000A5FA6">
        <w:rPr>
          <w:b/>
          <w:bCs/>
          <w:color w:val="000000" w:themeColor="text1"/>
          <w:sz w:val="28"/>
          <w:szCs w:val="28"/>
        </w:rPr>
        <w:t>nghệ</w:t>
      </w:r>
      <w:proofErr w:type="spellEnd"/>
      <w:r w:rsidRPr="000A5FA6">
        <w:rPr>
          <w:b/>
          <w:bCs/>
          <w:color w:val="000000" w:themeColor="text1"/>
          <w:sz w:val="28"/>
          <w:szCs w:val="28"/>
        </w:rPr>
        <w:t xml:space="preserve"> </w:t>
      </w:r>
      <w:proofErr w:type="spellStart"/>
      <w:r w:rsidRPr="000A5FA6">
        <w:rPr>
          <w:b/>
          <w:bCs/>
          <w:color w:val="000000" w:themeColor="text1"/>
          <w:sz w:val="28"/>
          <w:szCs w:val="28"/>
        </w:rPr>
        <w:t>quy</w:t>
      </w:r>
      <w:proofErr w:type="spellEnd"/>
      <w:r w:rsidRPr="000A5FA6">
        <w:rPr>
          <w:b/>
          <w:bCs/>
          <w:color w:val="000000" w:themeColor="text1"/>
          <w:sz w:val="28"/>
          <w:szCs w:val="28"/>
        </w:rPr>
        <w:t xml:space="preserve"> </w:t>
      </w:r>
      <w:proofErr w:type="spellStart"/>
      <w:r w:rsidRPr="000A5FA6">
        <w:rPr>
          <w:b/>
          <w:bCs/>
          <w:color w:val="000000" w:themeColor="text1"/>
          <w:sz w:val="28"/>
          <w:szCs w:val="28"/>
        </w:rPr>
        <w:t>định</w:t>
      </w:r>
      <w:proofErr w:type="spellEnd"/>
      <w:r w:rsidRPr="000A5FA6">
        <w:rPr>
          <w:b/>
          <w:bCs/>
          <w:color w:val="000000" w:themeColor="text1"/>
          <w:sz w:val="28"/>
          <w:szCs w:val="28"/>
        </w:rPr>
        <w:t xml:space="preserve"> </w:t>
      </w:r>
      <w:proofErr w:type="spellStart"/>
      <w:r w:rsidRPr="000A5FA6">
        <w:rPr>
          <w:b/>
          <w:bCs/>
          <w:color w:val="000000" w:themeColor="text1"/>
          <w:sz w:val="28"/>
          <w:szCs w:val="28"/>
        </w:rPr>
        <w:t>định</w:t>
      </w:r>
      <w:proofErr w:type="spellEnd"/>
      <w:r w:rsidRPr="000A5FA6">
        <w:rPr>
          <w:b/>
          <w:bCs/>
          <w:color w:val="000000" w:themeColor="text1"/>
          <w:sz w:val="28"/>
          <w:szCs w:val="28"/>
        </w:rPr>
        <w:t xml:space="preserve"> </w:t>
      </w:r>
      <w:proofErr w:type="spellStart"/>
      <w:r w:rsidRPr="000A5FA6">
        <w:rPr>
          <w:b/>
          <w:bCs/>
          <w:color w:val="000000" w:themeColor="text1"/>
          <w:sz w:val="28"/>
          <w:szCs w:val="28"/>
        </w:rPr>
        <w:t>mức</w:t>
      </w:r>
      <w:proofErr w:type="spellEnd"/>
      <w:r w:rsidRPr="000A5FA6">
        <w:rPr>
          <w:b/>
          <w:bCs/>
          <w:color w:val="000000" w:themeColor="text1"/>
          <w:sz w:val="28"/>
          <w:szCs w:val="28"/>
        </w:rPr>
        <w:t xml:space="preserve"> </w:t>
      </w:r>
      <w:proofErr w:type="spellStart"/>
      <w:r w:rsidRPr="000A5FA6">
        <w:rPr>
          <w:b/>
          <w:bCs/>
          <w:color w:val="000000" w:themeColor="text1"/>
          <w:sz w:val="28"/>
          <w:szCs w:val="28"/>
        </w:rPr>
        <w:t>kinh</w:t>
      </w:r>
      <w:proofErr w:type="spellEnd"/>
      <w:r w:rsidRPr="000A5FA6">
        <w:rPr>
          <w:b/>
          <w:bCs/>
          <w:color w:val="000000" w:themeColor="text1"/>
          <w:sz w:val="28"/>
          <w:szCs w:val="28"/>
        </w:rPr>
        <w:t xml:space="preserve"> </w:t>
      </w:r>
      <w:proofErr w:type="spellStart"/>
      <w:r w:rsidRPr="000A5FA6">
        <w:rPr>
          <w:b/>
          <w:bCs/>
          <w:color w:val="000000" w:themeColor="text1"/>
          <w:sz w:val="28"/>
          <w:szCs w:val="28"/>
        </w:rPr>
        <w:t>tế</w:t>
      </w:r>
      <w:proofErr w:type="spellEnd"/>
      <w:r w:rsidRPr="000A5FA6">
        <w:rPr>
          <w:b/>
          <w:bCs/>
          <w:color w:val="000000" w:themeColor="text1"/>
          <w:sz w:val="28"/>
          <w:szCs w:val="28"/>
        </w:rPr>
        <w:t xml:space="preserve"> - </w:t>
      </w:r>
      <w:proofErr w:type="spellStart"/>
      <w:r w:rsidRPr="000A5FA6">
        <w:rPr>
          <w:b/>
          <w:bCs/>
          <w:color w:val="000000" w:themeColor="text1"/>
          <w:sz w:val="28"/>
          <w:szCs w:val="28"/>
        </w:rPr>
        <w:t>kỹ</w:t>
      </w:r>
      <w:proofErr w:type="spellEnd"/>
      <w:r w:rsidRPr="000A5FA6">
        <w:rPr>
          <w:b/>
          <w:bCs/>
          <w:color w:val="000000" w:themeColor="text1"/>
          <w:sz w:val="28"/>
          <w:szCs w:val="28"/>
        </w:rPr>
        <w:t xml:space="preserve"> </w:t>
      </w:r>
      <w:proofErr w:type="spellStart"/>
      <w:r w:rsidRPr="000A5FA6">
        <w:rPr>
          <w:b/>
          <w:bCs/>
          <w:color w:val="000000" w:themeColor="text1"/>
          <w:sz w:val="28"/>
          <w:szCs w:val="28"/>
        </w:rPr>
        <w:t>thuật</w:t>
      </w:r>
      <w:proofErr w:type="spellEnd"/>
      <w:r w:rsidRPr="000A5FA6">
        <w:rPr>
          <w:b/>
          <w:bCs/>
          <w:color w:val="000000" w:themeColor="text1"/>
          <w:sz w:val="28"/>
          <w:szCs w:val="28"/>
        </w:rPr>
        <w:t xml:space="preserve"> </w:t>
      </w:r>
      <w:proofErr w:type="spellStart"/>
      <w:r w:rsidRPr="000A5FA6">
        <w:rPr>
          <w:b/>
          <w:bCs/>
          <w:color w:val="000000" w:themeColor="text1"/>
          <w:sz w:val="28"/>
          <w:szCs w:val="28"/>
        </w:rPr>
        <w:t>dịch</w:t>
      </w:r>
      <w:proofErr w:type="spellEnd"/>
      <w:r w:rsidRPr="000A5FA6">
        <w:rPr>
          <w:b/>
          <w:bCs/>
          <w:color w:val="000000" w:themeColor="text1"/>
          <w:sz w:val="28"/>
          <w:szCs w:val="28"/>
        </w:rPr>
        <w:t xml:space="preserve"> </w:t>
      </w:r>
      <w:proofErr w:type="spellStart"/>
      <w:r w:rsidRPr="000A5FA6">
        <w:rPr>
          <w:b/>
          <w:bCs/>
          <w:color w:val="000000" w:themeColor="text1"/>
          <w:sz w:val="28"/>
          <w:szCs w:val="28"/>
        </w:rPr>
        <w:t>vụ</w:t>
      </w:r>
      <w:proofErr w:type="spellEnd"/>
      <w:r w:rsidRPr="000A5FA6">
        <w:rPr>
          <w:b/>
          <w:bCs/>
          <w:color w:val="000000" w:themeColor="text1"/>
          <w:sz w:val="28"/>
          <w:szCs w:val="28"/>
        </w:rPr>
        <w:t xml:space="preserve"> </w:t>
      </w:r>
      <w:proofErr w:type="spellStart"/>
      <w:r w:rsidRPr="000A5FA6">
        <w:rPr>
          <w:b/>
          <w:bCs/>
          <w:color w:val="000000" w:themeColor="text1"/>
          <w:sz w:val="28"/>
          <w:szCs w:val="28"/>
        </w:rPr>
        <w:t>sự</w:t>
      </w:r>
      <w:proofErr w:type="spellEnd"/>
      <w:r w:rsidRPr="000A5FA6">
        <w:rPr>
          <w:b/>
          <w:bCs/>
          <w:color w:val="000000" w:themeColor="text1"/>
          <w:sz w:val="28"/>
          <w:szCs w:val="28"/>
        </w:rPr>
        <w:t xml:space="preserve"> </w:t>
      </w:r>
      <w:proofErr w:type="spellStart"/>
      <w:r w:rsidRPr="000A5FA6">
        <w:rPr>
          <w:b/>
          <w:bCs/>
          <w:color w:val="000000" w:themeColor="text1"/>
          <w:sz w:val="28"/>
          <w:szCs w:val="28"/>
        </w:rPr>
        <w:t>nghiệp</w:t>
      </w:r>
      <w:proofErr w:type="spellEnd"/>
      <w:r w:rsidRPr="000A5FA6">
        <w:rPr>
          <w:b/>
          <w:bCs/>
          <w:color w:val="000000" w:themeColor="text1"/>
          <w:sz w:val="28"/>
          <w:szCs w:val="28"/>
        </w:rPr>
        <w:t xml:space="preserve"> </w:t>
      </w:r>
      <w:proofErr w:type="spellStart"/>
      <w:r w:rsidRPr="000A5FA6">
        <w:rPr>
          <w:b/>
          <w:bCs/>
          <w:color w:val="000000" w:themeColor="text1"/>
          <w:sz w:val="28"/>
          <w:szCs w:val="28"/>
        </w:rPr>
        <w:t>công</w:t>
      </w:r>
      <w:proofErr w:type="spellEnd"/>
      <w:r w:rsidRPr="000A5FA6">
        <w:rPr>
          <w:b/>
          <w:bCs/>
          <w:color w:val="000000" w:themeColor="text1"/>
          <w:sz w:val="28"/>
          <w:szCs w:val="28"/>
        </w:rPr>
        <w:t xml:space="preserve"> </w:t>
      </w:r>
      <w:proofErr w:type="spellStart"/>
      <w:r w:rsidRPr="000A5FA6">
        <w:rPr>
          <w:b/>
          <w:bCs/>
          <w:color w:val="000000" w:themeColor="text1"/>
          <w:sz w:val="28"/>
          <w:szCs w:val="28"/>
        </w:rPr>
        <w:t>sử</w:t>
      </w:r>
      <w:proofErr w:type="spellEnd"/>
      <w:r w:rsidRPr="000A5FA6">
        <w:rPr>
          <w:b/>
          <w:bCs/>
          <w:color w:val="000000" w:themeColor="text1"/>
          <w:sz w:val="28"/>
          <w:szCs w:val="28"/>
        </w:rPr>
        <w:t xml:space="preserve"> </w:t>
      </w:r>
      <w:proofErr w:type="spellStart"/>
      <w:r w:rsidRPr="000A5FA6">
        <w:rPr>
          <w:b/>
          <w:bCs/>
          <w:color w:val="000000" w:themeColor="text1"/>
          <w:sz w:val="28"/>
          <w:szCs w:val="28"/>
        </w:rPr>
        <w:t>dụng</w:t>
      </w:r>
      <w:proofErr w:type="spellEnd"/>
      <w:r w:rsidRPr="000A5FA6">
        <w:rPr>
          <w:b/>
          <w:bCs/>
          <w:color w:val="000000" w:themeColor="text1"/>
          <w:sz w:val="28"/>
          <w:szCs w:val="28"/>
        </w:rPr>
        <w:t xml:space="preserve"> </w:t>
      </w:r>
      <w:proofErr w:type="spellStart"/>
      <w:r w:rsidRPr="000A5FA6">
        <w:rPr>
          <w:b/>
          <w:bCs/>
          <w:color w:val="000000" w:themeColor="text1"/>
          <w:sz w:val="28"/>
          <w:szCs w:val="28"/>
        </w:rPr>
        <w:t>ngân</w:t>
      </w:r>
      <w:proofErr w:type="spellEnd"/>
      <w:r w:rsidRPr="000A5FA6">
        <w:rPr>
          <w:b/>
          <w:bCs/>
          <w:color w:val="000000" w:themeColor="text1"/>
          <w:sz w:val="28"/>
          <w:szCs w:val="28"/>
        </w:rPr>
        <w:t xml:space="preserve"> </w:t>
      </w:r>
      <w:proofErr w:type="spellStart"/>
      <w:r w:rsidRPr="000A5FA6">
        <w:rPr>
          <w:b/>
          <w:bCs/>
          <w:color w:val="000000" w:themeColor="text1"/>
          <w:sz w:val="28"/>
          <w:szCs w:val="28"/>
        </w:rPr>
        <w:t>sách</w:t>
      </w:r>
      <w:proofErr w:type="spellEnd"/>
      <w:r w:rsidRPr="000A5FA6">
        <w:rPr>
          <w:b/>
          <w:bCs/>
          <w:color w:val="000000" w:themeColor="text1"/>
          <w:sz w:val="28"/>
          <w:szCs w:val="28"/>
        </w:rPr>
        <w:t xml:space="preserve"> </w:t>
      </w:r>
      <w:proofErr w:type="spellStart"/>
      <w:r w:rsidRPr="000A5FA6">
        <w:rPr>
          <w:b/>
          <w:bCs/>
          <w:color w:val="000000" w:themeColor="text1"/>
          <w:sz w:val="28"/>
          <w:szCs w:val="28"/>
        </w:rPr>
        <w:t>nhà</w:t>
      </w:r>
      <w:proofErr w:type="spellEnd"/>
      <w:r w:rsidRPr="000A5FA6">
        <w:rPr>
          <w:b/>
          <w:bCs/>
          <w:color w:val="000000" w:themeColor="text1"/>
          <w:sz w:val="28"/>
          <w:szCs w:val="28"/>
        </w:rPr>
        <w:t xml:space="preserve"> </w:t>
      </w:r>
      <w:proofErr w:type="spellStart"/>
      <w:r w:rsidRPr="000A5FA6">
        <w:rPr>
          <w:b/>
          <w:bCs/>
          <w:color w:val="000000" w:themeColor="text1"/>
          <w:sz w:val="28"/>
          <w:szCs w:val="28"/>
        </w:rPr>
        <w:t>nước</w:t>
      </w:r>
      <w:proofErr w:type="spellEnd"/>
      <w:r w:rsidRPr="000A5FA6">
        <w:rPr>
          <w:b/>
          <w:bCs/>
          <w:color w:val="000000" w:themeColor="text1"/>
          <w:sz w:val="28"/>
          <w:szCs w:val="28"/>
        </w:rPr>
        <w:t xml:space="preserve"> </w:t>
      </w:r>
      <w:proofErr w:type="spellStart"/>
      <w:r w:rsidRPr="000A5FA6">
        <w:rPr>
          <w:b/>
          <w:bCs/>
          <w:color w:val="000000" w:themeColor="text1"/>
          <w:sz w:val="28"/>
          <w:szCs w:val="28"/>
        </w:rPr>
        <w:t>về</w:t>
      </w:r>
      <w:proofErr w:type="spellEnd"/>
      <w:r w:rsidRPr="000A5FA6">
        <w:rPr>
          <w:b/>
          <w:bCs/>
          <w:color w:val="000000" w:themeColor="text1"/>
          <w:sz w:val="28"/>
          <w:szCs w:val="28"/>
        </w:rPr>
        <w:t xml:space="preserve"> </w:t>
      </w:r>
      <w:proofErr w:type="spellStart"/>
      <w:r w:rsidRPr="000A5FA6">
        <w:rPr>
          <w:b/>
          <w:bCs/>
          <w:color w:val="000000" w:themeColor="text1"/>
          <w:sz w:val="28"/>
          <w:szCs w:val="28"/>
        </w:rPr>
        <w:t>thông</w:t>
      </w:r>
      <w:proofErr w:type="spellEnd"/>
      <w:r w:rsidRPr="000A5FA6">
        <w:rPr>
          <w:b/>
          <w:bCs/>
          <w:color w:val="000000" w:themeColor="text1"/>
          <w:sz w:val="28"/>
          <w:szCs w:val="28"/>
        </w:rPr>
        <w:t xml:space="preserve"> tin, </w:t>
      </w:r>
      <w:proofErr w:type="spellStart"/>
      <w:r w:rsidRPr="000A5FA6">
        <w:rPr>
          <w:b/>
          <w:bCs/>
          <w:color w:val="000000" w:themeColor="text1"/>
          <w:sz w:val="28"/>
          <w:szCs w:val="28"/>
        </w:rPr>
        <w:t>tuyên</w:t>
      </w:r>
      <w:proofErr w:type="spellEnd"/>
      <w:r w:rsidRPr="000A5FA6">
        <w:rPr>
          <w:b/>
          <w:bCs/>
          <w:color w:val="000000" w:themeColor="text1"/>
          <w:sz w:val="28"/>
          <w:szCs w:val="28"/>
        </w:rPr>
        <w:t xml:space="preserve"> </w:t>
      </w:r>
      <w:proofErr w:type="spellStart"/>
      <w:r w:rsidRPr="000A5FA6">
        <w:rPr>
          <w:b/>
          <w:bCs/>
          <w:color w:val="000000" w:themeColor="text1"/>
          <w:sz w:val="28"/>
          <w:szCs w:val="28"/>
        </w:rPr>
        <w:t>truyền</w:t>
      </w:r>
      <w:proofErr w:type="spellEnd"/>
      <w:r w:rsidRPr="000A5FA6">
        <w:rPr>
          <w:b/>
          <w:bCs/>
          <w:color w:val="000000" w:themeColor="text1"/>
          <w:sz w:val="28"/>
          <w:szCs w:val="28"/>
        </w:rPr>
        <w:t xml:space="preserve"> </w:t>
      </w:r>
      <w:proofErr w:type="spellStart"/>
      <w:r w:rsidRPr="000A5FA6">
        <w:rPr>
          <w:b/>
          <w:bCs/>
          <w:color w:val="000000" w:themeColor="text1"/>
          <w:sz w:val="28"/>
          <w:szCs w:val="28"/>
        </w:rPr>
        <w:t>trong</w:t>
      </w:r>
      <w:proofErr w:type="spellEnd"/>
      <w:r w:rsidRPr="000A5FA6">
        <w:rPr>
          <w:b/>
          <w:bCs/>
          <w:color w:val="000000" w:themeColor="text1"/>
          <w:sz w:val="28"/>
          <w:szCs w:val="28"/>
        </w:rPr>
        <w:t xml:space="preserve"> </w:t>
      </w:r>
      <w:proofErr w:type="spellStart"/>
      <w:r w:rsidRPr="000A5FA6">
        <w:rPr>
          <w:b/>
          <w:bCs/>
          <w:color w:val="000000" w:themeColor="text1"/>
          <w:sz w:val="28"/>
          <w:szCs w:val="28"/>
        </w:rPr>
        <w:t>lĩnh</w:t>
      </w:r>
      <w:proofErr w:type="spellEnd"/>
      <w:r w:rsidRPr="000A5FA6">
        <w:rPr>
          <w:b/>
          <w:bCs/>
          <w:color w:val="000000" w:themeColor="text1"/>
          <w:sz w:val="28"/>
          <w:szCs w:val="28"/>
        </w:rPr>
        <w:t xml:space="preserve"> </w:t>
      </w:r>
      <w:proofErr w:type="spellStart"/>
      <w:r w:rsidRPr="000A5FA6">
        <w:rPr>
          <w:b/>
          <w:bCs/>
          <w:color w:val="000000" w:themeColor="text1"/>
          <w:sz w:val="28"/>
          <w:szCs w:val="28"/>
        </w:rPr>
        <w:t>vực</w:t>
      </w:r>
      <w:proofErr w:type="spellEnd"/>
      <w:r w:rsidRPr="000A5FA6">
        <w:rPr>
          <w:b/>
          <w:bCs/>
          <w:color w:val="000000" w:themeColor="text1"/>
          <w:sz w:val="28"/>
          <w:szCs w:val="28"/>
        </w:rPr>
        <w:t xml:space="preserve"> </w:t>
      </w:r>
      <w:proofErr w:type="spellStart"/>
      <w:r w:rsidRPr="000A5FA6">
        <w:rPr>
          <w:b/>
          <w:bCs/>
          <w:color w:val="000000" w:themeColor="text1"/>
          <w:sz w:val="28"/>
          <w:szCs w:val="28"/>
        </w:rPr>
        <w:t>tiêu</w:t>
      </w:r>
      <w:proofErr w:type="spellEnd"/>
      <w:r w:rsidRPr="000A5FA6">
        <w:rPr>
          <w:b/>
          <w:bCs/>
          <w:color w:val="000000" w:themeColor="text1"/>
          <w:sz w:val="28"/>
          <w:szCs w:val="28"/>
        </w:rPr>
        <w:t xml:space="preserve"> </w:t>
      </w:r>
      <w:proofErr w:type="spellStart"/>
      <w:r w:rsidRPr="000A5FA6">
        <w:rPr>
          <w:b/>
          <w:bCs/>
          <w:color w:val="000000" w:themeColor="text1"/>
          <w:sz w:val="28"/>
          <w:szCs w:val="28"/>
        </w:rPr>
        <w:t>chuẩn</w:t>
      </w:r>
      <w:proofErr w:type="spellEnd"/>
      <w:r w:rsidRPr="000A5FA6">
        <w:rPr>
          <w:b/>
          <w:bCs/>
          <w:color w:val="000000" w:themeColor="text1"/>
          <w:sz w:val="28"/>
          <w:szCs w:val="28"/>
        </w:rPr>
        <w:t xml:space="preserve"> </w:t>
      </w:r>
      <w:proofErr w:type="spellStart"/>
      <w:r w:rsidRPr="000A5FA6">
        <w:rPr>
          <w:b/>
          <w:bCs/>
          <w:color w:val="000000" w:themeColor="text1"/>
          <w:sz w:val="28"/>
          <w:szCs w:val="28"/>
        </w:rPr>
        <w:t>đo</w:t>
      </w:r>
      <w:proofErr w:type="spellEnd"/>
      <w:r w:rsidRPr="000A5FA6">
        <w:rPr>
          <w:b/>
          <w:bCs/>
          <w:color w:val="000000" w:themeColor="text1"/>
          <w:sz w:val="28"/>
          <w:szCs w:val="28"/>
        </w:rPr>
        <w:t xml:space="preserve"> </w:t>
      </w:r>
      <w:proofErr w:type="spellStart"/>
      <w:r w:rsidRPr="000A5FA6">
        <w:rPr>
          <w:b/>
          <w:bCs/>
          <w:color w:val="000000" w:themeColor="text1"/>
          <w:sz w:val="28"/>
          <w:szCs w:val="28"/>
        </w:rPr>
        <w:t>lường</w:t>
      </w:r>
      <w:proofErr w:type="spellEnd"/>
      <w:r w:rsidRPr="000A5FA6">
        <w:rPr>
          <w:b/>
          <w:bCs/>
          <w:color w:val="000000" w:themeColor="text1"/>
          <w:sz w:val="28"/>
          <w:szCs w:val="28"/>
        </w:rPr>
        <w:t xml:space="preserve"> </w:t>
      </w:r>
      <w:proofErr w:type="spellStart"/>
      <w:r w:rsidRPr="000A5FA6">
        <w:rPr>
          <w:b/>
          <w:bCs/>
          <w:color w:val="000000" w:themeColor="text1"/>
          <w:sz w:val="28"/>
          <w:szCs w:val="28"/>
        </w:rPr>
        <w:t>chất</w:t>
      </w:r>
      <w:proofErr w:type="spellEnd"/>
      <w:r w:rsidRPr="000A5FA6">
        <w:rPr>
          <w:b/>
          <w:bCs/>
          <w:color w:val="000000" w:themeColor="text1"/>
          <w:sz w:val="28"/>
          <w:szCs w:val="28"/>
        </w:rPr>
        <w:t xml:space="preserve"> </w:t>
      </w:r>
      <w:proofErr w:type="spellStart"/>
      <w:r w:rsidRPr="000A5FA6">
        <w:rPr>
          <w:b/>
          <w:bCs/>
          <w:color w:val="000000" w:themeColor="text1"/>
          <w:sz w:val="28"/>
          <w:szCs w:val="28"/>
        </w:rPr>
        <w:t>lượng</w:t>
      </w:r>
      <w:proofErr w:type="spellEnd"/>
    </w:p>
    <w:p w14:paraId="19D23AF5" w14:textId="4500EAE5" w:rsidR="001B703B" w:rsidRDefault="001B703B" w:rsidP="0035326D">
      <w:pPr>
        <w:widowControl w:val="0"/>
        <w:tabs>
          <w:tab w:val="left" w:pos="1134"/>
        </w:tabs>
        <w:rPr>
          <w:bCs/>
          <w:color w:val="000000" w:themeColor="text1"/>
          <w:szCs w:val="28"/>
        </w:rPr>
      </w:pP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điểm</w:t>
      </w:r>
      <w:proofErr w:type="spellEnd"/>
      <w:r w:rsidRPr="00913C5B">
        <w:rPr>
          <w:bCs/>
          <w:color w:val="000000" w:themeColor="text1"/>
          <w:szCs w:val="28"/>
        </w:rPr>
        <w:t xml:space="preserve"> a </w:t>
      </w:r>
      <w:proofErr w:type="spellStart"/>
      <w:r w:rsidRPr="00913C5B">
        <w:rPr>
          <w:bCs/>
          <w:color w:val="000000" w:themeColor="text1"/>
          <w:szCs w:val="28"/>
        </w:rPr>
        <w:t>khoản</w:t>
      </w:r>
      <w:proofErr w:type="spellEnd"/>
      <w:r w:rsidRPr="00913C5B">
        <w:rPr>
          <w:bCs/>
          <w:color w:val="000000" w:themeColor="text1"/>
          <w:szCs w:val="28"/>
        </w:rPr>
        <w:t xml:space="preserve"> 1 </w:t>
      </w:r>
      <w:proofErr w:type="spellStart"/>
      <w:r w:rsidRPr="00913C5B">
        <w:rPr>
          <w:bCs/>
          <w:color w:val="000000" w:themeColor="text1"/>
          <w:szCs w:val="28"/>
        </w:rPr>
        <w:t>Điều</w:t>
      </w:r>
      <w:proofErr w:type="spellEnd"/>
      <w:r w:rsidRPr="00913C5B">
        <w:rPr>
          <w:bCs/>
          <w:color w:val="000000" w:themeColor="text1"/>
          <w:szCs w:val="28"/>
        </w:rPr>
        <w:t xml:space="preserve"> 1; </w:t>
      </w:r>
      <w:proofErr w:type="spellStart"/>
      <w:r w:rsidRPr="00913C5B">
        <w:rPr>
          <w:bCs/>
          <w:color w:val="000000" w:themeColor="text1"/>
          <w:szCs w:val="28"/>
        </w:rPr>
        <w:t>điểm</w:t>
      </w:r>
      <w:proofErr w:type="spellEnd"/>
      <w:r w:rsidRPr="00913C5B">
        <w:rPr>
          <w:bCs/>
          <w:color w:val="000000" w:themeColor="text1"/>
          <w:szCs w:val="28"/>
        </w:rPr>
        <w:t xml:space="preserve"> a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4; </w:t>
      </w:r>
      <w:proofErr w:type="spellStart"/>
      <w:r w:rsidRPr="00913C5B">
        <w:rPr>
          <w:bCs/>
          <w:color w:val="000000" w:themeColor="text1"/>
          <w:szCs w:val="28"/>
        </w:rPr>
        <w:t>Điều</w:t>
      </w:r>
      <w:proofErr w:type="spellEnd"/>
      <w:r w:rsidRPr="00913C5B">
        <w:rPr>
          <w:bCs/>
          <w:color w:val="000000" w:themeColor="text1"/>
          <w:szCs w:val="28"/>
        </w:rPr>
        <w:t xml:space="preserve"> 6</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312C926F" w14:textId="77777777" w:rsidR="001B703B" w:rsidRDefault="001B703B"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5FA8677" w14:textId="77777777" w:rsidR="001B703B" w:rsidRDefault="001B703B"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4004F268" w14:textId="07AC1135" w:rsidR="004055D2" w:rsidRPr="00EA5379" w:rsidRDefault="00B5726F"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B5726F">
        <w:rPr>
          <w:b/>
          <w:bCs/>
          <w:color w:val="000000" w:themeColor="text1"/>
          <w:sz w:val="28"/>
          <w:szCs w:val="28"/>
        </w:rPr>
        <w:t xml:space="preserve">Thông </w:t>
      </w:r>
      <w:proofErr w:type="spellStart"/>
      <w:r w:rsidRPr="00B5726F">
        <w:rPr>
          <w:b/>
          <w:bCs/>
          <w:color w:val="000000" w:themeColor="text1"/>
          <w:sz w:val="28"/>
          <w:szCs w:val="28"/>
        </w:rPr>
        <w:t>tư</w:t>
      </w:r>
      <w:proofErr w:type="spellEnd"/>
      <w:r w:rsidRPr="00B5726F">
        <w:rPr>
          <w:b/>
          <w:bCs/>
          <w:color w:val="000000" w:themeColor="text1"/>
          <w:sz w:val="28"/>
          <w:szCs w:val="28"/>
        </w:rPr>
        <w:t xml:space="preserve"> </w:t>
      </w:r>
      <w:proofErr w:type="spellStart"/>
      <w:r w:rsidRPr="00B5726F">
        <w:rPr>
          <w:b/>
          <w:bCs/>
          <w:color w:val="000000" w:themeColor="text1"/>
          <w:sz w:val="28"/>
          <w:szCs w:val="28"/>
        </w:rPr>
        <w:t>số</w:t>
      </w:r>
      <w:proofErr w:type="spellEnd"/>
      <w:r w:rsidRPr="00B5726F">
        <w:rPr>
          <w:b/>
          <w:bCs/>
          <w:color w:val="000000" w:themeColor="text1"/>
          <w:sz w:val="28"/>
          <w:szCs w:val="28"/>
        </w:rPr>
        <w:t xml:space="preserve"> 13/2022/TT-BKHCN </w:t>
      </w:r>
      <w:proofErr w:type="spellStart"/>
      <w:r w:rsidRPr="00B5726F">
        <w:rPr>
          <w:b/>
          <w:bCs/>
          <w:color w:val="000000" w:themeColor="text1"/>
          <w:sz w:val="28"/>
          <w:szCs w:val="28"/>
        </w:rPr>
        <w:t>ngày</w:t>
      </w:r>
      <w:proofErr w:type="spellEnd"/>
      <w:r w:rsidRPr="00B5726F">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B5726F">
        <w:rPr>
          <w:b/>
          <w:bCs/>
          <w:color w:val="000000" w:themeColor="text1"/>
          <w:sz w:val="28"/>
          <w:szCs w:val="28"/>
        </w:rPr>
        <w:t>9</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B5726F">
        <w:rPr>
          <w:b/>
          <w:bCs/>
          <w:color w:val="000000" w:themeColor="text1"/>
          <w:sz w:val="28"/>
          <w:szCs w:val="28"/>
        </w:rPr>
        <w:t xml:space="preserve">2022 </w:t>
      </w:r>
      <w:proofErr w:type="spellStart"/>
      <w:r w:rsidRPr="00B5726F">
        <w:rPr>
          <w:b/>
          <w:bCs/>
          <w:color w:val="000000" w:themeColor="text1"/>
          <w:sz w:val="28"/>
          <w:szCs w:val="28"/>
        </w:rPr>
        <w:t>của</w:t>
      </w:r>
      <w:proofErr w:type="spellEnd"/>
      <w:r w:rsidRPr="00B5726F">
        <w:rPr>
          <w:b/>
          <w:bCs/>
          <w:color w:val="000000" w:themeColor="text1"/>
          <w:sz w:val="28"/>
          <w:szCs w:val="28"/>
        </w:rPr>
        <w:t xml:space="preserve"> </w:t>
      </w:r>
      <w:proofErr w:type="spellStart"/>
      <w:r w:rsidRPr="00B5726F">
        <w:rPr>
          <w:b/>
          <w:bCs/>
          <w:color w:val="000000" w:themeColor="text1"/>
          <w:sz w:val="28"/>
          <w:szCs w:val="28"/>
        </w:rPr>
        <w:t>Bộ</w:t>
      </w:r>
      <w:proofErr w:type="spellEnd"/>
      <w:r w:rsidRPr="00B5726F">
        <w:rPr>
          <w:b/>
          <w:bCs/>
          <w:color w:val="000000" w:themeColor="text1"/>
          <w:sz w:val="28"/>
          <w:szCs w:val="28"/>
        </w:rPr>
        <w:t xml:space="preserve"> </w:t>
      </w:r>
      <w:proofErr w:type="spellStart"/>
      <w:r w:rsidRPr="00B5726F">
        <w:rPr>
          <w:b/>
          <w:bCs/>
          <w:color w:val="000000" w:themeColor="text1"/>
          <w:sz w:val="28"/>
          <w:szCs w:val="28"/>
        </w:rPr>
        <w:t>trưởng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Bộ</w:t>
      </w:r>
      <w:proofErr w:type="spellEnd"/>
      <w:r w:rsidRPr="00B5726F">
        <w:rPr>
          <w:b/>
          <w:bCs/>
          <w:color w:val="000000" w:themeColor="text1"/>
          <w:sz w:val="28"/>
          <w:szCs w:val="28"/>
        </w:rPr>
        <w:t xml:space="preserve"> Khoa </w:t>
      </w:r>
      <w:proofErr w:type="spellStart"/>
      <w:r w:rsidRPr="00B5726F">
        <w:rPr>
          <w:b/>
          <w:bCs/>
          <w:color w:val="000000" w:themeColor="text1"/>
          <w:sz w:val="28"/>
          <w:szCs w:val="28"/>
        </w:rPr>
        <w:t>học</w:t>
      </w:r>
      <w:proofErr w:type="spellEnd"/>
      <w:r w:rsidRPr="00B5726F">
        <w:rPr>
          <w:b/>
          <w:bCs/>
          <w:color w:val="000000" w:themeColor="text1"/>
          <w:sz w:val="28"/>
          <w:szCs w:val="28"/>
        </w:rPr>
        <w:t xml:space="preserve"> </w:t>
      </w:r>
      <w:proofErr w:type="spellStart"/>
      <w:r w:rsidRPr="00B5726F">
        <w:rPr>
          <w:b/>
          <w:bCs/>
          <w:color w:val="000000" w:themeColor="text1"/>
          <w:sz w:val="28"/>
          <w:szCs w:val="28"/>
        </w:rPr>
        <w:t>và</w:t>
      </w:r>
      <w:proofErr w:type="spellEnd"/>
      <w:r w:rsidRPr="00B5726F">
        <w:rPr>
          <w:b/>
          <w:bCs/>
          <w:color w:val="000000" w:themeColor="text1"/>
          <w:sz w:val="28"/>
          <w:szCs w:val="28"/>
        </w:rPr>
        <w:t xml:space="preserve"> Công </w:t>
      </w:r>
      <w:proofErr w:type="spellStart"/>
      <w:r w:rsidRPr="00B5726F">
        <w:rPr>
          <w:b/>
          <w:bCs/>
          <w:color w:val="000000" w:themeColor="text1"/>
          <w:sz w:val="28"/>
          <w:szCs w:val="28"/>
        </w:rPr>
        <w:t>nghệ</w:t>
      </w:r>
      <w:proofErr w:type="spellEnd"/>
      <w:r w:rsidRPr="00B5726F">
        <w:rPr>
          <w:b/>
          <w:bCs/>
          <w:color w:val="000000" w:themeColor="text1"/>
          <w:sz w:val="28"/>
          <w:szCs w:val="28"/>
        </w:rPr>
        <w:t xml:space="preserve"> </w:t>
      </w:r>
      <w:proofErr w:type="spellStart"/>
      <w:r w:rsidRPr="00B5726F">
        <w:rPr>
          <w:b/>
          <w:bCs/>
          <w:color w:val="000000" w:themeColor="text1"/>
          <w:sz w:val="28"/>
          <w:szCs w:val="28"/>
        </w:rPr>
        <w:t>quy</w:t>
      </w:r>
      <w:proofErr w:type="spellEnd"/>
      <w:r w:rsidRPr="00B5726F">
        <w:rPr>
          <w:b/>
          <w:bCs/>
          <w:color w:val="000000" w:themeColor="text1"/>
          <w:sz w:val="28"/>
          <w:szCs w:val="28"/>
        </w:rPr>
        <w:t xml:space="preserve"> </w:t>
      </w:r>
      <w:proofErr w:type="spellStart"/>
      <w:r w:rsidRPr="00B5726F">
        <w:rPr>
          <w:b/>
          <w:bCs/>
          <w:color w:val="000000" w:themeColor="text1"/>
          <w:sz w:val="28"/>
          <w:szCs w:val="28"/>
        </w:rPr>
        <w:t>định</w:t>
      </w:r>
      <w:proofErr w:type="spellEnd"/>
      <w:r w:rsidRPr="00B5726F">
        <w:rPr>
          <w:b/>
          <w:bCs/>
          <w:color w:val="000000" w:themeColor="text1"/>
          <w:sz w:val="28"/>
          <w:szCs w:val="28"/>
        </w:rPr>
        <w:t xml:space="preserve"> </w:t>
      </w:r>
      <w:proofErr w:type="spellStart"/>
      <w:r w:rsidRPr="00B5726F">
        <w:rPr>
          <w:b/>
          <w:bCs/>
          <w:color w:val="000000" w:themeColor="text1"/>
          <w:sz w:val="28"/>
          <w:szCs w:val="28"/>
        </w:rPr>
        <w:t>định</w:t>
      </w:r>
      <w:proofErr w:type="spellEnd"/>
      <w:r w:rsidRPr="00B5726F">
        <w:rPr>
          <w:b/>
          <w:bCs/>
          <w:color w:val="000000" w:themeColor="text1"/>
          <w:sz w:val="28"/>
          <w:szCs w:val="28"/>
        </w:rPr>
        <w:t xml:space="preserve"> </w:t>
      </w:r>
      <w:proofErr w:type="spellStart"/>
      <w:r w:rsidRPr="00B5726F">
        <w:rPr>
          <w:b/>
          <w:bCs/>
          <w:color w:val="000000" w:themeColor="text1"/>
          <w:sz w:val="28"/>
          <w:szCs w:val="28"/>
        </w:rPr>
        <w:t>mức</w:t>
      </w:r>
      <w:proofErr w:type="spellEnd"/>
      <w:r w:rsidRPr="00B5726F">
        <w:rPr>
          <w:b/>
          <w:bCs/>
          <w:color w:val="000000" w:themeColor="text1"/>
          <w:sz w:val="28"/>
          <w:szCs w:val="28"/>
        </w:rPr>
        <w:t xml:space="preserve"> </w:t>
      </w:r>
      <w:proofErr w:type="spellStart"/>
      <w:r w:rsidRPr="00B5726F">
        <w:rPr>
          <w:b/>
          <w:bCs/>
          <w:color w:val="000000" w:themeColor="text1"/>
          <w:sz w:val="28"/>
          <w:szCs w:val="28"/>
        </w:rPr>
        <w:t>kinh</w:t>
      </w:r>
      <w:proofErr w:type="spellEnd"/>
      <w:r w:rsidRPr="00B5726F">
        <w:rPr>
          <w:b/>
          <w:bCs/>
          <w:color w:val="000000" w:themeColor="text1"/>
          <w:sz w:val="28"/>
          <w:szCs w:val="28"/>
        </w:rPr>
        <w:t xml:space="preserve"> </w:t>
      </w:r>
      <w:proofErr w:type="spellStart"/>
      <w:r w:rsidRPr="00B5726F">
        <w:rPr>
          <w:b/>
          <w:bCs/>
          <w:color w:val="000000" w:themeColor="text1"/>
          <w:sz w:val="28"/>
          <w:szCs w:val="28"/>
        </w:rPr>
        <w:t>tế</w:t>
      </w:r>
      <w:proofErr w:type="spellEnd"/>
      <w:r w:rsidRPr="00B5726F">
        <w:rPr>
          <w:b/>
          <w:bCs/>
          <w:color w:val="000000" w:themeColor="text1"/>
          <w:sz w:val="28"/>
          <w:szCs w:val="28"/>
        </w:rPr>
        <w:t xml:space="preserve"> - </w:t>
      </w:r>
      <w:proofErr w:type="spellStart"/>
      <w:r w:rsidRPr="00B5726F">
        <w:rPr>
          <w:b/>
          <w:bCs/>
          <w:color w:val="000000" w:themeColor="text1"/>
          <w:sz w:val="28"/>
          <w:szCs w:val="28"/>
        </w:rPr>
        <w:t>kỹ</w:t>
      </w:r>
      <w:proofErr w:type="spellEnd"/>
      <w:r w:rsidRPr="00B5726F">
        <w:rPr>
          <w:b/>
          <w:bCs/>
          <w:color w:val="000000" w:themeColor="text1"/>
          <w:sz w:val="28"/>
          <w:szCs w:val="28"/>
        </w:rPr>
        <w:t xml:space="preserve"> </w:t>
      </w:r>
      <w:proofErr w:type="spellStart"/>
      <w:r w:rsidRPr="00B5726F">
        <w:rPr>
          <w:b/>
          <w:bCs/>
          <w:color w:val="000000" w:themeColor="text1"/>
          <w:sz w:val="28"/>
          <w:szCs w:val="28"/>
        </w:rPr>
        <w:t>thuật</w:t>
      </w:r>
      <w:proofErr w:type="spellEnd"/>
      <w:r w:rsidRPr="00B5726F">
        <w:rPr>
          <w:b/>
          <w:bCs/>
          <w:color w:val="000000" w:themeColor="text1"/>
          <w:sz w:val="28"/>
          <w:szCs w:val="28"/>
        </w:rPr>
        <w:t xml:space="preserve"> </w:t>
      </w:r>
      <w:proofErr w:type="spellStart"/>
      <w:r w:rsidRPr="00B5726F">
        <w:rPr>
          <w:b/>
          <w:bCs/>
          <w:color w:val="000000" w:themeColor="text1"/>
          <w:sz w:val="28"/>
          <w:szCs w:val="28"/>
        </w:rPr>
        <w:t>cho</w:t>
      </w:r>
      <w:proofErr w:type="spellEnd"/>
      <w:r w:rsidRPr="00B5726F">
        <w:rPr>
          <w:b/>
          <w:bCs/>
          <w:color w:val="000000" w:themeColor="text1"/>
          <w:sz w:val="28"/>
          <w:szCs w:val="28"/>
        </w:rPr>
        <w:t xml:space="preserve"> </w:t>
      </w:r>
      <w:proofErr w:type="spellStart"/>
      <w:r w:rsidRPr="00B5726F">
        <w:rPr>
          <w:b/>
          <w:bCs/>
          <w:color w:val="000000" w:themeColor="text1"/>
          <w:sz w:val="28"/>
          <w:szCs w:val="28"/>
        </w:rPr>
        <w:t>nhóm</w:t>
      </w:r>
      <w:proofErr w:type="spellEnd"/>
      <w:r w:rsidRPr="00B5726F">
        <w:rPr>
          <w:b/>
          <w:bCs/>
          <w:color w:val="000000" w:themeColor="text1"/>
          <w:sz w:val="28"/>
          <w:szCs w:val="28"/>
        </w:rPr>
        <w:t xml:space="preserve"> </w:t>
      </w:r>
      <w:proofErr w:type="spellStart"/>
      <w:r w:rsidRPr="00B5726F">
        <w:rPr>
          <w:b/>
          <w:bCs/>
          <w:color w:val="000000" w:themeColor="text1"/>
          <w:sz w:val="28"/>
          <w:szCs w:val="28"/>
        </w:rPr>
        <w:t>dịch</w:t>
      </w:r>
      <w:proofErr w:type="spellEnd"/>
      <w:r w:rsidRPr="00B5726F">
        <w:rPr>
          <w:b/>
          <w:bCs/>
          <w:color w:val="000000" w:themeColor="text1"/>
          <w:sz w:val="28"/>
          <w:szCs w:val="28"/>
        </w:rPr>
        <w:t xml:space="preserve"> </w:t>
      </w:r>
      <w:proofErr w:type="spellStart"/>
      <w:r w:rsidRPr="00B5726F">
        <w:rPr>
          <w:b/>
          <w:bCs/>
          <w:color w:val="000000" w:themeColor="text1"/>
          <w:sz w:val="28"/>
          <w:szCs w:val="28"/>
        </w:rPr>
        <w:t>vụ</w:t>
      </w:r>
      <w:proofErr w:type="spellEnd"/>
      <w:r w:rsidRPr="00B5726F">
        <w:rPr>
          <w:b/>
          <w:bCs/>
          <w:color w:val="000000" w:themeColor="text1"/>
          <w:sz w:val="28"/>
          <w:szCs w:val="28"/>
        </w:rPr>
        <w:t xml:space="preserve"> </w:t>
      </w:r>
      <w:proofErr w:type="spellStart"/>
      <w:r w:rsidRPr="00B5726F">
        <w:rPr>
          <w:b/>
          <w:bCs/>
          <w:color w:val="000000" w:themeColor="text1"/>
          <w:sz w:val="28"/>
          <w:szCs w:val="28"/>
        </w:rPr>
        <w:t>sự</w:t>
      </w:r>
      <w:proofErr w:type="spellEnd"/>
      <w:r w:rsidRPr="00B5726F">
        <w:rPr>
          <w:b/>
          <w:bCs/>
          <w:color w:val="000000" w:themeColor="text1"/>
          <w:sz w:val="28"/>
          <w:szCs w:val="28"/>
        </w:rPr>
        <w:t xml:space="preserve"> </w:t>
      </w:r>
      <w:proofErr w:type="spellStart"/>
      <w:r w:rsidRPr="00B5726F">
        <w:rPr>
          <w:b/>
          <w:bCs/>
          <w:color w:val="000000" w:themeColor="text1"/>
          <w:sz w:val="28"/>
          <w:szCs w:val="28"/>
        </w:rPr>
        <w:t>nghiệp</w:t>
      </w:r>
      <w:proofErr w:type="spellEnd"/>
      <w:r w:rsidRPr="00B5726F">
        <w:rPr>
          <w:b/>
          <w:bCs/>
          <w:color w:val="000000" w:themeColor="text1"/>
          <w:sz w:val="28"/>
          <w:szCs w:val="28"/>
        </w:rPr>
        <w:t xml:space="preserve"> </w:t>
      </w:r>
      <w:proofErr w:type="spellStart"/>
      <w:r w:rsidRPr="00B5726F">
        <w:rPr>
          <w:b/>
          <w:bCs/>
          <w:color w:val="000000" w:themeColor="text1"/>
          <w:sz w:val="28"/>
          <w:szCs w:val="28"/>
        </w:rPr>
        <w:t>công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sử</w:t>
      </w:r>
      <w:proofErr w:type="spellEnd"/>
      <w:r w:rsidRPr="00B5726F">
        <w:rPr>
          <w:b/>
          <w:bCs/>
          <w:color w:val="000000" w:themeColor="text1"/>
          <w:sz w:val="28"/>
          <w:szCs w:val="28"/>
        </w:rPr>
        <w:t xml:space="preserve"> </w:t>
      </w:r>
      <w:proofErr w:type="spellStart"/>
      <w:r w:rsidRPr="00B5726F">
        <w:rPr>
          <w:b/>
          <w:bCs/>
          <w:color w:val="000000" w:themeColor="text1"/>
          <w:sz w:val="28"/>
          <w:szCs w:val="28"/>
        </w:rPr>
        <w:t>dụng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ngân</w:t>
      </w:r>
      <w:proofErr w:type="spellEnd"/>
      <w:r w:rsidRPr="00B5726F">
        <w:rPr>
          <w:b/>
          <w:bCs/>
          <w:color w:val="000000" w:themeColor="text1"/>
          <w:sz w:val="28"/>
          <w:szCs w:val="28"/>
        </w:rPr>
        <w:t xml:space="preserve"> </w:t>
      </w:r>
      <w:proofErr w:type="spellStart"/>
      <w:r w:rsidRPr="00B5726F">
        <w:rPr>
          <w:b/>
          <w:bCs/>
          <w:color w:val="000000" w:themeColor="text1"/>
          <w:sz w:val="28"/>
          <w:szCs w:val="28"/>
        </w:rPr>
        <w:t>sách</w:t>
      </w:r>
      <w:proofErr w:type="spellEnd"/>
      <w:r w:rsidRPr="00B5726F">
        <w:rPr>
          <w:b/>
          <w:bCs/>
          <w:color w:val="000000" w:themeColor="text1"/>
          <w:sz w:val="28"/>
          <w:szCs w:val="28"/>
        </w:rPr>
        <w:t xml:space="preserve"> </w:t>
      </w:r>
      <w:proofErr w:type="spellStart"/>
      <w:r w:rsidRPr="00B5726F">
        <w:rPr>
          <w:b/>
          <w:bCs/>
          <w:color w:val="000000" w:themeColor="text1"/>
          <w:sz w:val="28"/>
          <w:szCs w:val="28"/>
        </w:rPr>
        <w:t>nhà</w:t>
      </w:r>
      <w:proofErr w:type="spellEnd"/>
      <w:r w:rsidRPr="00B5726F">
        <w:rPr>
          <w:b/>
          <w:bCs/>
          <w:color w:val="000000" w:themeColor="text1"/>
          <w:sz w:val="28"/>
          <w:szCs w:val="28"/>
        </w:rPr>
        <w:t xml:space="preserve"> </w:t>
      </w:r>
      <w:proofErr w:type="spellStart"/>
      <w:r w:rsidRPr="00B5726F">
        <w:rPr>
          <w:b/>
          <w:bCs/>
          <w:color w:val="000000" w:themeColor="text1"/>
          <w:sz w:val="28"/>
          <w:szCs w:val="28"/>
        </w:rPr>
        <w:t>nước</w:t>
      </w:r>
      <w:proofErr w:type="spellEnd"/>
      <w:r w:rsidRPr="00B5726F">
        <w:rPr>
          <w:b/>
          <w:bCs/>
          <w:color w:val="000000" w:themeColor="text1"/>
          <w:sz w:val="28"/>
          <w:szCs w:val="28"/>
        </w:rPr>
        <w:t xml:space="preserve"> </w:t>
      </w:r>
      <w:proofErr w:type="spellStart"/>
      <w:r w:rsidRPr="00B5726F">
        <w:rPr>
          <w:b/>
          <w:bCs/>
          <w:color w:val="000000" w:themeColor="text1"/>
          <w:sz w:val="28"/>
          <w:szCs w:val="28"/>
        </w:rPr>
        <w:t>đối</w:t>
      </w:r>
      <w:proofErr w:type="spellEnd"/>
      <w:r w:rsidRPr="00B5726F">
        <w:rPr>
          <w:b/>
          <w:bCs/>
          <w:color w:val="000000" w:themeColor="text1"/>
          <w:sz w:val="28"/>
          <w:szCs w:val="28"/>
        </w:rPr>
        <w:t xml:space="preserve"> </w:t>
      </w:r>
      <w:proofErr w:type="spellStart"/>
      <w:r w:rsidRPr="00B5726F">
        <w:rPr>
          <w:b/>
          <w:bCs/>
          <w:color w:val="000000" w:themeColor="text1"/>
          <w:sz w:val="28"/>
          <w:szCs w:val="28"/>
        </w:rPr>
        <w:t>với</w:t>
      </w:r>
      <w:proofErr w:type="spellEnd"/>
      <w:r w:rsidRPr="00B5726F">
        <w:rPr>
          <w:b/>
          <w:bCs/>
          <w:color w:val="000000" w:themeColor="text1"/>
          <w:sz w:val="28"/>
          <w:szCs w:val="28"/>
        </w:rPr>
        <w:t xml:space="preserve"> </w:t>
      </w:r>
      <w:proofErr w:type="spellStart"/>
      <w:r w:rsidRPr="00B5726F">
        <w:rPr>
          <w:b/>
          <w:bCs/>
          <w:color w:val="000000" w:themeColor="text1"/>
          <w:sz w:val="28"/>
          <w:szCs w:val="28"/>
        </w:rPr>
        <w:t>hoạt</w:t>
      </w:r>
      <w:proofErr w:type="spellEnd"/>
      <w:r w:rsidRPr="00B5726F">
        <w:rPr>
          <w:b/>
          <w:bCs/>
          <w:color w:val="000000" w:themeColor="text1"/>
          <w:sz w:val="28"/>
          <w:szCs w:val="28"/>
        </w:rPr>
        <w:t xml:space="preserve"> </w:t>
      </w:r>
      <w:proofErr w:type="spellStart"/>
      <w:r w:rsidRPr="00B5726F">
        <w:rPr>
          <w:b/>
          <w:bCs/>
          <w:color w:val="000000" w:themeColor="text1"/>
          <w:sz w:val="28"/>
          <w:szCs w:val="28"/>
        </w:rPr>
        <w:t>động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tiêu</w:t>
      </w:r>
      <w:proofErr w:type="spellEnd"/>
      <w:r w:rsidRPr="00B5726F">
        <w:rPr>
          <w:b/>
          <w:bCs/>
          <w:color w:val="000000" w:themeColor="text1"/>
          <w:sz w:val="28"/>
          <w:szCs w:val="28"/>
        </w:rPr>
        <w:t xml:space="preserve"> </w:t>
      </w:r>
      <w:proofErr w:type="spellStart"/>
      <w:r w:rsidRPr="00B5726F">
        <w:rPr>
          <w:b/>
          <w:bCs/>
          <w:color w:val="000000" w:themeColor="text1"/>
          <w:sz w:val="28"/>
          <w:szCs w:val="28"/>
        </w:rPr>
        <w:t>chuẩn</w:t>
      </w:r>
      <w:proofErr w:type="spellEnd"/>
      <w:r w:rsidRPr="00B5726F">
        <w:rPr>
          <w:b/>
          <w:bCs/>
          <w:color w:val="000000" w:themeColor="text1"/>
          <w:sz w:val="28"/>
          <w:szCs w:val="28"/>
        </w:rPr>
        <w:t xml:space="preserve">, </w:t>
      </w:r>
      <w:proofErr w:type="spellStart"/>
      <w:r w:rsidRPr="00B5726F">
        <w:rPr>
          <w:b/>
          <w:bCs/>
          <w:color w:val="000000" w:themeColor="text1"/>
          <w:sz w:val="28"/>
          <w:szCs w:val="28"/>
        </w:rPr>
        <w:t>quy</w:t>
      </w:r>
      <w:proofErr w:type="spellEnd"/>
      <w:r w:rsidRPr="00B5726F">
        <w:rPr>
          <w:b/>
          <w:bCs/>
          <w:color w:val="000000" w:themeColor="text1"/>
          <w:sz w:val="28"/>
          <w:szCs w:val="28"/>
        </w:rPr>
        <w:t xml:space="preserve"> </w:t>
      </w:r>
      <w:proofErr w:type="spellStart"/>
      <w:r w:rsidRPr="00B5726F">
        <w:rPr>
          <w:b/>
          <w:bCs/>
          <w:color w:val="000000" w:themeColor="text1"/>
          <w:sz w:val="28"/>
          <w:szCs w:val="28"/>
        </w:rPr>
        <w:t>chuẩn</w:t>
      </w:r>
      <w:proofErr w:type="spellEnd"/>
      <w:r w:rsidRPr="00B5726F">
        <w:rPr>
          <w:b/>
          <w:bCs/>
          <w:color w:val="000000" w:themeColor="text1"/>
          <w:sz w:val="28"/>
          <w:szCs w:val="28"/>
        </w:rPr>
        <w:t xml:space="preserve"> </w:t>
      </w:r>
      <w:proofErr w:type="spellStart"/>
      <w:r w:rsidRPr="00B5726F">
        <w:rPr>
          <w:b/>
          <w:bCs/>
          <w:color w:val="000000" w:themeColor="text1"/>
          <w:sz w:val="28"/>
          <w:szCs w:val="28"/>
        </w:rPr>
        <w:t>kỹ</w:t>
      </w:r>
      <w:proofErr w:type="spellEnd"/>
      <w:r w:rsidRPr="00B5726F">
        <w:rPr>
          <w:b/>
          <w:bCs/>
          <w:color w:val="000000" w:themeColor="text1"/>
          <w:sz w:val="28"/>
          <w:szCs w:val="28"/>
        </w:rPr>
        <w:t xml:space="preserve"> </w:t>
      </w:r>
      <w:proofErr w:type="spellStart"/>
      <w:r w:rsidRPr="00B5726F">
        <w:rPr>
          <w:b/>
          <w:bCs/>
          <w:color w:val="000000" w:themeColor="text1"/>
          <w:sz w:val="28"/>
          <w:szCs w:val="28"/>
        </w:rPr>
        <w:t>thuật</w:t>
      </w:r>
      <w:proofErr w:type="spellEnd"/>
      <w:r w:rsidRPr="00B5726F">
        <w:rPr>
          <w:b/>
          <w:bCs/>
          <w:color w:val="000000" w:themeColor="text1"/>
          <w:sz w:val="28"/>
          <w:szCs w:val="28"/>
        </w:rPr>
        <w:t xml:space="preserve"> </w:t>
      </w:r>
      <w:proofErr w:type="spellStart"/>
      <w:r w:rsidRPr="00B5726F">
        <w:rPr>
          <w:b/>
          <w:bCs/>
          <w:color w:val="000000" w:themeColor="text1"/>
          <w:sz w:val="28"/>
          <w:szCs w:val="28"/>
        </w:rPr>
        <w:t>và</w:t>
      </w:r>
      <w:proofErr w:type="spellEnd"/>
      <w:r w:rsidRPr="00B5726F">
        <w:rPr>
          <w:b/>
          <w:bCs/>
          <w:color w:val="000000" w:themeColor="text1"/>
          <w:sz w:val="28"/>
          <w:szCs w:val="28"/>
        </w:rPr>
        <w:t xml:space="preserve"> </w:t>
      </w:r>
      <w:proofErr w:type="spellStart"/>
      <w:r w:rsidRPr="00B5726F">
        <w:rPr>
          <w:b/>
          <w:bCs/>
          <w:color w:val="000000" w:themeColor="text1"/>
          <w:sz w:val="28"/>
          <w:szCs w:val="28"/>
        </w:rPr>
        <w:t>hoạt</w:t>
      </w:r>
      <w:proofErr w:type="spellEnd"/>
      <w:r w:rsidRPr="00B5726F">
        <w:rPr>
          <w:b/>
          <w:bCs/>
          <w:color w:val="000000" w:themeColor="text1"/>
          <w:sz w:val="28"/>
          <w:szCs w:val="28"/>
        </w:rPr>
        <w:t xml:space="preserve"> </w:t>
      </w:r>
      <w:proofErr w:type="spellStart"/>
      <w:r w:rsidRPr="00B5726F">
        <w:rPr>
          <w:b/>
          <w:bCs/>
          <w:color w:val="000000" w:themeColor="text1"/>
          <w:sz w:val="28"/>
          <w:szCs w:val="28"/>
        </w:rPr>
        <w:t>động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giải</w:t>
      </w:r>
      <w:proofErr w:type="spellEnd"/>
      <w:r w:rsidRPr="00B5726F">
        <w:rPr>
          <w:b/>
          <w:bCs/>
          <w:color w:val="000000" w:themeColor="text1"/>
          <w:sz w:val="28"/>
          <w:szCs w:val="28"/>
        </w:rPr>
        <w:t xml:space="preserve"> </w:t>
      </w:r>
      <w:proofErr w:type="spellStart"/>
      <w:r w:rsidRPr="00B5726F">
        <w:rPr>
          <w:b/>
          <w:bCs/>
          <w:color w:val="000000" w:themeColor="text1"/>
          <w:sz w:val="28"/>
          <w:szCs w:val="28"/>
        </w:rPr>
        <w:t>thưởng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chất</w:t>
      </w:r>
      <w:proofErr w:type="spellEnd"/>
      <w:r w:rsidRPr="00B5726F">
        <w:rPr>
          <w:b/>
          <w:bCs/>
          <w:color w:val="000000" w:themeColor="text1"/>
          <w:sz w:val="28"/>
          <w:szCs w:val="28"/>
        </w:rPr>
        <w:t xml:space="preserve"> </w:t>
      </w:r>
      <w:proofErr w:type="spellStart"/>
      <w:r w:rsidRPr="00B5726F">
        <w:rPr>
          <w:b/>
          <w:bCs/>
          <w:color w:val="000000" w:themeColor="text1"/>
          <w:sz w:val="28"/>
          <w:szCs w:val="28"/>
        </w:rPr>
        <w:t>lượng</w:t>
      </w:r>
      <w:proofErr w:type="spellEnd"/>
      <w:r w:rsidRPr="00B5726F">
        <w:rPr>
          <w:b/>
          <w:bCs/>
          <w:color w:val="000000" w:themeColor="text1"/>
          <w:sz w:val="28"/>
          <w:szCs w:val="28"/>
        </w:rPr>
        <w:t xml:space="preserve"> </w:t>
      </w:r>
      <w:proofErr w:type="spellStart"/>
      <w:r w:rsidRPr="00B5726F">
        <w:rPr>
          <w:b/>
          <w:bCs/>
          <w:color w:val="000000" w:themeColor="text1"/>
          <w:sz w:val="28"/>
          <w:szCs w:val="28"/>
        </w:rPr>
        <w:t>quốc</w:t>
      </w:r>
      <w:proofErr w:type="spellEnd"/>
      <w:r w:rsidRPr="00B5726F">
        <w:rPr>
          <w:b/>
          <w:bCs/>
          <w:color w:val="000000" w:themeColor="text1"/>
          <w:sz w:val="28"/>
          <w:szCs w:val="28"/>
        </w:rPr>
        <w:t xml:space="preserve"> </w:t>
      </w:r>
      <w:proofErr w:type="spellStart"/>
      <w:r w:rsidRPr="00B5726F">
        <w:rPr>
          <w:b/>
          <w:bCs/>
          <w:color w:val="000000" w:themeColor="text1"/>
          <w:sz w:val="28"/>
          <w:szCs w:val="28"/>
        </w:rPr>
        <w:t>gia</w:t>
      </w:r>
      <w:proofErr w:type="spellEnd"/>
    </w:p>
    <w:p w14:paraId="6F71993A" w14:textId="62A12C8D" w:rsidR="007B60F5" w:rsidRDefault="007B60F5" w:rsidP="0035326D">
      <w:pPr>
        <w:widowControl w:val="0"/>
        <w:tabs>
          <w:tab w:val="left" w:pos="1134"/>
        </w:tabs>
        <w:rPr>
          <w:bCs/>
          <w:color w:val="000000" w:themeColor="text1"/>
          <w:szCs w:val="28"/>
        </w:rPr>
      </w:pPr>
      <w:r>
        <w:rPr>
          <w:bCs/>
          <w:color w:val="000000" w:themeColor="text1"/>
          <w:szCs w:val="28"/>
        </w:rPr>
        <w:t xml:space="preserve">1.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Pr="00913C5B">
        <w:rPr>
          <w:bCs/>
          <w:color w:val="000000" w:themeColor="text1"/>
          <w:szCs w:val="28"/>
        </w:rPr>
        <w:t>khoản</w:t>
      </w:r>
      <w:proofErr w:type="spellEnd"/>
      <w:r w:rsidRPr="00913C5B">
        <w:rPr>
          <w:bCs/>
          <w:color w:val="000000" w:themeColor="text1"/>
          <w:szCs w:val="28"/>
        </w:rPr>
        <w:t xml:space="preserve"> 1 </w:t>
      </w:r>
      <w:proofErr w:type="spellStart"/>
      <w:r w:rsidRPr="00913C5B">
        <w:rPr>
          <w:bCs/>
          <w:color w:val="000000" w:themeColor="text1"/>
          <w:szCs w:val="28"/>
        </w:rPr>
        <w:t>Điều</w:t>
      </w:r>
      <w:proofErr w:type="spellEnd"/>
      <w:r w:rsidRPr="00913C5B">
        <w:rPr>
          <w:bCs/>
          <w:color w:val="000000" w:themeColor="text1"/>
          <w:szCs w:val="28"/>
        </w:rPr>
        <w:t xml:space="preserve"> </w:t>
      </w:r>
      <w:r>
        <w:rPr>
          <w:bCs/>
          <w:color w:val="000000" w:themeColor="text1"/>
          <w:szCs w:val="28"/>
        </w:rPr>
        <w:t xml:space="preserve">7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41041C6" w14:textId="77777777" w:rsidR="007B60F5" w:rsidRDefault="007B60F5"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EB844F0" w14:textId="77777777" w:rsidR="007B60F5" w:rsidRDefault="007B60F5"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0A760A2A" w14:textId="6F1CC417" w:rsidR="00233439" w:rsidRDefault="007B60F5" w:rsidP="0035326D">
      <w:pPr>
        <w:widowControl w:val="0"/>
        <w:tabs>
          <w:tab w:val="left" w:pos="1134"/>
        </w:tabs>
        <w:rPr>
          <w:bCs/>
          <w:color w:val="000000" w:themeColor="text1"/>
          <w:szCs w:val="28"/>
        </w:rPr>
      </w:pPr>
      <w:r>
        <w:rPr>
          <w:bCs/>
          <w:color w:val="000000" w:themeColor="text1"/>
          <w:szCs w:val="28"/>
        </w:rPr>
        <w:t xml:space="preserve">2. </w:t>
      </w:r>
      <w:proofErr w:type="spellStart"/>
      <w:r w:rsidR="00B819DE" w:rsidRPr="001F489F">
        <w:rPr>
          <w:bCs/>
          <w:color w:val="000000" w:themeColor="text1"/>
          <w:szCs w:val="28"/>
        </w:rPr>
        <w:t>Sửa</w:t>
      </w:r>
      <w:proofErr w:type="spellEnd"/>
      <w:r w:rsidR="00B819DE" w:rsidRPr="001F489F">
        <w:rPr>
          <w:bCs/>
          <w:color w:val="000000" w:themeColor="text1"/>
          <w:szCs w:val="28"/>
        </w:rPr>
        <w:t xml:space="preserve"> </w:t>
      </w:r>
      <w:proofErr w:type="spellStart"/>
      <w:r w:rsidR="00B819DE" w:rsidRPr="001F489F">
        <w:rPr>
          <w:bCs/>
          <w:color w:val="000000" w:themeColor="text1"/>
          <w:szCs w:val="28"/>
        </w:rPr>
        <w:t>đổi</w:t>
      </w:r>
      <w:proofErr w:type="spellEnd"/>
      <w:r w:rsidR="00B819DE" w:rsidRPr="001F489F">
        <w:rPr>
          <w:bCs/>
          <w:color w:val="000000" w:themeColor="text1"/>
          <w:szCs w:val="28"/>
        </w:rPr>
        <w:t xml:space="preserve">, </w:t>
      </w:r>
      <w:proofErr w:type="spellStart"/>
      <w:r w:rsidR="00B819DE" w:rsidRPr="001F489F">
        <w:rPr>
          <w:bCs/>
          <w:color w:val="000000" w:themeColor="text1"/>
          <w:szCs w:val="28"/>
        </w:rPr>
        <w:t>bổ</w:t>
      </w:r>
      <w:proofErr w:type="spellEnd"/>
      <w:r w:rsidR="00B819DE" w:rsidRPr="001F489F">
        <w:rPr>
          <w:bCs/>
          <w:color w:val="000000" w:themeColor="text1"/>
          <w:szCs w:val="28"/>
        </w:rPr>
        <w:t xml:space="preserve"> sung </w:t>
      </w:r>
      <w:proofErr w:type="spellStart"/>
      <w:r w:rsidR="00B819DE">
        <w:rPr>
          <w:bCs/>
          <w:color w:val="000000" w:themeColor="text1"/>
          <w:szCs w:val="28"/>
        </w:rPr>
        <w:t>tại</w:t>
      </w:r>
      <w:proofErr w:type="spellEnd"/>
      <w:r w:rsidR="00B819DE">
        <w:rPr>
          <w:bCs/>
          <w:color w:val="000000" w:themeColor="text1"/>
          <w:szCs w:val="28"/>
        </w:rPr>
        <w:t xml:space="preserve"> </w:t>
      </w:r>
      <w:proofErr w:type="spellStart"/>
      <w:r w:rsidR="00325AA0" w:rsidRPr="00913C5B">
        <w:rPr>
          <w:bCs/>
          <w:color w:val="000000" w:themeColor="text1"/>
          <w:szCs w:val="28"/>
        </w:rPr>
        <w:t>điểm</w:t>
      </w:r>
      <w:proofErr w:type="spellEnd"/>
      <w:r w:rsidR="00325AA0" w:rsidRPr="00913C5B">
        <w:rPr>
          <w:bCs/>
          <w:color w:val="000000" w:themeColor="text1"/>
          <w:szCs w:val="28"/>
        </w:rPr>
        <w:t xml:space="preserve"> 1 </w:t>
      </w:r>
      <w:proofErr w:type="spellStart"/>
      <w:r w:rsidR="00325AA0" w:rsidRPr="00913C5B">
        <w:rPr>
          <w:bCs/>
          <w:color w:val="000000" w:themeColor="text1"/>
          <w:szCs w:val="28"/>
        </w:rPr>
        <w:t>Mục</w:t>
      </w:r>
      <w:proofErr w:type="spellEnd"/>
      <w:r w:rsidR="00325AA0" w:rsidRPr="00913C5B">
        <w:rPr>
          <w:bCs/>
          <w:color w:val="000000" w:themeColor="text1"/>
          <w:szCs w:val="28"/>
        </w:rPr>
        <w:t xml:space="preserve"> I Phụ </w:t>
      </w:r>
      <w:proofErr w:type="spellStart"/>
      <w:r w:rsidR="00325AA0" w:rsidRPr="00913C5B">
        <w:rPr>
          <w:bCs/>
          <w:color w:val="000000" w:themeColor="text1"/>
          <w:szCs w:val="28"/>
        </w:rPr>
        <w:t>lục</w:t>
      </w:r>
      <w:proofErr w:type="spellEnd"/>
      <w:r w:rsidR="00325AA0" w:rsidRPr="00913C5B">
        <w:rPr>
          <w:bCs/>
          <w:color w:val="000000" w:themeColor="text1"/>
          <w:szCs w:val="28"/>
        </w:rPr>
        <w:t xml:space="preserve"> III</w:t>
      </w:r>
      <w:r w:rsidR="00325AA0">
        <w:rPr>
          <w:bCs/>
          <w:color w:val="000000" w:themeColor="text1"/>
          <w:szCs w:val="28"/>
        </w:rPr>
        <w:t xml:space="preserve"> </w:t>
      </w:r>
      <w:proofErr w:type="spellStart"/>
      <w:r w:rsidR="00325AA0">
        <w:rPr>
          <w:bCs/>
          <w:color w:val="000000" w:themeColor="text1"/>
          <w:szCs w:val="28"/>
        </w:rPr>
        <w:t>va</w:t>
      </w:r>
      <w:proofErr w:type="spellEnd"/>
      <w:r w:rsidR="00325AA0">
        <w:rPr>
          <w:bCs/>
          <w:color w:val="000000" w:themeColor="text1"/>
          <w:szCs w:val="28"/>
        </w:rPr>
        <w:t xml:space="preserve">̀ </w:t>
      </w:r>
      <w:proofErr w:type="spellStart"/>
      <w:r w:rsidR="00325AA0" w:rsidRPr="00913C5B">
        <w:rPr>
          <w:bCs/>
          <w:color w:val="000000" w:themeColor="text1"/>
          <w:szCs w:val="28"/>
        </w:rPr>
        <w:t>điểm</w:t>
      </w:r>
      <w:proofErr w:type="spellEnd"/>
      <w:r w:rsidR="00325AA0" w:rsidRPr="00913C5B">
        <w:rPr>
          <w:bCs/>
          <w:color w:val="000000" w:themeColor="text1"/>
          <w:szCs w:val="28"/>
        </w:rPr>
        <w:t xml:space="preserve"> 1 </w:t>
      </w:r>
      <w:proofErr w:type="spellStart"/>
      <w:r w:rsidR="00325AA0" w:rsidRPr="00913C5B">
        <w:rPr>
          <w:bCs/>
          <w:color w:val="000000" w:themeColor="text1"/>
          <w:szCs w:val="28"/>
        </w:rPr>
        <w:t>mục</w:t>
      </w:r>
      <w:proofErr w:type="spellEnd"/>
      <w:r w:rsidR="00325AA0" w:rsidRPr="00913C5B">
        <w:rPr>
          <w:bCs/>
          <w:color w:val="000000" w:themeColor="text1"/>
          <w:szCs w:val="28"/>
        </w:rPr>
        <w:t xml:space="preserve"> I Phụ </w:t>
      </w:r>
      <w:proofErr w:type="spellStart"/>
      <w:r w:rsidR="00325AA0" w:rsidRPr="00913C5B">
        <w:rPr>
          <w:bCs/>
          <w:color w:val="000000" w:themeColor="text1"/>
          <w:szCs w:val="28"/>
        </w:rPr>
        <w:t>lục</w:t>
      </w:r>
      <w:proofErr w:type="spellEnd"/>
      <w:r w:rsidR="00325AA0" w:rsidRPr="00913C5B">
        <w:rPr>
          <w:bCs/>
          <w:color w:val="000000" w:themeColor="text1"/>
          <w:szCs w:val="28"/>
        </w:rPr>
        <w:t xml:space="preserve"> V</w:t>
      </w:r>
      <w:r w:rsidR="00325AA0">
        <w:rPr>
          <w:bCs/>
          <w:color w:val="000000" w:themeColor="text1"/>
          <w:szCs w:val="28"/>
        </w:rPr>
        <w:t xml:space="preserve"> </w:t>
      </w:r>
      <w:proofErr w:type="spellStart"/>
      <w:r w:rsidR="00325AA0">
        <w:rPr>
          <w:bCs/>
          <w:color w:val="000000" w:themeColor="text1"/>
          <w:szCs w:val="28"/>
        </w:rPr>
        <w:t>như</w:t>
      </w:r>
      <w:proofErr w:type="spellEnd"/>
      <w:r w:rsidR="00325AA0">
        <w:rPr>
          <w:bCs/>
          <w:color w:val="000000" w:themeColor="text1"/>
          <w:szCs w:val="28"/>
        </w:rPr>
        <w:t xml:space="preserve"> </w:t>
      </w:r>
      <w:proofErr w:type="spellStart"/>
      <w:r w:rsidR="00325AA0">
        <w:rPr>
          <w:bCs/>
          <w:color w:val="000000" w:themeColor="text1"/>
          <w:szCs w:val="28"/>
        </w:rPr>
        <w:t>sau</w:t>
      </w:r>
      <w:proofErr w:type="spellEnd"/>
      <w:r w:rsidR="00325AA0">
        <w:rPr>
          <w:bCs/>
          <w:color w:val="000000" w:themeColor="text1"/>
          <w:szCs w:val="28"/>
        </w:rPr>
        <w:t>:</w:t>
      </w:r>
    </w:p>
    <w:p w14:paraId="3968AE7D" w14:textId="77777777" w:rsidR="00325AA0" w:rsidRDefault="00325AA0" w:rsidP="008E160F">
      <w:pPr>
        <w:rPr>
          <w:bCs/>
          <w:color w:val="000000" w:themeColor="text1"/>
          <w:szCs w:val="28"/>
        </w:rPr>
      </w:pPr>
      <w:proofErr w:type="spellStart"/>
      <w:r w:rsidRPr="00325AA0">
        <w:rPr>
          <w:bCs/>
          <w:color w:val="000000" w:themeColor="text1"/>
          <w:szCs w:val="28"/>
        </w:rPr>
        <w:t>Sửa</w:t>
      </w:r>
      <w:proofErr w:type="spellEnd"/>
      <w:r w:rsidRPr="00325AA0">
        <w:rPr>
          <w:bCs/>
          <w:color w:val="000000" w:themeColor="text1"/>
          <w:szCs w:val="28"/>
        </w:rPr>
        <w:t xml:space="preserve"> </w:t>
      </w:r>
      <w:proofErr w:type="spellStart"/>
      <w:r w:rsidRPr="00325AA0">
        <w:rPr>
          <w:bCs/>
          <w:color w:val="000000" w:themeColor="text1"/>
          <w:szCs w:val="28"/>
        </w:rPr>
        <w:t>cụm</w:t>
      </w:r>
      <w:proofErr w:type="spellEnd"/>
      <w:r w:rsidRPr="00325AA0">
        <w:rPr>
          <w:bCs/>
          <w:color w:val="000000" w:themeColor="text1"/>
          <w:szCs w:val="28"/>
        </w:rPr>
        <w:t xml:space="preserve"> </w:t>
      </w:r>
      <w:proofErr w:type="spellStart"/>
      <w:r w:rsidRPr="00325AA0">
        <w:rPr>
          <w:bCs/>
          <w:color w:val="000000" w:themeColor="text1"/>
          <w:szCs w:val="28"/>
        </w:rPr>
        <w:t>từ</w:t>
      </w:r>
      <w:proofErr w:type="spellEnd"/>
      <w:r w:rsidRPr="00325AA0">
        <w:rPr>
          <w:bCs/>
          <w:color w:val="000000" w:themeColor="text1"/>
          <w:szCs w:val="28"/>
        </w:rPr>
        <w:t xml:space="preserve"> "</w:t>
      </w:r>
      <w:proofErr w:type="spellStart"/>
      <w:r w:rsidRPr="00325AA0">
        <w:rPr>
          <w:bCs/>
          <w:color w:val="000000" w:themeColor="text1"/>
          <w:szCs w:val="28"/>
        </w:rPr>
        <w:t>Tổng</w:t>
      </w:r>
      <w:proofErr w:type="spellEnd"/>
      <w:r w:rsidRPr="00325AA0">
        <w:rPr>
          <w:bCs/>
          <w:color w:val="000000" w:themeColor="text1"/>
          <w:szCs w:val="28"/>
        </w:rPr>
        <w:t xml:space="preserve"> </w:t>
      </w:r>
      <w:proofErr w:type="spellStart"/>
      <w:r w:rsidRPr="00325AA0">
        <w:rPr>
          <w:bCs/>
          <w:color w:val="000000" w:themeColor="text1"/>
          <w:szCs w:val="28"/>
        </w:rPr>
        <w:t>cục</w:t>
      </w:r>
      <w:proofErr w:type="spellEnd"/>
      <w:r w:rsidRPr="00325AA0">
        <w:rPr>
          <w:bCs/>
          <w:color w:val="000000" w:themeColor="text1"/>
          <w:szCs w:val="28"/>
        </w:rPr>
        <w:t xml:space="preserve"> </w:t>
      </w:r>
      <w:proofErr w:type="spellStart"/>
      <w:r w:rsidRPr="00325AA0">
        <w:rPr>
          <w:bCs/>
          <w:color w:val="000000" w:themeColor="text1"/>
          <w:szCs w:val="28"/>
        </w:rPr>
        <w:t>Tiêu</w:t>
      </w:r>
      <w:proofErr w:type="spellEnd"/>
      <w:r w:rsidRPr="00325AA0">
        <w:rPr>
          <w:bCs/>
          <w:color w:val="000000" w:themeColor="text1"/>
          <w:szCs w:val="28"/>
        </w:rPr>
        <w:t xml:space="preserve"> </w:t>
      </w:r>
      <w:proofErr w:type="spellStart"/>
      <w:r w:rsidRPr="00325AA0">
        <w:rPr>
          <w:bCs/>
          <w:color w:val="000000" w:themeColor="text1"/>
          <w:szCs w:val="28"/>
        </w:rPr>
        <w:t>chuẩn</w:t>
      </w:r>
      <w:proofErr w:type="spellEnd"/>
      <w:r w:rsidRPr="00325AA0">
        <w:rPr>
          <w:bCs/>
          <w:color w:val="000000" w:themeColor="text1"/>
          <w:szCs w:val="28"/>
        </w:rPr>
        <w:t xml:space="preserve"> </w:t>
      </w:r>
      <w:proofErr w:type="spellStart"/>
      <w:r w:rsidRPr="00325AA0">
        <w:rPr>
          <w:bCs/>
          <w:color w:val="000000" w:themeColor="text1"/>
          <w:szCs w:val="28"/>
        </w:rPr>
        <w:t>Đo</w:t>
      </w:r>
      <w:proofErr w:type="spellEnd"/>
      <w:r w:rsidRPr="00325AA0">
        <w:rPr>
          <w:bCs/>
          <w:color w:val="000000" w:themeColor="text1"/>
          <w:szCs w:val="28"/>
        </w:rPr>
        <w:t xml:space="preserve"> </w:t>
      </w:r>
      <w:proofErr w:type="spellStart"/>
      <w:r w:rsidRPr="00325AA0">
        <w:rPr>
          <w:bCs/>
          <w:color w:val="000000" w:themeColor="text1"/>
          <w:szCs w:val="28"/>
        </w:rPr>
        <w:t>lường</w:t>
      </w:r>
      <w:proofErr w:type="spellEnd"/>
      <w:r w:rsidRPr="00325AA0">
        <w:rPr>
          <w:bCs/>
          <w:color w:val="000000" w:themeColor="text1"/>
          <w:szCs w:val="28"/>
        </w:rPr>
        <w:t xml:space="preserve"> </w:t>
      </w:r>
      <w:proofErr w:type="spellStart"/>
      <w:r w:rsidRPr="00325AA0">
        <w:rPr>
          <w:bCs/>
          <w:color w:val="000000" w:themeColor="text1"/>
          <w:szCs w:val="28"/>
        </w:rPr>
        <w:t>Chất</w:t>
      </w:r>
      <w:proofErr w:type="spellEnd"/>
      <w:r w:rsidRPr="00325AA0">
        <w:rPr>
          <w:bCs/>
          <w:color w:val="000000" w:themeColor="text1"/>
          <w:szCs w:val="28"/>
        </w:rPr>
        <w:t xml:space="preserve"> </w:t>
      </w:r>
      <w:proofErr w:type="spellStart"/>
      <w:r w:rsidRPr="00325AA0">
        <w:rPr>
          <w:bCs/>
          <w:color w:val="000000" w:themeColor="text1"/>
          <w:szCs w:val="28"/>
        </w:rPr>
        <w:t>lượng</w:t>
      </w:r>
      <w:proofErr w:type="spellEnd"/>
      <w:r w:rsidRPr="00325AA0">
        <w:rPr>
          <w:bCs/>
          <w:color w:val="000000" w:themeColor="text1"/>
          <w:szCs w:val="28"/>
        </w:rPr>
        <w:t xml:space="preserve">" </w:t>
      </w:r>
      <w:proofErr w:type="spellStart"/>
      <w:r w:rsidRPr="00325AA0">
        <w:rPr>
          <w:bCs/>
          <w:color w:val="000000" w:themeColor="text1"/>
          <w:szCs w:val="28"/>
        </w:rPr>
        <w:t>thành</w:t>
      </w:r>
      <w:proofErr w:type="spellEnd"/>
      <w:r w:rsidRPr="00325AA0">
        <w:rPr>
          <w:bCs/>
          <w:color w:val="000000" w:themeColor="text1"/>
          <w:szCs w:val="28"/>
        </w:rPr>
        <w:t xml:space="preserve"> </w:t>
      </w:r>
      <w:proofErr w:type="spellStart"/>
      <w:r w:rsidRPr="00325AA0">
        <w:rPr>
          <w:bCs/>
          <w:color w:val="000000" w:themeColor="text1"/>
          <w:szCs w:val="28"/>
        </w:rPr>
        <w:t>cụm</w:t>
      </w:r>
      <w:proofErr w:type="spellEnd"/>
      <w:r w:rsidRPr="00325AA0">
        <w:rPr>
          <w:bCs/>
          <w:color w:val="000000" w:themeColor="text1"/>
          <w:szCs w:val="28"/>
        </w:rPr>
        <w:t xml:space="preserve"> </w:t>
      </w:r>
      <w:proofErr w:type="spellStart"/>
      <w:r w:rsidRPr="00325AA0">
        <w:rPr>
          <w:bCs/>
          <w:color w:val="000000" w:themeColor="text1"/>
          <w:szCs w:val="28"/>
        </w:rPr>
        <w:t>từ</w:t>
      </w:r>
      <w:proofErr w:type="spellEnd"/>
      <w:r w:rsidRPr="00325AA0">
        <w:rPr>
          <w:bCs/>
          <w:color w:val="000000" w:themeColor="text1"/>
          <w:szCs w:val="28"/>
        </w:rPr>
        <w:t xml:space="preserve"> "</w:t>
      </w:r>
      <w:proofErr w:type="spellStart"/>
      <w:r w:rsidRPr="00325AA0">
        <w:rPr>
          <w:bCs/>
          <w:color w:val="000000" w:themeColor="text1"/>
          <w:szCs w:val="28"/>
        </w:rPr>
        <w:t>Ủy</w:t>
      </w:r>
      <w:proofErr w:type="spellEnd"/>
      <w:r w:rsidRPr="00325AA0">
        <w:rPr>
          <w:bCs/>
          <w:color w:val="000000" w:themeColor="text1"/>
          <w:szCs w:val="28"/>
        </w:rPr>
        <w:t xml:space="preserve"> ban </w:t>
      </w:r>
      <w:proofErr w:type="spellStart"/>
      <w:r w:rsidRPr="00325AA0">
        <w:rPr>
          <w:bCs/>
          <w:color w:val="000000" w:themeColor="text1"/>
          <w:szCs w:val="28"/>
        </w:rPr>
        <w:t>Tiêu</w:t>
      </w:r>
      <w:proofErr w:type="spellEnd"/>
      <w:r w:rsidRPr="00325AA0">
        <w:rPr>
          <w:bCs/>
          <w:color w:val="000000" w:themeColor="text1"/>
          <w:szCs w:val="28"/>
        </w:rPr>
        <w:t xml:space="preserve"> </w:t>
      </w:r>
      <w:proofErr w:type="spellStart"/>
      <w:r w:rsidRPr="00325AA0">
        <w:rPr>
          <w:bCs/>
          <w:color w:val="000000" w:themeColor="text1"/>
          <w:szCs w:val="28"/>
        </w:rPr>
        <w:t>chuẩn</w:t>
      </w:r>
      <w:proofErr w:type="spellEnd"/>
      <w:r w:rsidRPr="00325AA0">
        <w:rPr>
          <w:bCs/>
          <w:color w:val="000000" w:themeColor="text1"/>
          <w:szCs w:val="28"/>
        </w:rPr>
        <w:t xml:space="preserve"> </w:t>
      </w:r>
      <w:proofErr w:type="spellStart"/>
      <w:r w:rsidRPr="00325AA0">
        <w:rPr>
          <w:bCs/>
          <w:color w:val="000000" w:themeColor="text1"/>
          <w:szCs w:val="28"/>
        </w:rPr>
        <w:t>Đo</w:t>
      </w:r>
      <w:proofErr w:type="spellEnd"/>
      <w:r w:rsidRPr="00325AA0">
        <w:rPr>
          <w:bCs/>
          <w:color w:val="000000" w:themeColor="text1"/>
          <w:szCs w:val="28"/>
        </w:rPr>
        <w:t xml:space="preserve"> </w:t>
      </w:r>
      <w:proofErr w:type="spellStart"/>
      <w:r w:rsidRPr="00325AA0">
        <w:rPr>
          <w:bCs/>
          <w:color w:val="000000" w:themeColor="text1"/>
          <w:szCs w:val="28"/>
        </w:rPr>
        <w:t>lường</w:t>
      </w:r>
      <w:proofErr w:type="spellEnd"/>
      <w:r w:rsidRPr="00325AA0">
        <w:rPr>
          <w:bCs/>
          <w:color w:val="000000" w:themeColor="text1"/>
          <w:szCs w:val="28"/>
        </w:rPr>
        <w:t xml:space="preserve"> </w:t>
      </w:r>
      <w:proofErr w:type="spellStart"/>
      <w:r w:rsidRPr="00325AA0">
        <w:rPr>
          <w:bCs/>
          <w:color w:val="000000" w:themeColor="text1"/>
          <w:szCs w:val="28"/>
        </w:rPr>
        <w:t>Chất</w:t>
      </w:r>
      <w:proofErr w:type="spellEnd"/>
      <w:r w:rsidRPr="00325AA0">
        <w:rPr>
          <w:bCs/>
          <w:color w:val="000000" w:themeColor="text1"/>
          <w:szCs w:val="28"/>
        </w:rPr>
        <w:t xml:space="preserve"> </w:t>
      </w:r>
      <w:proofErr w:type="spellStart"/>
      <w:r w:rsidRPr="00325AA0">
        <w:rPr>
          <w:bCs/>
          <w:color w:val="000000" w:themeColor="text1"/>
          <w:szCs w:val="28"/>
        </w:rPr>
        <w:t>lượng</w:t>
      </w:r>
      <w:proofErr w:type="spellEnd"/>
      <w:r w:rsidRPr="00325AA0">
        <w:rPr>
          <w:bCs/>
          <w:color w:val="000000" w:themeColor="text1"/>
          <w:szCs w:val="28"/>
        </w:rPr>
        <w:t xml:space="preserve"> Quốc </w:t>
      </w:r>
      <w:proofErr w:type="spellStart"/>
      <w:r w:rsidRPr="00325AA0">
        <w:rPr>
          <w:bCs/>
          <w:color w:val="000000" w:themeColor="text1"/>
          <w:szCs w:val="28"/>
        </w:rPr>
        <w:t>gia</w:t>
      </w:r>
      <w:proofErr w:type="spellEnd"/>
      <w:r w:rsidRPr="00325AA0">
        <w:rPr>
          <w:bCs/>
          <w:color w:val="000000" w:themeColor="text1"/>
          <w:szCs w:val="28"/>
        </w:rPr>
        <w:t>".</w:t>
      </w:r>
    </w:p>
    <w:p w14:paraId="47C83A5D" w14:textId="56446FB6" w:rsidR="00325AA0" w:rsidRPr="00EA5379" w:rsidRDefault="003B702C"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00ED7728">
        <w:rPr>
          <w:b/>
          <w:bCs/>
          <w:color w:val="000000" w:themeColor="text1"/>
          <w:sz w:val="28"/>
          <w:szCs w:val="28"/>
        </w:rPr>
        <w:t xml:space="preserve">Thông </w:t>
      </w:r>
      <w:proofErr w:type="spellStart"/>
      <w:r w:rsidR="00ED7728">
        <w:rPr>
          <w:b/>
          <w:bCs/>
          <w:color w:val="000000" w:themeColor="text1"/>
          <w:sz w:val="28"/>
          <w:szCs w:val="28"/>
        </w:rPr>
        <w:t>tư</w:t>
      </w:r>
      <w:proofErr w:type="spellEnd"/>
      <w:r w:rsidR="00ED7728">
        <w:rPr>
          <w:b/>
          <w:bCs/>
          <w:color w:val="000000" w:themeColor="text1"/>
          <w:sz w:val="28"/>
          <w:szCs w:val="28"/>
        </w:rPr>
        <w:t xml:space="preserve"> </w:t>
      </w:r>
      <w:proofErr w:type="spellStart"/>
      <w:r w:rsidR="00ED7728">
        <w:rPr>
          <w:b/>
          <w:bCs/>
          <w:color w:val="000000" w:themeColor="text1"/>
          <w:sz w:val="28"/>
          <w:szCs w:val="28"/>
        </w:rPr>
        <w:t>sô</w:t>
      </w:r>
      <w:proofErr w:type="spellEnd"/>
      <w:r w:rsidR="00ED7728">
        <w:rPr>
          <w:b/>
          <w:bCs/>
          <w:color w:val="000000" w:themeColor="text1"/>
          <w:sz w:val="28"/>
          <w:szCs w:val="28"/>
        </w:rPr>
        <w:t>́</w:t>
      </w:r>
      <w:r w:rsidR="003F5345">
        <w:rPr>
          <w:b/>
          <w:bCs/>
          <w:color w:val="000000" w:themeColor="text1"/>
          <w:sz w:val="28"/>
          <w:szCs w:val="28"/>
        </w:rPr>
        <w:t xml:space="preserve"> 15/2022/TT-BKHCN </w:t>
      </w:r>
      <w:proofErr w:type="spellStart"/>
      <w:r w:rsidR="003F5345">
        <w:rPr>
          <w:b/>
          <w:bCs/>
          <w:color w:val="000000" w:themeColor="text1"/>
          <w:sz w:val="28"/>
          <w:szCs w:val="28"/>
        </w:rPr>
        <w:t>ngày</w:t>
      </w:r>
      <w:proofErr w:type="spellEnd"/>
      <w:r w:rsidR="003F5345">
        <w:rPr>
          <w:b/>
          <w:bCs/>
          <w:color w:val="000000" w:themeColor="text1"/>
          <w:sz w:val="28"/>
          <w:szCs w:val="28"/>
        </w:rPr>
        <w:t xml:space="preserve"> 12 </w:t>
      </w:r>
      <w:proofErr w:type="spellStart"/>
      <w:r w:rsidR="003F5345">
        <w:rPr>
          <w:b/>
          <w:bCs/>
          <w:color w:val="000000" w:themeColor="text1"/>
          <w:sz w:val="28"/>
          <w:szCs w:val="28"/>
        </w:rPr>
        <w:t>th</w:t>
      </w:r>
      <w:r w:rsidR="0041331B">
        <w:rPr>
          <w:b/>
          <w:bCs/>
          <w:color w:val="000000" w:themeColor="text1"/>
          <w:sz w:val="28"/>
          <w:szCs w:val="28"/>
        </w:rPr>
        <w:t>áng</w:t>
      </w:r>
      <w:proofErr w:type="spellEnd"/>
      <w:r w:rsidR="003F5345">
        <w:rPr>
          <w:b/>
          <w:bCs/>
          <w:color w:val="000000" w:themeColor="text1"/>
          <w:sz w:val="28"/>
          <w:szCs w:val="28"/>
        </w:rPr>
        <w:t xml:space="preserve"> 10 </w:t>
      </w:r>
      <w:proofErr w:type="spellStart"/>
      <w:r w:rsidR="003F5345">
        <w:rPr>
          <w:b/>
          <w:bCs/>
          <w:color w:val="000000" w:themeColor="text1"/>
          <w:sz w:val="28"/>
          <w:szCs w:val="28"/>
        </w:rPr>
        <w:t>năm</w:t>
      </w:r>
      <w:proofErr w:type="spellEnd"/>
      <w:r w:rsidR="003F5345">
        <w:rPr>
          <w:b/>
          <w:bCs/>
          <w:color w:val="000000" w:themeColor="text1"/>
          <w:sz w:val="28"/>
          <w:szCs w:val="28"/>
        </w:rPr>
        <w:t xml:space="preserve"> 2022 </w:t>
      </w:r>
      <w:proofErr w:type="spellStart"/>
      <w:r w:rsidR="003F5345">
        <w:rPr>
          <w:b/>
          <w:bCs/>
          <w:color w:val="000000" w:themeColor="text1"/>
          <w:sz w:val="28"/>
          <w:szCs w:val="28"/>
        </w:rPr>
        <w:t>của</w:t>
      </w:r>
      <w:proofErr w:type="spellEnd"/>
      <w:r w:rsidR="003F5345">
        <w:rPr>
          <w:b/>
          <w:bCs/>
          <w:color w:val="000000" w:themeColor="text1"/>
          <w:sz w:val="28"/>
          <w:szCs w:val="28"/>
        </w:rPr>
        <w:t xml:space="preserve"> </w:t>
      </w:r>
      <w:proofErr w:type="spellStart"/>
      <w:r w:rsidR="003F5345">
        <w:rPr>
          <w:b/>
          <w:bCs/>
          <w:color w:val="000000" w:themeColor="text1"/>
          <w:sz w:val="28"/>
          <w:szCs w:val="28"/>
        </w:rPr>
        <w:t>Bô</w:t>
      </w:r>
      <w:proofErr w:type="spellEnd"/>
      <w:r w:rsidR="003F5345">
        <w:rPr>
          <w:b/>
          <w:bCs/>
          <w:color w:val="000000" w:themeColor="text1"/>
          <w:sz w:val="28"/>
          <w:szCs w:val="28"/>
        </w:rPr>
        <w:t xml:space="preserve">̣ </w:t>
      </w:r>
      <w:proofErr w:type="spellStart"/>
      <w:r w:rsidR="003F5345">
        <w:rPr>
          <w:b/>
          <w:bCs/>
          <w:color w:val="000000" w:themeColor="text1"/>
          <w:sz w:val="28"/>
          <w:szCs w:val="28"/>
        </w:rPr>
        <w:t>trưởng</w:t>
      </w:r>
      <w:proofErr w:type="spellEnd"/>
      <w:r w:rsidR="003F5345">
        <w:rPr>
          <w:b/>
          <w:bCs/>
          <w:color w:val="000000" w:themeColor="text1"/>
          <w:sz w:val="28"/>
          <w:szCs w:val="28"/>
        </w:rPr>
        <w:t xml:space="preserve"> </w:t>
      </w:r>
      <w:proofErr w:type="spellStart"/>
      <w:r w:rsidR="003F5345">
        <w:rPr>
          <w:b/>
          <w:bCs/>
          <w:color w:val="000000" w:themeColor="text1"/>
          <w:sz w:val="28"/>
          <w:szCs w:val="28"/>
        </w:rPr>
        <w:t>Bô</w:t>
      </w:r>
      <w:proofErr w:type="spellEnd"/>
      <w:r w:rsidR="003F5345">
        <w:rPr>
          <w:b/>
          <w:bCs/>
          <w:color w:val="000000" w:themeColor="text1"/>
          <w:sz w:val="28"/>
          <w:szCs w:val="28"/>
        </w:rPr>
        <w:t xml:space="preserve">̣ Khoa </w:t>
      </w:r>
      <w:proofErr w:type="spellStart"/>
      <w:r w:rsidR="003F5345">
        <w:rPr>
          <w:b/>
          <w:bCs/>
          <w:color w:val="000000" w:themeColor="text1"/>
          <w:sz w:val="28"/>
          <w:szCs w:val="28"/>
        </w:rPr>
        <w:t>học</w:t>
      </w:r>
      <w:proofErr w:type="spellEnd"/>
      <w:r w:rsidR="003F5345">
        <w:rPr>
          <w:b/>
          <w:bCs/>
          <w:color w:val="000000" w:themeColor="text1"/>
          <w:sz w:val="28"/>
          <w:szCs w:val="28"/>
        </w:rPr>
        <w:t xml:space="preserve"> </w:t>
      </w:r>
      <w:proofErr w:type="spellStart"/>
      <w:r w:rsidR="003F5345">
        <w:rPr>
          <w:b/>
          <w:bCs/>
          <w:color w:val="000000" w:themeColor="text1"/>
          <w:sz w:val="28"/>
          <w:szCs w:val="28"/>
        </w:rPr>
        <w:t>va</w:t>
      </w:r>
      <w:proofErr w:type="spellEnd"/>
      <w:r w:rsidR="003F5345">
        <w:rPr>
          <w:b/>
          <w:bCs/>
          <w:color w:val="000000" w:themeColor="text1"/>
          <w:sz w:val="28"/>
          <w:szCs w:val="28"/>
        </w:rPr>
        <w:t xml:space="preserve">̀ Công </w:t>
      </w:r>
      <w:proofErr w:type="spellStart"/>
      <w:r w:rsidR="003F5345">
        <w:rPr>
          <w:b/>
          <w:bCs/>
          <w:color w:val="000000" w:themeColor="text1"/>
          <w:sz w:val="28"/>
          <w:szCs w:val="28"/>
        </w:rPr>
        <w:t>nghê</w:t>
      </w:r>
      <w:proofErr w:type="spellEnd"/>
      <w:r w:rsidR="003F5345">
        <w:rPr>
          <w:b/>
          <w:bCs/>
          <w:color w:val="000000" w:themeColor="text1"/>
          <w:sz w:val="28"/>
          <w:szCs w:val="28"/>
        </w:rPr>
        <w:t>̣</w:t>
      </w:r>
      <w:r w:rsidR="007D2F25">
        <w:rPr>
          <w:b/>
          <w:bCs/>
          <w:color w:val="000000" w:themeColor="text1"/>
          <w:sz w:val="28"/>
          <w:szCs w:val="28"/>
        </w:rPr>
        <w:t xml:space="preserve"> </w:t>
      </w:r>
      <w:proofErr w:type="spellStart"/>
      <w:r w:rsidR="007D2F25" w:rsidRPr="007D2F25">
        <w:rPr>
          <w:b/>
          <w:bCs/>
          <w:color w:val="000000" w:themeColor="text1"/>
          <w:sz w:val="28"/>
          <w:szCs w:val="28"/>
        </w:rPr>
        <w:t>quy</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định</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quản</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lý</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chương</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trình</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quốc</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gia</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hỗ</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trợ</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doanh</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nghiệp</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nâng</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cao</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năng</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suất</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và</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chất</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lượng</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sản</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phẩm</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hàng</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hóa</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giai</w:t>
      </w:r>
      <w:proofErr w:type="spellEnd"/>
      <w:r w:rsidR="007D2F25" w:rsidRPr="007D2F25">
        <w:rPr>
          <w:b/>
          <w:bCs/>
          <w:color w:val="000000" w:themeColor="text1"/>
          <w:sz w:val="28"/>
          <w:szCs w:val="28"/>
        </w:rPr>
        <w:t xml:space="preserve"> </w:t>
      </w:r>
      <w:proofErr w:type="spellStart"/>
      <w:r w:rsidR="007D2F25" w:rsidRPr="007D2F25">
        <w:rPr>
          <w:b/>
          <w:bCs/>
          <w:color w:val="000000" w:themeColor="text1"/>
          <w:sz w:val="28"/>
          <w:szCs w:val="28"/>
        </w:rPr>
        <w:t>đoạn</w:t>
      </w:r>
      <w:proofErr w:type="spellEnd"/>
      <w:r w:rsidR="007D2F25" w:rsidRPr="007D2F25">
        <w:rPr>
          <w:b/>
          <w:bCs/>
          <w:color w:val="000000" w:themeColor="text1"/>
          <w:sz w:val="28"/>
          <w:szCs w:val="28"/>
        </w:rPr>
        <w:t xml:space="preserve"> 2021-2030</w:t>
      </w:r>
      <w:r w:rsidR="007D2F25">
        <w:rPr>
          <w:b/>
          <w:bCs/>
          <w:color w:val="000000" w:themeColor="text1"/>
          <w:sz w:val="28"/>
          <w:szCs w:val="28"/>
        </w:rPr>
        <w:t xml:space="preserve">  </w:t>
      </w:r>
    </w:p>
    <w:p w14:paraId="38D162C1" w14:textId="1963007A" w:rsidR="001347A7" w:rsidRDefault="00EB18E4" w:rsidP="0035326D">
      <w:pPr>
        <w:widowControl w:val="0"/>
        <w:tabs>
          <w:tab w:val="left" w:pos="1134"/>
        </w:tabs>
        <w:rPr>
          <w:bCs/>
          <w:color w:val="000000" w:themeColor="text1"/>
          <w:szCs w:val="28"/>
        </w:rPr>
      </w:pPr>
      <w:r>
        <w:rPr>
          <w:bCs/>
          <w:color w:val="000000" w:themeColor="text1"/>
          <w:szCs w:val="28"/>
        </w:rPr>
        <w:t xml:space="preserve">1. </w:t>
      </w:r>
      <w:proofErr w:type="spellStart"/>
      <w:r w:rsidRPr="001F489F">
        <w:rPr>
          <w:bCs/>
          <w:color w:val="000000" w:themeColor="text1"/>
          <w:szCs w:val="28"/>
        </w:rPr>
        <w:t>Sửa</w:t>
      </w:r>
      <w:proofErr w:type="spellEnd"/>
      <w:r w:rsidRPr="001F489F">
        <w:rPr>
          <w:bCs/>
          <w:color w:val="000000" w:themeColor="text1"/>
          <w:szCs w:val="28"/>
        </w:rPr>
        <w:t xml:space="preserve"> </w:t>
      </w:r>
      <w:proofErr w:type="spellStart"/>
      <w:r w:rsidRPr="001F489F">
        <w:rPr>
          <w:bCs/>
          <w:color w:val="000000" w:themeColor="text1"/>
          <w:szCs w:val="28"/>
        </w:rPr>
        <w:t>đổi</w:t>
      </w:r>
      <w:proofErr w:type="spellEnd"/>
      <w:r w:rsidRPr="001F489F">
        <w:rPr>
          <w:bCs/>
          <w:color w:val="000000" w:themeColor="text1"/>
          <w:szCs w:val="28"/>
        </w:rPr>
        <w:t xml:space="preserve">, </w:t>
      </w:r>
      <w:proofErr w:type="spellStart"/>
      <w:r w:rsidRPr="001F489F">
        <w:rPr>
          <w:bCs/>
          <w:color w:val="000000" w:themeColor="text1"/>
          <w:szCs w:val="28"/>
        </w:rPr>
        <w:t>bổ</w:t>
      </w:r>
      <w:proofErr w:type="spellEnd"/>
      <w:r w:rsidRPr="001F489F">
        <w:rPr>
          <w:bCs/>
          <w:color w:val="000000" w:themeColor="text1"/>
          <w:szCs w:val="28"/>
        </w:rPr>
        <w:t xml:space="preserve"> sung </w:t>
      </w:r>
      <w:proofErr w:type="spellStart"/>
      <w:r w:rsidR="001347A7" w:rsidRPr="00913C5B">
        <w:rPr>
          <w:bCs/>
          <w:color w:val="000000" w:themeColor="text1"/>
          <w:szCs w:val="28"/>
        </w:rPr>
        <w:t>các</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2, 3, 4</w:t>
      </w:r>
      <w:r w:rsidR="001347A7">
        <w:rPr>
          <w:bCs/>
          <w:color w:val="000000" w:themeColor="text1"/>
          <w:szCs w:val="28"/>
        </w:rPr>
        <w:t xml:space="preserve"> </w:t>
      </w:r>
      <w:proofErr w:type="spellStart"/>
      <w:r w:rsidR="001347A7">
        <w:rPr>
          <w:bCs/>
          <w:color w:val="000000" w:themeColor="text1"/>
          <w:szCs w:val="28"/>
        </w:rPr>
        <w:t>va</w:t>
      </w:r>
      <w:proofErr w:type="spellEnd"/>
      <w:r w:rsidR="001347A7">
        <w:rPr>
          <w:bCs/>
          <w:color w:val="000000" w:themeColor="text1"/>
          <w:szCs w:val="28"/>
        </w:rPr>
        <w:t xml:space="preserve">̀ </w:t>
      </w:r>
      <w:proofErr w:type="spellStart"/>
      <w:r w:rsidR="001347A7">
        <w:rPr>
          <w:bCs/>
          <w:color w:val="000000" w:themeColor="text1"/>
          <w:szCs w:val="28"/>
        </w:rPr>
        <w:t>khoản</w:t>
      </w:r>
      <w:proofErr w:type="spellEnd"/>
      <w:r w:rsidR="001347A7" w:rsidRPr="00913C5B">
        <w:rPr>
          <w:bCs/>
          <w:color w:val="000000" w:themeColor="text1"/>
          <w:szCs w:val="28"/>
        </w:rPr>
        <w:t xml:space="preserve"> 5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8; </w:t>
      </w:r>
      <w:proofErr w:type="spellStart"/>
      <w:r w:rsidR="001347A7" w:rsidRPr="00913C5B">
        <w:rPr>
          <w:bCs/>
          <w:color w:val="000000" w:themeColor="text1"/>
          <w:szCs w:val="28"/>
        </w:rPr>
        <w:t>các</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1, 4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5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9;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10;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11;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4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14;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a</w:t>
      </w:r>
      <w:r w:rsidR="001347A7">
        <w:rPr>
          <w:bCs/>
          <w:color w:val="000000" w:themeColor="text1"/>
          <w:szCs w:val="28"/>
        </w:rPr>
        <w:t xml:space="preserve"> </w:t>
      </w:r>
      <w:proofErr w:type="spellStart"/>
      <w:r w:rsidR="001347A7">
        <w:rPr>
          <w:bCs/>
          <w:color w:val="000000" w:themeColor="text1"/>
          <w:szCs w:val="28"/>
        </w:rPr>
        <w:t>va</w:t>
      </w:r>
      <w:proofErr w:type="spellEnd"/>
      <w:r w:rsidR="001347A7">
        <w:rPr>
          <w:bCs/>
          <w:color w:val="000000" w:themeColor="text1"/>
          <w:szCs w:val="28"/>
        </w:rPr>
        <w:t>̀</w:t>
      </w:r>
      <w:r w:rsidR="001347A7" w:rsidRPr="00913C5B">
        <w:rPr>
          <w:bCs/>
          <w:color w:val="000000" w:themeColor="text1"/>
          <w:szCs w:val="28"/>
        </w:rPr>
        <w:t xml:space="preserve">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b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3,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4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17; </w:t>
      </w:r>
      <w:proofErr w:type="spellStart"/>
      <w:r w:rsidR="001347A7">
        <w:rPr>
          <w:bCs/>
          <w:color w:val="000000" w:themeColor="text1"/>
          <w:szCs w:val="28"/>
        </w:rPr>
        <w:t>các</w:t>
      </w:r>
      <w:proofErr w:type="spellEnd"/>
      <w:r w:rsidR="001347A7">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2, 3, 5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6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19; </w:t>
      </w:r>
      <w:proofErr w:type="spellStart"/>
      <w:r w:rsidR="00616A8A">
        <w:rPr>
          <w:bCs/>
          <w:color w:val="000000" w:themeColor="text1"/>
          <w:szCs w:val="28"/>
        </w:rPr>
        <w:t>các</w:t>
      </w:r>
      <w:proofErr w:type="spellEnd"/>
      <w:r w:rsidR="00616A8A">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1, 3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4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20; </w:t>
      </w:r>
      <w:proofErr w:type="spellStart"/>
      <w:r w:rsidR="00616A8A">
        <w:rPr>
          <w:bCs/>
          <w:color w:val="000000" w:themeColor="text1"/>
          <w:szCs w:val="28"/>
        </w:rPr>
        <w:t>các</w:t>
      </w:r>
      <w:proofErr w:type="spellEnd"/>
      <w:r w:rsidR="00616A8A">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1, 2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3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21;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24;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tiết</w:t>
      </w:r>
      <w:proofErr w:type="spellEnd"/>
      <w:r w:rsidR="001347A7" w:rsidRPr="00913C5B">
        <w:rPr>
          <w:bCs/>
          <w:color w:val="000000" w:themeColor="text1"/>
          <w:szCs w:val="28"/>
        </w:rPr>
        <w:t xml:space="preserve"> b2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b,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c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tên</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25;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26;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3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28; </w:t>
      </w:r>
      <w:proofErr w:type="spellStart"/>
      <w:r w:rsidR="001347A7" w:rsidRPr="00913C5B">
        <w:rPr>
          <w:bCs/>
          <w:color w:val="000000" w:themeColor="text1"/>
          <w:szCs w:val="28"/>
        </w:rPr>
        <w:t>tiết</w:t>
      </w:r>
      <w:proofErr w:type="spellEnd"/>
      <w:r w:rsidR="001347A7" w:rsidRPr="00913C5B">
        <w:rPr>
          <w:bCs/>
          <w:color w:val="000000" w:themeColor="text1"/>
          <w:szCs w:val="28"/>
        </w:rPr>
        <w:t xml:space="preserve"> a2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a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29;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30;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w:t>
      </w:r>
      <w:r w:rsidR="00616A8A">
        <w:rPr>
          <w:bCs/>
          <w:color w:val="000000" w:themeColor="text1"/>
          <w:szCs w:val="28"/>
        </w:rPr>
        <w:t xml:space="preserve"> </w:t>
      </w:r>
      <w:proofErr w:type="spellStart"/>
      <w:r w:rsidR="00616A8A">
        <w:rPr>
          <w:bCs/>
          <w:color w:val="000000" w:themeColor="text1"/>
          <w:szCs w:val="28"/>
        </w:rPr>
        <w:t>va</w:t>
      </w:r>
      <w:proofErr w:type="spellEnd"/>
      <w:r w:rsidR="00616A8A">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3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33;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a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34;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35;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36;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1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37;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c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tên</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41; </w:t>
      </w:r>
      <w:proofErr w:type="spellStart"/>
      <w:r w:rsidR="00616A8A">
        <w:rPr>
          <w:bCs/>
          <w:color w:val="000000" w:themeColor="text1"/>
          <w:szCs w:val="28"/>
        </w:rPr>
        <w:t>các</w:t>
      </w:r>
      <w:proofErr w:type="spellEnd"/>
      <w:r w:rsidR="00616A8A">
        <w:rPr>
          <w:bCs/>
          <w:color w:val="000000" w:themeColor="text1"/>
          <w:szCs w:val="28"/>
        </w:rPr>
        <w:t xml:space="preserve">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a, d, đ, e, g </w:t>
      </w:r>
      <w:proofErr w:type="spellStart"/>
      <w:r w:rsidR="001347A7" w:rsidRPr="00913C5B">
        <w:rPr>
          <w:bCs/>
          <w:color w:val="000000" w:themeColor="text1"/>
          <w:szCs w:val="28"/>
        </w:rPr>
        <w:t>va</w:t>
      </w:r>
      <w:proofErr w:type="spellEnd"/>
      <w:r w:rsidR="001347A7" w:rsidRPr="00913C5B">
        <w:rPr>
          <w:bCs/>
          <w:color w:val="000000" w:themeColor="text1"/>
          <w:szCs w:val="28"/>
        </w:rPr>
        <w:t xml:space="preserve">̀ </w:t>
      </w:r>
      <w:proofErr w:type="spellStart"/>
      <w:r w:rsidR="001347A7" w:rsidRPr="00913C5B">
        <w:rPr>
          <w:bCs/>
          <w:color w:val="000000" w:themeColor="text1"/>
          <w:szCs w:val="28"/>
        </w:rPr>
        <w:t>điểm</w:t>
      </w:r>
      <w:proofErr w:type="spellEnd"/>
      <w:r w:rsidR="001347A7" w:rsidRPr="00913C5B">
        <w:rPr>
          <w:bCs/>
          <w:color w:val="000000" w:themeColor="text1"/>
          <w:szCs w:val="28"/>
        </w:rPr>
        <w:t xml:space="preserve"> h </w:t>
      </w:r>
      <w:proofErr w:type="spellStart"/>
      <w:r w:rsidR="001347A7" w:rsidRPr="00913C5B">
        <w:rPr>
          <w:bCs/>
          <w:color w:val="000000" w:themeColor="text1"/>
          <w:szCs w:val="28"/>
        </w:rPr>
        <w:t>khoản</w:t>
      </w:r>
      <w:proofErr w:type="spellEnd"/>
      <w:r w:rsidR="001347A7" w:rsidRPr="00913C5B">
        <w:rPr>
          <w:bCs/>
          <w:color w:val="000000" w:themeColor="text1"/>
          <w:szCs w:val="28"/>
        </w:rPr>
        <w:t xml:space="preserve"> 2 </w:t>
      </w:r>
      <w:proofErr w:type="spellStart"/>
      <w:r w:rsidR="001347A7" w:rsidRPr="00913C5B">
        <w:rPr>
          <w:bCs/>
          <w:color w:val="000000" w:themeColor="text1"/>
          <w:szCs w:val="28"/>
        </w:rPr>
        <w:t>Điều</w:t>
      </w:r>
      <w:proofErr w:type="spellEnd"/>
      <w:r w:rsidR="001347A7" w:rsidRPr="00913C5B">
        <w:rPr>
          <w:bCs/>
          <w:color w:val="000000" w:themeColor="text1"/>
          <w:szCs w:val="28"/>
        </w:rPr>
        <w:t xml:space="preserve"> 42</w:t>
      </w:r>
      <w:r w:rsidR="000F2677">
        <w:rPr>
          <w:bCs/>
          <w:color w:val="000000" w:themeColor="text1"/>
          <w:szCs w:val="28"/>
        </w:rPr>
        <w:t xml:space="preserve"> </w:t>
      </w:r>
      <w:proofErr w:type="spellStart"/>
      <w:r w:rsidR="000F2677">
        <w:rPr>
          <w:bCs/>
          <w:color w:val="000000" w:themeColor="text1"/>
          <w:szCs w:val="28"/>
        </w:rPr>
        <w:t>như</w:t>
      </w:r>
      <w:proofErr w:type="spellEnd"/>
      <w:r w:rsidR="000F2677">
        <w:rPr>
          <w:bCs/>
          <w:color w:val="000000" w:themeColor="text1"/>
          <w:szCs w:val="28"/>
        </w:rPr>
        <w:t xml:space="preserve"> </w:t>
      </w:r>
      <w:proofErr w:type="spellStart"/>
      <w:r w:rsidR="000F2677">
        <w:rPr>
          <w:bCs/>
          <w:color w:val="000000" w:themeColor="text1"/>
          <w:szCs w:val="28"/>
        </w:rPr>
        <w:t>sau</w:t>
      </w:r>
      <w:proofErr w:type="spellEnd"/>
      <w:r w:rsidR="000F2677">
        <w:rPr>
          <w:bCs/>
          <w:color w:val="000000" w:themeColor="text1"/>
          <w:szCs w:val="28"/>
        </w:rPr>
        <w:t>:</w:t>
      </w:r>
    </w:p>
    <w:p w14:paraId="11ABD2CB" w14:textId="77777777" w:rsidR="000F2677" w:rsidRDefault="000F267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07C27FB4" w14:textId="77777777" w:rsidR="000F2677" w:rsidRDefault="000F2677" w:rsidP="0035326D">
      <w:pPr>
        <w:widowControl w:val="0"/>
        <w:tabs>
          <w:tab w:val="left" w:pos="1134"/>
        </w:tabs>
        <w:rPr>
          <w:bCs/>
          <w:color w:val="000000" w:themeColor="text1"/>
          <w:szCs w:val="28"/>
        </w:rPr>
      </w:pPr>
      <w:proofErr w:type="spellStart"/>
      <w:r w:rsidRPr="008F475A">
        <w:rPr>
          <w:bCs/>
          <w:color w:val="000000" w:themeColor="text1"/>
          <w:szCs w:val="28"/>
        </w:rPr>
        <w:t>Sửa</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w:t>
      </w:r>
      <w:proofErr w:type="spellStart"/>
      <w:r w:rsidRPr="008F475A">
        <w:rPr>
          <w:bCs/>
          <w:color w:val="000000" w:themeColor="text1"/>
          <w:szCs w:val="28"/>
        </w:rPr>
        <w:t>Tổng</w:t>
      </w:r>
      <w:proofErr w:type="spellEnd"/>
      <w:r w:rsidRPr="008F475A">
        <w:rPr>
          <w:bCs/>
          <w:color w:val="000000" w:themeColor="text1"/>
          <w:szCs w:val="28"/>
        </w:rPr>
        <w:t xml:space="preserve"> </w:t>
      </w:r>
      <w:proofErr w:type="spellStart"/>
      <w:r w:rsidRPr="008F475A">
        <w:rPr>
          <w:bCs/>
          <w:color w:val="000000" w:themeColor="text1"/>
          <w:szCs w:val="28"/>
        </w:rPr>
        <w:t>cục</w:t>
      </w:r>
      <w:proofErr w:type="spellEnd"/>
      <w:r w:rsidRPr="008F475A">
        <w:rPr>
          <w:bCs/>
          <w:color w:val="000000" w:themeColor="text1"/>
          <w:szCs w:val="28"/>
        </w:rPr>
        <w:t xml:space="preserve"> </w:t>
      </w:r>
      <w:proofErr w:type="spellStart"/>
      <w:r w:rsidRPr="008F475A">
        <w:rPr>
          <w:bCs/>
          <w:color w:val="000000" w:themeColor="text1"/>
          <w:szCs w:val="28"/>
        </w:rPr>
        <w:t>trưởng</w:t>
      </w:r>
      <w:proofErr w:type="spellEnd"/>
      <w:r w:rsidRPr="008F475A">
        <w:rPr>
          <w:bCs/>
          <w:color w:val="000000" w:themeColor="text1"/>
          <w:szCs w:val="28"/>
        </w:rPr>
        <w:t xml:space="preserve">” </w:t>
      </w:r>
      <w:proofErr w:type="spellStart"/>
      <w:r w:rsidRPr="008F475A">
        <w:rPr>
          <w:bCs/>
          <w:color w:val="000000" w:themeColor="text1"/>
          <w:szCs w:val="28"/>
        </w:rPr>
        <w:t>thành</w:t>
      </w:r>
      <w:proofErr w:type="spellEnd"/>
      <w:r w:rsidRPr="008F475A">
        <w:rPr>
          <w:bCs/>
          <w:color w:val="000000" w:themeColor="text1"/>
          <w:szCs w:val="28"/>
        </w:rPr>
        <w:t xml:space="preserve"> </w:t>
      </w:r>
      <w:proofErr w:type="spellStart"/>
      <w:r w:rsidRPr="008F475A">
        <w:rPr>
          <w:bCs/>
          <w:color w:val="000000" w:themeColor="text1"/>
          <w:szCs w:val="28"/>
        </w:rPr>
        <w:t>cụm</w:t>
      </w:r>
      <w:proofErr w:type="spellEnd"/>
      <w:r w:rsidRPr="008F475A">
        <w:rPr>
          <w:bCs/>
          <w:color w:val="000000" w:themeColor="text1"/>
          <w:szCs w:val="28"/>
        </w:rPr>
        <w:t xml:space="preserve"> </w:t>
      </w:r>
      <w:proofErr w:type="spellStart"/>
      <w:r w:rsidRPr="008F475A">
        <w:rPr>
          <w:bCs/>
          <w:color w:val="000000" w:themeColor="text1"/>
          <w:szCs w:val="28"/>
        </w:rPr>
        <w:t>từ</w:t>
      </w:r>
      <w:proofErr w:type="spellEnd"/>
      <w:r w:rsidRPr="008F475A">
        <w:rPr>
          <w:bCs/>
          <w:color w:val="000000" w:themeColor="text1"/>
          <w:szCs w:val="28"/>
        </w:rPr>
        <w:t xml:space="preserve"> “Chủ </w:t>
      </w:r>
      <w:proofErr w:type="spellStart"/>
      <w:r w:rsidRPr="008F475A">
        <w:rPr>
          <w:bCs/>
          <w:color w:val="000000" w:themeColor="text1"/>
          <w:szCs w:val="28"/>
        </w:rPr>
        <w:t>tịch</w:t>
      </w:r>
      <w:proofErr w:type="spellEnd"/>
      <w:r w:rsidRPr="008F475A">
        <w:rPr>
          <w:bCs/>
          <w:color w:val="000000" w:themeColor="text1"/>
          <w:szCs w:val="28"/>
        </w:rPr>
        <w:t>”.</w:t>
      </w:r>
    </w:p>
    <w:p w14:paraId="229DFD57" w14:textId="4AB7E85C" w:rsidR="00882595" w:rsidRPr="00913C5B" w:rsidRDefault="00CA206B" w:rsidP="0035326D">
      <w:pPr>
        <w:widowControl w:val="0"/>
        <w:tabs>
          <w:tab w:val="left" w:pos="1134"/>
        </w:tabs>
        <w:rPr>
          <w:bCs/>
          <w:color w:val="000000" w:themeColor="text1"/>
          <w:szCs w:val="28"/>
        </w:rPr>
      </w:pPr>
      <w:r>
        <w:rPr>
          <w:bCs/>
          <w:color w:val="000000" w:themeColor="text1"/>
          <w:szCs w:val="28"/>
        </w:rPr>
        <w:t xml:space="preserve">2. </w:t>
      </w:r>
      <w:proofErr w:type="spellStart"/>
      <w:r w:rsidR="007A2FE8" w:rsidRPr="001F489F">
        <w:rPr>
          <w:bCs/>
          <w:color w:val="000000" w:themeColor="text1"/>
          <w:szCs w:val="28"/>
        </w:rPr>
        <w:t>Sửa</w:t>
      </w:r>
      <w:proofErr w:type="spellEnd"/>
      <w:r w:rsidR="007A2FE8" w:rsidRPr="001F489F">
        <w:rPr>
          <w:bCs/>
          <w:color w:val="000000" w:themeColor="text1"/>
          <w:szCs w:val="28"/>
        </w:rPr>
        <w:t xml:space="preserve"> </w:t>
      </w:r>
      <w:proofErr w:type="spellStart"/>
      <w:r w:rsidR="007A2FE8" w:rsidRPr="001F489F">
        <w:rPr>
          <w:bCs/>
          <w:color w:val="000000" w:themeColor="text1"/>
          <w:szCs w:val="28"/>
        </w:rPr>
        <w:t>đổi</w:t>
      </w:r>
      <w:proofErr w:type="spellEnd"/>
      <w:r w:rsidR="007A2FE8" w:rsidRPr="001F489F">
        <w:rPr>
          <w:bCs/>
          <w:color w:val="000000" w:themeColor="text1"/>
          <w:szCs w:val="28"/>
        </w:rPr>
        <w:t xml:space="preserve">, </w:t>
      </w:r>
      <w:proofErr w:type="spellStart"/>
      <w:r w:rsidR="007A2FE8" w:rsidRPr="001F489F">
        <w:rPr>
          <w:bCs/>
          <w:color w:val="000000" w:themeColor="text1"/>
          <w:szCs w:val="28"/>
        </w:rPr>
        <w:t>bổ</w:t>
      </w:r>
      <w:proofErr w:type="spellEnd"/>
      <w:r w:rsidR="007A2FE8" w:rsidRPr="001F489F">
        <w:rPr>
          <w:bCs/>
          <w:color w:val="000000" w:themeColor="text1"/>
          <w:szCs w:val="28"/>
        </w:rPr>
        <w:t xml:space="preserve"> sung </w:t>
      </w:r>
      <w:proofErr w:type="spellStart"/>
      <w:r w:rsidR="007A2FE8">
        <w:rPr>
          <w:bCs/>
          <w:color w:val="000000" w:themeColor="text1"/>
          <w:szCs w:val="28"/>
        </w:rPr>
        <w:t>c</w:t>
      </w:r>
      <w:r w:rsidR="00882595" w:rsidRPr="00913C5B">
        <w:rPr>
          <w:bCs/>
          <w:color w:val="000000" w:themeColor="text1"/>
          <w:szCs w:val="28"/>
        </w:rPr>
        <w:t>ác</w:t>
      </w:r>
      <w:proofErr w:type="spellEnd"/>
      <w:r w:rsidR="00882595" w:rsidRPr="00913C5B">
        <w:rPr>
          <w:bCs/>
          <w:color w:val="000000" w:themeColor="text1"/>
          <w:szCs w:val="28"/>
        </w:rPr>
        <w:t xml:space="preserve"> </w:t>
      </w:r>
      <w:proofErr w:type="spellStart"/>
      <w:r w:rsidR="00882595" w:rsidRPr="00913C5B">
        <w:rPr>
          <w:bCs/>
          <w:color w:val="000000" w:themeColor="text1"/>
          <w:szCs w:val="28"/>
        </w:rPr>
        <w:t>Mẫu</w:t>
      </w:r>
      <w:proofErr w:type="spellEnd"/>
      <w:r w:rsidR="00882595" w:rsidRPr="00913C5B">
        <w:rPr>
          <w:bCs/>
          <w:color w:val="000000" w:themeColor="text1"/>
          <w:szCs w:val="28"/>
        </w:rPr>
        <w:t xml:space="preserve"> </w:t>
      </w:r>
      <w:proofErr w:type="spellStart"/>
      <w:r w:rsidR="00882595" w:rsidRPr="00913C5B">
        <w:rPr>
          <w:bCs/>
          <w:color w:val="000000" w:themeColor="text1"/>
          <w:szCs w:val="28"/>
        </w:rPr>
        <w:t>tại</w:t>
      </w:r>
      <w:proofErr w:type="spellEnd"/>
      <w:r w:rsidR="00882595" w:rsidRPr="00913C5B">
        <w:rPr>
          <w:bCs/>
          <w:color w:val="000000" w:themeColor="text1"/>
          <w:szCs w:val="28"/>
        </w:rPr>
        <w:t xml:space="preserve"> Phụ </w:t>
      </w:r>
      <w:proofErr w:type="spellStart"/>
      <w:r w:rsidR="00882595" w:rsidRPr="00913C5B">
        <w:rPr>
          <w:bCs/>
          <w:color w:val="000000" w:themeColor="text1"/>
          <w:szCs w:val="28"/>
        </w:rPr>
        <w:t>lục</w:t>
      </w:r>
      <w:proofErr w:type="spellEnd"/>
      <w:r w:rsidR="00882595" w:rsidRPr="00913C5B">
        <w:rPr>
          <w:bCs/>
          <w:color w:val="000000" w:themeColor="text1"/>
          <w:szCs w:val="28"/>
        </w:rPr>
        <w:t xml:space="preserve"> </w:t>
      </w:r>
      <w:proofErr w:type="spellStart"/>
      <w:r w:rsidR="007A2FE8">
        <w:rPr>
          <w:bCs/>
          <w:color w:val="000000" w:themeColor="text1"/>
          <w:szCs w:val="28"/>
        </w:rPr>
        <w:t>như</w:t>
      </w:r>
      <w:proofErr w:type="spellEnd"/>
      <w:r w:rsidR="007A2FE8">
        <w:rPr>
          <w:bCs/>
          <w:color w:val="000000" w:themeColor="text1"/>
          <w:szCs w:val="28"/>
        </w:rPr>
        <w:t xml:space="preserve"> </w:t>
      </w:r>
      <w:proofErr w:type="spellStart"/>
      <w:r w:rsidR="007A2FE8">
        <w:rPr>
          <w:bCs/>
          <w:color w:val="000000" w:themeColor="text1"/>
          <w:szCs w:val="28"/>
        </w:rPr>
        <w:t>sau</w:t>
      </w:r>
      <w:proofErr w:type="spellEnd"/>
      <w:r w:rsidR="00882595" w:rsidRPr="00913C5B">
        <w:rPr>
          <w:bCs/>
          <w:color w:val="000000" w:themeColor="text1"/>
          <w:szCs w:val="28"/>
        </w:rPr>
        <w:t>:</w:t>
      </w:r>
    </w:p>
    <w:p w14:paraId="16BBDDA1" w14:textId="6E4F963B" w:rsidR="00F8705C" w:rsidRDefault="007A2FE8" w:rsidP="0035326D">
      <w:pPr>
        <w:widowControl w:val="0"/>
        <w:tabs>
          <w:tab w:val="left" w:pos="1134"/>
        </w:tabs>
        <w:rPr>
          <w:bCs/>
          <w:color w:val="000000" w:themeColor="text1"/>
          <w:szCs w:val="28"/>
        </w:rPr>
      </w:pPr>
      <w:r>
        <w:rPr>
          <w:bCs/>
          <w:color w:val="000000" w:themeColor="text1"/>
          <w:szCs w:val="28"/>
        </w:rPr>
        <w:t>a)</w:t>
      </w:r>
      <w:r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gửi</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B1-ĐKNV</w:t>
      </w:r>
    </w:p>
    <w:p w14:paraId="25E0C7DF" w14:textId="77777777" w:rsidR="00564F94" w:rsidRDefault="00564F94"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388AFF0" w14:textId="7E4335B7" w:rsidR="00564F94" w:rsidRDefault="00564F94" w:rsidP="0035326D">
      <w:pPr>
        <w:widowControl w:val="0"/>
        <w:tabs>
          <w:tab w:val="left" w:pos="1134"/>
        </w:tabs>
        <w:rPr>
          <w:bCs/>
          <w:color w:val="000000" w:themeColor="text1"/>
          <w:szCs w:val="28"/>
        </w:rPr>
      </w:pPr>
      <w:r>
        <w:rPr>
          <w:bCs/>
          <w:color w:val="000000" w:themeColor="text1"/>
          <w:szCs w:val="28"/>
        </w:rPr>
        <w:t>b)</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ky</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đóng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dấu</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cơ</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ly</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chương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trình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B2-TMNV</w:t>
      </w:r>
    </w:p>
    <w:p w14:paraId="056FAAF9" w14:textId="7370970D" w:rsidR="00D438A9" w:rsidRDefault="00D438A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29868406" w14:textId="415FCB61" w:rsidR="00D438A9" w:rsidRDefault="00D438A9" w:rsidP="0035326D">
      <w:pPr>
        <w:widowControl w:val="0"/>
        <w:tabs>
          <w:tab w:val="left" w:pos="1134"/>
        </w:tabs>
        <w:rPr>
          <w:bCs/>
          <w:color w:val="000000" w:themeColor="text1"/>
          <w:szCs w:val="28"/>
        </w:rPr>
      </w:pPr>
      <w:r>
        <w:rPr>
          <w:bCs/>
          <w:color w:val="000000" w:themeColor="text1"/>
          <w:szCs w:val="28"/>
        </w:rPr>
        <w:t>c)</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gửi</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B5-PHNC</w:t>
      </w:r>
    </w:p>
    <w:p w14:paraId="238CE851" w14:textId="77777777" w:rsidR="00D438A9" w:rsidRDefault="00D438A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79794B8A" w14:textId="0491048C" w:rsidR="00D438A9" w:rsidRDefault="00D438A9" w:rsidP="0035326D">
      <w:pPr>
        <w:widowControl w:val="0"/>
        <w:tabs>
          <w:tab w:val="left" w:pos="1134"/>
        </w:tabs>
        <w:rPr>
          <w:bCs/>
          <w:color w:val="000000" w:themeColor="text1"/>
          <w:szCs w:val="28"/>
        </w:rPr>
      </w:pPr>
      <w:r>
        <w:rPr>
          <w:bCs/>
          <w:color w:val="000000" w:themeColor="text1"/>
          <w:szCs w:val="28"/>
        </w:rPr>
        <w:t>d)</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Tên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cơ</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tổ</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chức</w:t>
      </w:r>
      <w:proofErr w:type="spellEnd"/>
      <w:r w:rsidR="00F8705C" w:rsidRPr="00913C5B">
        <w:rPr>
          <w:bCs/>
          <w:color w:val="000000" w:themeColor="text1"/>
          <w:szCs w:val="28"/>
        </w:rPr>
        <w:t xml:space="preserve"> ban </w:t>
      </w:r>
      <w:proofErr w:type="spellStart"/>
      <w:r w:rsidR="00F8705C" w:rsidRPr="00913C5B">
        <w:rPr>
          <w:bCs/>
          <w:color w:val="000000" w:themeColor="text1"/>
          <w:szCs w:val="28"/>
        </w:rPr>
        <w:t>hành</w:t>
      </w:r>
      <w:proofErr w:type="spellEnd"/>
      <w:r w:rsidR="00F8705C" w:rsidRPr="00913C5B">
        <w:rPr>
          <w:bCs/>
          <w:color w:val="000000" w:themeColor="text1"/>
          <w:szCs w:val="28"/>
        </w:rPr>
        <w:t xml:space="preserve"> văn </w:t>
      </w:r>
      <w:proofErr w:type="spellStart"/>
      <w:r w:rsidR="00F8705C" w:rsidRPr="00913C5B">
        <w:rPr>
          <w:bCs/>
          <w:color w:val="000000" w:themeColor="text1"/>
          <w:szCs w:val="28"/>
        </w:rPr>
        <w:t>bản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dưới</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Bô</w:t>
      </w:r>
      <w:proofErr w:type="spellEnd"/>
      <w:r w:rsidR="00F8705C" w:rsidRPr="00913C5B">
        <w:rPr>
          <w:bCs/>
          <w:color w:val="000000" w:themeColor="text1"/>
          <w:szCs w:val="28"/>
        </w:rPr>
        <w:t xml:space="preserve">̣ Khoa </w:t>
      </w:r>
      <w:proofErr w:type="spellStart"/>
      <w:r w:rsidR="00F8705C" w:rsidRPr="00913C5B">
        <w:rPr>
          <w:bCs/>
          <w:color w:val="000000" w:themeColor="text1"/>
          <w:szCs w:val="28"/>
        </w:rPr>
        <w:t>học</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va</w:t>
      </w:r>
      <w:proofErr w:type="spellEnd"/>
      <w:r w:rsidR="00F8705C" w:rsidRPr="00913C5B">
        <w:rPr>
          <w:bCs/>
          <w:color w:val="000000" w:themeColor="text1"/>
          <w:szCs w:val="28"/>
        </w:rPr>
        <w:t xml:space="preserve">̀ Công </w:t>
      </w:r>
      <w:proofErr w:type="spellStart"/>
      <w:r w:rsidR="00F8705C" w:rsidRPr="00913C5B">
        <w:rPr>
          <w:bCs/>
          <w:color w:val="000000" w:themeColor="text1"/>
          <w:szCs w:val="28"/>
        </w:rPr>
        <w:t>nghê</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B6-BBXNHS</w:t>
      </w:r>
    </w:p>
    <w:p w14:paraId="39089A9A" w14:textId="77777777" w:rsidR="00D438A9" w:rsidRDefault="00D438A9"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5271C74A" w14:textId="19757DD8" w:rsidR="00D438A9" w:rsidRDefault="00D438A9" w:rsidP="0035326D">
      <w:pPr>
        <w:widowControl w:val="0"/>
        <w:tabs>
          <w:tab w:val="left" w:pos="1134"/>
        </w:tabs>
        <w:rPr>
          <w:bCs/>
          <w:color w:val="000000" w:themeColor="text1"/>
          <w:szCs w:val="28"/>
        </w:rPr>
      </w:pPr>
      <w:r>
        <w:rPr>
          <w:bCs/>
          <w:color w:val="000000" w:themeColor="text1"/>
          <w:szCs w:val="28"/>
        </w:rPr>
        <w:t>đ)</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Xác</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nhận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ky</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tên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đóng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dấu</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cơ</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B12-ĐCHS</w:t>
      </w:r>
    </w:p>
    <w:p w14:paraId="50468C35" w14:textId="77777777" w:rsidR="00897E57" w:rsidRDefault="00897E5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AB5A82A" w14:textId="2D44720C" w:rsidR="00897E57" w:rsidRDefault="00897E57" w:rsidP="0035326D">
      <w:pPr>
        <w:widowControl w:val="0"/>
        <w:tabs>
          <w:tab w:val="left" w:pos="1134"/>
        </w:tabs>
        <w:rPr>
          <w:bCs/>
          <w:color w:val="000000" w:themeColor="text1"/>
          <w:szCs w:val="28"/>
        </w:rPr>
      </w:pPr>
      <w:r>
        <w:rPr>
          <w:bCs/>
          <w:color w:val="000000" w:themeColor="text1"/>
          <w:szCs w:val="28"/>
        </w:rPr>
        <w:t>e)</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cơ</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ly</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chương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trình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C1-HĐNV</w:t>
      </w:r>
    </w:p>
    <w:p w14:paraId="6B235170" w14:textId="77777777" w:rsidR="00897E57" w:rsidRDefault="00897E5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C118EF6" w14:textId="3A296646" w:rsidR="00897E57" w:rsidRDefault="00897E57" w:rsidP="0035326D">
      <w:pPr>
        <w:widowControl w:val="0"/>
        <w:tabs>
          <w:tab w:val="left" w:pos="1134"/>
        </w:tabs>
        <w:rPr>
          <w:bCs/>
          <w:color w:val="000000" w:themeColor="text1"/>
          <w:szCs w:val="28"/>
        </w:rPr>
      </w:pPr>
      <w:r>
        <w:rPr>
          <w:bCs/>
          <w:color w:val="000000" w:themeColor="text1"/>
          <w:szCs w:val="28"/>
        </w:rPr>
        <w:t>g)</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gửi</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trong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ngoặc</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đơn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sau</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tư</w:t>
      </w:r>
      <w:proofErr w:type="spellEnd"/>
      <w:r w:rsidR="00F8705C" w:rsidRPr="00913C5B">
        <w:rPr>
          <w:bCs/>
          <w:color w:val="000000" w:themeColor="text1"/>
          <w:szCs w:val="28"/>
        </w:rPr>
        <w:t xml:space="preserve">̀ “qua”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D1-CVNT</w:t>
      </w:r>
    </w:p>
    <w:p w14:paraId="08029D45" w14:textId="77777777" w:rsidR="00897E57" w:rsidRDefault="00897E5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691A4B08" w14:textId="3C28B250" w:rsidR="00897E57" w:rsidRDefault="00897E57" w:rsidP="0035326D">
      <w:pPr>
        <w:widowControl w:val="0"/>
        <w:tabs>
          <w:tab w:val="left" w:pos="1134"/>
        </w:tabs>
        <w:rPr>
          <w:bCs/>
          <w:color w:val="000000" w:themeColor="text1"/>
          <w:szCs w:val="28"/>
        </w:rPr>
      </w:pPr>
      <w:r>
        <w:rPr>
          <w:bCs/>
          <w:color w:val="000000" w:themeColor="text1"/>
          <w:szCs w:val="28"/>
        </w:rPr>
        <w:t>h)</w:t>
      </w:r>
      <w:r w:rsidR="00F8705C" w:rsidRPr="00913C5B">
        <w:rPr>
          <w:bCs/>
          <w:color w:val="000000" w:themeColor="text1"/>
          <w:szCs w:val="28"/>
        </w:rPr>
        <w:t xml:space="preserve"> </w:t>
      </w:r>
      <w:proofErr w:type="spellStart"/>
      <w:r w:rsidR="00F8705C" w:rsidRPr="00913C5B">
        <w:rPr>
          <w:bCs/>
          <w:color w:val="000000" w:themeColor="text1"/>
          <w:szCs w:val="28"/>
        </w:rPr>
        <w:t>Tại</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Hình</w:t>
      </w:r>
      <w:proofErr w:type="spellEnd"/>
      <w:r w:rsidR="00F8705C" w:rsidRPr="00913C5B">
        <w:rPr>
          <w:bCs/>
          <w:color w:val="000000" w:themeColor="text1"/>
          <w:szCs w:val="28"/>
        </w:rPr>
        <w:t xml:space="preserve"> 1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bìa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báo</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cáo</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tổng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hợp</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kết</w:t>
      </w:r>
      <w:proofErr w:type="spellEnd"/>
      <w:r w:rsidR="00F8705C" w:rsidRPr="00913C5B">
        <w:rPr>
          <w:bCs/>
          <w:color w:val="000000" w:themeColor="text1"/>
          <w:szCs w:val="28"/>
        </w:rPr>
        <w:t xml:space="preserve"> quả </w:t>
      </w:r>
      <w:proofErr w:type="spellStart"/>
      <w:r w:rsidR="00F8705C" w:rsidRPr="00913C5B">
        <w:rPr>
          <w:bCs/>
          <w:color w:val="000000" w:themeColor="text1"/>
          <w:szCs w:val="28"/>
        </w:rPr>
        <w:t>thực</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hiện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nhiệm</w:t>
      </w:r>
      <w:proofErr w:type="spellEnd"/>
      <w:r w:rsidR="00F8705C" w:rsidRPr="00913C5B">
        <w:rPr>
          <w:bCs/>
          <w:color w:val="000000" w:themeColor="text1"/>
          <w:szCs w:val="28"/>
        </w:rPr>
        <w:t xml:space="preserve"> vụ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D2-BCTHKQ</w:t>
      </w:r>
    </w:p>
    <w:p w14:paraId="2BCA1929" w14:textId="77777777" w:rsidR="00897E57" w:rsidRDefault="00897E57"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1927C45F" w14:textId="34E1976C" w:rsidR="002C530E" w:rsidRDefault="00897E57" w:rsidP="0035326D">
      <w:pPr>
        <w:widowControl w:val="0"/>
        <w:tabs>
          <w:tab w:val="left" w:pos="1134"/>
        </w:tabs>
        <w:rPr>
          <w:bCs/>
          <w:color w:val="000000" w:themeColor="text1"/>
          <w:szCs w:val="28"/>
        </w:rPr>
      </w:pPr>
      <w:proofErr w:type="spellStart"/>
      <w:r>
        <w:rPr>
          <w:bCs/>
          <w:color w:val="000000" w:themeColor="text1"/>
          <w:szCs w:val="28"/>
        </w:rPr>
        <w:t>i</w:t>
      </w:r>
      <w:proofErr w:type="spellEnd"/>
      <w:r>
        <w:rPr>
          <w:bCs/>
          <w:color w:val="000000" w:themeColor="text1"/>
          <w:szCs w:val="28"/>
        </w:rPr>
        <w:t>)</w:t>
      </w:r>
      <w:r w:rsidR="00F8705C" w:rsidRPr="00913C5B">
        <w:rPr>
          <w:bCs/>
          <w:color w:val="000000" w:themeColor="text1"/>
          <w:szCs w:val="28"/>
        </w:rPr>
        <w:t xml:space="preserve"> </w:t>
      </w:r>
      <w:proofErr w:type="spellStart"/>
      <w:r w:rsidR="00F8705C" w:rsidRPr="00913C5B">
        <w:rPr>
          <w:bCs/>
          <w:color w:val="000000" w:themeColor="text1"/>
          <w:szCs w:val="28"/>
        </w:rPr>
        <w:t>Phần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Cơ</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quản</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ly</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Chương</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trình</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của</w:t>
      </w:r>
      <w:proofErr w:type="spellEnd"/>
      <w:r w:rsidR="00F8705C" w:rsidRPr="00913C5B">
        <w:rPr>
          <w:bCs/>
          <w:color w:val="000000" w:themeColor="text1"/>
          <w:szCs w:val="28"/>
        </w:rPr>
        <w:t xml:space="preserve"> </w:t>
      </w:r>
      <w:proofErr w:type="spellStart"/>
      <w:r w:rsidR="00F8705C" w:rsidRPr="00913C5B">
        <w:rPr>
          <w:bCs/>
          <w:color w:val="000000" w:themeColor="text1"/>
          <w:szCs w:val="28"/>
        </w:rPr>
        <w:t>Mẫu</w:t>
      </w:r>
      <w:proofErr w:type="spellEnd"/>
      <w:r w:rsidR="00F8705C" w:rsidRPr="00913C5B">
        <w:rPr>
          <w:bCs/>
          <w:color w:val="000000" w:themeColor="text1"/>
          <w:szCs w:val="28"/>
        </w:rPr>
        <w:t xml:space="preserve"> D6-TLHĐ</w:t>
      </w:r>
    </w:p>
    <w:p w14:paraId="0698F09C" w14:textId="77777777" w:rsidR="002C530E" w:rsidRDefault="002C530E" w:rsidP="008E160F">
      <w:pPr>
        <w:rPr>
          <w:bCs/>
          <w:color w:val="000000" w:themeColor="text1"/>
          <w:szCs w:val="28"/>
        </w:rPr>
      </w:pPr>
      <w:proofErr w:type="spellStart"/>
      <w:r w:rsidRPr="00AC0EDD">
        <w:rPr>
          <w:bCs/>
          <w:color w:val="000000" w:themeColor="text1"/>
          <w:szCs w:val="28"/>
        </w:rPr>
        <w:t>Sửa</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Tổng</w:t>
      </w:r>
      <w:proofErr w:type="spellEnd"/>
      <w:r w:rsidRPr="00AC0EDD">
        <w:rPr>
          <w:bCs/>
          <w:color w:val="000000" w:themeColor="text1"/>
          <w:szCs w:val="28"/>
        </w:rPr>
        <w:t xml:space="preserve"> </w:t>
      </w:r>
      <w:proofErr w:type="spellStart"/>
      <w:r w:rsidRPr="00AC0EDD">
        <w:rPr>
          <w:bCs/>
          <w:color w:val="000000" w:themeColor="text1"/>
          <w:szCs w:val="28"/>
        </w:rPr>
        <w:t>cục</w:t>
      </w:r>
      <w:proofErr w:type="spellEnd"/>
      <w:r w:rsidRPr="00AC0EDD">
        <w:rPr>
          <w:bCs/>
          <w:color w:val="000000" w:themeColor="text1"/>
          <w:szCs w:val="28"/>
        </w:rPr>
        <w:t xml:space="preserve">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w:t>
      </w:r>
      <w:proofErr w:type="spellStart"/>
      <w:r w:rsidRPr="00AC0EDD">
        <w:rPr>
          <w:bCs/>
          <w:color w:val="000000" w:themeColor="text1"/>
          <w:szCs w:val="28"/>
        </w:rPr>
        <w:t>thành</w:t>
      </w:r>
      <w:proofErr w:type="spellEnd"/>
      <w:r w:rsidRPr="00AC0EDD">
        <w:rPr>
          <w:bCs/>
          <w:color w:val="000000" w:themeColor="text1"/>
          <w:szCs w:val="28"/>
        </w:rPr>
        <w:t xml:space="preserve"> </w:t>
      </w:r>
      <w:proofErr w:type="spellStart"/>
      <w:r w:rsidRPr="00AC0EDD">
        <w:rPr>
          <w:bCs/>
          <w:color w:val="000000" w:themeColor="text1"/>
          <w:szCs w:val="28"/>
        </w:rPr>
        <w:t>cụm</w:t>
      </w:r>
      <w:proofErr w:type="spellEnd"/>
      <w:r w:rsidRPr="00AC0EDD">
        <w:rPr>
          <w:bCs/>
          <w:color w:val="000000" w:themeColor="text1"/>
          <w:szCs w:val="28"/>
        </w:rPr>
        <w:t xml:space="preserve"> </w:t>
      </w:r>
      <w:proofErr w:type="spellStart"/>
      <w:r w:rsidRPr="00AC0EDD">
        <w:rPr>
          <w:bCs/>
          <w:color w:val="000000" w:themeColor="text1"/>
          <w:szCs w:val="28"/>
        </w:rPr>
        <w:t>từ</w:t>
      </w:r>
      <w:proofErr w:type="spellEnd"/>
      <w:r w:rsidRPr="00AC0EDD">
        <w:rPr>
          <w:bCs/>
          <w:color w:val="000000" w:themeColor="text1"/>
          <w:szCs w:val="28"/>
        </w:rPr>
        <w:t xml:space="preserve"> "</w:t>
      </w:r>
      <w:proofErr w:type="spellStart"/>
      <w:r w:rsidRPr="00AC0EDD">
        <w:rPr>
          <w:bCs/>
          <w:color w:val="000000" w:themeColor="text1"/>
          <w:szCs w:val="28"/>
        </w:rPr>
        <w:t>Ủy</w:t>
      </w:r>
      <w:proofErr w:type="spellEnd"/>
      <w:r w:rsidRPr="00AC0EDD">
        <w:rPr>
          <w:bCs/>
          <w:color w:val="000000" w:themeColor="text1"/>
          <w:szCs w:val="28"/>
        </w:rPr>
        <w:t xml:space="preserve"> ban </w:t>
      </w:r>
      <w:proofErr w:type="spellStart"/>
      <w:r w:rsidRPr="00AC0EDD">
        <w:rPr>
          <w:bCs/>
          <w:color w:val="000000" w:themeColor="text1"/>
          <w:szCs w:val="28"/>
        </w:rPr>
        <w:t>Tiêu</w:t>
      </w:r>
      <w:proofErr w:type="spellEnd"/>
      <w:r w:rsidRPr="00AC0EDD">
        <w:rPr>
          <w:bCs/>
          <w:color w:val="000000" w:themeColor="text1"/>
          <w:szCs w:val="28"/>
        </w:rPr>
        <w:t xml:space="preserve"> </w:t>
      </w:r>
      <w:proofErr w:type="spellStart"/>
      <w:r w:rsidRPr="00AC0EDD">
        <w:rPr>
          <w:bCs/>
          <w:color w:val="000000" w:themeColor="text1"/>
          <w:szCs w:val="28"/>
        </w:rPr>
        <w:t>chuẩn</w:t>
      </w:r>
      <w:proofErr w:type="spellEnd"/>
      <w:r w:rsidRPr="00AC0EDD">
        <w:rPr>
          <w:bCs/>
          <w:color w:val="000000" w:themeColor="text1"/>
          <w:szCs w:val="28"/>
        </w:rPr>
        <w:t xml:space="preserve"> </w:t>
      </w:r>
      <w:proofErr w:type="spellStart"/>
      <w:r w:rsidRPr="00AC0EDD">
        <w:rPr>
          <w:bCs/>
          <w:color w:val="000000" w:themeColor="text1"/>
          <w:szCs w:val="28"/>
        </w:rPr>
        <w:t>Đo</w:t>
      </w:r>
      <w:proofErr w:type="spellEnd"/>
      <w:r w:rsidRPr="00AC0EDD">
        <w:rPr>
          <w:bCs/>
          <w:color w:val="000000" w:themeColor="text1"/>
          <w:szCs w:val="28"/>
        </w:rPr>
        <w:t xml:space="preserve"> </w:t>
      </w:r>
      <w:proofErr w:type="spellStart"/>
      <w:r w:rsidRPr="00AC0EDD">
        <w:rPr>
          <w:bCs/>
          <w:color w:val="000000" w:themeColor="text1"/>
          <w:szCs w:val="28"/>
        </w:rPr>
        <w:t>lường</w:t>
      </w:r>
      <w:proofErr w:type="spellEnd"/>
      <w:r w:rsidRPr="00AC0EDD">
        <w:rPr>
          <w:bCs/>
          <w:color w:val="000000" w:themeColor="text1"/>
          <w:szCs w:val="28"/>
        </w:rPr>
        <w:t xml:space="preserve"> </w:t>
      </w:r>
      <w:proofErr w:type="spellStart"/>
      <w:r w:rsidRPr="00AC0EDD">
        <w:rPr>
          <w:bCs/>
          <w:color w:val="000000" w:themeColor="text1"/>
          <w:szCs w:val="28"/>
        </w:rPr>
        <w:t>Chất</w:t>
      </w:r>
      <w:proofErr w:type="spellEnd"/>
      <w:r w:rsidRPr="00AC0EDD">
        <w:rPr>
          <w:bCs/>
          <w:color w:val="000000" w:themeColor="text1"/>
          <w:szCs w:val="28"/>
        </w:rPr>
        <w:t xml:space="preserve"> </w:t>
      </w:r>
      <w:proofErr w:type="spellStart"/>
      <w:r w:rsidRPr="00AC0EDD">
        <w:rPr>
          <w:bCs/>
          <w:color w:val="000000" w:themeColor="text1"/>
          <w:szCs w:val="28"/>
        </w:rPr>
        <w:t>lượng</w:t>
      </w:r>
      <w:proofErr w:type="spellEnd"/>
      <w:r w:rsidRPr="00AC0EDD">
        <w:rPr>
          <w:bCs/>
          <w:color w:val="000000" w:themeColor="text1"/>
          <w:szCs w:val="28"/>
        </w:rPr>
        <w:t xml:space="preserve"> Quốc </w:t>
      </w:r>
      <w:proofErr w:type="spellStart"/>
      <w:r w:rsidRPr="00AC0EDD">
        <w:rPr>
          <w:bCs/>
          <w:color w:val="000000" w:themeColor="text1"/>
          <w:szCs w:val="28"/>
        </w:rPr>
        <w:t>gia</w:t>
      </w:r>
      <w:proofErr w:type="spellEnd"/>
      <w:r w:rsidRPr="00AC0EDD">
        <w:rPr>
          <w:bCs/>
          <w:color w:val="000000" w:themeColor="text1"/>
          <w:szCs w:val="28"/>
        </w:rPr>
        <w:t>".</w:t>
      </w:r>
    </w:p>
    <w:p w14:paraId="4D9089EA" w14:textId="64FFF3B3" w:rsidR="002C530E" w:rsidRPr="00EA5379" w:rsidRDefault="0041331B"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41331B">
        <w:rPr>
          <w:b/>
          <w:bCs/>
          <w:color w:val="000000" w:themeColor="text1"/>
          <w:sz w:val="28"/>
          <w:szCs w:val="28"/>
        </w:rPr>
        <w:t xml:space="preserve">Thông </w:t>
      </w:r>
      <w:proofErr w:type="spellStart"/>
      <w:r w:rsidRPr="0041331B">
        <w:rPr>
          <w:b/>
          <w:bCs/>
          <w:color w:val="000000" w:themeColor="text1"/>
          <w:sz w:val="28"/>
          <w:szCs w:val="28"/>
        </w:rPr>
        <w:t>tư</w:t>
      </w:r>
      <w:proofErr w:type="spellEnd"/>
      <w:r w:rsidRPr="0041331B">
        <w:rPr>
          <w:b/>
          <w:bCs/>
          <w:color w:val="000000" w:themeColor="text1"/>
          <w:sz w:val="28"/>
          <w:szCs w:val="28"/>
        </w:rPr>
        <w:t xml:space="preserve"> </w:t>
      </w:r>
      <w:proofErr w:type="spellStart"/>
      <w:r w:rsidRPr="0041331B">
        <w:rPr>
          <w:b/>
          <w:bCs/>
          <w:color w:val="000000" w:themeColor="text1"/>
          <w:sz w:val="28"/>
          <w:szCs w:val="28"/>
        </w:rPr>
        <w:t>số</w:t>
      </w:r>
      <w:proofErr w:type="spellEnd"/>
      <w:r w:rsidRPr="0041331B">
        <w:rPr>
          <w:b/>
          <w:bCs/>
          <w:color w:val="000000" w:themeColor="text1"/>
          <w:sz w:val="28"/>
          <w:szCs w:val="28"/>
        </w:rPr>
        <w:t xml:space="preserve"> 16/2022/TT-BKHCN </w:t>
      </w:r>
      <w:proofErr w:type="spellStart"/>
      <w:r w:rsidRPr="0041331B">
        <w:rPr>
          <w:b/>
          <w:bCs/>
          <w:color w:val="000000" w:themeColor="text1"/>
          <w:sz w:val="28"/>
          <w:szCs w:val="28"/>
        </w:rPr>
        <w:t>ngày</w:t>
      </w:r>
      <w:proofErr w:type="spellEnd"/>
      <w:r w:rsidRPr="0041331B">
        <w:rPr>
          <w:b/>
          <w:bCs/>
          <w:color w:val="000000" w:themeColor="text1"/>
          <w:sz w:val="28"/>
          <w:szCs w:val="28"/>
        </w:rPr>
        <w:t xml:space="preserve"> 15</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41331B">
        <w:rPr>
          <w:b/>
          <w:bCs/>
          <w:color w:val="000000" w:themeColor="text1"/>
          <w:sz w:val="28"/>
          <w:szCs w:val="28"/>
        </w:rPr>
        <w:t>12</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41331B">
        <w:rPr>
          <w:b/>
          <w:bCs/>
          <w:color w:val="000000" w:themeColor="text1"/>
          <w:sz w:val="28"/>
          <w:szCs w:val="28"/>
        </w:rPr>
        <w:t xml:space="preserve">2022 </w:t>
      </w:r>
      <w:proofErr w:type="spellStart"/>
      <w:r w:rsidRPr="0041331B">
        <w:rPr>
          <w:b/>
          <w:bCs/>
          <w:color w:val="000000" w:themeColor="text1"/>
          <w:sz w:val="28"/>
          <w:szCs w:val="28"/>
        </w:rPr>
        <w:t>của</w:t>
      </w:r>
      <w:proofErr w:type="spellEnd"/>
      <w:r w:rsidRPr="0041331B">
        <w:rPr>
          <w:b/>
          <w:bCs/>
          <w:color w:val="000000" w:themeColor="text1"/>
          <w:sz w:val="28"/>
          <w:szCs w:val="28"/>
        </w:rPr>
        <w:t xml:space="preserve"> </w:t>
      </w:r>
      <w:proofErr w:type="spellStart"/>
      <w:r w:rsidRPr="0041331B">
        <w:rPr>
          <w:b/>
          <w:bCs/>
          <w:color w:val="000000" w:themeColor="text1"/>
          <w:sz w:val="28"/>
          <w:szCs w:val="28"/>
        </w:rPr>
        <w:t>Bộ</w:t>
      </w:r>
      <w:proofErr w:type="spellEnd"/>
      <w:r w:rsidRPr="0041331B">
        <w:rPr>
          <w:b/>
          <w:bCs/>
          <w:color w:val="000000" w:themeColor="text1"/>
          <w:sz w:val="28"/>
          <w:szCs w:val="28"/>
        </w:rPr>
        <w:t xml:space="preserve"> </w:t>
      </w:r>
      <w:proofErr w:type="spellStart"/>
      <w:r w:rsidRPr="0041331B">
        <w:rPr>
          <w:b/>
          <w:bCs/>
          <w:color w:val="000000" w:themeColor="text1"/>
          <w:sz w:val="28"/>
          <w:szCs w:val="28"/>
        </w:rPr>
        <w:t>trưởng</w:t>
      </w:r>
      <w:proofErr w:type="spellEnd"/>
      <w:r w:rsidRPr="0041331B">
        <w:rPr>
          <w:b/>
          <w:bCs/>
          <w:color w:val="000000" w:themeColor="text1"/>
          <w:sz w:val="28"/>
          <w:szCs w:val="28"/>
        </w:rPr>
        <w:t xml:space="preserve"> </w:t>
      </w:r>
      <w:proofErr w:type="spellStart"/>
      <w:r w:rsidRPr="0041331B">
        <w:rPr>
          <w:b/>
          <w:bCs/>
          <w:color w:val="000000" w:themeColor="text1"/>
          <w:sz w:val="28"/>
          <w:szCs w:val="28"/>
        </w:rPr>
        <w:t>Bộ</w:t>
      </w:r>
      <w:proofErr w:type="spellEnd"/>
      <w:r w:rsidRPr="0041331B">
        <w:rPr>
          <w:b/>
          <w:bCs/>
          <w:color w:val="000000" w:themeColor="text1"/>
          <w:sz w:val="28"/>
          <w:szCs w:val="28"/>
        </w:rPr>
        <w:t xml:space="preserve"> Khoa </w:t>
      </w:r>
      <w:proofErr w:type="spellStart"/>
      <w:r w:rsidRPr="0041331B">
        <w:rPr>
          <w:b/>
          <w:bCs/>
          <w:color w:val="000000" w:themeColor="text1"/>
          <w:sz w:val="28"/>
          <w:szCs w:val="28"/>
        </w:rPr>
        <w:t>học</w:t>
      </w:r>
      <w:proofErr w:type="spellEnd"/>
      <w:r w:rsidRPr="0041331B">
        <w:rPr>
          <w:b/>
          <w:bCs/>
          <w:color w:val="000000" w:themeColor="text1"/>
          <w:sz w:val="28"/>
          <w:szCs w:val="28"/>
        </w:rPr>
        <w:t xml:space="preserve"> </w:t>
      </w:r>
      <w:proofErr w:type="spellStart"/>
      <w:r w:rsidRPr="0041331B">
        <w:rPr>
          <w:b/>
          <w:bCs/>
          <w:color w:val="000000" w:themeColor="text1"/>
          <w:sz w:val="28"/>
          <w:szCs w:val="28"/>
        </w:rPr>
        <w:t>và</w:t>
      </w:r>
      <w:proofErr w:type="spellEnd"/>
      <w:r w:rsidRPr="0041331B">
        <w:rPr>
          <w:b/>
          <w:bCs/>
          <w:color w:val="000000" w:themeColor="text1"/>
          <w:sz w:val="28"/>
          <w:szCs w:val="28"/>
        </w:rPr>
        <w:t xml:space="preserve"> Công </w:t>
      </w:r>
      <w:proofErr w:type="spellStart"/>
      <w:r w:rsidRPr="0041331B">
        <w:rPr>
          <w:b/>
          <w:bCs/>
          <w:color w:val="000000" w:themeColor="text1"/>
          <w:sz w:val="28"/>
          <w:szCs w:val="28"/>
        </w:rPr>
        <w:t>nghệ</w:t>
      </w:r>
      <w:proofErr w:type="spellEnd"/>
      <w:r w:rsidRPr="0041331B">
        <w:rPr>
          <w:b/>
          <w:bCs/>
          <w:color w:val="000000" w:themeColor="text1"/>
          <w:sz w:val="28"/>
          <w:szCs w:val="28"/>
        </w:rPr>
        <w:t xml:space="preserve"> ban </w:t>
      </w:r>
      <w:proofErr w:type="spellStart"/>
      <w:r w:rsidRPr="0041331B">
        <w:rPr>
          <w:b/>
          <w:bCs/>
          <w:color w:val="000000" w:themeColor="text1"/>
          <w:sz w:val="28"/>
          <w:szCs w:val="28"/>
        </w:rPr>
        <w:t>hành</w:t>
      </w:r>
      <w:proofErr w:type="spellEnd"/>
      <w:r w:rsidRPr="0041331B">
        <w:rPr>
          <w:b/>
          <w:bCs/>
          <w:color w:val="000000" w:themeColor="text1"/>
          <w:sz w:val="28"/>
          <w:szCs w:val="28"/>
        </w:rPr>
        <w:t xml:space="preserve"> "Quy </w:t>
      </w:r>
      <w:proofErr w:type="spellStart"/>
      <w:r w:rsidRPr="0041331B">
        <w:rPr>
          <w:b/>
          <w:bCs/>
          <w:color w:val="000000" w:themeColor="text1"/>
          <w:sz w:val="28"/>
          <w:szCs w:val="28"/>
        </w:rPr>
        <w:t>chuẩn</w:t>
      </w:r>
      <w:proofErr w:type="spellEnd"/>
      <w:r w:rsidRPr="0041331B">
        <w:rPr>
          <w:b/>
          <w:bCs/>
          <w:color w:val="000000" w:themeColor="text1"/>
          <w:sz w:val="28"/>
          <w:szCs w:val="28"/>
        </w:rPr>
        <w:t xml:space="preserve"> </w:t>
      </w:r>
      <w:proofErr w:type="spellStart"/>
      <w:r w:rsidRPr="0041331B">
        <w:rPr>
          <w:b/>
          <w:bCs/>
          <w:color w:val="000000" w:themeColor="text1"/>
          <w:sz w:val="28"/>
          <w:szCs w:val="28"/>
        </w:rPr>
        <w:t>kỹ</w:t>
      </w:r>
      <w:proofErr w:type="spellEnd"/>
      <w:r w:rsidRPr="0041331B">
        <w:rPr>
          <w:b/>
          <w:bCs/>
          <w:color w:val="000000" w:themeColor="text1"/>
          <w:sz w:val="28"/>
          <w:szCs w:val="28"/>
        </w:rPr>
        <w:t xml:space="preserve"> </w:t>
      </w:r>
      <w:proofErr w:type="spellStart"/>
      <w:r w:rsidRPr="0041331B">
        <w:rPr>
          <w:b/>
          <w:bCs/>
          <w:color w:val="000000" w:themeColor="text1"/>
          <w:sz w:val="28"/>
          <w:szCs w:val="28"/>
        </w:rPr>
        <w:t>thuật</w:t>
      </w:r>
      <w:proofErr w:type="spellEnd"/>
      <w:r w:rsidRPr="0041331B">
        <w:rPr>
          <w:b/>
          <w:bCs/>
          <w:color w:val="000000" w:themeColor="text1"/>
          <w:sz w:val="28"/>
          <w:szCs w:val="28"/>
        </w:rPr>
        <w:t xml:space="preserve"> </w:t>
      </w:r>
      <w:proofErr w:type="spellStart"/>
      <w:r w:rsidRPr="0041331B">
        <w:rPr>
          <w:b/>
          <w:bCs/>
          <w:color w:val="000000" w:themeColor="text1"/>
          <w:sz w:val="28"/>
          <w:szCs w:val="28"/>
        </w:rPr>
        <w:t>quốc</w:t>
      </w:r>
      <w:proofErr w:type="spellEnd"/>
      <w:r w:rsidRPr="0041331B">
        <w:rPr>
          <w:b/>
          <w:bCs/>
          <w:color w:val="000000" w:themeColor="text1"/>
          <w:sz w:val="28"/>
          <w:szCs w:val="28"/>
        </w:rPr>
        <w:t xml:space="preserve"> </w:t>
      </w:r>
      <w:proofErr w:type="spellStart"/>
      <w:r w:rsidRPr="0041331B">
        <w:rPr>
          <w:b/>
          <w:bCs/>
          <w:color w:val="000000" w:themeColor="text1"/>
          <w:sz w:val="28"/>
          <w:szCs w:val="28"/>
        </w:rPr>
        <w:t>gia</w:t>
      </w:r>
      <w:proofErr w:type="spellEnd"/>
      <w:r w:rsidRPr="0041331B">
        <w:rPr>
          <w:b/>
          <w:bCs/>
          <w:color w:val="000000" w:themeColor="text1"/>
          <w:sz w:val="28"/>
          <w:szCs w:val="28"/>
        </w:rPr>
        <w:t xml:space="preserve"> </w:t>
      </w:r>
      <w:proofErr w:type="spellStart"/>
      <w:r w:rsidRPr="0041331B">
        <w:rPr>
          <w:b/>
          <w:bCs/>
          <w:color w:val="000000" w:themeColor="text1"/>
          <w:sz w:val="28"/>
          <w:szCs w:val="28"/>
        </w:rPr>
        <w:t>về</w:t>
      </w:r>
      <w:proofErr w:type="spellEnd"/>
      <w:r w:rsidRPr="0041331B">
        <w:rPr>
          <w:b/>
          <w:bCs/>
          <w:color w:val="000000" w:themeColor="text1"/>
          <w:sz w:val="28"/>
          <w:szCs w:val="28"/>
        </w:rPr>
        <w:t xml:space="preserve"> </w:t>
      </w:r>
      <w:proofErr w:type="spellStart"/>
      <w:r w:rsidRPr="0041331B">
        <w:rPr>
          <w:b/>
          <w:bCs/>
          <w:color w:val="000000" w:themeColor="text1"/>
          <w:sz w:val="28"/>
          <w:szCs w:val="28"/>
        </w:rPr>
        <w:t>xăng</w:t>
      </w:r>
      <w:proofErr w:type="spellEnd"/>
      <w:r w:rsidRPr="0041331B">
        <w:rPr>
          <w:b/>
          <w:bCs/>
          <w:color w:val="000000" w:themeColor="text1"/>
          <w:sz w:val="28"/>
          <w:szCs w:val="28"/>
        </w:rPr>
        <w:t xml:space="preserve">, </w:t>
      </w:r>
      <w:proofErr w:type="spellStart"/>
      <w:r w:rsidRPr="0041331B">
        <w:rPr>
          <w:b/>
          <w:bCs/>
          <w:color w:val="000000" w:themeColor="text1"/>
          <w:sz w:val="28"/>
          <w:szCs w:val="28"/>
        </w:rPr>
        <w:t>nhiên</w:t>
      </w:r>
      <w:proofErr w:type="spellEnd"/>
      <w:r w:rsidRPr="0041331B">
        <w:rPr>
          <w:b/>
          <w:bCs/>
          <w:color w:val="000000" w:themeColor="text1"/>
          <w:sz w:val="28"/>
          <w:szCs w:val="28"/>
        </w:rPr>
        <w:t xml:space="preserve"> </w:t>
      </w:r>
      <w:proofErr w:type="spellStart"/>
      <w:r w:rsidRPr="0041331B">
        <w:rPr>
          <w:b/>
          <w:bCs/>
          <w:color w:val="000000" w:themeColor="text1"/>
          <w:sz w:val="28"/>
          <w:szCs w:val="28"/>
        </w:rPr>
        <w:t>liệu</w:t>
      </w:r>
      <w:proofErr w:type="spellEnd"/>
      <w:r w:rsidRPr="0041331B">
        <w:rPr>
          <w:b/>
          <w:bCs/>
          <w:color w:val="000000" w:themeColor="text1"/>
          <w:sz w:val="28"/>
          <w:szCs w:val="28"/>
        </w:rPr>
        <w:t xml:space="preserve"> </w:t>
      </w:r>
      <w:proofErr w:type="spellStart"/>
      <w:r w:rsidRPr="0041331B">
        <w:rPr>
          <w:b/>
          <w:bCs/>
          <w:color w:val="000000" w:themeColor="text1"/>
          <w:sz w:val="28"/>
          <w:szCs w:val="28"/>
        </w:rPr>
        <w:t>điêzen</w:t>
      </w:r>
      <w:proofErr w:type="spellEnd"/>
      <w:r w:rsidRPr="0041331B">
        <w:rPr>
          <w:b/>
          <w:bCs/>
          <w:color w:val="000000" w:themeColor="text1"/>
          <w:sz w:val="28"/>
          <w:szCs w:val="28"/>
        </w:rPr>
        <w:t xml:space="preserve"> </w:t>
      </w:r>
      <w:proofErr w:type="spellStart"/>
      <w:r w:rsidRPr="0041331B">
        <w:rPr>
          <w:b/>
          <w:bCs/>
          <w:color w:val="000000" w:themeColor="text1"/>
          <w:sz w:val="28"/>
          <w:szCs w:val="28"/>
        </w:rPr>
        <w:t>và</w:t>
      </w:r>
      <w:proofErr w:type="spellEnd"/>
      <w:r w:rsidRPr="0041331B">
        <w:rPr>
          <w:b/>
          <w:bCs/>
          <w:color w:val="000000" w:themeColor="text1"/>
          <w:sz w:val="28"/>
          <w:szCs w:val="28"/>
        </w:rPr>
        <w:t xml:space="preserve"> </w:t>
      </w:r>
      <w:proofErr w:type="spellStart"/>
      <w:r w:rsidRPr="0041331B">
        <w:rPr>
          <w:b/>
          <w:bCs/>
          <w:color w:val="000000" w:themeColor="text1"/>
          <w:sz w:val="28"/>
          <w:szCs w:val="28"/>
        </w:rPr>
        <w:t>nhiên</w:t>
      </w:r>
      <w:proofErr w:type="spellEnd"/>
      <w:r w:rsidRPr="0041331B">
        <w:rPr>
          <w:b/>
          <w:bCs/>
          <w:color w:val="000000" w:themeColor="text1"/>
          <w:sz w:val="28"/>
          <w:szCs w:val="28"/>
        </w:rPr>
        <w:t xml:space="preserve"> </w:t>
      </w:r>
      <w:proofErr w:type="spellStart"/>
      <w:r w:rsidRPr="0041331B">
        <w:rPr>
          <w:b/>
          <w:bCs/>
          <w:color w:val="000000" w:themeColor="text1"/>
          <w:sz w:val="28"/>
          <w:szCs w:val="28"/>
        </w:rPr>
        <w:t>liệu</w:t>
      </w:r>
      <w:proofErr w:type="spellEnd"/>
      <w:r w:rsidRPr="0041331B">
        <w:rPr>
          <w:b/>
          <w:bCs/>
          <w:color w:val="000000" w:themeColor="text1"/>
          <w:sz w:val="28"/>
          <w:szCs w:val="28"/>
        </w:rPr>
        <w:t xml:space="preserve"> </w:t>
      </w:r>
      <w:proofErr w:type="spellStart"/>
      <w:r w:rsidRPr="0041331B">
        <w:rPr>
          <w:b/>
          <w:bCs/>
          <w:color w:val="000000" w:themeColor="text1"/>
          <w:sz w:val="28"/>
          <w:szCs w:val="28"/>
        </w:rPr>
        <w:t>sinh</w:t>
      </w:r>
      <w:proofErr w:type="spellEnd"/>
      <w:r w:rsidRPr="0041331B">
        <w:rPr>
          <w:b/>
          <w:bCs/>
          <w:color w:val="000000" w:themeColor="text1"/>
          <w:sz w:val="28"/>
          <w:szCs w:val="28"/>
        </w:rPr>
        <w:t xml:space="preserve"> </w:t>
      </w:r>
      <w:proofErr w:type="spellStart"/>
      <w:r w:rsidRPr="0041331B">
        <w:rPr>
          <w:b/>
          <w:bCs/>
          <w:color w:val="000000" w:themeColor="text1"/>
          <w:sz w:val="28"/>
          <w:szCs w:val="28"/>
        </w:rPr>
        <w:t>học</w:t>
      </w:r>
      <w:proofErr w:type="spellEnd"/>
      <w:r w:rsidRPr="0041331B">
        <w:rPr>
          <w:b/>
          <w:bCs/>
          <w:color w:val="000000" w:themeColor="text1"/>
          <w:sz w:val="28"/>
          <w:szCs w:val="28"/>
        </w:rPr>
        <w:t>"</w:t>
      </w:r>
      <w:r>
        <w:rPr>
          <w:b/>
          <w:bCs/>
          <w:color w:val="000000" w:themeColor="text1"/>
          <w:sz w:val="28"/>
          <w:szCs w:val="28"/>
        </w:rPr>
        <w:t xml:space="preserve"> </w:t>
      </w:r>
    </w:p>
    <w:p w14:paraId="6E43A3EB" w14:textId="4D7AE6EC" w:rsidR="00F8705C" w:rsidRDefault="00A47A45" w:rsidP="0035326D">
      <w:pPr>
        <w:widowControl w:val="0"/>
        <w:tabs>
          <w:tab w:val="left" w:pos="1134"/>
        </w:tabs>
        <w:rPr>
          <w:bCs/>
          <w:color w:val="000000" w:themeColor="text1"/>
          <w:szCs w:val="28"/>
        </w:rPr>
      </w:pPr>
      <w:r>
        <w:rPr>
          <w:bCs/>
          <w:color w:val="000000" w:themeColor="text1"/>
          <w:szCs w:val="28"/>
        </w:rPr>
        <w:t xml:space="preserve">1. </w:t>
      </w: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xml:space="preserve">̉ sung </w:t>
      </w:r>
      <w:proofErr w:type="spellStart"/>
      <w:r>
        <w:rPr>
          <w:bCs/>
          <w:color w:val="000000" w:themeColor="text1"/>
          <w:szCs w:val="28"/>
        </w:rPr>
        <w:t>khoản</w:t>
      </w:r>
      <w:proofErr w:type="spellEnd"/>
      <w:r>
        <w:rPr>
          <w:bCs/>
          <w:color w:val="000000" w:themeColor="text1"/>
          <w:szCs w:val="28"/>
        </w:rPr>
        <w:t xml:space="preserve"> 1 </w:t>
      </w:r>
      <w:proofErr w:type="spellStart"/>
      <w:r>
        <w:rPr>
          <w:bCs/>
          <w:color w:val="000000" w:themeColor="text1"/>
          <w:szCs w:val="28"/>
        </w:rPr>
        <w:t>Điều</w:t>
      </w:r>
      <w:proofErr w:type="spellEnd"/>
      <w:r>
        <w:rPr>
          <w:bCs/>
          <w:color w:val="000000" w:themeColor="text1"/>
          <w:szCs w:val="28"/>
        </w:rPr>
        <w:t xml:space="preserve"> 5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0FB83FD9" w14:textId="77777777" w:rsidR="00317C20" w:rsidRPr="00317C20" w:rsidRDefault="00317C20"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040C9BA1" w14:textId="2A7612B1" w:rsidR="00A47A45" w:rsidRDefault="00317C20"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trưởng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“Chủ </w:t>
      </w:r>
      <w:proofErr w:type="spellStart"/>
      <w:r w:rsidRPr="00317C20">
        <w:rPr>
          <w:bCs/>
          <w:color w:val="000000" w:themeColor="text1"/>
          <w:szCs w:val="28"/>
        </w:rPr>
        <w:t>tịch</w:t>
      </w:r>
      <w:proofErr w:type="spellEnd"/>
      <w:r w:rsidRPr="00317C20">
        <w:rPr>
          <w:bCs/>
          <w:color w:val="000000" w:themeColor="text1"/>
          <w:szCs w:val="28"/>
        </w:rPr>
        <w:t>”.</w:t>
      </w:r>
    </w:p>
    <w:p w14:paraId="112F0DD1" w14:textId="05759D5B" w:rsidR="00A47A45" w:rsidRDefault="00A47A45" w:rsidP="0035326D">
      <w:pPr>
        <w:widowControl w:val="0"/>
        <w:tabs>
          <w:tab w:val="left" w:pos="1134"/>
        </w:tabs>
        <w:rPr>
          <w:bCs/>
          <w:color w:val="000000" w:themeColor="text1"/>
          <w:szCs w:val="28"/>
        </w:rPr>
      </w:pPr>
      <w:r>
        <w:rPr>
          <w:bCs/>
          <w:color w:val="000000" w:themeColor="text1"/>
          <w:szCs w:val="28"/>
        </w:rPr>
        <w:t xml:space="preserve">2. </w:t>
      </w:r>
      <w:proofErr w:type="spellStart"/>
      <w:r w:rsidR="00317C20">
        <w:rPr>
          <w:bCs/>
          <w:color w:val="000000" w:themeColor="text1"/>
          <w:szCs w:val="28"/>
        </w:rPr>
        <w:t>Sửa</w:t>
      </w:r>
      <w:proofErr w:type="spellEnd"/>
      <w:r w:rsidR="00317C20">
        <w:rPr>
          <w:bCs/>
          <w:color w:val="000000" w:themeColor="text1"/>
          <w:szCs w:val="28"/>
        </w:rPr>
        <w:t xml:space="preserve"> </w:t>
      </w:r>
      <w:proofErr w:type="spellStart"/>
      <w:r w:rsidR="00317C20">
        <w:rPr>
          <w:bCs/>
          <w:color w:val="000000" w:themeColor="text1"/>
          <w:szCs w:val="28"/>
        </w:rPr>
        <w:t>đổi</w:t>
      </w:r>
      <w:proofErr w:type="spellEnd"/>
      <w:r w:rsidR="00317C20">
        <w:rPr>
          <w:bCs/>
          <w:color w:val="000000" w:themeColor="text1"/>
          <w:szCs w:val="28"/>
        </w:rPr>
        <w:t xml:space="preserve">, </w:t>
      </w:r>
      <w:proofErr w:type="spellStart"/>
      <w:r w:rsidR="00317C20">
        <w:rPr>
          <w:bCs/>
          <w:color w:val="000000" w:themeColor="text1"/>
          <w:szCs w:val="28"/>
        </w:rPr>
        <w:t>bô</w:t>
      </w:r>
      <w:proofErr w:type="spellEnd"/>
      <w:r w:rsidR="00317C20">
        <w:rPr>
          <w:bCs/>
          <w:color w:val="000000" w:themeColor="text1"/>
          <w:szCs w:val="28"/>
        </w:rPr>
        <w:t xml:space="preserve">̉ sung </w:t>
      </w:r>
      <w:proofErr w:type="spellStart"/>
      <w:r w:rsidR="00317C20" w:rsidRPr="00913C5B">
        <w:rPr>
          <w:bCs/>
          <w:color w:val="000000" w:themeColor="text1"/>
          <w:szCs w:val="28"/>
        </w:rPr>
        <w:t>điểm</w:t>
      </w:r>
      <w:proofErr w:type="spellEnd"/>
      <w:r w:rsidR="00317C20" w:rsidRPr="00913C5B">
        <w:rPr>
          <w:bCs/>
          <w:color w:val="000000" w:themeColor="text1"/>
          <w:szCs w:val="28"/>
        </w:rPr>
        <w:t xml:space="preserve"> 3.1 </w:t>
      </w:r>
      <w:proofErr w:type="spellStart"/>
      <w:r w:rsidR="00317C20" w:rsidRPr="00913C5B">
        <w:rPr>
          <w:bCs/>
          <w:color w:val="000000" w:themeColor="text1"/>
          <w:szCs w:val="28"/>
        </w:rPr>
        <w:t>mục</w:t>
      </w:r>
      <w:proofErr w:type="spellEnd"/>
      <w:r w:rsidR="00317C20" w:rsidRPr="00913C5B">
        <w:rPr>
          <w:bCs/>
          <w:color w:val="000000" w:themeColor="text1"/>
          <w:szCs w:val="28"/>
        </w:rPr>
        <w:t xml:space="preserve"> 3 </w:t>
      </w:r>
      <w:proofErr w:type="spellStart"/>
      <w:r w:rsidR="00317C20" w:rsidRPr="00913C5B">
        <w:rPr>
          <w:bCs/>
          <w:color w:val="000000" w:themeColor="text1"/>
          <w:szCs w:val="28"/>
        </w:rPr>
        <w:t>phương</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pháp</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thư</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điểm</w:t>
      </w:r>
      <w:proofErr w:type="spellEnd"/>
      <w:r w:rsidR="00317C20" w:rsidRPr="00913C5B">
        <w:rPr>
          <w:bCs/>
          <w:color w:val="000000" w:themeColor="text1"/>
          <w:szCs w:val="28"/>
        </w:rPr>
        <w:t xml:space="preserve"> 4.5.2 </w:t>
      </w:r>
      <w:proofErr w:type="spellStart"/>
      <w:r w:rsidR="00317C20" w:rsidRPr="00913C5B">
        <w:rPr>
          <w:bCs/>
          <w:color w:val="000000" w:themeColor="text1"/>
          <w:szCs w:val="28"/>
        </w:rPr>
        <w:t>mục</w:t>
      </w:r>
      <w:proofErr w:type="spellEnd"/>
      <w:r w:rsidR="00317C20" w:rsidRPr="00913C5B">
        <w:rPr>
          <w:bCs/>
          <w:color w:val="000000" w:themeColor="text1"/>
          <w:szCs w:val="28"/>
        </w:rPr>
        <w:t xml:space="preserve"> 4 Quy </w:t>
      </w:r>
      <w:proofErr w:type="spellStart"/>
      <w:r w:rsidR="00317C20" w:rsidRPr="00913C5B">
        <w:rPr>
          <w:bCs/>
          <w:color w:val="000000" w:themeColor="text1"/>
          <w:szCs w:val="28"/>
        </w:rPr>
        <w:t>định</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quản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ly</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điểm</w:t>
      </w:r>
      <w:proofErr w:type="spellEnd"/>
      <w:r w:rsidR="00317C20" w:rsidRPr="00913C5B">
        <w:rPr>
          <w:bCs/>
          <w:color w:val="000000" w:themeColor="text1"/>
          <w:szCs w:val="28"/>
        </w:rPr>
        <w:t xml:space="preserve"> 6.1, 6.2 </w:t>
      </w:r>
      <w:proofErr w:type="spellStart"/>
      <w:r w:rsidR="00317C20" w:rsidRPr="00913C5B">
        <w:rPr>
          <w:bCs/>
          <w:color w:val="000000" w:themeColor="text1"/>
          <w:szCs w:val="28"/>
        </w:rPr>
        <w:t>mục</w:t>
      </w:r>
      <w:proofErr w:type="spellEnd"/>
      <w:r w:rsidR="00317C20" w:rsidRPr="00913C5B">
        <w:rPr>
          <w:bCs/>
          <w:color w:val="000000" w:themeColor="text1"/>
          <w:szCs w:val="28"/>
        </w:rPr>
        <w:t xml:space="preserve"> 6 </w:t>
      </w:r>
      <w:proofErr w:type="spellStart"/>
      <w:r w:rsidR="00317C20" w:rsidRPr="00913C5B">
        <w:rPr>
          <w:bCs/>
          <w:color w:val="000000" w:themeColor="text1"/>
          <w:szCs w:val="28"/>
        </w:rPr>
        <w:t>tô</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chức</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thực</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hiện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của</w:t>
      </w:r>
      <w:proofErr w:type="spellEnd"/>
      <w:r w:rsidR="00317C20" w:rsidRPr="00913C5B">
        <w:rPr>
          <w:bCs/>
          <w:color w:val="000000" w:themeColor="text1"/>
          <w:szCs w:val="28"/>
        </w:rPr>
        <w:t xml:space="preserve"> Quy </w:t>
      </w:r>
      <w:proofErr w:type="spellStart"/>
      <w:r w:rsidR="00317C20" w:rsidRPr="00913C5B">
        <w:rPr>
          <w:bCs/>
          <w:color w:val="000000" w:themeColor="text1"/>
          <w:szCs w:val="28"/>
        </w:rPr>
        <w:t>chuẩn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kỹ</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thuật</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quốc</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gia</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về</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xăng</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nhiên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liệu</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điêzen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và</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nhiên</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liệu</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sinh</w:t>
      </w:r>
      <w:proofErr w:type="spellEnd"/>
      <w:r w:rsidR="00317C20" w:rsidRPr="00913C5B">
        <w:rPr>
          <w:bCs/>
          <w:color w:val="000000" w:themeColor="text1"/>
          <w:szCs w:val="28"/>
        </w:rPr>
        <w:t xml:space="preserve"> </w:t>
      </w:r>
      <w:proofErr w:type="spellStart"/>
      <w:r w:rsidR="00317C20" w:rsidRPr="00913C5B">
        <w:rPr>
          <w:bCs/>
          <w:color w:val="000000" w:themeColor="text1"/>
          <w:szCs w:val="28"/>
        </w:rPr>
        <w:t>học</w:t>
      </w:r>
      <w:proofErr w:type="spellEnd"/>
      <w:r w:rsidR="00317C20" w:rsidRPr="00913C5B">
        <w:rPr>
          <w:bCs/>
          <w:color w:val="000000" w:themeColor="text1"/>
          <w:szCs w:val="28"/>
        </w:rPr>
        <w:t>"</w:t>
      </w:r>
      <w:r w:rsidR="00317C20">
        <w:rPr>
          <w:bCs/>
          <w:color w:val="000000" w:themeColor="text1"/>
          <w:szCs w:val="28"/>
        </w:rPr>
        <w:t xml:space="preserve"> </w:t>
      </w:r>
      <w:proofErr w:type="spellStart"/>
      <w:r w:rsidR="00317C20">
        <w:rPr>
          <w:bCs/>
          <w:color w:val="000000" w:themeColor="text1"/>
          <w:szCs w:val="28"/>
        </w:rPr>
        <w:t>như</w:t>
      </w:r>
      <w:proofErr w:type="spellEnd"/>
      <w:r w:rsidR="00317C20">
        <w:rPr>
          <w:bCs/>
          <w:color w:val="000000" w:themeColor="text1"/>
          <w:szCs w:val="28"/>
        </w:rPr>
        <w:t xml:space="preserve"> </w:t>
      </w:r>
      <w:proofErr w:type="spellStart"/>
      <w:r w:rsidR="00317C20">
        <w:rPr>
          <w:bCs/>
          <w:color w:val="000000" w:themeColor="text1"/>
          <w:szCs w:val="28"/>
        </w:rPr>
        <w:t>sau</w:t>
      </w:r>
      <w:proofErr w:type="spellEnd"/>
      <w:r w:rsidR="00317C20">
        <w:rPr>
          <w:bCs/>
          <w:color w:val="000000" w:themeColor="text1"/>
          <w:szCs w:val="28"/>
        </w:rPr>
        <w:t>:</w:t>
      </w:r>
    </w:p>
    <w:p w14:paraId="17862EC6" w14:textId="77777777" w:rsidR="00317C20" w:rsidRPr="00317C20" w:rsidRDefault="00317C20"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5937AF66" w14:textId="157EC0E7" w:rsidR="00317C20" w:rsidRPr="00913C5B" w:rsidRDefault="00606D86" w:rsidP="008E160F">
      <w:pPr>
        <w:pStyle w:val="ListParagraph"/>
        <w:numPr>
          <w:ilvl w:val="0"/>
          <w:numId w:val="1"/>
        </w:numPr>
        <w:ind w:left="0" w:firstLine="1701"/>
        <w:contextualSpacing w:val="0"/>
        <w:rPr>
          <w:bCs/>
          <w:color w:val="000000" w:themeColor="text1"/>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606D86">
        <w:rPr>
          <w:b/>
          <w:bCs/>
          <w:color w:val="000000" w:themeColor="text1"/>
          <w:sz w:val="28"/>
          <w:szCs w:val="28"/>
        </w:rPr>
        <w:t xml:space="preserve">Thông </w:t>
      </w:r>
      <w:proofErr w:type="spellStart"/>
      <w:r w:rsidRPr="00606D86">
        <w:rPr>
          <w:b/>
          <w:bCs/>
          <w:color w:val="000000" w:themeColor="text1"/>
          <w:sz w:val="28"/>
          <w:szCs w:val="28"/>
        </w:rPr>
        <w:t>tư</w:t>
      </w:r>
      <w:proofErr w:type="spellEnd"/>
      <w:r w:rsidRPr="00606D86">
        <w:rPr>
          <w:b/>
          <w:bCs/>
          <w:color w:val="000000" w:themeColor="text1"/>
          <w:sz w:val="28"/>
          <w:szCs w:val="28"/>
        </w:rPr>
        <w:t xml:space="preserve"> </w:t>
      </w:r>
      <w:proofErr w:type="spellStart"/>
      <w:r w:rsidRPr="00606D86">
        <w:rPr>
          <w:b/>
          <w:bCs/>
          <w:color w:val="000000" w:themeColor="text1"/>
          <w:sz w:val="28"/>
          <w:szCs w:val="28"/>
        </w:rPr>
        <w:t>số</w:t>
      </w:r>
      <w:proofErr w:type="spellEnd"/>
      <w:r w:rsidRPr="00606D86">
        <w:rPr>
          <w:b/>
          <w:bCs/>
          <w:color w:val="000000" w:themeColor="text1"/>
          <w:sz w:val="28"/>
          <w:szCs w:val="28"/>
        </w:rPr>
        <w:t xml:space="preserve"> 1</w:t>
      </w:r>
      <w:r w:rsidR="005A45B8">
        <w:rPr>
          <w:b/>
          <w:bCs/>
          <w:color w:val="000000" w:themeColor="text1"/>
          <w:sz w:val="28"/>
          <w:szCs w:val="28"/>
        </w:rPr>
        <w:t>0</w:t>
      </w:r>
      <w:r w:rsidRPr="00606D86">
        <w:rPr>
          <w:b/>
          <w:bCs/>
          <w:color w:val="000000" w:themeColor="text1"/>
          <w:sz w:val="28"/>
          <w:szCs w:val="28"/>
        </w:rPr>
        <w:t>/202</w:t>
      </w:r>
      <w:r w:rsidR="005A45B8">
        <w:rPr>
          <w:b/>
          <w:bCs/>
          <w:color w:val="000000" w:themeColor="text1"/>
          <w:sz w:val="28"/>
          <w:szCs w:val="28"/>
        </w:rPr>
        <w:t>3</w:t>
      </w:r>
      <w:r w:rsidRPr="00606D86">
        <w:rPr>
          <w:b/>
          <w:bCs/>
          <w:color w:val="000000" w:themeColor="text1"/>
          <w:sz w:val="28"/>
          <w:szCs w:val="28"/>
        </w:rPr>
        <w:t xml:space="preserve">/TT-BKHCN </w:t>
      </w:r>
      <w:proofErr w:type="spellStart"/>
      <w:r w:rsidRPr="00606D86">
        <w:rPr>
          <w:b/>
          <w:bCs/>
          <w:color w:val="000000" w:themeColor="text1"/>
          <w:sz w:val="28"/>
          <w:szCs w:val="28"/>
        </w:rPr>
        <w:t>ngày</w:t>
      </w:r>
      <w:proofErr w:type="spellEnd"/>
      <w:r w:rsidRPr="00606D86">
        <w:rPr>
          <w:b/>
          <w:bCs/>
          <w:color w:val="000000" w:themeColor="text1"/>
          <w:sz w:val="28"/>
          <w:szCs w:val="28"/>
        </w:rPr>
        <w:t xml:space="preserve"> </w:t>
      </w:r>
      <w:r w:rsidR="00442A20">
        <w:rPr>
          <w:b/>
          <w:bCs/>
          <w:color w:val="000000" w:themeColor="text1"/>
          <w:sz w:val="28"/>
          <w:szCs w:val="28"/>
        </w:rPr>
        <w:t>01</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00442A20">
        <w:rPr>
          <w:b/>
          <w:bCs/>
          <w:color w:val="000000" w:themeColor="text1"/>
          <w:sz w:val="28"/>
          <w:szCs w:val="28"/>
        </w:rPr>
        <w:t xml:space="preserve">6 </w:t>
      </w:r>
      <w:proofErr w:type="spellStart"/>
      <w:r>
        <w:rPr>
          <w:b/>
          <w:bCs/>
          <w:color w:val="000000" w:themeColor="text1"/>
          <w:sz w:val="28"/>
          <w:szCs w:val="28"/>
        </w:rPr>
        <w:t>năm</w:t>
      </w:r>
      <w:proofErr w:type="spellEnd"/>
      <w:r>
        <w:rPr>
          <w:b/>
          <w:bCs/>
          <w:color w:val="000000" w:themeColor="text1"/>
          <w:sz w:val="28"/>
          <w:szCs w:val="28"/>
        </w:rPr>
        <w:t xml:space="preserve"> </w:t>
      </w:r>
      <w:r w:rsidRPr="00606D86">
        <w:rPr>
          <w:b/>
          <w:bCs/>
          <w:color w:val="000000" w:themeColor="text1"/>
          <w:sz w:val="28"/>
          <w:szCs w:val="28"/>
        </w:rPr>
        <w:t>202</w:t>
      </w:r>
      <w:r w:rsidR="00442A20">
        <w:rPr>
          <w:b/>
          <w:bCs/>
          <w:color w:val="000000" w:themeColor="text1"/>
          <w:sz w:val="28"/>
          <w:szCs w:val="28"/>
        </w:rPr>
        <w:t>3</w:t>
      </w:r>
      <w:r w:rsidRPr="00606D86">
        <w:rPr>
          <w:b/>
          <w:bCs/>
          <w:color w:val="000000" w:themeColor="text1"/>
          <w:sz w:val="28"/>
          <w:szCs w:val="28"/>
        </w:rPr>
        <w:t xml:space="preserve"> </w:t>
      </w:r>
      <w:proofErr w:type="spellStart"/>
      <w:r w:rsidRPr="00606D86">
        <w:rPr>
          <w:b/>
          <w:bCs/>
          <w:color w:val="000000" w:themeColor="text1"/>
          <w:sz w:val="28"/>
          <w:szCs w:val="28"/>
        </w:rPr>
        <w:t>của</w:t>
      </w:r>
      <w:proofErr w:type="spellEnd"/>
      <w:r w:rsidRPr="00606D86">
        <w:rPr>
          <w:b/>
          <w:bCs/>
          <w:color w:val="000000" w:themeColor="text1"/>
          <w:sz w:val="28"/>
          <w:szCs w:val="28"/>
        </w:rPr>
        <w:t xml:space="preserve"> </w:t>
      </w:r>
      <w:proofErr w:type="spellStart"/>
      <w:r w:rsidRPr="00606D86">
        <w:rPr>
          <w:b/>
          <w:bCs/>
          <w:color w:val="000000" w:themeColor="text1"/>
          <w:sz w:val="28"/>
          <w:szCs w:val="28"/>
        </w:rPr>
        <w:t>Bộ</w:t>
      </w:r>
      <w:proofErr w:type="spellEnd"/>
      <w:r w:rsidRPr="00606D86">
        <w:rPr>
          <w:b/>
          <w:bCs/>
          <w:color w:val="000000" w:themeColor="text1"/>
          <w:sz w:val="28"/>
          <w:szCs w:val="28"/>
        </w:rPr>
        <w:t xml:space="preserve"> </w:t>
      </w:r>
      <w:proofErr w:type="spellStart"/>
      <w:r w:rsidRPr="00606D86">
        <w:rPr>
          <w:b/>
          <w:bCs/>
          <w:color w:val="000000" w:themeColor="text1"/>
          <w:sz w:val="28"/>
          <w:szCs w:val="28"/>
        </w:rPr>
        <w:t>trưởng</w:t>
      </w:r>
      <w:proofErr w:type="spellEnd"/>
      <w:r w:rsidRPr="00606D86">
        <w:rPr>
          <w:b/>
          <w:bCs/>
          <w:color w:val="000000" w:themeColor="text1"/>
          <w:sz w:val="28"/>
          <w:szCs w:val="28"/>
        </w:rPr>
        <w:t xml:space="preserve"> </w:t>
      </w:r>
      <w:proofErr w:type="spellStart"/>
      <w:r w:rsidRPr="00606D86">
        <w:rPr>
          <w:b/>
          <w:bCs/>
          <w:color w:val="000000" w:themeColor="text1"/>
          <w:sz w:val="28"/>
          <w:szCs w:val="28"/>
        </w:rPr>
        <w:t>Bộ</w:t>
      </w:r>
      <w:proofErr w:type="spellEnd"/>
      <w:r w:rsidRPr="00606D86">
        <w:rPr>
          <w:b/>
          <w:bCs/>
          <w:color w:val="000000" w:themeColor="text1"/>
          <w:sz w:val="28"/>
          <w:szCs w:val="28"/>
        </w:rPr>
        <w:t xml:space="preserve"> Khoa </w:t>
      </w:r>
      <w:proofErr w:type="spellStart"/>
      <w:r w:rsidRPr="00606D86">
        <w:rPr>
          <w:b/>
          <w:bCs/>
          <w:color w:val="000000" w:themeColor="text1"/>
          <w:sz w:val="28"/>
          <w:szCs w:val="28"/>
        </w:rPr>
        <w:t>học</w:t>
      </w:r>
      <w:proofErr w:type="spellEnd"/>
      <w:r w:rsidRPr="00606D86">
        <w:rPr>
          <w:b/>
          <w:bCs/>
          <w:color w:val="000000" w:themeColor="text1"/>
          <w:sz w:val="28"/>
          <w:szCs w:val="28"/>
        </w:rPr>
        <w:t xml:space="preserve"> </w:t>
      </w:r>
      <w:proofErr w:type="spellStart"/>
      <w:r w:rsidRPr="00606D86">
        <w:rPr>
          <w:b/>
          <w:bCs/>
          <w:color w:val="000000" w:themeColor="text1"/>
          <w:sz w:val="28"/>
          <w:szCs w:val="28"/>
        </w:rPr>
        <w:t>và</w:t>
      </w:r>
      <w:proofErr w:type="spellEnd"/>
      <w:r w:rsidRPr="00606D86">
        <w:rPr>
          <w:b/>
          <w:bCs/>
          <w:color w:val="000000" w:themeColor="text1"/>
          <w:sz w:val="28"/>
          <w:szCs w:val="28"/>
        </w:rPr>
        <w:t xml:space="preserve"> Công </w:t>
      </w:r>
      <w:proofErr w:type="spellStart"/>
      <w:r w:rsidRPr="00606D86">
        <w:rPr>
          <w:b/>
          <w:bCs/>
          <w:color w:val="000000" w:themeColor="text1"/>
          <w:sz w:val="28"/>
          <w:szCs w:val="28"/>
        </w:rPr>
        <w:t>nghệ</w:t>
      </w:r>
      <w:proofErr w:type="spellEnd"/>
      <w:r w:rsidRPr="00606D86">
        <w:rPr>
          <w:b/>
          <w:bCs/>
          <w:color w:val="000000" w:themeColor="text1"/>
          <w:sz w:val="28"/>
          <w:szCs w:val="28"/>
        </w:rPr>
        <w:t xml:space="preserve"> </w:t>
      </w:r>
      <w:proofErr w:type="spellStart"/>
      <w:r w:rsidRPr="00606D86">
        <w:rPr>
          <w:b/>
          <w:bCs/>
          <w:color w:val="000000" w:themeColor="text1"/>
          <w:sz w:val="28"/>
          <w:szCs w:val="28"/>
        </w:rPr>
        <w:t>hướng</w:t>
      </w:r>
      <w:proofErr w:type="spellEnd"/>
      <w:r w:rsidRPr="00606D86">
        <w:rPr>
          <w:b/>
          <w:bCs/>
          <w:color w:val="000000" w:themeColor="text1"/>
          <w:sz w:val="28"/>
          <w:szCs w:val="28"/>
        </w:rPr>
        <w:t xml:space="preserve"> </w:t>
      </w:r>
      <w:proofErr w:type="spellStart"/>
      <w:r w:rsidRPr="00606D86">
        <w:rPr>
          <w:b/>
          <w:bCs/>
          <w:color w:val="000000" w:themeColor="text1"/>
          <w:sz w:val="28"/>
          <w:szCs w:val="28"/>
        </w:rPr>
        <w:t>dẫn</w:t>
      </w:r>
      <w:proofErr w:type="spellEnd"/>
      <w:r w:rsidRPr="00606D86">
        <w:rPr>
          <w:b/>
          <w:bCs/>
          <w:color w:val="000000" w:themeColor="text1"/>
          <w:sz w:val="28"/>
          <w:szCs w:val="28"/>
        </w:rPr>
        <w:t xml:space="preserve"> </w:t>
      </w:r>
      <w:proofErr w:type="spellStart"/>
      <w:r w:rsidR="00442A20" w:rsidRPr="00442A20">
        <w:rPr>
          <w:b/>
          <w:bCs/>
          <w:color w:val="000000" w:themeColor="text1"/>
          <w:sz w:val="28"/>
          <w:szCs w:val="28"/>
        </w:rPr>
        <w:t>xây</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dựng</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thẩm</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định</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và</w:t>
      </w:r>
      <w:proofErr w:type="spellEnd"/>
      <w:r w:rsidR="00442A20" w:rsidRPr="00442A20">
        <w:rPr>
          <w:b/>
          <w:bCs/>
          <w:color w:val="000000" w:themeColor="text1"/>
          <w:sz w:val="28"/>
          <w:szCs w:val="28"/>
        </w:rPr>
        <w:t xml:space="preserve"> ban </w:t>
      </w:r>
      <w:proofErr w:type="spellStart"/>
      <w:r w:rsidR="00442A20" w:rsidRPr="00442A20">
        <w:rPr>
          <w:b/>
          <w:bCs/>
          <w:color w:val="000000" w:themeColor="text1"/>
          <w:sz w:val="28"/>
          <w:szCs w:val="28"/>
        </w:rPr>
        <w:t>hành</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quy</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chuẩn</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kỹ</w:t>
      </w:r>
      <w:proofErr w:type="spellEnd"/>
      <w:r w:rsidR="00442A20" w:rsidRPr="00442A20">
        <w:rPr>
          <w:b/>
          <w:bCs/>
          <w:color w:val="000000" w:themeColor="text1"/>
          <w:sz w:val="28"/>
          <w:szCs w:val="28"/>
        </w:rPr>
        <w:t xml:space="preserve"> </w:t>
      </w:r>
      <w:proofErr w:type="spellStart"/>
      <w:r w:rsidR="00442A20" w:rsidRPr="00442A20">
        <w:rPr>
          <w:b/>
          <w:bCs/>
          <w:color w:val="000000" w:themeColor="text1"/>
          <w:sz w:val="28"/>
          <w:szCs w:val="28"/>
        </w:rPr>
        <w:t>thuật</w:t>
      </w:r>
      <w:proofErr w:type="spellEnd"/>
    </w:p>
    <w:p w14:paraId="38796B60" w14:textId="1E98D662" w:rsidR="00CE72D6" w:rsidRDefault="00A07447"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xml:space="preserve">̉ sung </w:t>
      </w:r>
      <w:proofErr w:type="spellStart"/>
      <w:r w:rsidRPr="00913C5B">
        <w:rPr>
          <w:bCs/>
          <w:color w:val="000000" w:themeColor="text1"/>
          <w:szCs w:val="28"/>
        </w:rPr>
        <w:t>khoản</w:t>
      </w:r>
      <w:proofErr w:type="spellEnd"/>
      <w:r w:rsidRPr="00913C5B">
        <w:rPr>
          <w:bCs/>
          <w:color w:val="000000" w:themeColor="text1"/>
          <w:szCs w:val="28"/>
        </w:rPr>
        <w:t xml:space="preserve"> 1 </w:t>
      </w:r>
      <w:proofErr w:type="spellStart"/>
      <w:r w:rsidRPr="00913C5B">
        <w:rPr>
          <w:bCs/>
          <w:color w:val="000000" w:themeColor="text1"/>
          <w:szCs w:val="28"/>
        </w:rPr>
        <w:t>Điều</w:t>
      </w:r>
      <w:proofErr w:type="spellEnd"/>
      <w:r w:rsidRPr="00913C5B">
        <w:rPr>
          <w:bCs/>
          <w:color w:val="000000" w:themeColor="text1"/>
          <w:szCs w:val="28"/>
        </w:rPr>
        <w:t xml:space="preserve"> 3</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92B1778" w14:textId="77777777" w:rsidR="00A07447" w:rsidRPr="00317C20" w:rsidRDefault="00A07447"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509A136F" w14:textId="161D8190" w:rsidR="00A07447" w:rsidRPr="00506431" w:rsidRDefault="00A07447"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A07447">
        <w:rPr>
          <w:b/>
          <w:bCs/>
          <w:color w:val="000000" w:themeColor="text1"/>
          <w:sz w:val="28"/>
          <w:szCs w:val="28"/>
        </w:rPr>
        <w:t xml:space="preserve">Thông </w:t>
      </w:r>
      <w:proofErr w:type="spellStart"/>
      <w:r w:rsidRPr="00A07447">
        <w:rPr>
          <w:b/>
          <w:bCs/>
          <w:color w:val="000000" w:themeColor="text1"/>
          <w:sz w:val="28"/>
          <w:szCs w:val="28"/>
        </w:rPr>
        <w:t>tư</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số</w:t>
      </w:r>
      <w:proofErr w:type="spellEnd"/>
      <w:r w:rsidRPr="00A07447">
        <w:rPr>
          <w:b/>
          <w:bCs/>
          <w:color w:val="000000" w:themeColor="text1"/>
          <w:sz w:val="28"/>
          <w:szCs w:val="28"/>
        </w:rPr>
        <w:t xml:space="preserve"> 11/2023/TT-BKHCN </w:t>
      </w:r>
      <w:proofErr w:type="spellStart"/>
      <w:r w:rsidRPr="00A07447">
        <w:rPr>
          <w:b/>
          <w:bCs/>
          <w:color w:val="000000" w:themeColor="text1"/>
          <w:sz w:val="28"/>
          <w:szCs w:val="28"/>
        </w:rPr>
        <w:t>ngày</w:t>
      </w:r>
      <w:proofErr w:type="spellEnd"/>
      <w:r w:rsidRPr="00A07447">
        <w:rPr>
          <w:b/>
          <w:bCs/>
          <w:color w:val="000000" w:themeColor="text1"/>
          <w:sz w:val="28"/>
          <w:szCs w:val="28"/>
        </w:rPr>
        <w:t xml:space="preserve"> 26</w:t>
      </w:r>
      <w:r w:rsidR="00625946">
        <w:rPr>
          <w:b/>
          <w:bCs/>
          <w:color w:val="000000" w:themeColor="text1"/>
          <w:sz w:val="28"/>
          <w:szCs w:val="28"/>
        </w:rPr>
        <w:t xml:space="preserve"> </w:t>
      </w:r>
      <w:proofErr w:type="spellStart"/>
      <w:r w:rsidR="00625946">
        <w:rPr>
          <w:b/>
          <w:bCs/>
          <w:color w:val="000000" w:themeColor="text1"/>
          <w:sz w:val="28"/>
          <w:szCs w:val="28"/>
        </w:rPr>
        <w:t>tháng</w:t>
      </w:r>
      <w:proofErr w:type="spellEnd"/>
      <w:r w:rsidR="00625946">
        <w:rPr>
          <w:b/>
          <w:bCs/>
          <w:color w:val="000000" w:themeColor="text1"/>
          <w:sz w:val="28"/>
          <w:szCs w:val="28"/>
        </w:rPr>
        <w:t xml:space="preserve"> </w:t>
      </w:r>
      <w:r w:rsidRPr="00A07447">
        <w:rPr>
          <w:b/>
          <w:bCs/>
          <w:color w:val="000000" w:themeColor="text1"/>
          <w:sz w:val="28"/>
          <w:szCs w:val="28"/>
        </w:rPr>
        <w:t>6</w:t>
      </w:r>
      <w:r w:rsidR="00625946">
        <w:rPr>
          <w:b/>
          <w:bCs/>
          <w:color w:val="000000" w:themeColor="text1"/>
          <w:sz w:val="28"/>
          <w:szCs w:val="28"/>
        </w:rPr>
        <w:t xml:space="preserve"> </w:t>
      </w:r>
      <w:proofErr w:type="spellStart"/>
      <w:r w:rsidR="00625946">
        <w:rPr>
          <w:b/>
          <w:bCs/>
          <w:color w:val="000000" w:themeColor="text1"/>
          <w:sz w:val="28"/>
          <w:szCs w:val="28"/>
        </w:rPr>
        <w:t>năm</w:t>
      </w:r>
      <w:proofErr w:type="spellEnd"/>
      <w:r w:rsidR="00625946">
        <w:rPr>
          <w:b/>
          <w:bCs/>
          <w:color w:val="000000" w:themeColor="text1"/>
          <w:sz w:val="28"/>
          <w:szCs w:val="28"/>
        </w:rPr>
        <w:t xml:space="preserve"> </w:t>
      </w:r>
      <w:r w:rsidRPr="00A07447">
        <w:rPr>
          <w:b/>
          <w:bCs/>
          <w:color w:val="000000" w:themeColor="text1"/>
          <w:sz w:val="28"/>
          <w:szCs w:val="28"/>
        </w:rPr>
        <w:t xml:space="preserve">2023 </w:t>
      </w:r>
      <w:proofErr w:type="spellStart"/>
      <w:r w:rsidRPr="00A07447">
        <w:rPr>
          <w:b/>
          <w:bCs/>
          <w:color w:val="000000" w:themeColor="text1"/>
          <w:sz w:val="28"/>
          <w:szCs w:val="28"/>
        </w:rPr>
        <w:t>của</w:t>
      </w:r>
      <w:proofErr w:type="spellEnd"/>
      <w:r w:rsidRPr="00A07447">
        <w:rPr>
          <w:b/>
          <w:bCs/>
          <w:color w:val="000000" w:themeColor="text1"/>
          <w:sz w:val="28"/>
          <w:szCs w:val="28"/>
        </w:rPr>
        <w:t xml:space="preserve"> </w:t>
      </w:r>
      <w:proofErr w:type="spellStart"/>
      <w:r w:rsidRPr="00A07447">
        <w:rPr>
          <w:b/>
          <w:bCs/>
          <w:color w:val="000000" w:themeColor="text1"/>
          <w:sz w:val="28"/>
          <w:szCs w:val="28"/>
        </w:rPr>
        <w:t>Bộ</w:t>
      </w:r>
      <w:proofErr w:type="spellEnd"/>
      <w:r w:rsidRPr="00A07447">
        <w:rPr>
          <w:b/>
          <w:bCs/>
          <w:color w:val="000000" w:themeColor="text1"/>
          <w:sz w:val="28"/>
          <w:szCs w:val="28"/>
        </w:rPr>
        <w:t xml:space="preserve"> </w:t>
      </w:r>
      <w:proofErr w:type="spellStart"/>
      <w:r w:rsidRPr="00A07447">
        <w:rPr>
          <w:b/>
          <w:bCs/>
          <w:color w:val="000000" w:themeColor="text1"/>
          <w:sz w:val="28"/>
          <w:szCs w:val="28"/>
        </w:rPr>
        <w:t>trưởng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Bộ</w:t>
      </w:r>
      <w:proofErr w:type="spellEnd"/>
      <w:r w:rsidRPr="00A07447">
        <w:rPr>
          <w:b/>
          <w:bCs/>
          <w:color w:val="000000" w:themeColor="text1"/>
          <w:sz w:val="28"/>
          <w:szCs w:val="28"/>
        </w:rPr>
        <w:t xml:space="preserve"> Khoa </w:t>
      </w:r>
      <w:proofErr w:type="spellStart"/>
      <w:r w:rsidRPr="00A07447">
        <w:rPr>
          <w:b/>
          <w:bCs/>
          <w:color w:val="000000" w:themeColor="text1"/>
          <w:sz w:val="28"/>
          <w:szCs w:val="28"/>
        </w:rPr>
        <w:t>học</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Công </w:t>
      </w:r>
      <w:proofErr w:type="spellStart"/>
      <w:r w:rsidRPr="00A07447">
        <w:rPr>
          <w:b/>
          <w:bCs/>
          <w:color w:val="000000" w:themeColor="text1"/>
          <w:sz w:val="28"/>
          <w:szCs w:val="28"/>
        </w:rPr>
        <w:t>nghệ</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sửa</w:t>
      </w:r>
      <w:proofErr w:type="spellEnd"/>
      <w:r w:rsidRPr="00A07447">
        <w:rPr>
          <w:b/>
          <w:bCs/>
          <w:color w:val="000000" w:themeColor="text1"/>
          <w:sz w:val="28"/>
          <w:szCs w:val="28"/>
        </w:rPr>
        <w:t xml:space="preserve"> </w:t>
      </w:r>
      <w:proofErr w:type="spellStart"/>
      <w:r w:rsidRPr="00A07447">
        <w:rPr>
          <w:b/>
          <w:bCs/>
          <w:color w:val="000000" w:themeColor="text1"/>
          <w:sz w:val="28"/>
          <w:szCs w:val="28"/>
        </w:rPr>
        <w:t>đổi</w:t>
      </w:r>
      <w:proofErr w:type="spellEnd"/>
      <w:r w:rsidRPr="00A07447">
        <w:rPr>
          <w:b/>
          <w:bCs/>
          <w:color w:val="000000" w:themeColor="text1"/>
          <w:sz w:val="28"/>
          <w:szCs w:val="28"/>
        </w:rPr>
        <w:t xml:space="preserve"> Thông </w:t>
      </w:r>
      <w:proofErr w:type="spellStart"/>
      <w:r w:rsidRPr="00A07447">
        <w:rPr>
          <w:b/>
          <w:bCs/>
          <w:color w:val="000000" w:themeColor="text1"/>
          <w:sz w:val="28"/>
          <w:szCs w:val="28"/>
        </w:rPr>
        <w:t>tư</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số</w:t>
      </w:r>
      <w:proofErr w:type="spellEnd"/>
      <w:r w:rsidRPr="00A07447">
        <w:rPr>
          <w:b/>
          <w:bCs/>
          <w:color w:val="000000" w:themeColor="text1"/>
          <w:sz w:val="28"/>
          <w:szCs w:val="28"/>
        </w:rPr>
        <w:t xml:space="preserve"> 14/2014/TT-BKHCN</w:t>
      </w:r>
      <w:r w:rsidR="008C03B2">
        <w:rPr>
          <w:b/>
          <w:bCs/>
          <w:color w:val="000000" w:themeColor="text1"/>
          <w:sz w:val="28"/>
          <w:szCs w:val="28"/>
        </w:rPr>
        <w:t xml:space="preserve"> </w:t>
      </w:r>
      <w:proofErr w:type="spellStart"/>
      <w:r w:rsidR="008C03B2">
        <w:rPr>
          <w:b/>
          <w:bCs/>
          <w:color w:val="000000" w:themeColor="text1"/>
          <w:sz w:val="28"/>
          <w:szCs w:val="28"/>
        </w:rPr>
        <w:t>ngày</w:t>
      </w:r>
      <w:proofErr w:type="spellEnd"/>
      <w:r w:rsidR="008C03B2">
        <w:rPr>
          <w:b/>
          <w:bCs/>
          <w:color w:val="000000" w:themeColor="text1"/>
          <w:sz w:val="28"/>
          <w:szCs w:val="28"/>
        </w:rPr>
        <w:t xml:space="preserve"> 11 </w:t>
      </w:r>
      <w:proofErr w:type="spellStart"/>
      <w:r w:rsidR="008C03B2">
        <w:rPr>
          <w:b/>
          <w:bCs/>
          <w:color w:val="000000" w:themeColor="text1"/>
          <w:sz w:val="28"/>
          <w:szCs w:val="28"/>
        </w:rPr>
        <w:t>tháng</w:t>
      </w:r>
      <w:proofErr w:type="spellEnd"/>
      <w:r w:rsidR="008C03B2">
        <w:rPr>
          <w:b/>
          <w:bCs/>
          <w:color w:val="000000" w:themeColor="text1"/>
          <w:sz w:val="28"/>
          <w:szCs w:val="28"/>
        </w:rPr>
        <w:t xml:space="preserve"> 6 </w:t>
      </w:r>
      <w:proofErr w:type="spellStart"/>
      <w:r w:rsidR="008C03B2">
        <w:rPr>
          <w:b/>
          <w:bCs/>
          <w:color w:val="000000" w:themeColor="text1"/>
          <w:sz w:val="28"/>
          <w:szCs w:val="28"/>
        </w:rPr>
        <w:t>năm</w:t>
      </w:r>
      <w:proofErr w:type="spellEnd"/>
      <w:r w:rsidR="008C03B2">
        <w:rPr>
          <w:b/>
          <w:bCs/>
          <w:color w:val="000000" w:themeColor="text1"/>
          <w:sz w:val="28"/>
          <w:szCs w:val="28"/>
        </w:rPr>
        <w:t xml:space="preserve"> 2014</w:t>
      </w:r>
      <w:r w:rsidRPr="00A07447">
        <w:rPr>
          <w:b/>
          <w:bCs/>
          <w:color w:val="000000" w:themeColor="text1"/>
          <w:sz w:val="28"/>
          <w:szCs w:val="28"/>
        </w:rPr>
        <w:t xml:space="preserve"> </w:t>
      </w:r>
      <w:proofErr w:type="spellStart"/>
      <w:r w:rsidRPr="00A07447">
        <w:rPr>
          <w:b/>
          <w:bCs/>
          <w:color w:val="000000" w:themeColor="text1"/>
          <w:sz w:val="28"/>
          <w:szCs w:val="28"/>
        </w:rPr>
        <w:t>của</w:t>
      </w:r>
      <w:proofErr w:type="spellEnd"/>
      <w:r w:rsidRPr="00A07447">
        <w:rPr>
          <w:b/>
          <w:bCs/>
          <w:color w:val="000000" w:themeColor="text1"/>
          <w:sz w:val="28"/>
          <w:szCs w:val="28"/>
        </w:rPr>
        <w:t xml:space="preserve"> </w:t>
      </w:r>
      <w:proofErr w:type="spellStart"/>
      <w:r w:rsidRPr="00A07447">
        <w:rPr>
          <w:b/>
          <w:bCs/>
          <w:color w:val="000000" w:themeColor="text1"/>
          <w:sz w:val="28"/>
          <w:szCs w:val="28"/>
        </w:rPr>
        <w:t>Bộ</w:t>
      </w:r>
      <w:proofErr w:type="spellEnd"/>
      <w:r w:rsidRPr="00A07447">
        <w:rPr>
          <w:b/>
          <w:bCs/>
          <w:color w:val="000000" w:themeColor="text1"/>
          <w:sz w:val="28"/>
          <w:szCs w:val="28"/>
        </w:rPr>
        <w:t xml:space="preserve"> </w:t>
      </w:r>
      <w:proofErr w:type="spellStart"/>
      <w:r w:rsidRPr="00A07447">
        <w:rPr>
          <w:b/>
          <w:bCs/>
          <w:color w:val="000000" w:themeColor="text1"/>
          <w:sz w:val="28"/>
          <w:szCs w:val="28"/>
        </w:rPr>
        <w:t>trưởng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Bộ</w:t>
      </w:r>
      <w:proofErr w:type="spellEnd"/>
      <w:r w:rsidRPr="00A07447">
        <w:rPr>
          <w:b/>
          <w:bCs/>
          <w:color w:val="000000" w:themeColor="text1"/>
          <w:sz w:val="28"/>
          <w:szCs w:val="28"/>
        </w:rPr>
        <w:t xml:space="preserve"> Khoa </w:t>
      </w:r>
      <w:proofErr w:type="spellStart"/>
      <w:r w:rsidRPr="00A07447">
        <w:rPr>
          <w:b/>
          <w:bCs/>
          <w:color w:val="000000" w:themeColor="text1"/>
          <w:sz w:val="28"/>
          <w:szCs w:val="28"/>
        </w:rPr>
        <w:t>học</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Công </w:t>
      </w:r>
      <w:proofErr w:type="spellStart"/>
      <w:r w:rsidRPr="00A07447">
        <w:rPr>
          <w:b/>
          <w:bCs/>
          <w:color w:val="000000" w:themeColor="text1"/>
          <w:sz w:val="28"/>
          <w:szCs w:val="28"/>
        </w:rPr>
        <w:t>nghệ</w:t>
      </w:r>
      <w:proofErr w:type="spellEnd"/>
      <w:r w:rsidRPr="00A07447">
        <w:rPr>
          <w:b/>
          <w:bCs/>
          <w:color w:val="000000" w:themeColor="text1"/>
          <w:sz w:val="28"/>
          <w:szCs w:val="28"/>
        </w:rPr>
        <w:t xml:space="preserve"> ban </w:t>
      </w:r>
      <w:proofErr w:type="spellStart"/>
      <w:r w:rsidRPr="00A07447">
        <w:rPr>
          <w:b/>
          <w:bCs/>
          <w:color w:val="000000" w:themeColor="text1"/>
          <w:sz w:val="28"/>
          <w:szCs w:val="28"/>
        </w:rPr>
        <w:t>hành</w:t>
      </w:r>
      <w:proofErr w:type="spellEnd"/>
      <w:r w:rsidRPr="00A07447">
        <w:rPr>
          <w:b/>
          <w:bCs/>
          <w:color w:val="000000" w:themeColor="text1"/>
          <w:sz w:val="28"/>
          <w:szCs w:val="28"/>
        </w:rPr>
        <w:t xml:space="preserve"> </w:t>
      </w:r>
      <w:proofErr w:type="spellStart"/>
      <w:r w:rsidRPr="00A07447">
        <w:rPr>
          <w:b/>
          <w:bCs/>
          <w:color w:val="000000" w:themeColor="text1"/>
          <w:sz w:val="28"/>
          <w:szCs w:val="28"/>
        </w:rPr>
        <w:t>quy</w:t>
      </w:r>
      <w:proofErr w:type="spellEnd"/>
      <w:r w:rsidRPr="00A07447">
        <w:rPr>
          <w:b/>
          <w:bCs/>
          <w:color w:val="000000" w:themeColor="text1"/>
          <w:sz w:val="28"/>
          <w:szCs w:val="28"/>
        </w:rPr>
        <w:t xml:space="preserve"> </w:t>
      </w:r>
      <w:proofErr w:type="spellStart"/>
      <w:r w:rsidRPr="00A07447">
        <w:rPr>
          <w:b/>
          <w:bCs/>
          <w:color w:val="000000" w:themeColor="text1"/>
          <w:sz w:val="28"/>
          <w:szCs w:val="28"/>
        </w:rPr>
        <w:t>định</w:t>
      </w:r>
      <w:proofErr w:type="spellEnd"/>
      <w:r w:rsidRPr="00A07447">
        <w:rPr>
          <w:b/>
          <w:bCs/>
          <w:color w:val="000000" w:themeColor="text1"/>
          <w:sz w:val="28"/>
          <w:szCs w:val="28"/>
        </w:rPr>
        <w:t xml:space="preserve"> </w:t>
      </w:r>
      <w:proofErr w:type="spellStart"/>
      <w:r w:rsidRPr="00A07447">
        <w:rPr>
          <w:b/>
          <w:bCs/>
          <w:color w:val="000000" w:themeColor="text1"/>
          <w:sz w:val="28"/>
          <w:szCs w:val="28"/>
        </w:rPr>
        <w:t>thu</w:t>
      </w:r>
      <w:proofErr w:type="spellEnd"/>
      <w:r w:rsidRPr="00A07447">
        <w:rPr>
          <w:b/>
          <w:bCs/>
          <w:color w:val="000000" w:themeColor="text1"/>
          <w:sz w:val="28"/>
          <w:szCs w:val="28"/>
        </w:rPr>
        <w:t xml:space="preserve"> </w:t>
      </w:r>
      <w:proofErr w:type="spellStart"/>
      <w:r w:rsidRPr="00A07447">
        <w:rPr>
          <w:b/>
          <w:bCs/>
          <w:color w:val="000000" w:themeColor="text1"/>
          <w:sz w:val="28"/>
          <w:szCs w:val="28"/>
        </w:rPr>
        <w:t>thập</w:t>
      </w:r>
      <w:proofErr w:type="spellEnd"/>
      <w:r w:rsidRPr="00A07447">
        <w:rPr>
          <w:b/>
          <w:bCs/>
          <w:color w:val="000000" w:themeColor="text1"/>
          <w:sz w:val="28"/>
          <w:szCs w:val="28"/>
        </w:rPr>
        <w:t xml:space="preserve">, </w:t>
      </w:r>
      <w:proofErr w:type="spellStart"/>
      <w:r w:rsidRPr="00A07447">
        <w:rPr>
          <w:b/>
          <w:bCs/>
          <w:color w:val="000000" w:themeColor="text1"/>
          <w:sz w:val="28"/>
          <w:szCs w:val="28"/>
        </w:rPr>
        <w:t>đăng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ký</w:t>
      </w:r>
      <w:proofErr w:type="spellEnd"/>
      <w:r w:rsidRPr="00A07447">
        <w:rPr>
          <w:b/>
          <w:bCs/>
          <w:color w:val="000000" w:themeColor="text1"/>
          <w:sz w:val="28"/>
          <w:szCs w:val="28"/>
        </w:rPr>
        <w:t xml:space="preserve">, </w:t>
      </w:r>
      <w:proofErr w:type="spellStart"/>
      <w:r w:rsidRPr="00A07447">
        <w:rPr>
          <w:b/>
          <w:bCs/>
          <w:color w:val="000000" w:themeColor="text1"/>
          <w:sz w:val="28"/>
          <w:szCs w:val="28"/>
        </w:rPr>
        <w:t>lưu</w:t>
      </w:r>
      <w:proofErr w:type="spellEnd"/>
      <w:r w:rsidRPr="00A07447">
        <w:rPr>
          <w:b/>
          <w:bCs/>
          <w:color w:val="000000" w:themeColor="text1"/>
          <w:sz w:val="28"/>
          <w:szCs w:val="28"/>
        </w:rPr>
        <w:t xml:space="preserve"> </w:t>
      </w:r>
      <w:proofErr w:type="spellStart"/>
      <w:r w:rsidRPr="00A07447">
        <w:rPr>
          <w:b/>
          <w:bCs/>
          <w:color w:val="000000" w:themeColor="text1"/>
          <w:sz w:val="28"/>
          <w:szCs w:val="28"/>
        </w:rPr>
        <w:t>giữ</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w:t>
      </w:r>
      <w:proofErr w:type="spellStart"/>
      <w:r w:rsidRPr="00A07447">
        <w:rPr>
          <w:b/>
          <w:bCs/>
          <w:color w:val="000000" w:themeColor="text1"/>
          <w:sz w:val="28"/>
          <w:szCs w:val="28"/>
        </w:rPr>
        <w:t>công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bố</w:t>
      </w:r>
      <w:proofErr w:type="spellEnd"/>
      <w:r w:rsidRPr="00A07447">
        <w:rPr>
          <w:b/>
          <w:bCs/>
          <w:color w:val="000000" w:themeColor="text1"/>
          <w:sz w:val="28"/>
          <w:szCs w:val="28"/>
        </w:rPr>
        <w:t xml:space="preserve"> </w:t>
      </w:r>
      <w:proofErr w:type="spellStart"/>
      <w:r w:rsidRPr="00A07447">
        <w:rPr>
          <w:b/>
          <w:bCs/>
          <w:color w:val="000000" w:themeColor="text1"/>
          <w:sz w:val="28"/>
          <w:szCs w:val="28"/>
        </w:rPr>
        <w:t>thông</w:t>
      </w:r>
      <w:proofErr w:type="spellEnd"/>
      <w:r w:rsidRPr="00A07447">
        <w:rPr>
          <w:b/>
          <w:bCs/>
          <w:color w:val="000000" w:themeColor="text1"/>
          <w:sz w:val="28"/>
          <w:szCs w:val="28"/>
        </w:rPr>
        <w:t xml:space="preserve"> tin </w:t>
      </w:r>
      <w:proofErr w:type="spellStart"/>
      <w:r w:rsidRPr="00A07447">
        <w:rPr>
          <w:b/>
          <w:bCs/>
          <w:color w:val="000000" w:themeColor="text1"/>
          <w:sz w:val="28"/>
          <w:szCs w:val="28"/>
        </w:rPr>
        <w:t>về</w:t>
      </w:r>
      <w:proofErr w:type="spellEnd"/>
      <w:r w:rsidRPr="00A07447">
        <w:rPr>
          <w:b/>
          <w:bCs/>
          <w:color w:val="000000" w:themeColor="text1"/>
          <w:sz w:val="28"/>
          <w:szCs w:val="28"/>
        </w:rPr>
        <w:t xml:space="preserve"> </w:t>
      </w:r>
      <w:proofErr w:type="spellStart"/>
      <w:r w:rsidRPr="00A07447">
        <w:rPr>
          <w:b/>
          <w:bCs/>
          <w:color w:val="000000" w:themeColor="text1"/>
          <w:sz w:val="28"/>
          <w:szCs w:val="28"/>
        </w:rPr>
        <w:t>nhiệm</w:t>
      </w:r>
      <w:proofErr w:type="spellEnd"/>
      <w:r w:rsidRPr="00A07447">
        <w:rPr>
          <w:b/>
          <w:bCs/>
          <w:color w:val="000000" w:themeColor="text1"/>
          <w:sz w:val="28"/>
          <w:szCs w:val="28"/>
        </w:rPr>
        <w:t xml:space="preserve"> </w:t>
      </w:r>
      <w:proofErr w:type="spellStart"/>
      <w:r w:rsidRPr="00A07447">
        <w:rPr>
          <w:b/>
          <w:bCs/>
          <w:color w:val="000000" w:themeColor="text1"/>
          <w:sz w:val="28"/>
          <w:szCs w:val="28"/>
        </w:rPr>
        <w:t>vụ</w:t>
      </w:r>
      <w:proofErr w:type="spellEnd"/>
      <w:r w:rsidRPr="00A07447">
        <w:rPr>
          <w:b/>
          <w:bCs/>
          <w:color w:val="000000" w:themeColor="text1"/>
          <w:sz w:val="28"/>
          <w:szCs w:val="28"/>
        </w:rPr>
        <w:t xml:space="preserve"> khoa </w:t>
      </w:r>
      <w:proofErr w:type="spellStart"/>
      <w:r w:rsidRPr="00A07447">
        <w:rPr>
          <w:b/>
          <w:bCs/>
          <w:color w:val="000000" w:themeColor="text1"/>
          <w:sz w:val="28"/>
          <w:szCs w:val="28"/>
        </w:rPr>
        <w:t>học</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w:t>
      </w:r>
      <w:proofErr w:type="spellStart"/>
      <w:r w:rsidRPr="00A07447">
        <w:rPr>
          <w:b/>
          <w:bCs/>
          <w:color w:val="000000" w:themeColor="text1"/>
          <w:sz w:val="28"/>
          <w:szCs w:val="28"/>
        </w:rPr>
        <w:t>công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nghệ</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Thông </w:t>
      </w:r>
      <w:proofErr w:type="spellStart"/>
      <w:r w:rsidRPr="00A07447">
        <w:rPr>
          <w:b/>
          <w:bCs/>
          <w:color w:val="000000" w:themeColor="text1"/>
          <w:sz w:val="28"/>
          <w:szCs w:val="28"/>
        </w:rPr>
        <w:t>tư</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số</w:t>
      </w:r>
      <w:proofErr w:type="spellEnd"/>
      <w:r w:rsidRPr="00A07447">
        <w:rPr>
          <w:b/>
          <w:bCs/>
          <w:color w:val="000000" w:themeColor="text1"/>
          <w:sz w:val="28"/>
          <w:szCs w:val="28"/>
        </w:rPr>
        <w:t xml:space="preserve"> 10/2017/TT-BKHCN</w:t>
      </w:r>
      <w:r w:rsidR="00E34E4C">
        <w:rPr>
          <w:b/>
          <w:bCs/>
          <w:color w:val="000000" w:themeColor="text1"/>
          <w:sz w:val="28"/>
          <w:szCs w:val="28"/>
        </w:rPr>
        <w:t xml:space="preserve"> </w:t>
      </w:r>
      <w:proofErr w:type="spellStart"/>
      <w:r w:rsidR="00E34E4C" w:rsidRPr="00E34E4C">
        <w:rPr>
          <w:b/>
          <w:bCs/>
          <w:color w:val="000000" w:themeColor="text1"/>
          <w:sz w:val="28"/>
          <w:szCs w:val="28"/>
        </w:rPr>
        <w:t>ngày</w:t>
      </w:r>
      <w:proofErr w:type="spellEnd"/>
      <w:r w:rsidR="00E34E4C" w:rsidRPr="00E34E4C">
        <w:rPr>
          <w:b/>
          <w:bCs/>
          <w:color w:val="000000" w:themeColor="text1"/>
          <w:sz w:val="28"/>
          <w:szCs w:val="28"/>
        </w:rPr>
        <w:t xml:space="preserve"> 28 </w:t>
      </w:r>
      <w:proofErr w:type="spellStart"/>
      <w:r w:rsidR="00E34E4C" w:rsidRPr="00E34E4C">
        <w:rPr>
          <w:b/>
          <w:bCs/>
          <w:color w:val="000000" w:themeColor="text1"/>
          <w:sz w:val="28"/>
          <w:szCs w:val="28"/>
        </w:rPr>
        <w:t>tháng</w:t>
      </w:r>
      <w:proofErr w:type="spellEnd"/>
      <w:r w:rsidR="00E34E4C" w:rsidRPr="00E34E4C">
        <w:rPr>
          <w:b/>
          <w:bCs/>
          <w:color w:val="000000" w:themeColor="text1"/>
          <w:sz w:val="28"/>
          <w:szCs w:val="28"/>
        </w:rPr>
        <w:t xml:space="preserve"> 6 </w:t>
      </w:r>
      <w:proofErr w:type="spellStart"/>
      <w:r w:rsidR="00E34E4C" w:rsidRPr="00E34E4C">
        <w:rPr>
          <w:b/>
          <w:bCs/>
          <w:color w:val="000000" w:themeColor="text1"/>
          <w:sz w:val="28"/>
          <w:szCs w:val="28"/>
        </w:rPr>
        <w:t>năm</w:t>
      </w:r>
      <w:proofErr w:type="spellEnd"/>
      <w:r w:rsidR="00E34E4C" w:rsidRPr="00E34E4C">
        <w:rPr>
          <w:b/>
          <w:bCs/>
          <w:color w:val="000000" w:themeColor="text1"/>
          <w:sz w:val="28"/>
          <w:szCs w:val="28"/>
        </w:rPr>
        <w:t xml:space="preserve"> 2017</w:t>
      </w:r>
      <w:r w:rsidRPr="00A07447">
        <w:rPr>
          <w:b/>
          <w:bCs/>
          <w:color w:val="000000" w:themeColor="text1"/>
          <w:sz w:val="28"/>
          <w:szCs w:val="28"/>
        </w:rPr>
        <w:t xml:space="preserve"> </w:t>
      </w:r>
      <w:proofErr w:type="spellStart"/>
      <w:r w:rsidR="00E34E4C" w:rsidRPr="00A07447">
        <w:rPr>
          <w:b/>
          <w:bCs/>
          <w:color w:val="000000" w:themeColor="text1"/>
          <w:sz w:val="28"/>
          <w:szCs w:val="28"/>
        </w:rPr>
        <w:t>của</w:t>
      </w:r>
      <w:proofErr w:type="spellEnd"/>
      <w:r w:rsidR="00E34E4C" w:rsidRPr="00A07447">
        <w:rPr>
          <w:b/>
          <w:bCs/>
          <w:color w:val="000000" w:themeColor="text1"/>
          <w:sz w:val="28"/>
          <w:szCs w:val="28"/>
        </w:rPr>
        <w:t xml:space="preserve"> </w:t>
      </w:r>
      <w:proofErr w:type="spellStart"/>
      <w:r w:rsidR="00E34E4C" w:rsidRPr="00A07447">
        <w:rPr>
          <w:b/>
          <w:bCs/>
          <w:color w:val="000000" w:themeColor="text1"/>
          <w:sz w:val="28"/>
          <w:szCs w:val="28"/>
        </w:rPr>
        <w:t>Bộ</w:t>
      </w:r>
      <w:proofErr w:type="spellEnd"/>
      <w:r w:rsidR="00E34E4C" w:rsidRPr="00A07447">
        <w:rPr>
          <w:b/>
          <w:bCs/>
          <w:color w:val="000000" w:themeColor="text1"/>
          <w:sz w:val="28"/>
          <w:szCs w:val="28"/>
        </w:rPr>
        <w:t xml:space="preserve"> </w:t>
      </w:r>
      <w:proofErr w:type="spellStart"/>
      <w:r w:rsidR="00E34E4C" w:rsidRPr="00A07447">
        <w:rPr>
          <w:b/>
          <w:bCs/>
          <w:color w:val="000000" w:themeColor="text1"/>
          <w:sz w:val="28"/>
          <w:szCs w:val="28"/>
        </w:rPr>
        <w:t>trưởng</w:t>
      </w:r>
      <w:proofErr w:type="spellEnd"/>
      <w:r w:rsidR="00E34E4C" w:rsidRPr="00A07447">
        <w:rPr>
          <w:b/>
          <w:bCs/>
          <w:color w:val="000000" w:themeColor="text1"/>
          <w:sz w:val="28"/>
          <w:szCs w:val="28"/>
        </w:rPr>
        <w:t xml:space="preserve"> </w:t>
      </w:r>
      <w:proofErr w:type="spellStart"/>
      <w:r w:rsidR="00E34E4C" w:rsidRPr="00A07447">
        <w:rPr>
          <w:b/>
          <w:bCs/>
          <w:color w:val="000000" w:themeColor="text1"/>
          <w:sz w:val="28"/>
          <w:szCs w:val="28"/>
        </w:rPr>
        <w:t>Bộ</w:t>
      </w:r>
      <w:proofErr w:type="spellEnd"/>
      <w:r w:rsidR="00E34E4C" w:rsidRPr="00A07447">
        <w:rPr>
          <w:b/>
          <w:bCs/>
          <w:color w:val="000000" w:themeColor="text1"/>
          <w:sz w:val="28"/>
          <w:szCs w:val="28"/>
        </w:rPr>
        <w:t xml:space="preserve"> Khoa </w:t>
      </w:r>
      <w:proofErr w:type="spellStart"/>
      <w:r w:rsidR="00E34E4C" w:rsidRPr="00A07447">
        <w:rPr>
          <w:b/>
          <w:bCs/>
          <w:color w:val="000000" w:themeColor="text1"/>
          <w:sz w:val="28"/>
          <w:szCs w:val="28"/>
        </w:rPr>
        <w:t>học</w:t>
      </w:r>
      <w:proofErr w:type="spellEnd"/>
      <w:r w:rsidR="00E34E4C" w:rsidRPr="00A07447">
        <w:rPr>
          <w:b/>
          <w:bCs/>
          <w:color w:val="000000" w:themeColor="text1"/>
          <w:sz w:val="28"/>
          <w:szCs w:val="28"/>
        </w:rPr>
        <w:t xml:space="preserve"> </w:t>
      </w:r>
      <w:proofErr w:type="spellStart"/>
      <w:r w:rsidR="00E34E4C" w:rsidRPr="00A07447">
        <w:rPr>
          <w:b/>
          <w:bCs/>
          <w:color w:val="000000" w:themeColor="text1"/>
          <w:sz w:val="28"/>
          <w:szCs w:val="28"/>
        </w:rPr>
        <w:t>và</w:t>
      </w:r>
      <w:proofErr w:type="spellEnd"/>
      <w:r w:rsidR="00E34E4C" w:rsidRPr="00A07447">
        <w:rPr>
          <w:b/>
          <w:bCs/>
          <w:color w:val="000000" w:themeColor="text1"/>
          <w:sz w:val="28"/>
          <w:szCs w:val="28"/>
        </w:rPr>
        <w:t xml:space="preserve"> Công </w:t>
      </w:r>
      <w:proofErr w:type="spellStart"/>
      <w:r w:rsidR="00E34E4C" w:rsidRPr="00A07447">
        <w:rPr>
          <w:b/>
          <w:bCs/>
          <w:color w:val="000000" w:themeColor="text1"/>
          <w:sz w:val="28"/>
          <w:szCs w:val="28"/>
        </w:rPr>
        <w:t>nghệ</w:t>
      </w:r>
      <w:proofErr w:type="spellEnd"/>
      <w:r w:rsidR="00E34E4C">
        <w:rPr>
          <w:b/>
          <w:bCs/>
          <w:color w:val="000000" w:themeColor="text1"/>
          <w:sz w:val="28"/>
          <w:szCs w:val="28"/>
        </w:rPr>
        <w:t xml:space="preserve"> </w:t>
      </w:r>
      <w:proofErr w:type="spellStart"/>
      <w:r w:rsidRPr="00A07447">
        <w:rPr>
          <w:b/>
          <w:bCs/>
          <w:color w:val="000000" w:themeColor="text1"/>
          <w:sz w:val="28"/>
          <w:szCs w:val="28"/>
        </w:rPr>
        <w:t>quy</w:t>
      </w:r>
      <w:proofErr w:type="spellEnd"/>
      <w:r w:rsidRPr="00A07447">
        <w:rPr>
          <w:b/>
          <w:bCs/>
          <w:color w:val="000000" w:themeColor="text1"/>
          <w:sz w:val="28"/>
          <w:szCs w:val="28"/>
        </w:rPr>
        <w:t xml:space="preserve"> </w:t>
      </w:r>
      <w:proofErr w:type="spellStart"/>
      <w:r w:rsidRPr="00A07447">
        <w:rPr>
          <w:b/>
          <w:bCs/>
          <w:color w:val="000000" w:themeColor="text1"/>
          <w:sz w:val="28"/>
          <w:szCs w:val="28"/>
        </w:rPr>
        <w:t>định</w:t>
      </w:r>
      <w:proofErr w:type="spellEnd"/>
      <w:r w:rsidRPr="00A07447">
        <w:rPr>
          <w:b/>
          <w:bCs/>
          <w:color w:val="000000" w:themeColor="text1"/>
          <w:sz w:val="28"/>
          <w:szCs w:val="28"/>
        </w:rPr>
        <w:t xml:space="preserve"> </w:t>
      </w:r>
      <w:proofErr w:type="spellStart"/>
      <w:r w:rsidRPr="00A07447">
        <w:rPr>
          <w:b/>
          <w:bCs/>
          <w:color w:val="000000" w:themeColor="text1"/>
          <w:sz w:val="28"/>
          <w:szCs w:val="28"/>
        </w:rPr>
        <w:t>về</w:t>
      </w:r>
      <w:proofErr w:type="spellEnd"/>
      <w:r w:rsidRPr="00A07447">
        <w:rPr>
          <w:b/>
          <w:bCs/>
          <w:color w:val="000000" w:themeColor="text1"/>
          <w:sz w:val="28"/>
          <w:szCs w:val="28"/>
        </w:rPr>
        <w:t xml:space="preserve"> </w:t>
      </w:r>
      <w:proofErr w:type="spellStart"/>
      <w:r w:rsidRPr="00A07447">
        <w:rPr>
          <w:b/>
          <w:bCs/>
          <w:color w:val="000000" w:themeColor="text1"/>
          <w:sz w:val="28"/>
          <w:szCs w:val="28"/>
        </w:rPr>
        <w:t>xây</w:t>
      </w:r>
      <w:proofErr w:type="spellEnd"/>
      <w:r w:rsidRPr="00A07447">
        <w:rPr>
          <w:b/>
          <w:bCs/>
          <w:color w:val="000000" w:themeColor="text1"/>
          <w:sz w:val="28"/>
          <w:szCs w:val="28"/>
        </w:rPr>
        <w:t xml:space="preserve"> </w:t>
      </w:r>
      <w:proofErr w:type="spellStart"/>
      <w:r w:rsidRPr="00A07447">
        <w:rPr>
          <w:b/>
          <w:bCs/>
          <w:color w:val="000000" w:themeColor="text1"/>
          <w:sz w:val="28"/>
          <w:szCs w:val="28"/>
        </w:rPr>
        <w:t>dựng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quản</w:t>
      </w:r>
      <w:proofErr w:type="spellEnd"/>
      <w:r w:rsidRPr="00A07447">
        <w:rPr>
          <w:b/>
          <w:bCs/>
          <w:color w:val="000000" w:themeColor="text1"/>
          <w:sz w:val="28"/>
          <w:szCs w:val="28"/>
        </w:rPr>
        <w:t xml:space="preserve"> </w:t>
      </w:r>
      <w:proofErr w:type="spellStart"/>
      <w:r w:rsidRPr="00A07447">
        <w:rPr>
          <w:b/>
          <w:bCs/>
          <w:color w:val="000000" w:themeColor="text1"/>
          <w:sz w:val="28"/>
          <w:szCs w:val="28"/>
        </w:rPr>
        <w:t>lý</w:t>
      </w:r>
      <w:proofErr w:type="spellEnd"/>
      <w:r w:rsidRPr="00A07447">
        <w:rPr>
          <w:b/>
          <w:bCs/>
          <w:color w:val="000000" w:themeColor="text1"/>
          <w:sz w:val="28"/>
          <w:szCs w:val="28"/>
        </w:rPr>
        <w:t xml:space="preserve">, </w:t>
      </w:r>
      <w:proofErr w:type="spellStart"/>
      <w:r w:rsidRPr="00A07447">
        <w:rPr>
          <w:b/>
          <w:bCs/>
          <w:color w:val="000000" w:themeColor="text1"/>
          <w:sz w:val="28"/>
          <w:szCs w:val="28"/>
        </w:rPr>
        <w:t>khai</w:t>
      </w:r>
      <w:proofErr w:type="spellEnd"/>
      <w:r w:rsidRPr="00A07447">
        <w:rPr>
          <w:b/>
          <w:bCs/>
          <w:color w:val="000000" w:themeColor="text1"/>
          <w:sz w:val="28"/>
          <w:szCs w:val="28"/>
        </w:rPr>
        <w:t xml:space="preserve"> </w:t>
      </w:r>
      <w:proofErr w:type="spellStart"/>
      <w:r w:rsidRPr="00A07447">
        <w:rPr>
          <w:b/>
          <w:bCs/>
          <w:color w:val="000000" w:themeColor="text1"/>
          <w:sz w:val="28"/>
          <w:szCs w:val="28"/>
        </w:rPr>
        <w:t>thác</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sử</w:t>
      </w:r>
      <w:proofErr w:type="spellEnd"/>
      <w:r w:rsidRPr="00A07447">
        <w:rPr>
          <w:b/>
          <w:bCs/>
          <w:color w:val="000000" w:themeColor="text1"/>
          <w:sz w:val="28"/>
          <w:szCs w:val="28"/>
        </w:rPr>
        <w:t xml:space="preserve"> </w:t>
      </w:r>
      <w:proofErr w:type="spellStart"/>
      <w:r w:rsidRPr="00A07447">
        <w:rPr>
          <w:b/>
          <w:bCs/>
          <w:color w:val="000000" w:themeColor="text1"/>
          <w:sz w:val="28"/>
          <w:szCs w:val="28"/>
        </w:rPr>
        <w:t>dụng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duy</w:t>
      </w:r>
      <w:proofErr w:type="spellEnd"/>
      <w:r w:rsidRPr="00A07447">
        <w:rPr>
          <w:b/>
          <w:bCs/>
          <w:color w:val="000000" w:themeColor="text1"/>
          <w:sz w:val="28"/>
          <w:szCs w:val="28"/>
        </w:rPr>
        <w:t xml:space="preserve"> </w:t>
      </w:r>
      <w:proofErr w:type="spellStart"/>
      <w:r w:rsidRPr="00A07447">
        <w:rPr>
          <w:b/>
          <w:bCs/>
          <w:color w:val="000000" w:themeColor="text1"/>
          <w:sz w:val="28"/>
          <w:szCs w:val="28"/>
        </w:rPr>
        <w:t>trì</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w:t>
      </w:r>
      <w:proofErr w:type="spellStart"/>
      <w:r w:rsidRPr="00A07447">
        <w:rPr>
          <w:b/>
          <w:bCs/>
          <w:color w:val="000000" w:themeColor="text1"/>
          <w:sz w:val="28"/>
          <w:szCs w:val="28"/>
        </w:rPr>
        <w:t>phát</w:t>
      </w:r>
      <w:proofErr w:type="spellEnd"/>
      <w:r w:rsidRPr="00A07447">
        <w:rPr>
          <w:b/>
          <w:bCs/>
          <w:color w:val="000000" w:themeColor="text1"/>
          <w:sz w:val="28"/>
          <w:szCs w:val="28"/>
        </w:rPr>
        <w:t xml:space="preserve"> </w:t>
      </w:r>
      <w:proofErr w:type="spellStart"/>
      <w:r w:rsidRPr="00A07447">
        <w:rPr>
          <w:b/>
          <w:bCs/>
          <w:color w:val="000000" w:themeColor="text1"/>
          <w:sz w:val="28"/>
          <w:szCs w:val="28"/>
        </w:rPr>
        <w:t>triển</w:t>
      </w:r>
      <w:proofErr w:type="spellEnd"/>
      <w:r w:rsidRPr="00A07447">
        <w:rPr>
          <w:b/>
          <w:bCs/>
          <w:color w:val="000000" w:themeColor="text1"/>
          <w:sz w:val="28"/>
          <w:szCs w:val="28"/>
        </w:rPr>
        <w:t xml:space="preserve"> </w:t>
      </w:r>
      <w:proofErr w:type="spellStart"/>
      <w:r w:rsidRPr="00A07447">
        <w:rPr>
          <w:b/>
          <w:bCs/>
          <w:color w:val="000000" w:themeColor="text1"/>
          <w:sz w:val="28"/>
          <w:szCs w:val="28"/>
        </w:rPr>
        <w:t>Cơ</w:t>
      </w:r>
      <w:proofErr w:type="spellEnd"/>
      <w:r w:rsidRPr="00A07447">
        <w:rPr>
          <w:b/>
          <w:bCs/>
          <w:color w:val="000000" w:themeColor="text1"/>
          <w:sz w:val="28"/>
          <w:szCs w:val="28"/>
        </w:rPr>
        <w:t xml:space="preserve"> </w:t>
      </w:r>
      <w:proofErr w:type="spellStart"/>
      <w:r w:rsidRPr="00A07447">
        <w:rPr>
          <w:b/>
          <w:bCs/>
          <w:color w:val="000000" w:themeColor="text1"/>
          <w:sz w:val="28"/>
          <w:szCs w:val="28"/>
        </w:rPr>
        <w:t>sở</w:t>
      </w:r>
      <w:proofErr w:type="spellEnd"/>
      <w:r w:rsidRPr="00A07447">
        <w:rPr>
          <w:b/>
          <w:bCs/>
          <w:color w:val="000000" w:themeColor="text1"/>
          <w:sz w:val="28"/>
          <w:szCs w:val="28"/>
        </w:rPr>
        <w:t xml:space="preserve"> </w:t>
      </w:r>
      <w:proofErr w:type="spellStart"/>
      <w:r w:rsidRPr="00A07447">
        <w:rPr>
          <w:b/>
          <w:bCs/>
          <w:color w:val="000000" w:themeColor="text1"/>
          <w:sz w:val="28"/>
          <w:szCs w:val="28"/>
        </w:rPr>
        <w:t>dữ</w:t>
      </w:r>
      <w:proofErr w:type="spellEnd"/>
      <w:r w:rsidRPr="00A07447">
        <w:rPr>
          <w:b/>
          <w:bCs/>
          <w:color w:val="000000" w:themeColor="text1"/>
          <w:sz w:val="28"/>
          <w:szCs w:val="28"/>
        </w:rPr>
        <w:t xml:space="preserve"> </w:t>
      </w:r>
      <w:proofErr w:type="spellStart"/>
      <w:r w:rsidRPr="00A07447">
        <w:rPr>
          <w:b/>
          <w:bCs/>
          <w:color w:val="000000" w:themeColor="text1"/>
          <w:sz w:val="28"/>
          <w:szCs w:val="28"/>
        </w:rPr>
        <w:t>liệu</w:t>
      </w:r>
      <w:proofErr w:type="spellEnd"/>
      <w:r w:rsidRPr="00A07447">
        <w:rPr>
          <w:b/>
          <w:bCs/>
          <w:color w:val="000000" w:themeColor="text1"/>
          <w:sz w:val="28"/>
          <w:szCs w:val="28"/>
        </w:rPr>
        <w:t xml:space="preserve"> </w:t>
      </w:r>
      <w:proofErr w:type="spellStart"/>
      <w:r w:rsidRPr="00A07447">
        <w:rPr>
          <w:b/>
          <w:bCs/>
          <w:color w:val="000000" w:themeColor="text1"/>
          <w:sz w:val="28"/>
          <w:szCs w:val="28"/>
        </w:rPr>
        <w:t>quốc</w:t>
      </w:r>
      <w:proofErr w:type="spellEnd"/>
      <w:r w:rsidRPr="00A07447">
        <w:rPr>
          <w:b/>
          <w:bCs/>
          <w:color w:val="000000" w:themeColor="text1"/>
          <w:sz w:val="28"/>
          <w:szCs w:val="28"/>
        </w:rPr>
        <w:t xml:space="preserve"> </w:t>
      </w:r>
      <w:proofErr w:type="spellStart"/>
      <w:r w:rsidRPr="00A07447">
        <w:rPr>
          <w:b/>
          <w:bCs/>
          <w:color w:val="000000" w:themeColor="text1"/>
          <w:sz w:val="28"/>
          <w:szCs w:val="28"/>
        </w:rPr>
        <w:t>gia</w:t>
      </w:r>
      <w:proofErr w:type="spellEnd"/>
      <w:r w:rsidRPr="00A07447">
        <w:rPr>
          <w:b/>
          <w:bCs/>
          <w:color w:val="000000" w:themeColor="text1"/>
          <w:sz w:val="28"/>
          <w:szCs w:val="28"/>
        </w:rPr>
        <w:t xml:space="preserve"> </w:t>
      </w:r>
      <w:proofErr w:type="spellStart"/>
      <w:r w:rsidRPr="00A07447">
        <w:rPr>
          <w:b/>
          <w:bCs/>
          <w:color w:val="000000" w:themeColor="text1"/>
          <w:sz w:val="28"/>
          <w:szCs w:val="28"/>
        </w:rPr>
        <w:t>về</w:t>
      </w:r>
      <w:proofErr w:type="spellEnd"/>
      <w:r w:rsidRPr="00A07447">
        <w:rPr>
          <w:b/>
          <w:bCs/>
          <w:color w:val="000000" w:themeColor="text1"/>
          <w:sz w:val="28"/>
          <w:szCs w:val="28"/>
        </w:rPr>
        <w:t xml:space="preserve"> khoa </w:t>
      </w:r>
      <w:proofErr w:type="spellStart"/>
      <w:r w:rsidRPr="00A07447">
        <w:rPr>
          <w:b/>
          <w:bCs/>
          <w:color w:val="000000" w:themeColor="text1"/>
          <w:sz w:val="28"/>
          <w:szCs w:val="28"/>
        </w:rPr>
        <w:t>học</w:t>
      </w:r>
      <w:proofErr w:type="spellEnd"/>
      <w:r w:rsidRPr="00A07447">
        <w:rPr>
          <w:b/>
          <w:bCs/>
          <w:color w:val="000000" w:themeColor="text1"/>
          <w:sz w:val="28"/>
          <w:szCs w:val="28"/>
        </w:rPr>
        <w:t xml:space="preserve"> </w:t>
      </w:r>
      <w:proofErr w:type="spellStart"/>
      <w:r w:rsidRPr="00A07447">
        <w:rPr>
          <w:b/>
          <w:bCs/>
          <w:color w:val="000000" w:themeColor="text1"/>
          <w:sz w:val="28"/>
          <w:szCs w:val="28"/>
        </w:rPr>
        <w:t>và</w:t>
      </w:r>
      <w:proofErr w:type="spellEnd"/>
      <w:r w:rsidRPr="00A07447">
        <w:rPr>
          <w:b/>
          <w:bCs/>
          <w:color w:val="000000" w:themeColor="text1"/>
          <w:sz w:val="28"/>
          <w:szCs w:val="28"/>
        </w:rPr>
        <w:t xml:space="preserve"> </w:t>
      </w:r>
      <w:proofErr w:type="spellStart"/>
      <w:r w:rsidRPr="00A07447">
        <w:rPr>
          <w:b/>
          <w:bCs/>
          <w:color w:val="000000" w:themeColor="text1"/>
          <w:sz w:val="28"/>
          <w:szCs w:val="28"/>
        </w:rPr>
        <w:t>công</w:t>
      </w:r>
      <w:proofErr w:type="spellEnd"/>
      <w:r w:rsidRPr="00A07447">
        <w:rPr>
          <w:b/>
          <w:bCs/>
          <w:color w:val="000000" w:themeColor="text1"/>
          <w:sz w:val="28"/>
          <w:szCs w:val="28"/>
        </w:rPr>
        <w:t xml:space="preserve"> </w:t>
      </w:r>
      <w:proofErr w:type="spellStart"/>
      <w:r w:rsidRPr="00A07447">
        <w:rPr>
          <w:b/>
          <w:bCs/>
          <w:color w:val="000000" w:themeColor="text1"/>
          <w:sz w:val="28"/>
          <w:szCs w:val="28"/>
        </w:rPr>
        <w:t>nghệ</w:t>
      </w:r>
      <w:proofErr w:type="spellEnd"/>
    </w:p>
    <w:p w14:paraId="57722B07" w14:textId="070796D0" w:rsidR="006106F0" w:rsidRDefault="006106F0"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xml:space="preserve">̉ sung </w:t>
      </w:r>
      <w:proofErr w:type="spellStart"/>
      <w:r w:rsidRPr="00913C5B">
        <w:rPr>
          <w:bCs/>
          <w:color w:val="000000" w:themeColor="text1"/>
          <w:szCs w:val="28"/>
        </w:rPr>
        <w:t>điểm</w:t>
      </w:r>
      <w:proofErr w:type="spellEnd"/>
      <w:r w:rsidRPr="00913C5B">
        <w:rPr>
          <w:bCs/>
          <w:color w:val="000000" w:themeColor="text1"/>
          <w:szCs w:val="28"/>
        </w:rPr>
        <w:t xml:space="preserve"> a </w:t>
      </w:r>
      <w:proofErr w:type="spellStart"/>
      <w:r w:rsidRPr="00913C5B">
        <w:rPr>
          <w:bCs/>
          <w:color w:val="000000" w:themeColor="text1"/>
          <w:szCs w:val="28"/>
        </w:rPr>
        <w:t>va</w:t>
      </w:r>
      <w:proofErr w:type="spellEnd"/>
      <w:r w:rsidRPr="00913C5B">
        <w:rPr>
          <w:bCs/>
          <w:color w:val="000000" w:themeColor="text1"/>
          <w:szCs w:val="28"/>
        </w:rPr>
        <w:t xml:space="preserve">̀ </w:t>
      </w:r>
      <w:proofErr w:type="spellStart"/>
      <w:r w:rsidRPr="00913C5B">
        <w:rPr>
          <w:bCs/>
          <w:color w:val="000000" w:themeColor="text1"/>
          <w:szCs w:val="28"/>
        </w:rPr>
        <w:t>điểm</w:t>
      </w:r>
      <w:proofErr w:type="spellEnd"/>
      <w:r w:rsidRPr="00913C5B">
        <w:rPr>
          <w:bCs/>
          <w:color w:val="000000" w:themeColor="text1"/>
          <w:szCs w:val="28"/>
        </w:rPr>
        <w:t xml:space="preserve"> b </w:t>
      </w:r>
      <w:proofErr w:type="spellStart"/>
      <w:r w:rsidRPr="00913C5B">
        <w:rPr>
          <w:bCs/>
          <w:color w:val="000000" w:themeColor="text1"/>
          <w:szCs w:val="28"/>
        </w:rPr>
        <w:t>khoản</w:t>
      </w:r>
      <w:proofErr w:type="spellEnd"/>
      <w:r w:rsidRPr="00913C5B">
        <w:rPr>
          <w:bCs/>
          <w:color w:val="000000" w:themeColor="text1"/>
          <w:szCs w:val="28"/>
        </w:rPr>
        <w:t xml:space="preserve"> 7 </w:t>
      </w:r>
      <w:proofErr w:type="spellStart"/>
      <w:r w:rsidRPr="00913C5B">
        <w:rPr>
          <w:bCs/>
          <w:color w:val="000000" w:themeColor="text1"/>
          <w:szCs w:val="28"/>
        </w:rPr>
        <w:t>Điều</w:t>
      </w:r>
      <w:proofErr w:type="spellEnd"/>
      <w:r w:rsidRPr="00913C5B">
        <w:rPr>
          <w:bCs/>
          <w:color w:val="000000" w:themeColor="text1"/>
          <w:szCs w:val="28"/>
        </w:rPr>
        <w:t xml:space="preserve"> 2</w:t>
      </w:r>
      <w:r>
        <w:rPr>
          <w:bCs/>
          <w:color w:val="000000" w:themeColor="text1"/>
          <w:szCs w:val="28"/>
        </w:rPr>
        <w:t xml:space="preserve">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56477DF7" w14:textId="4EA52F68" w:rsidR="006106F0" w:rsidRDefault="006106F0"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04CB3FF0" w14:textId="2AE327C9" w:rsidR="006106F0" w:rsidRPr="00506431" w:rsidRDefault="00BD2E3E"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BD2E3E">
        <w:rPr>
          <w:b/>
          <w:bCs/>
          <w:color w:val="000000" w:themeColor="text1"/>
          <w:sz w:val="28"/>
          <w:szCs w:val="28"/>
        </w:rPr>
        <w:t xml:space="preserve">Thông </w:t>
      </w:r>
      <w:proofErr w:type="spellStart"/>
      <w:r w:rsidRPr="00BD2E3E">
        <w:rPr>
          <w:b/>
          <w:bCs/>
          <w:color w:val="000000" w:themeColor="text1"/>
          <w:sz w:val="28"/>
          <w:szCs w:val="28"/>
        </w:rPr>
        <w:t>tư</w:t>
      </w:r>
      <w:proofErr w:type="spellEnd"/>
      <w:r w:rsidRPr="00BD2E3E">
        <w:rPr>
          <w:b/>
          <w:bCs/>
          <w:color w:val="000000" w:themeColor="text1"/>
          <w:sz w:val="28"/>
          <w:szCs w:val="28"/>
        </w:rPr>
        <w:t xml:space="preserve"> </w:t>
      </w:r>
      <w:proofErr w:type="spellStart"/>
      <w:r w:rsidRPr="00BD2E3E">
        <w:rPr>
          <w:b/>
          <w:bCs/>
          <w:color w:val="000000" w:themeColor="text1"/>
          <w:sz w:val="28"/>
          <w:szCs w:val="28"/>
        </w:rPr>
        <w:t>số</w:t>
      </w:r>
      <w:proofErr w:type="spellEnd"/>
      <w:r w:rsidRPr="00BD2E3E">
        <w:rPr>
          <w:b/>
          <w:bCs/>
          <w:color w:val="000000" w:themeColor="text1"/>
          <w:sz w:val="28"/>
          <w:szCs w:val="28"/>
        </w:rPr>
        <w:t xml:space="preserve"> 24/2023/TT-BKHCN </w:t>
      </w:r>
      <w:proofErr w:type="spellStart"/>
      <w:r w:rsidRPr="00BD2E3E">
        <w:rPr>
          <w:b/>
          <w:bCs/>
          <w:color w:val="000000" w:themeColor="text1"/>
          <w:sz w:val="28"/>
          <w:szCs w:val="28"/>
        </w:rPr>
        <w:t>ngày</w:t>
      </w:r>
      <w:proofErr w:type="spellEnd"/>
      <w:r w:rsidRPr="00BD2E3E">
        <w:rPr>
          <w:b/>
          <w:bCs/>
          <w:color w:val="000000" w:themeColor="text1"/>
          <w:sz w:val="28"/>
          <w:szCs w:val="28"/>
        </w:rPr>
        <w:t xml:space="preserve"> 29</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BD2E3E">
        <w:rPr>
          <w:b/>
          <w:bCs/>
          <w:color w:val="000000" w:themeColor="text1"/>
          <w:sz w:val="28"/>
          <w:szCs w:val="28"/>
        </w:rPr>
        <w:t>12</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BD2E3E">
        <w:rPr>
          <w:b/>
          <w:bCs/>
          <w:color w:val="000000" w:themeColor="text1"/>
          <w:sz w:val="28"/>
          <w:szCs w:val="28"/>
        </w:rPr>
        <w:t xml:space="preserve">2023 </w:t>
      </w:r>
      <w:proofErr w:type="spellStart"/>
      <w:r w:rsidRPr="00BD2E3E">
        <w:rPr>
          <w:b/>
          <w:bCs/>
          <w:color w:val="000000" w:themeColor="text1"/>
          <w:sz w:val="28"/>
          <w:szCs w:val="28"/>
        </w:rPr>
        <w:t>của</w:t>
      </w:r>
      <w:proofErr w:type="spellEnd"/>
      <w:r w:rsidRPr="00BD2E3E">
        <w:rPr>
          <w:b/>
          <w:bCs/>
          <w:color w:val="000000" w:themeColor="text1"/>
          <w:sz w:val="28"/>
          <w:szCs w:val="28"/>
        </w:rPr>
        <w:t xml:space="preserve"> </w:t>
      </w:r>
      <w:proofErr w:type="spellStart"/>
      <w:r w:rsidRPr="00BD2E3E">
        <w:rPr>
          <w:b/>
          <w:bCs/>
          <w:color w:val="000000" w:themeColor="text1"/>
          <w:sz w:val="28"/>
          <w:szCs w:val="28"/>
        </w:rPr>
        <w:t>Bộ</w:t>
      </w:r>
      <w:proofErr w:type="spellEnd"/>
      <w:r w:rsidRPr="00BD2E3E">
        <w:rPr>
          <w:b/>
          <w:bCs/>
          <w:color w:val="000000" w:themeColor="text1"/>
          <w:sz w:val="28"/>
          <w:szCs w:val="28"/>
        </w:rPr>
        <w:t xml:space="preserve"> </w:t>
      </w:r>
      <w:proofErr w:type="spellStart"/>
      <w:r w:rsidRPr="00BD2E3E">
        <w:rPr>
          <w:b/>
          <w:bCs/>
          <w:color w:val="000000" w:themeColor="text1"/>
          <w:sz w:val="28"/>
          <w:szCs w:val="28"/>
        </w:rPr>
        <w:t>trưởng</w:t>
      </w:r>
      <w:proofErr w:type="spellEnd"/>
      <w:r w:rsidRPr="00BD2E3E">
        <w:rPr>
          <w:b/>
          <w:bCs/>
          <w:color w:val="000000" w:themeColor="text1"/>
          <w:sz w:val="28"/>
          <w:szCs w:val="28"/>
        </w:rPr>
        <w:t xml:space="preserve"> </w:t>
      </w:r>
      <w:proofErr w:type="spellStart"/>
      <w:r w:rsidRPr="00BD2E3E">
        <w:rPr>
          <w:b/>
          <w:bCs/>
          <w:color w:val="000000" w:themeColor="text1"/>
          <w:sz w:val="28"/>
          <w:szCs w:val="28"/>
        </w:rPr>
        <w:t>Bộ</w:t>
      </w:r>
      <w:proofErr w:type="spellEnd"/>
      <w:r w:rsidRPr="00BD2E3E">
        <w:rPr>
          <w:b/>
          <w:bCs/>
          <w:color w:val="000000" w:themeColor="text1"/>
          <w:sz w:val="28"/>
          <w:szCs w:val="28"/>
        </w:rPr>
        <w:t xml:space="preserve"> Khoa </w:t>
      </w:r>
      <w:proofErr w:type="spellStart"/>
      <w:r w:rsidRPr="00BD2E3E">
        <w:rPr>
          <w:b/>
          <w:bCs/>
          <w:color w:val="000000" w:themeColor="text1"/>
          <w:sz w:val="28"/>
          <w:szCs w:val="28"/>
        </w:rPr>
        <w:t>học</w:t>
      </w:r>
      <w:proofErr w:type="spellEnd"/>
      <w:r w:rsidRPr="00BD2E3E">
        <w:rPr>
          <w:b/>
          <w:bCs/>
          <w:color w:val="000000" w:themeColor="text1"/>
          <w:sz w:val="28"/>
          <w:szCs w:val="28"/>
        </w:rPr>
        <w:t xml:space="preserve"> </w:t>
      </w:r>
      <w:proofErr w:type="spellStart"/>
      <w:r w:rsidRPr="00BD2E3E">
        <w:rPr>
          <w:b/>
          <w:bCs/>
          <w:color w:val="000000" w:themeColor="text1"/>
          <w:sz w:val="28"/>
          <w:szCs w:val="28"/>
        </w:rPr>
        <w:t>và</w:t>
      </w:r>
      <w:proofErr w:type="spellEnd"/>
      <w:r w:rsidRPr="00BD2E3E">
        <w:rPr>
          <w:b/>
          <w:bCs/>
          <w:color w:val="000000" w:themeColor="text1"/>
          <w:sz w:val="28"/>
          <w:szCs w:val="28"/>
        </w:rPr>
        <w:t xml:space="preserve"> Công </w:t>
      </w:r>
      <w:proofErr w:type="spellStart"/>
      <w:r w:rsidRPr="00BD2E3E">
        <w:rPr>
          <w:b/>
          <w:bCs/>
          <w:color w:val="000000" w:themeColor="text1"/>
          <w:sz w:val="28"/>
          <w:szCs w:val="28"/>
        </w:rPr>
        <w:t>nghệ</w:t>
      </w:r>
      <w:proofErr w:type="spellEnd"/>
      <w:r w:rsidRPr="00BD2E3E">
        <w:rPr>
          <w:b/>
          <w:bCs/>
          <w:color w:val="000000" w:themeColor="text1"/>
          <w:sz w:val="28"/>
          <w:szCs w:val="28"/>
        </w:rPr>
        <w:t xml:space="preserve"> </w:t>
      </w:r>
      <w:proofErr w:type="spellStart"/>
      <w:r w:rsidRPr="00BD2E3E">
        <w:rPr>
          <w:b/>
          <w:bCs/>
          <w:color w:val="000000" w:themeColor="text1"/>
          <w:sz w:val="28"/>
          <w:szCs w:val="28"/>
        </w:rPr>
        <w:t>quy</w:t>
      </w:r>
      <w:proofErr w:type="spellEnd"/>
      <w:r w:rsidRPr="00BD2E3E">
        <w:rPr>
          <w:b/>
          <w:bCs/>
          <w:color w:val="000000" w:themeColor="text1"/>
          <w:sz w:val="28"/>
          <w:szCs w:val="28"/>
        </w:rPr>
        <w:t xml:space="preserve"> </w:t>
      </w:r>
      <w:proofErr w:type="spellStart"/>
      <w:r w:rsidRPr="00BD2E3E">
        <w:rPr>
          <w:b/>
          <w:bCs/>
          <w:color w:val="000000" w:themeColor="text1"/>
          <w:sz w:val="28"/>
          <w:szCs w:val="28"/>
        </w:rPr>
        <w:t>định</w:t>
      </w:r>
      <w:proofErr w:type="spellEnd"/>
      <w:r w:rsidRPr="00BD2E3E">
        <w:rPr>
          <w:b/>
          <w:bCs/>
          <w:color w:val="000000" w:themeColor="text1"/>
          <w:sz w:val="28"/>
          <w:szCs w:val="28"/>
        </w:rPr>
        <w:t xml:space="preserve"> </w:t>
      </w:r>
      <w:proofErr w:type="spellStart"/>
      <w:r w:rsidRPr="00BD2E3E">
        <w:rPr>
          <w:b/>
          <w:bCs/>
          <w:color w:val="000000" w:themeColor="text1"/>
          <w:sz w:val="28"/>
          <w:szCs w:val="28"/>
        </w:rPr>
        <w:t>kiểm</w:t>
      </w:r>
      <w:proofErr w:type="spellEnd"/>
      <w:r w:rsidRPr="00BD2E3E">
        <w:rPr>
          <w:b/>
          <w:bCs/>
          <w:color w:val="000000" w:themeColor="text1"/>
          <w:sz w:val="28"/>
          <w:szCs w:val="28"/>
        </w:rPr>
        <w:t xml:space="preserve"> </w:t>
      </w:r>
      <w:proofErr w:type="spellStart"/>
      <w:r w:rsidRPr="00BD2E3E">
        <w:rPr>
          <w:b/>
          <w:bCs/>
          <w:color w:val="000000" w:themeColor="text1"/>
          <w:sz w:val="28"/>
          <w:szCs w:val="28"/>
        </w:rPr>
        <w:t>tra</w:t>
      </w:r>
      <w:proofErr w:type="spellEnd"/>
      <w:r w:rsidRPr="00BD2E3E">
        <w:rPr>
          <w:b/>
          <w:bCs/>
          <w:color w:val="000000" w:themeColor="text1"/>
          <w:sz w:val="28"/>
          <w:szCs w:val="28"/>
        </w:rPr>
        <w:t xml:space="preserve"> </w:t>
      </w:r>
      <w:proofErr w:type="spellStart"/>
      <w:r w:rsidRPr="00BD2E3E">
        <w:rPr>
          <w:b/>
          <w:bCs/>
          <w:color w:val="000000" w:themeColor="text1"/>
          <w:sz w:val="28"/>
          <w:szCs w:val="28"/>
        </w:rPr>
        <w:t>nhà</w:t>
      </w:r>
      <w:proofErr w:type="spellEnd"/>
      <w:r w:rsidRPr="00BD2E3E">
        <w:rPr>
          <w:b/>
          <w:bCs/>
          <w:color w:val="000000" w:themeColor="text1"/>
          <w:sz w:val="28"/>
          <w:szCs w:val="28"/>
        </w:rPr>
        <w:t xml:space="preserve"> </w:t>
      </w:r>
      <w:proofErr w:type="spellStart"/>
      <w:r w:rsidRPr="00BD2E3E">
        <w:rPr>
          <w:b/>
          <w:bCs/>
          <w:color w:val="000000" w:themeColor="text1"/>
          <w:sz w:val="28"/>
          <w:szCs w:val="28"/>
        </w:rPr>
        <w:t>nước</w:t>
      </w:r>
      <w:proofErr w:type="spellEnd"/>
      <w:r w:rsidRPr="00BD2E3E">
        <w:rPr>
          <w:b/>
          <w:bCs/>
          <w:color w:val="000000" w:themeColor="text1"/>
          <w:sz w:val="28"/>
          <w:szCs w:val="28"/>
        </w:rPr>
        <w:t xml:space="preserve"> </w:t>
      </w:r>
      <w:proofErr w:type="spellStart"/>
      <w:r w:rsidRPr="00BD2E3E">
        <w:rPr>
          <w:b/>
          <w:bCs/>
          <w:color w:val="000000" w:themeColor="text1"/>
          <w:sz w:val="28"/>
          <w:szCs w:val="28"/>
        </w:rPr>
        <w:t>về</w:t>
      </w:r>
      <w:proofErr w:type="spellEnd"/>
      <w:r w:rsidRPr="00BD2E3E">
        <w:rPr>
          <w:b/>
          <w:bCs/>
          <w:color w:val="000000" w:themeColor="text1"/>
          <w:sz w:val="28"/>
          <w:szCs w:val="28"/>
        </w:rPr>
        <w:t xml:space="preserve"> </w:t>
      </w:r>
      <w:proofErr w:type="spellStart"/>
      <w:r w:rsidRPr="00BD2E3E">
        <w:rPr>
          <w:b/>
          <w:bCs/>
          <w:color w:val="000000" w:themeColor="text1"/>
          <w:sz w:val="28"/>
          <w:szCs w:val="28"/>
        </w:rPr>
        <w:t>chất</w:t>
      </w:r>
      <w:proofErr w:type="spellEnd"/>
      <w:r w:rsidRPr="00BD2E3E">
        <w:rPr>
          <w:b/>
          <w:bCs/>
          <w:color w:val="000000" w:themeColor="text1"/>
          <w:sz w:val="28"/>
          <w:szCs w:val="28"/>
        </w:rPr>
        <w:t xml:space="preserve"> </w:t>
      </w:r>
      <w:proofErr w:type="spellStart"/>
      <w:r w:rsidRPr="00BD2E3E">
        <w:rPr>
          <w:b/>
          <w:bCs/>
          <w:color w:val="000000" w:themeColor="text1"/>
          <w:sz w:val="28"/>
          <w:szCs w:val="28"/>
        </w:rPr>
        <w:t>lượng</w:t>
      </w:r>
      <w:proofErr w:type="spellEnd"/>
      <w:r w:rsidRPr="00BD2E3E">
        <w:rPr>
          <w:b/>
          <w:bCs/>
          <w:color w:val="000000" w:themeColor="text1"/>
          <w:sz w:val="28"/>
          <w:szCs w:val="28"/>
        </w:rPr>
        <w:t xml:space="preserve"> </w:t>
      </w:r>
      <w:proofErr w:type="spellStart"/>
      <w:r w:rsidRPr="00BD2E3E">
        <w:rPr>
          <w:b/>
          <w:bCs/>
          <w:color w:val="000000" w:themeColor="text1"/>
          <w:sz w:val="28"/>
          <w:szCs w:val="28"/>
        </w:rPr>
        <w:t>sản</w:t>
      </w:r>
      <w:proofErr w:type="spellEnd"/>
      <w:r w:rsidRPr="00BD2E3E">
        <w:rPr>
          <w:b/>
          <w:bCs/>
          <w:color w:val="000000" w:themeColor="text1"/>
          <w:sz w:val="28"/>
          <w:szCs w:val="28"/>
        </w:rPr>
        <w:t xml:space="preserve"> </w:t>
      </w:r>
      <w:proofErr w:type="spellStart"/>
      <w:r w:rsidRPr="00BD2E3E">
        <w:rPr>
          <w:b/>
          <w:bCs/>
          <w:color w:val="000000" w:themeColor="text1"/>
          <w:sz w:val="28"/>
          <w:szCs w:val="28"/>
        </w:rPr>
        <w:t>phẩm</w:t>
      </w:r>
      <w:proofErr w:type="spellEnd"/>
      <w:r w:rsidRPr="00BD2E3E">
        <w:rPr>
          <w:b/>
          <w:bCs/>
          <w:color w:val="000000" w:themeColor="text1"/>
          <w:sz w:val="28"/>
          <w:szCs w:val="28"/>
        </w:rPr>
        <w:t xml:space="preserve">, </w:t>
      </w:r>
      <w:proofErr w:type="spellStart"/>
      <w:r w:rsidRPr="00BD2E3E">
        <w:rPr>
          <w:b/>
          <w:bCs/>
          <w:color w:val="000000" w:themeColor="text1"/>
          <w:sz w:val="28"/>
          <w:szCs w:val="28"/>
        </w:rPr>
        <w:t>hàng</w:t>
      </w:r>
      <w:proofErr w:type="spellEnd"/>
      <w:r w:rsidRPr="00BD2E3E">
        <w:rPr>
          <w:b/>
          <w:bCs/>
          <w:color w:val="000000" w:themeColor="text1"/>
          <w:sz w:val="28"/>
          <w:szCs w:val="28"/>
        </w:rPr>
        <w:t xml:space="preserve"> </w:t>
      </w:r>
      <w:proofErr w:type="spellStart"/>
      <w:r w:rsidRPr="00BD2E3E">
        <w:rPr>
          <w:b/>
          <w:bCs/>
          <w:color w:val="000000" w:themeColor="text1"/>
          <w:sz w:val="28"/>
          <w:szCs w:val="28"/>
        </w:rPr>
        <w:t>hóa</w:t>
      </w:r>
      <w:proofErr w:type="spellEnd"/>
      <w:r w:rsidRPr="00BD2E3E">
        <w:rPr>
          <w:b/>
          <w:bCs/>
          <w:color w:val="000000" w:themeColor="text1"/>
          <w:sz w:val="28"/>
          <w:szCs w:val="28"/>
        </w:rPr>
        <w:t xml:space="preserve"> </w:t>
      </w:r>
      <w:proofErr w:type="spellStart"/>
      <w:r w:rsidRPr="00BD2E3E">
        <w:rPr>
          <w:b/>
          <w:bCs/>
          <w:color w:val="000000" w:themeColor="text1"/>
          <w:sz w:val="28"/>
          <w:szCs w:val="28"/>
        </w:rPr>
        <w:t>trong</w:t>
      </w:r>
      <w:proofErr w:type="spellEnd"/>
      <w:r w:rsidRPr="00BD2E3E">
        <w:rPr>
          <w:b/>
          <w:bCs/>
          <w:color w:val="000000" w:themeColor="text1"/>
          <w:sz w:val="28"/>
          <w:szCs w:val="28"/>
        </w:rPr>
        <w:t xml:space="preserve"> </w:t>
      </w:r>
      <w:proofErr w:type="spellStart"/>
      <w:r w:rsidRPr="00BD2E3E">
        <w:rPr>
          <w:b/>
          <w:bCs/>
          <w:color w:val="000000" w:themeColor="text1"/>
          <w:sz w:val="28"/>
          <w:szCs w:val="28"/>
        </w:rPr>
        <w:t>sản</w:t>
      </w:r>
      <w:proofErr w:type="spellEnd"/>
      <w:r w:rsidRPr="00BD2E3E">
        <w:rPr>
          <w:b/>
          <w:bCs/>
          <w:color w:val="000000" w:themeColor="text1"/>
          <w:sz w:val="28"/>
          <w:szCs w:val="28"/>
        </w:rPr>
        <w:t xml:space="preserve"> </w:t>
      </w:r>
      <w:proofErr w:type="spellStart"/>
      <w:r w:rsidRPr="00BD2E3E">
        <w:rPr>
          <w:b/>
          <w:bCs/>
          <w:color w:val="000000" w:themeColor="text1"/>
          <w:sz w:val="28"/>
          <w:szCs w:val="28"/>
        </w:rPr>
        <w:t>xuất</w:t>
      </w:r>
      <w:proofErr w:type="spellEnd"/>
      <w:r w:rsidRPr="00BD2E3E">
        <w:rPr>
          <w:b/>
          <w:bCs/>
          <w:color w:val="000000" w:themeColor="text1"/>
          <w:sz w:val="28"/>
          <w:szCs w:val="28"/>
        </w:rPr>
        <w:t xml:space="preserve"> </w:t>
      </w:r>
      <w:proofErr w:type="spellStart"/>
      <w:r w:rsidRPr="00BD2E3E">
        <w:rPr>
          <w:b/>
          <w:bCs/>
          <w:color w:val="000000" w:themeColor="text1"/>
          <w:sz w:val="28"/>
          <w:szCs w:val="28"/>
        </w:rPr>
        <w:t>thuộc</w:t>
      </w:r>
      <w:proofErr w:type="spellEnd"/>
      <w:r w:rsidRPr="00BD2E3E">
        <w:rPr>
          <w:b/>
          <w:bCs/>
          <w:color w:val="000000" w:themeColor="text1"/>
          <w:sz w:val="28"/>
          <w:szCs w:val="28"/>
        </w:rPr>
        <w:t xml:space="preserve"> </w:t>
      </w:r>
      <w:proofErr w:type="spellStart"/>
      <w:r w:rsidRPr="00BD2E3E">
        <w:rPr>
          <w:b/>
          <w:bCs/>
          <w:color w:val="000000" w:themeColor="text1"/>
          <w:sz w:val="28"/>
          <w:szCs w:val="28"/>
        </w:rPr>
        <w:t>trách</w:t>
      </w:r>
      <w:proofErr w:type="spellEnd"/>
      <w:r w:rsidRPr="00BD2E3E">
        <w:rPr>
          <w:b/>
          <w:bCs/>
          <w:color w:val="000000" w:themeColor="text1"/>
          <w:sz w:val="28"/>
          <w:szCs w:val="28"/>
        </w:rPr>
        <w:t xml:space="preserve"> </w:t>
      </w:r>
      <w:proofErr w:type="spellStart"/>
      <w:r w:rsidRPr="00BD2E3E">
        <w:rPr>
          <w:b/>
          <w:bCs/>
          <w:color w:val="000000" w:themeColor="text1"/>
          <w:sz w:val="28"/>
          <w:szCs w:val="28"/>
        </w:rPr>
        <w:t>nhiệm</w:t>
      </w:r>
      <w:proofErr w:type="spellEnd"/>
      <w:r w:rsidRPr="00BD2E3E">
        <w:rPr>
          <w:b/>
          <w:bCs/>
          <w:color w:val="000000" w:themeColor="text1"/>
          <w:sz w:val="28"/>
          <w:szCs w:val="28"/>
        </w:rPr>
        <w:t xml:space="preserve"> </w:t>
      </w:r>
      <w:proofErr w:type="spellStart"/>
      <w:r w:rsidRPr="00BD2E3E">
        <w:rPr>
          <w:b/>
          <w:bCs/>
          <w:color w:val="000000" w:themeColor="text1"/>
          <w:sz w:val="28"/>
          <w:szCs w:val="28"/>
        </w:rPr>
        <w:t>quản</w:t>
      </w:r>
      <w:proofErr w:type="spellEnd"/>
      <w:r w:rsidRPr="00BD2E3E">
        <w:rPr>
          <w:b/>
          <w:bCs/>
          <w:color w:val="000000" w:themeColor="text1"/>
          <w:sz w:val="28"/>
          <w:szCs w:val="28"/>
        </w:rPr>
        <w:t xml:space="preserve"> </w:t>
      </w:r>
      <w:proofErr w:type="spellStart"/>
      <w:r w:rsidRPr="00BD2E3E">
        <w:rPr>
          <w:b/>
          <w:bCs/>
          <w:color w:val="000000" w:themeColor="text1"/>
          <w:sz w:val="28"/>
          <w:szCs w:val="28"/>
        </w:rPr>
        <w:t>lý</w:t>
      </w:r>
      <w:proofErr w:type="spellEnd"/>
    </w:p>
    <w:p w14:paraId="7BD9D47C" w14:textId="5245F189" w:rsidR="00BC574E" w:rsidRDefault="00960BD0"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xml:space="preserve">̉ sung </w:t>
      </w:r>
      <w:proofErr w:type="spellStart"/>
      <w:r w:rsidRPr="00960BD0">
        <w:rPr>
          <w:bCs/>
          <w:color w:val="000000" w:themeColor="text1"/>
          <w:szCs w:val="28"/>
        </w:rPr>
        <w:t>điểm</w:t>
      </w:r>
      <w:proofErr w:type="spellEnd"/>
      <w:r w:rsidRPr="00960BD0">
        <w:rPr>
          <w:bCs/>
          <w:color w:val="000000" w:themeColor="text1"/>
          <w:szCs w:val="28"/>
        </w:rPr>
        <w:t xml:space="preserve"> a </w:t>
      </w:r>
      <w:proofErr w:type="spellStart"/>
      <w:r w:rsidRPr="00960BD0">
        <w:rPr>
          <w:bCs/>
          <w:color w:val="000000" w:themeColor="text1"/>
          <w:szCs w:val="28"/>
        </w:rPr>
        <w:t>khoản</w:t>
      </w:r>
      <w:proofErr w:type="spellEnd"/>
      <w:r w:rsidRPr="00960BD0">
        <w:rPr>
          <w:bCs/>
          <w:color w:val="000000" w:themeColor="text1"/>
          <w:szCs w:val="28"/>
        </w:rPr>
        <w:t xml:space="preserve"> 2 </w:t>
      </w:r>
      <w:proofErr w:type="spellStart"/>
      <w:r w:rsidRPr="00960BD0">
        <w:rPr>
          <w:bCs/>
          <w:color w:val="000000" w:themeColor="text1"/>
          <w:szCs w:val="28"/>
        </w:rPr>
        <w:t>Điều</w:t>
      </w:r>
      <w:proofErr w:type="spellEnd"/>
      <w:r w:rsidRPr="00960BD0">
        <w:rPr>
          <w:bCs/>
          <w:color w:val="000000" w:themeColor="text1"/>
          <w:szCs w:val="28"/>
        </w:rPr>
        <w:t xml:space="preserve"> 1; </w:t>
      </w:r>
      <w:proofErr w:type="spellStart"/>
      <w:r>
        <w:rPr>
          <w:bCs/>
          <w:color w:val="000000" w:themeColor="text1"/>
          <w:szCs w:val="28"/>
        </w:rPr>
        <w:t>các</w:t>
      </w:r>
      <w:proofErr w:type="spellEnd"/>
      <w:r>
        <w:rPr>
          <w:bCs/>
          <w:color w:val="000000" w:themeColor="text1"/>
          <w:szCs w:val="28"/>
        </w:rPr>
        <w:t xml:space="preserve"> </w:t>
      </w:r>
      <w:proofErr w:type="spellStart"/>
      <w:r w:rsidRPr="00960BD0">
        <w:rPr>
          <w:bCs/>
          <w:color w:val="000000" w:themeColor="text1"/>
          <w:szCs w:val="28"/>
        </w:rPr>
        <w:t>khoản</w:t>
      </w:r>
      <w:proofErr w:type="spellEnd"/>
      <w:r w:rsidRPr="00960BD0">
        <w:rPr>
          <w:bCs/>
          <w:color w:val="000000" w:themeColor="text1"/>
          <w:szCs w:val="28"/>
        </w:rPr>
        <w:t xml:space="preserve"> 1, 5</w:t>
      </w:r>
      <w:r w:rsidR="00BC574E">
        <w:rPr>
          <w:bCs/>
          <w:color w:val="000000" w:themeColor="text1"/>
          <w:szCs w:val="28"/>
        </w:rPr>
        <w:t>,</w:t>
      </w:r>
      <w:r w:rsidRPr="00960BD0">
        <w:rPr>
          <w:bCs/>
          <w:color w:val="000000" w:themeColor="text1"/>
          <w:szCs w:val="28"/>
        </w:rPr>
        <w:t xml:space="preserve"> 6 </w:t>
      </w:r>
      <w:proofErr w:type="spellStart"/>
      <w:r w:rsidRPr="00960BD0">
        <w:rPr>
          <w:bCs/>
          <w:color w:val="000000" w:themeColor="text1"/>
          <w:szCs w:val="28"/>
        </w:rPr>
        <w:t>va</w:t>
      </w:r>
      <w:proofErr w:type="spellEnd"/>
      <w:r w:rsidRPr="00960BD0">
        <w:rPr>
          <w:bCs/>
          <w:color w:val="000000" w:themeColor="text1"/>
          <w:szCs w:val="28"/>
        </w:rPr>
        <w:t xml:space="preserve">̀ </w:t>
      </w:r>
      <w:proofErr w:type="spellStart"/>
      <w:r w:rsidRPr="00960BD0">
        <w:rPr>
          <w:bCs/>
          <w:color w:val="000000" w:themeColor="text1"/>
          <w:szCs w:val="28"/>
        </w:rPr>
        <w:t>tên</w:t>
      </w:r>
      <w:proofErr w:type="spellEnd"/>
      <w:r w:rsidRPr="00960BD0">
        <w:rPr>
          <w:bCs/>
          <w:color w:val="000000" w:themeColor="text1"/>
          <w:szCs w:val="28"/>
        </w:rPr>
        <w:t xml:space="preserve"> </w:t>
      </w:r>
      <w:proofErr w:type="spellStart"/>
      <w:r w:rsidRPr="00960BD0">
        <w:rPr>
          <w:bCs/>
          <w:color w:val="000000" w:themeColor="text1"/>
          <w:szCs w:val="28"/>
        </w:rPr>
        <w:t>Điều</w:t>
      </w:r>
      <w:proofErr w:type="spellEnd"/>
      <w:r w:rsidRPr="00960BD0">
        <w:rPr>
          <w:bCs/>
          <w:color w:val="000000" w:themeColor="text1"/>
          <w:szCs w:val="28"/>
        </w:rPr>
        <w:t xml:space="preserve"> 10; </w:t>
      </w:r>
      <w:proofErr w:type="spellStart"/>
      <w:r w:rsidRPr="00960BD0">
        <w:rPr>
          <w:bCs/>
          <w:color w:val="000000" w:themeColor="text1"/>
          <w:szCs w:val="28"/>
        </w:rPr>
        <w:t>khoản</w:t>
      </w:r>
      <w:proofErr w:type="spellEnd"/>
      <w:r w:rsidRPr="00960BD0">
        <w:rPr>
          <w:bCs/>
          <w:color w:val="000000" w:themeColor="text1"/>
          <w:szCs w:val="28"/>
        </w:rPr>
        <w:t xml:space="preserve"> 2</w:t>
      </w:r>
      <w:r w:rsidR="00BC574E">
        <w:rPr>
          <w:bCs/>
          <w:color w:val="000000" w:themeColor="text1"/>
          <w:szCs w:val="28"/>
        </w:rPr>
        <w:t xml:space="preserve"> </w:t>
      </w:r>
      <w:proofErr w:type="spellStart"/>
      <w:r w:rsidR="00BC574E">
        <w:rPr>
          <w:bCs/>
          <w:color w:val="000000" w:themeColor="text1"/>
          <w:szCs w:val="28"/>
        </w:rPr>
        <w:t>va</w:t>
      </w:r>
      <w:proofErr w:type="spellEnd"/>
      <w:r w:rsidR="00BC574E">
        <w:rPr>
          <w:bCs/>
          <w:color w:val="000000" w:themeColor="text1"/>
          <w:szCs w:val="28"/>
        </w:rPr>
        <w:t>̀</w:t>
      </w:r>
      <w:r w:rsidRPr="00960BD0">
        <w:rPr>
          <w:bCs/>
          <w:color w:val="000000" w:themeColor="text1"/>
          <w:szCs w:val="28"/>
        </w:rPr>
        <w:t xml:space="preserve"> </w:t>
      </w:r>
      <w:proofErr w:type="spellStart"/>
      <w:r w:rsidRPr="00960BD0">
        <w:rPr>
          <w:bCs/>
          <w:color w:val="000000" w:themeColor="text1"/>
          <w:szCs w:val="28"/>
        </w:rPr>
        <w:t>khoản</w:t>
      </w:r>
      <w:proofErr w:type="spellEnd"/>
      <w:r w:rsidRPr="00960BD0">
        <w:rPr>
          <w:bCs/>
          <w:color w:val="000000" w:themeColor="text1"/>
          <w:szCs w:val="28"/>
        </w:rPr>
        <w:t xml:space="preserve"> 3 </w:t>
      </w:r>
      <w:proofErr w:type="spellStart"/>
      <w:r w:rsidRPr="00960BD0">
        <w:rPr>
          <w:bCs/>
          <w:color w:val="000000" w:themeColor="text1"/>
          <w:szCs w:val="28"/>
        </w:rPr>
        <w:t>Điều</w:t>
      </w:r>
      <w:proofErr w:type="spellEnd"/>
      <w:r w:rsidRPr="00960BD0">
        <w:rPr>
          <w:bCs/>
          <w:color w:val="000000" w:themeColor="text1"/>
          <w:szCs w:val="28"/>
        </w:rPr>
        <w:t xml:space="preserve"> 11; </w:t>
      </w:r>
      <w:proofErr w:type="spellStart"/>
      <w:r w:rsidRPr="00960BD0">
        <w:rPr>
          <w:bCs/>
          <w:color w:val="000000" w:themeColor="text1"/>
          <w:szCs w:val="28"/>
        </w:rPr>
        <w:t>khoản</w:t>
      </w:r>
      <w:proofErr w:type="spellEnd"/>
      <w:r w:rsidRPr="00960BD0">
        <w:rPr>
          <w:bCs/>
          <w:color w:val="000000" w:themeColor="text1"/>
          <w:szCs w:val="28"/>
        </w:rPr>
        <w:t xml:space="preserve"> 2 </w:t>
      </w:r>
      <w:proofErr w:type="spellStart"/>
      <w:r w:rsidRPr="00960BD0">
        <w:rPr>
          <w:bCs/>
          <w:color w:val="000000" w:themeColor="text1"/>
          <w:szCs w:val="28"/>
        </w:rPr>
        <w:t>Điều</w:t>
      </w:r>
      <w:proofErr w:type="spellEnd"/>
      <w:r w:rsidRPr="00960BD0">
        <w:rPr>
          <w:bCs/>
          <w:color w:val="000000" w:themeColor="text1"/>
          <w:szCs w:val="28"/>
        </w:rPr>
        <w:t xml:space="preserve"> 15</w:t>
      </w:r>
      <w:r w:rsidR="00BC574E">
        <w:rPr>
          <w:bCs/>
          <w:color w:val="000000" w:themeColor="text1"/>
          <w:szCs w:val="28"/>
        </w:rPr>
        <w:t xml:space="preserve"> </w:t>
      </w:r>
      <w:proofErr w:type="spellStart"/>
      <w:r w:rsidR="00BC574E">
        <w:rPr>
          <w:bCs/>
          <w:color w:val="000000" w:themeColor="text1"/>
          <w:szCs w:val="28"/>
        </w:rPr>
        <w:t>như</w:t>
      </w:r>
      <w:proofErr w:type="spellEnd"/>
      <w:r w:rsidR="00BC574E">
        <w:rPr>
          <w:bCs/>
          <w:color w:val="000000" w:themeColor="text1"/>
          <w:szCs w:val="28"/>
        </w:rPr>
        <w:t xml:space="preserve"> au:</w:t>
      </w:r>
    </w:p>
    <w:p w14:paraId="5A531772" w14:textId="77777777" w:rsidR="00BC574E" w:rsidRDefault="00BC574E"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729909FC" w14:textId="4F1F6A83" w:rsidR="00BC574E" w:rsidRPr="00506431" w:rsidRDefault="00F2742C"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F2742C">
        <w:rPr>
          <w:b/>
          <w:bCs/>
          <w:color w:val="000000" w:themeColor="text1"/>
          <w:sz w:val="28"/>
          <w:szCs w:val="28"/>
        </w:rPr>
        <w:t xml:space="preserve">Thông </w:t>
      </w:r>
      <w:proofErr w:type="spellStart"/>
      <w:r w:rsidRPr="00F2742C">
        <w:rPr>
          <w:b/>
          <w:bCs/>
          <w:color w:val="000000" w:themeColor="text1"/>
          <w:sz w:val="28"/>
          <w:szCs w:val="28"/>
        </w:rPr>
        <w:t>tư</w:t>
      </w:r>
      <w:proofErr w:type="spellEnd"/>
      <w:r w:rsidRPr="00F2742C">
        <w:rPr>
          <w:b/>
          <w:bCs/>
          <w:color w:val="000000" w:themeColor="text1"/>
          <w:sz w:val="28"/>
          <w:szCs w:val="28"/>
        </w:rPr>
        <w:t xml:space="preserve"> </w:t>
      </w:r>
      <w:proofErr w:type="spellStart"/>
      <w:r w:rsidRPr="00F2742C">
        <w:rPr>
          <w:b/>
          <w:bCs/>
          <w:color w:val="000000" w:themeColor="text1"/>
          <w:sz w:val="28"/>
          <w:szCs w:val="28"/>
        </w:rPr>
        <w:t>số</w:t>
      </w:r>
      <w:proofErr w:type="spellEnd"/>
      <w:r w:rsidRPr="00F2742C">
        <w:rPr>
          <w:b/>
          <w:bCs/>
          <w:color w:val="000000" w:themeColor="text1"/>
          <w:sz w:val="28"/>
          <w:szCs w:val="28"/>
        </w:rPr>
        <w:t xml:space="preserve"> 01/2024/TT-BKHCN </w:t>
      </w:r>
      <w:proofErr w:type="spellStart"/>
      <w:r w:rsidRPr="00F2742C">
        <w:rPr>
          <w:b/>
          <w:bCs/>
          <w:color w:val="000000" w:themeColor="text1"/>
          <w:sz w:val="28"/>
          <w:szCs w:val="28"/>
        </w:rPr>
        <w:t>ngày</w:t>
      </w:r>
      <w:proofErr w:type="spellEnd"/>
      <w:r w:rsidRPr="00F2742C">
        <w:rPr>
          <w:b/>
          <w:bCs/>
          <w:color w:val="000000" w:themeColor="text1"/>
          <w:sz w:val="28"/>
          <w:szCs w:val="28"/>
        </w:rPr>
        <w:t xml:space="preserve"> 18</w:t>
      </w:r>
      <w:r>
        <w:rPr>
          <w:b/>
          <w:bCs/>
          <w:color w:val="000000" w:themeColor="text1"/>
          <w:sz w:val="28"/>
          <w:szCs w:val="28"/>
        </w:rPr>
        <w:t xml:space="preserve"> </w:t>
      </w:r>
      <w:proofErr w:type="spellStart"/>
      <w:r>
        <w:rPr>
          <w:b/>
          <w:bCs/>
          <w:color w:val="000000" w:themeColor="text1"/>
          <w:sz w:val="28"/>
          <w:szCs w:val="28"/>
        </w:rPr>
        <w:t>tháng</w:t>
      </w:r>
      <w:proofErr w:type="spellEnd"/>
      <w:r>
        <w:rPr>
          <w:b/>
          <w:bCs/>
          <w:color w:val="000000" w:themeColor="text1"/>
          <w:sz w:val="28"/>
          <w:szCs w:val="28"/>
        </w:rPr>
        <w:t xml:space="preserve"> </w:t>
      </w:r>
      <w:r w:rsidRPr="00F2742C">
        <w:rPr>
          <w:b/>
          <w:bCs/>
          <w:color w:val="000000" w:themeColor="text1"/>
          <w:sz w:val="28"/>
          <w:szCs w:val="28"/>
        </w:rPr>
        <w:t>01</w:t>
      </w:r>
      <w:r>
        <w:rPr>
          <w:b/>
          <w:bCs/>
          <w:color w:val="000000" w:themeColor="text1"/>
          <w:sz w:val="28"/>
          <w:szCs w:val="28"/>
        </w:rPr>
        <w:t xml:space="preserve"> </w:t>
      </w:r>
      <w:proofErr w:type="spellStart"/>
      <w:r>
        <w:rPr>
          <w:b/>
          <w:bCs/>
          <w:color w:val="000000" w:themeColor="text1"/>
          <w:sz w:val="28"/>
          <w:szCs w:val="28"/>
        </w:rPr>
        <w:t>năm</w:t>
      </w:r>
      <w:proofErr w:type="spellEnd"/>
      <w:r>
        <w:rPr>
          <w:b/>
          <w:bCs/>
          <w:color w:val="000000" w:themeColor="text1"/>
          <w:sz w:val="28"/>
          <w:szCs w:val="28"/>
        </w:rPr>
        <w:t xml:space="preserve"> </w:t>
      </w:r>
      <w:r w:rsidRPr="00F2742C">
        <w:rPr>
          <w:b/>
          <w:bCs/>
          <w:color w:val="000000" w:themeColor="text1"/>
          <w:sz w:val="28"/>
          <w:szCs w:val="28"/>
        </w:rPr>
        <w:t xml:space="preserve">2024 </w:t>
      </w:r>
      <w:proofErr w:type="spellStart"/>
      <w:r w:rsidRPr="00F2742C">
        <w:rPr>
          <w:b/>
          <w:bCs/>
          <w:color w:val="000000" w:themeColor="text1"/>
          <w:sz w:val="28"/>
          <w:szCs w:val="28"/>
        </w:rPr>
        <w:t>của</w:t>
      </w:r>
      <w:proofErr w:type="spellEnd"/>
      <w:r w:rsidRPr="00F2742C">
        <w:rPr>
          <w:b/>
          <w:bCs/>
          <w:color w:val="000000" w:themeColor="text1"/>
          <w:sz w:val="28"/>
          <w:szCs w:val="28"/>
        </w:rPr>
        <w:t xml:space="preserve"> </w:t>
      </w:r>
      <w:proofErr w:type="spellStart"/>
      <w:r w:rsidRPr="00F2742C">
        <w:rPr>
          <w:b/>
          <w:bCs/>
          <w:color w:val="000000" w:themeColor="text1"/>
          <w:sz w:val="28"/>
          <w:szCs w:val="28"/>
        </w:rPr>
        <w:t>Bộ</w:t>
      </w:r>
      <w:proofErr w:type="spellEnd"/>
      <w:r w:rsidRPr="00F2742C">
        <w:rPr>
          <w:b/>
          <w:bCs/>
          <w:color w:val="000000" w:themeColor="text1"/>
          <w:sz w:val="28"/>
          <w:szCs w:val="28"/>
        </w:rPr>
        <w:t xml:space="preserve"> </w:t>
      </w:r>
      <w:proofErr w:type="spellStart"/>
      <w:r w:rsidRPr="00F2742C">
        <w:rPr>
          <w:b/>
          <w:bCs/>
          <w:color w:val="000000" w:themeColor="text1"/>
          <w:sz w:val="28"/>
          <w:szCs w:val="28"/>
        </w:rPr>
        <w:t>trưởng</w:t>
      </w:r>
      <w:proofErr w:type="spellEnd"/>
      <w:r w:rsidRPr="00F2742C">
        <w:rPr>
          <w:b/>
          <w:bCs/>
          <w:color w:val="000000" w:themeColor="text1"/>
          <w:sz w:val="28"/>
          <w:szCs w:val="28"/>
        </w:rPr>
        <w:t xml:space="preserve"> </w:t>
      </w:r>
      <w:proofErr w:type="spellStart"/>
      <w:r w:rsidRPr="00F2742C">
        <w:rPr>
          <w:b/>
          <w:bCs/>
          <w:color w:val="000000" w:themeColor="text1"/>
          <w:sz w:val="28"/>
          <w:szCs w:val="28"/>
        </w:rPr>
        <w:t>Bộ</w:t>
      </w:r>
      <w:proofErr w:type="spellEnd"/>
      <w:r w:rsidRPr="00F2742C">
        <w:rPr>
          <w:b/>
          <w:bCs/>
          <w:color w:val="000000" w:themeColor="text1"/>
          <w:sz w:val="28"/>
          <w:szCs w:val="28"/>
        </w:rPr>
        <w:t xml:space="preserve"> Khoa </w:t>
      </w:r>
      <w:proofErr w:type="spellStart"/>
      <w:r w:rsidRPr="00F2742C">
        <w:rPr>
          <w:b/>
          <w:bCs/>
          <w:color w:val="000000" w:themeColor="text1"/>
          <w:sz w:val="28"/>
          <w:szCs w:val="28"/>
        </w:rPr>
        <w:t>học</w:t>
      </w:r>
      <w:proofErr w:type="spellEnd"/>
      <w:r w:rsidRPr="00F2742C">
        <w:rPr>
          <w:b/>
          <w:bCs/>
          <w:color w:val="000000" w:themeColor="text1"/>
          <w:sz w:val="28"/>
          <w:szCs w:val="28"/>
        </w:rPr>
        <w:t xml:space="preserve"> </w:t>
      </w:r>
      <w:proofErr w:type="spellStart"/>
      <w:r w:rsidRPr="00F2742C">
        <w:rPr>
          <w:b/>
          <w:bCs/>
          <w:color w:val="000000" w:themeColor="text1"/>
          <w:sz w:val="28"/>
          <w:szCs w:val="28"/>
        </w:rPr>
        <w:t>và</w:t>
      </w:r>
      <w:proofErr w:type="spellEnd"/>
      <w:r w:rsidRPr="00F2742C">
        <w:rPr>
          <w:b/>
          <w:bCs/>
          <w:color w:val="000000" w:themeColor="text1"/>
          <w:sz w:val="28"/>
          <w:szCs w:val="28"/>
        </w:rPr>
        <w:t xml:space="preserve"> Công </w:t>
      </w:r>
      <w:proofErr w:type="spellStart"/>
      <w:r w:rsidRPr="00F2742C">
        <w:rPr>
          <w:b/>
          <w:bCs/>
          <w:color w:val="000000" w:themeColor="text1"/>
          <w:sz w:val="28"/>
          <w:szCs w:val="28"/>
        </w:rPr>
        <w:t>nghệ</w:t>
      </w:r>
      <w:proofErr w:type="spellEnd"/>
      <w:r w:rsidRPr="00F2742C">
        <w:rPr>
          <w:b/>
          <w:bCs/>
          <w:color w:val="000000" w:themeColor="text1"/>
          <w:sz w:val="28"/>
          <w:szCs w:val="28"/>
        </w:rPr>
        <w:t xml:space="preserve"> </w:t>
      </w:r>
      <w:proofErr w:type="spellStart"/>
      <w:r w:rsidRPr="00F2742C">
        <w:rPr>
          <w:b/>
          <w:bCs/>
          <w:color w:val="000000" w:themeColor="text1"/>
          <w:sz w:val="28"/>
          <w:szCs w:val="28"/>
        </w:rPr>
        <w:t>quy</w:t>
      </w:r>
      <w:proofErr w:type="spellEnd"/>
      <w:r w:rsidRPr="00F2742C">
        <w:rPr>
          <w:b/>
          <w:bCs/>
          <w:color w:val="000000" w:themeColor="text1"/>
          <w:sz w:val="28"/>
          <w:szCs w:val="28"/>
        </w:rPr>
        <w:t xml:space="preserve"> </w:t>
      </w:r>
      <w:proofErr w:type="spellStart"/>
      <w:r w:rsidRPr="00F2742C">
        <w:rPr>
          <w:b/>
          <w:bCs/>
          <w:color w:val="000000" w:themeColor="text1"/>
          <w:sz w:val="28"/>
          <w:szCs w:val="28"/>
        </w:rPr>
        <w:t>định</w:t>
      </w:r>
      <w:proofErr w:type="spellEnd"/>
      <w:r w:rsidRPr="00F2742C">
        <w:rPr>
          <w:b/>
          <w:bCs/>
          <w:color w:val="000000" w:themeColor="text1"/>
          <w:sz w:val="28"/>
          <w:szCs w:val="28"/>
        </w:rPr>
        <w:t xml:space="preserve"> </w:t>
      </w:r>
      <w:proofErr w:type="spellStart"/>
      <w:r w:rsidRPr="00F2742C">
        <w:rPr>
          <w:b/>
          <w:bCs/>
          <w:color w:val="000000" w:themeColor="text1"/>
          <w:sz w:val="28"/>
          <w:szCs w:val="28"/>
        </w:rPr>
        <w:t>kiểm</w:t>
      </w:r>
      <w:proofErr w:type="spellEnd"/>
      <w:r w:rsidRPr="00F2742C">
        <w:rPr>
          <w:b/>
          <w:bCs/>
          <w:color w:val="000000" w:themeColor="text1"/>
          <w:sz w:val="28"/>
          <w:szCs w:val="28"/>
        </w:rPr>
        <w:t xml:space="preserve"> </w:t>
      </w:r>
      <w:proofErr w:type="spellStart"/>
      <w:r w:rsidRPr="00F2742C">
        <w:rPr>
          <w:b/>
          <w:bCs/>
          <w:color w:val="000000" w:themeColor="text1"/>
          <w:sz w:val="28"/>
          <w:szCs w:val="28"/>
        </w:rPr>
        <w:t>tra</w:t>
      </w:r>
      <w:proofErr w:type="spellEnd"/>
      <w:r w:rsidRPr="00F2742C">
        <w:rPr>
          <w:b/>
          <w:bCs/>
          <w:color w:val="000000" w:themeColor="text1"/>
          <w:sz w:val="28"/>
          <w:szCs w:val="28"/>
        </w:rPr>
        <w:t xml:space="preserve"> </w:t>
      </w:r>
      <w:proofErr w:type="spellStart"/>
      <w:r w:rsidRPr="00F2742C">
        <w:rPr>
          <w:b/>
          <w:bCs/>
          <w:color w:val="000000" w:themeColor="text1"/>
          <w:sz w:val="28"/>
          <w:szCs w:val="28"/>
        </w:rPr>
        <w:t>Nhà</w:t>
      </w:r>
      <w:proofErr w:type="spellEnd"/>
      <w:r w:rsidRPr="00F2742C">
        <w:rPr>
          <w:b/>
          <w:bCs/>
          <w:color w:val="000000" w:themeColor="text1"/>
          <w:sz w:val="28"/>
          <w:szCs w:val="28"/>
        </w:rPr>
        <w:t xml:space="preserve"> </w:t>
      </w:r>
      <w:proofErr w:type="spellStart"/>
      <w:r w:rsidRPr="00F2742C">
        <w:rPr>
          <w:b/>
          <w:bCs/>
          <w:color w:val="000000" w:themeColor="text1"/>
          <w:sz w:val="28"/>
          <w:szCs w:val="28"/>
        </w:rPr>
        <w:t>nước</w:t>
      </w:r>
      <w:proofErr w:type="spellEnd"/>
      <w:r w:rsidRPr="00F2742C">
        <w:rPr>
          <w:b/>
          <w:bCs/>
          <w:color w:val="000000" w:themeColor="text1"/>
          <w:sz w:val="28"/>
          <w:szCs w:val="28"/>
        </w:rPr>
        <w:t xml:space="preserve"> </w:t>
      </w:r>
      <w:proofErr w:type="spellStart"/>
      <w:r w:rsidRPr="00F2742C">
        <w:rPr>
          <w:b/>
          <w:bCs/>
          <w:color w:val="000000" w:themeColor="text1"/>
          <w:sz w:val="28"/>
          <w:szCs w:val="28"/>
        </w:rPr>
        <w:t>về</w:t>
      </w:r>
      <w:proofErr w:type="spellEnd"/>
      <w:r w:rsidRPr="00F2742C">
        <w:rPr>
          <w:b/>
          <w:bCs/>
          <w:color w:val="000000" w:themeColor="text1"/>
          <w:sz w:val="28"/>
          <w:szCs w:val="28"/>
        </w:rPr>
        <w:t xml:space="preserve"> </w:t>
      </w:r>
      <w:proofErr w:type="spellStart"/>
      <w:r w:rsidRPr="00F2742C">
        <w:rPr>
          <w:b/>
          <w:bCs/>
          <w:color w:val="000000" w:themeColor="text1"/>
          <w:sz w:val="28"/>
          <w:szCs w:val="28"/>
        </w:rPr>
        <w:t>chất</w:t>
      </w:r>
      <w:proofErr w:type="spellEnd"/>
      <w:r w:rsidRPr="00F2742C">
        <w:rPr>
          <w:b/>
          <w:bCs/>
          <w:color w:val="000000" w:themeColor="text1"/>
          <w:sz w:val="28"/>
          <w:szCs w:val="28"/>
        </w:rPr>
        <w:t xml:space="preserve"> </w:t>
      </w:r>
      <w:proofErr w:type="spellStart"/>
      <w:r w:rsidRPr="00F2742C">
        <w:rPr>
          <w:b/>
          <w:bCs/>
          <w:color w:val="000000" w:themeColor="text1"/>
          <w:sz w:val="28"/>
          <w:szCs w:val="28"/>
        </w:rPr>
        <w:t>lượng</w:t>
      </w:r>
      <w:proofErr w:type="spellEnd"/>
      <w:r w:rsidRPr="00F2742C">
        <w:rPr>
          <w:b/>
          <w:bCs/>
          <w:color w:val="000000" w:themeColor="text1"/>
          <w:sz w:val="28"/>
          <w:szCs w:val="28"/>
        </w:rPr>
        <w:t xml:space="preserve"> </w:t>
      </w:r>
      <w:proofErr w:type="spellStart"/>
      <w:r w:rsidRPr="00F2742C">
        <w:rPr>
          <w:b/>
          <w:bCs/>
          <w:color w:val="000000" w:themeColor="text1"/>
          <w:sz w:val="28"/>
          <w:szCs w:val="28"/>
        </w:rPr>
        <w:t>hàng</w:t>
      </w:r>
      <w:proofErr w:type="spellEnd"/>
      <w:r w:rsidRPr="00F2742C">
        <w:rPr>
          <w:b/>
          <w:bCs/>
          <w:color w:val="000000" w:themeColor="text1"/>
          <w:sz w:val="28"/>
          <w:szCs w:val="28"/>
        </w:rPr>
        <w:t xml:space="preserve"> </w:t>
      </w:r>
      <w:proofErr w:type="spellStart"/>
      <w:r w:rsidRPr="00F2742C">
        <w:rPr>
          <w:b/>
          <w:bCs/>
          <w:color w:val="000000" w:themeColor="text1"/>
          <w:sz w:val="28"/>
          <w:szCs w:val="28"/>
        </w:rPr>
        <w:t>hóa</w:t>
      </w:r>
      <w:proofErr w:type="spellEnd"/>
      <w:r w:rsidRPr="00F2742C">
        <w:rPr>
          <w:b/>
          <w:bCs/>
          <w:color w:val="000000" w:themeColor="text1"/>
          <w:sz w:val="28"/>
          <w:szCs w:val="28"/>
        </w:rPr>
        <w:t xml:space="preserve"> </w:t>
      </w:r>
      <w:proofErr w:type="spellStart"/>
      <w:r w:rsidRPr="00F2742C">
        <w:rPr>
          <w:b/>
          <w:bCs/>
          <w:color w:val="000000" w:themeColor="text1"/>
          <w:sz w:val="28"/>
          <w:szCs w:val="28"/>
        </w:rPr>
        <w:t>lưu</w:t>
      </w:r>
      <w:proofErr w:type="spellEnd"/>
      <w:r w:rsidRPr="00F2742C">
        <w:rPr>
          <w:b/>
          <w:bCs/>
          <w:color w:val="000000" w:themeColor="text1"/>
          <w:sz w:val="28"/>
          <w:szCs w:val="28"/>
        </w:rPr>
        <w:t xml:space="preserve"> </w:t>
      </w:r>
      <w:proofErr w:type="spellStart"/>
      <w:r w:rsidRPr="00F2742C">
        <w:rPr>
          <w:b/>
          <w:bCs/>
          <w:color w:val="000000" w:themeColor="text1"/>
          <w:sz w:val="28"/>
          <w:szCs w:val="28"/>
        </w:rPr>
        <w:t>thông</w:t>
      </w:r>
      <w:proofErr w:type="spellEnd"/>
      <w:r w:rsidRPr="00F2742C">
        <w:rPr>
          <w:b/>
          <w:bCs/>
          <w:color w:val="000000" w:themeColor="text1"/>
          <w:sz w:val="28"/>
          <w:szCs w:val="28"/>
        </w:rPr>
        <w:t xml:space="preserve"> </w:t>
      </w:r>
      <w:proofErr w:type="spellStart"/>
      <w:r w:rsidRPr="00F2742C">
        <w:rPr>
          <w:b/>
          <w:bCs/>
          <w:color w:val="000000" w:themeColor="text1"/>
          <w:sz w:val="28"/>
          <w:szCs w:val="28"/>
        </w:rPr>
        <w:t>trên</w:t>
      </w:r>
      <w:proofErr w:type="spellEnd"/>
      <w:r w:rsidRPr="00F2742C">
        <w:rPr>
          <w:b/>
          <w:bCs/>
          <w:color w:val="000000" w:themeColor="text1"/>
          <w:sz w:val="28"/>
          <w:szCs w:val="28"/>
        </w:rPr>
        <w:t xml:space="preserve"> </w:t>
      </w:r>
      <w:proofErr w:type="spellStart"/>
      <w:r w:rsidRPr="00F2742C">
        <w:rPr>
          <w:b/>
          <w:bCs/>
          <w:color w:val="000000" w:themeColor="text1"/>
          <w:sz w:val="28"/>
          <w:szCs w:val="28"/>
        </w:rPr>
        <w:t>thị</w:t>
      </w:r>
      <w:proofErr w:type="spellEnd"/>
      <w:r w:rsidRPr="00F2742C">
        <w:rPr>
          <w:b/>
          <w:bCs/>
          <w:color w:val="000000" w:themeColor="text1"/>
          <w:sz w:val="28"/>
          <w:szCs w:val="28"/>
        </w:rPr>
        <w:t xml:space="preserve"> </w:t>
      </w:r>
      <w:proofErr w:type="spellStart"/>
      <w:r w:rsidRPr="00F2742C">
        <w:rPr>
          <w:b/>
          <w:bCs/>
          <w:color w:val="000000" w:themeColor="text1"/>
          <w:sz w:val="28"/>
          <w:szCs w:val="28"/>
        </w:rPr>
        <w:t>trường</w:t>
      </w:r>
      <w:proofErr w:type="spellEnd"/>
    </w:p>
    <w:p w14:paraId="6DEBB32D" w14:textId="604FF0EE" w:rsidR="00DA79AB" w:rsidRDefault="00ED11B6"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xml:space="preserve">̉ sung </w:t>
      </w:r>
      <w:proofErr w:type="spellStart"/>
      <w:r>
        <w:rPr>
          <w:bCs/>
          <w:color w:val="000000" w:themeColor="text1"/>
          <w:szCs w:val="28"/>
        </w:rPr>
        <w:t>đ</w:t>
      </w:r>
      <w:r w:rsidRPr="00913C5B">
        <w:rPr>
          <w:bCs/>
          <w:color w:val="000000" w:themeColor="text1"/>
          <w:szCs w:val="28"/>
        </w:rPr>
        <w:t>iểm</w:t>
      </w:r>
      <w:proofErr w:type="spellEnd"/>
      <w:r w:rsidRPr="00913C5B">
        <w:rPr>
          <w:bCs/>
          <w:color w:val="000000" w:themeColor="text1"/>
          <w:szCs w:val="28"/>
        </w:rPr>
        <w:t xml:space="preserve"> b </w:t>
      </w:r>
      <w:proofErr w:type="spellStart"/>
      <w:r w:rsidRPr="00913C5B">
        <w:rPr>
          <w:bCs/>
          <w:color w:val="000000" w:themeColor="text1"/>
          <w:szCs w:val="28"/>
        </w:rPr>
        <w:t>va</w:t>
      </w:r>
      <w:proofErr w:type="spellEnd"/>
      <w:r w:rsidRPr="00913C5B">
        <w:rPr>
          <w:bCs/>
          <w:color w:val="000000" w:themeColor="text1"/>
          <w:szCs w:val="28"/>
        </w:rPr>
        <w:t xml:space="preserve">̀ </w:t>
      </w:r>
      <w:proofErr w:type="spellStart"/>
      <w:r w:rsidRPr="00913C5B">
        <w:rPr>
          <w:bCs/>
          <w:color w:val="000000" w:themeColor="text1"/>
          <w:szCs w:val="28"/>
        </w:rPr>
        <w:t>điểm</w:t>
      </w:r>
      <w:proofErr w:type="spellEnd"/>
      <w:r w:rsidRPr="00913C5B">
        <w:rPr>
          <w:bCs/>
          <w:color w:val="000000" w:themeColor="text1"/>
          <w:szCs w:val="28"/>
        </w:rPr>
        <w:t xml:space="preserve"> c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11;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w:t>
      </w:r>
      <w:r w:rsidR="00DA79AB">
        <w:rPr>
          <w:bCs/>
          <w:color w:val="000000" w:themeColor="text1"/>
          <w:szCs w:val="28"/>
        </w:rPr>
        <w:t xml:space="preserve">15 </w:t>
      </w:r>
      <w:proofErr w:type="spellStart"/>
      <w:r w:rsidR="00DA79AB">
        <w:rPr>
          <w:bCs/>
          <w:color w:val="000000" w:themeColor="text1"/>
          <w:szCs w:val="28"/>
        </w:rPr>
        <w:t>như</w:t>
      </w:r>
      <w:proofErr w:type="spellEnd"/>
      <w:r w:rsidR="00DA79AB">
        <w:rPr>
          <w:bCs/>
          <w:color w:val="000000" w:themeColor="text1"/>
          <w:szCs w:val="28"/>
        </w:rPr>
        <w:t xml:space="preserve"> </w:t>
      </w:r>
      <w:proofErr w:type="spellStart"/>
      <w:r w:rsidR="00DA79AB">
        <w:rPr>
          <w:bCs/>
          <w:color w:val="000000" w:themeColor="text1"/>
          <w:szCs w:val="28"/>
        </w:rPr>
        <w:t>sau</w:t>
      </w:r>
      <w:proofErr w:type="spellEnd"/>
      <w:r w:rsidR="00DA79AB">
        <w:rPr>
          <w:bCs/>
          <w:color w:val="000000" w:themeColor="text1"/>
          <w:szCs w:val="28"/>
        </w:rPr>
        <w:t>:</w:t>
      </w:r>
    </w:p>
    <w:p w14:paraId="2220EF95" w14:textId="77777777" w:rsidR="00DA79AB" w:rsidRPr="00317C20" w:rsidRDefault="00DA79AB"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6493F6C7" w14:textId="77777777" w:rsidR="00DA79AB" w:rsidRDefault="00DA79AB"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trưởng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“Chủ </w:t>
      </w:r>
      <w:proofErr w:type="spellStart"/>
      <w:r w:rsidRPr="00317C20">
        <w:rPr>
          <w:bCs/>
          <w:color w:val="000000" w:themeColor="text1"/>
          <w:szCs w:val="28"/>
        </w:rPr>
        <w:t>tịch</w:t>
      </w:r>
      <w:proofErr w:type="spellEnd"/>
      <w:r w:rsidRPr="00317C20">
        <w:rPr>
          <w:bCs/>
          <w:color w:val="000000" w:themeColor="text1"/>
          <w:szCs w:val="28"/>
        </w:rPr>
        <w:t>”.</w:t>
      </w:r>
    </w:p>
    <w:p w14:paraId="4BC31D3A" w14:textId="42CFB474" w:rsidR="00DA79AB" w:rsidRPr="00506431" w:rsidRDefault="00DA79AB" w:rsidP="008E160F">
      <w:pPr>
        <w:pStyle w:val="ListParagraph"/>
        <w:numPr>
          <w:ilvl w:val="0"/>
          <w:numId w:val="1"/>
        </w:numPr>
        <w:ind w:left="0" w:firstLine="1701"/>
        <w:contextualSpacing w:val="0"/>
        <w:rPr>
          <w:b/>
          <w:bCs/>
          <w:color w:val="000000" w:themeColor="text1"/>
          <w:sz w:val="28"/>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r w:rsidRPr="00DA79AB">
        <w:rPr>
          <w:b/>
          <w:bCs/>
          <w:color w:val="000000" w:themeColor="text1"/>
          <w:sz w:val="28"/>
          <w:szCs w:val="28"/>
        </w:rPr>
        <w:t xml:space="preserve">Thông </w:t>
      </w:r>
      <w:proofErr w:type="spellStart"/>
      <w:r w:rsidRPr="00DA79AB">
        <w:rPr>
          <w:b/>
          <w:bCs/>
          <w:color w:val="000000" w:themeColor="text1"/>
          <w:sz w:val="28"/>
          <w:szCs w:val="28"/>
        </w:rPr>
        <w:t>tư</w:t>
      </w:r>
      <w:proofErr w:type="spellEnd"/>
      <w:r w:rsidRPr="00DA79AB">
        <w:rPr>
          <w:b/>
          <w:bCs/>
          <w:color w:val="000000" w:themeColor="text1"/>
          <w:sz w:val="28"/>
          <w:szCs w:val="28"/>
        </w:rPr>
        <w:t xml:space="preserve"> </w:t>
      </w:r>
      <w:proofErr w:type="spellStart"/>
      <w:r w:rsidRPr="00DA79AB">
        <w:rPr>
          <w:b/>
          <w:bCs/>
          <w:color w:val="000000" w:themeColor="text1"/>
          <w:sz w:val="28"/>
          <w:szCs w:val="28"/>
        </w:rPr>
        <w:t>số</w:t>
      </w:r>
      <w:proofErr w:type="spellEnd"/>
      <w:r w:rsidRPr="00DA79AB">
        <w:rPr>
          <w:b/>
          <w:bCs/>
          <w:color w:val="000000" w:themeColor="text1"/>
          <w:sz w:val="28"/>
          <w:szCs w:val="28"/>
        </w:rPr>
        <w:t xml:space="preserve"> 0</w:t>
      </w:r>
      <w:r w:rsidR="00D314CE">
        <w:rPr>
          <w:b/>
          <w:bCs/>
          <w:color w:val="000000" w:themeColor="text1"/>
          <w:sz w:val="28"/>
          <w:szCs w:val="28"/>
        </w:rPr>
        <w:t>2</w:t>
      </w:r>
      <w:r w:rsidRPr="00DA79AB">
        <w:rPr>
          <w:b/>
          <w:bCs/>
          <w:color w:val="000000" w:themeColor="text1"/>
          <w:sz w:val="28"/>
          <w:szCs w:val="28"/>
        </w:rPr>
        <w:t xml:space="preserve">/2024/TT-BKHCN </w:t>
      </w:r>
      <w:proofErr w:type="spellStart"/>
      <w:r w:rsidRPr="00DA79AB">
        <w:rPr>
          <w:b/>
          <w:bCs/>
          <w:color w:val="000000" w:themeColor="text1"/>
          <w:sz w:val="28"/>
          <w:szCs w:val="28"/>
        </w:rPr>
        <w:t>ngày</w:t>
      </w:r>
      <w:proofErr w:type="spellEnd"/>
      <w:r w:rsidRPr="00DA79AB">
        <w:rPr>
          <w:b/>
          <w:bCs/>
          <w:color w:val="000000" w:themeColor="text1"/>
          <w:sz w:val="28"/>
          <w:szCs w:val="28"/>
        </w:rPr>
        <w:t xml:space="preserve"> </w:t>
      </w:r>
      <w:r w:rsidR="00D314CE">
        <w:rPr>
          <w:b/>
          <w:bCs/>
          <w:color w:val="000000" w:themeColor="text1"/>
          <w:sz w:val="28"/>
          <w:szCs w:val="28"/>
        </w:rPr>
        <w:t>2</w:t>
      </w:r>
      <w:r w:rsidRPr="00DA79AB">
        <w:rPr>
          <w:b/>
          <w:bCs/>
          <w:color w:val="000000" w:themeColor="text1"/>
          <w:sz w:val="28"/>
          <w:szCs w:val="28"/>
        </w:rPr>
        <w:t>8</w:t>
      </w:r>
      <w:r>
        <w:rPr>
          <w:b/>
          <w:bCs/>
          <w:color w:val="000000" w:themeColor="text1"/>
          <w:sz w:val="28"/>
          <w:szCs w:val="28"/>
        </w:rPr>
        <w:t xml:space="preserve"> </w:t>
      </w:r>
      <w:proofErr w:type="spellStart"/>
      <w:r>
        <w:rPr>
          <w:b/>
          <w:bCs/>
          <w:color w:val="000000" w:themeColor="text1"/>
          <w:sz w:val="28"/>
          <w:szCs w:val="28"/>
        </w:rPr>
        <w:t>th</w:t>
      </w:r>
      <w:r w:rsidR="00D314CE">
        <w:rPr>
          <w:b/>
          <w:bCs/>
          <w:color w:val="000000" w:themeColor="text1"/>
          <w:sz w:val="28"/>
          <w:szCs w:val="28"/>
        </w:rPr>
        <w:t>áng</w:t>
      </w:r>
      <w:proofErr w:type="spellEnd"/>
      <w:r>
        <w:rPr>
          <w:b/>
          <w:bCs/>
          <w:color w:val="000000" w:themeColor="text1"/>
          <w:sz w:val="28"/>
          <w:szCs w:val="28"/>
        </w:rPr>
        <w:t xml:space="preserve"> </w:t>
      </w:r>
      <w:r w:rsidR="00D314CE">
        <w:rPr>
          <w:b/>
          <w:bCs/>
          <w:color w:val="000000" w:themeColor="text1"/>
          <w:sz w:val="28"/>
          <w:szCs w:val="28"/>
        </w:rPr>
        <w:t xml:space="preserve">3 </w:t>
      </w:r>
      <w:proofErr w:type="spellStart"/>
      <w:r w:rsidR="00D314CE">
        <w:rPr>
          <w:b/>
          <w:bCs/>
          <w:color w:val="000000" w:themeColor="text1"/>
          <w:sz w:val="28"/>
          <w:szCs w:val="28"/>
        </w:rPr>
        <w:t>năm</w:t>
      </w:r>
      <w:proofErr w:type="spellEnd"/>
      <w:r w:rsidR="00D314CE">
        <w:rPr>
          <w:b/>
          <w:bCs/>
          <w:color w:val="000000" w:themeColor="text1"/>
          <w:sz w:val="28"/>
          <w:szCs w:val="28"/>
        </w:rPr>
        <w:t xml:space="preserve"> </w:t>
      </w:r>
      <w:r w:rsidRPr="00DA79AB">
        <w:rPr>
          <w:b/>
          <w:bCs/>
          <w:color w:val="000000" w:themeColor="text1"/>
          <w:sz w:val="28"/>
          <w:szCs w:val="28"/>
        </w:rPr>
        <w:t xml:space="preserve">/2024 </w:t>
      </w:r>
      <w:proofErr w:type="spellStart"/>
      <w:r w:rsidRPr="00DA79AB">
        <w:rPr>
          <w:b/>
          <w:bCs/>
          <w:color w:val="000000" w:themeColor="text1"/>
          <w:sz w:val="28"/>
          <w:szCs w:val="28"/>
        </w:rPr>
        <w:t>của</w:t>
      </w:r>
      <w:proofErr w:type="spellEnd"/>
      <w:r w:rsidRPr="00DA79AB">
        <w:rPr>
          <w:b/>
          <w:bCs/>
          <w:color w:val="000000" w:themeColor="text1"/>
          <w:sz w:val="28"/>
          <w:szCs w:val="28"/>
        </w:rPr>
        <w:t xml:space="preserve"> </w:t>
      </w:r>
      <w:proofErr w:type="spellStart"/>
      <w:r w:rsidRPr="00DA79AB">
        <w:rPr>
          <w:b/>
          <w:bCs/>
          <w:color w:val="000000" w:themeColor="text1"/>
          <w:sz w:val="28"/>
          <w:szCs w:val="28"/>
        </w:rPr>
        <w:t>Bộ</w:t>
      </w:r>
      <w:proofErr w:type="spellEnd"/>
      <w:r w:rsidRPr="00DA79AB">
        <w:rPr>
          <w:b/>
          <w:bCs/>
          <w:color w:val="000000" w:themeColor="text1"/>
          <w:sz w:val="28"/>
          <w:szCs w:val="28"/>
        </w:rPr>
        <w:t xml:space="preserve"> </w:t>
      </w:r>
      <w:proofErr w:type="spellStart"/>
      <w:r w:rsidRPr="00DA79AB">
        <w:rPr>
          <w:b/>
          <w:bCs/>
          <w:color w:val="000000" w:themeColor="text1"/>
          <w:sz w:val="28"/>
          <w:szCs w:val="28"/>
        </w:rPr>
        <w:t>trưởng</w:t>
      </w:r>
      <w:proofErr w:type="spellEnd"/>
      <w:r w:rsidRPr="00DA79AB">
        <w:rPr>
          <w:b/>
          <w:bCs/>
          <w:color w:val="000000" w:themeColor="text1"/>
          <w:sz w:val="28"/>
          <w:szCs w:val="28"/>
        </w:rPr>
        <w:t xml:space="preserve"> </w:t>
      </w:r>
      <w:proofErr w:type="spellStart"/>
      <w:r w:rsidRPr="00DA79AB">
        <w:rPr>
          <w:b/>
          <w:bCs/>
          <w:color w:val="000000" w:themeColor="text1"/>
          <w:sz w:val="28"/>
          <w:szCs w:val="28"/>
        </w:rPr>
        <w:t>Bộ</w:t>
      </w:r>
      <w:proofErr w:type="spellEnd"/>
      <w:r w:rsidRPr="00DA79AB">
        <w:rPr>
          <w:b/>
          <w:bCs/>
          <w:color w:val="000000" w:themeColor="text1"/>
          <w:sz w:val="28"/>
          <w:szCs w:val="28"/>
        </w:rPr>
        <w:t xml:space="preserve"> Khoa </w:t>
      </w:r>
      <w:proofErr w:type="spellStart"/>
      <w:r w:rsidRPr="00DA79AB">
        <w:rPr>
          <w:b/>
          <w:bCs/>
          <w:color w:val="000000" w:themeColor="text1"/>
          <w:sz w:val="28"/>
          <w:szCs w:val="28"/>
        </w:rPr>
        <w:t>học</w:t>
      </w:r>
      <w:proofErr w:type="spellEnd"/>
      <w:r w:rsidRPr="00DA79AB">
        <w:rPr>
          <w:b/>
          <w:bCs/>
          <w:color w:val="000000" w:themeColor="text1"/>
          <w:sz w:val="28"/>
          <w:szCs w:val="28"/>
        </w:rPr>
        <w:t xml:space="preserve"> </w:t>
      </w:r>
      <w:proofErr w:type="spellStart"/>
      <w:r w:rsidRPr="00DA79AB">
        <w:rPr>
          <w:b/>
          <w:bCs/>
          <w:color w:val="000000" w:themeColor="text1"/>
          <w:sz w:val="28"/>
          <w:szCs w:val="28"/>
        </w:rPr>
        <w:t>và</w:t>
      </w:r>
      <w:proofErr w:type="spellEnd"/>
      <w:r w:rsidRPr="00DA79AB">
        <w:rPr>
          <w:b/>
          <w:bCs/>
          <w:color w:val="000000" w:themeColor="text1"/>
          <w:sz w:val="28"/>
          <w:szCs w:val="28"/>
        </w:rPr>
        <w:t xml:space="preserve"> Công </w:t>
      </w:r>
      <w:proofErr w:type="spellStart"/>
      <w:r w:rsidRPr="00DA79AB">
        <w:rPr>
          <w:b/>
          <w:bCs/>
          <w:color w:val="000000" w:themeColor="text1"/>
          <w:sz w:val="28"/>
          <w:szCs w:val="28"/>
        </w:rPr>
        <w:t>nghệ</w:t>
      </w:r>
      <w:proofErr w:type="spellEnd"/>
      <w:r w:rsidRPr="00DA79AB">
        <w:rPr>
          <w:b/>
          <w:bCs/>
          <w:color w:val="000000" w:themeColor="text1"/>
          <w:sz w:val="28"/>
          <w:szCs w:val="28"/>
        </w:rPr>
        <w:t xml:space="preserve"> </w:t>
      </w:r>
      <w:proofErr w:type="spellStart"/>
      <w:r w:rsidRPr="00DA79AB">
        <w:rPr>
          <w:b/>
          <w:bCs/>
          <w:color w:val="000000" w:themeColor="text1"/>
          <w:sz w:val="28"/>
          <w:szCs w:val="28"/>
        </w:rPr>
        <w:t>quy</w:t>
      </w:r>
      <w:proofErr w:type="spellEnd"/>
      <w:r w:rsidRPr="00DA79AB">
        <w:rPr>
          <w:b/>
          <w:bCs/>
          <w:color w:val="000000" w:themeColor="text1"/>
          <w:sz w:val="28"/>
          <w:szCs w:val="28"/>
        </w:rPr>
        <w:t xml:space="preserve"> </w:t>
      </w:r>
      <w:proofErr w:type="spellStart"/>
      <w:r w:rsidRPr="00DA79AB">
        <w:rPr>
          <w:b/>
          <w:bCs/>
          <w:color w:val="000000" w:themeColor="text1"/>
          <w:sz w:val="28"/>
          <w:szCs w:val="28"/>
        </w:rPr>
        <w:t>định</w:t>
      </w:r>
      <w:proofErr w:type="spellEnd"/>
      <w:r w:rsidRPr="00DA79AB">
        <w:rPr>
          <w:b/>
          <w:bCs/>
          <w:color w:val="000000" w:themeColor="text1"/>
          <w:sz w:val="28"/>
          <w:szCs w:val="28"/>
        </w:rPr>
        <w:t xml:space="preserve"> </w:t>
      </w:r>
      <w:proofErr w:type="spellStart"/>
      <w:r w:rsidR="0053067D" w:rsidRPr="0053067D">
        <w:rPr>
          <w:b/>
          <w:bCs/>
          <w:color w:val="000000" w:themeColor="text1"/>
          <w:sz w:val="28"/>
          <w:szCs w:val="28"/>
        </w:rPr>
        <w:t>về</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quản</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lý</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truy</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xuất</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nguồn</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gốc</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sản</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phẩm</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hàng</w:t>
      </w:r>
      <w:proofErr w:type="spellEnd"/>
      <w:r w:rsidR="0053067D" w:rsidRPr="0053067D">
        <w:rPr>
          <w:b/>
          <w:bCs/>
          <w:color w:val="000000" w:themeColor="text1"/>
          <w:sz w:val="28"/>
          <w:szCs w:val="28"/>
        </w:rPr>
        <w:t xml:space="preserve"> </w:t>
      </w:r>
      <w:proofErr w:type="spellStart"/>
      <w:r w:rsidR="0053067D" w:rsidRPr="0053067D">
        <w:rPr>
          <w:b/>
          <w:bCs/>
          <w:color w:val="000000" w:themeColor="text1"/>
          <w:sz w:val="28"/>
          <w:szCs w:val="28"/>
        </w:rPr>
        <w:t>hóa</w:t>
      </w:r>
      <w:proofErr w:type="spellEnd"/>
    </w:p>
    <w:p w14:paraId="25EC0787" w14:textId="0C890E6D" w:rsidR="0053067D" w:rsidRDefault="0053067D"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sung</w:t>
      </w:r>
      <w:r w:rsidRPr="00913C5B">
        <w:rPr>
          <w:bCs/>
          <w:color w:val="000000" w:themeColor="text1"/>
          <w:szCs w:val="28"/>
        </w:rPr>
        <w:t xml:space="preserve">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7; </w:t>
      </w:r>
      <w:proofErr w:type="spellStart"/>
      <w:r w:rsidRPr="00913C5B">
        <w:rPr>
          <w:bCs/>
          <w:color w:val="000000" w:themeColor="text1"/>
          <w:szCs w:val="28"/>
        </w:rPr>
        <w:t>khoản</w:t>
      </w:r>
      <w:proofErr w:type="spellEnd"/>
      <w:r w:rsidRPr="00913C5B">
        <w:rPr>
          <w:bCs/>
          <w:color w:val="000000" w:themeColor="text1"/>
          <w:szCs w:val="28"/>
        </w:rPr>
        <w:t xml:space="preserve"> 4 </w:t>
      </w:r>
      <w:proofErr w:type="spellStart"/>
      <w:r w:rsidRPr="00913C5B">
        <w:rPr>
          <w:bCs/>
          <w:color w:val="000000" w:themeColor="text1"/>
          <w:szCs w:val="28"/>
        </w:rPr>
        <w:t>va</w:t>
      </w:r>
      <w:proofErr w:type="spellEnd"/>
      <w:r w:rsidRPr="00913C5B">
        <w:rPr>
          <w:bCs/>
          <w:color w:val="000000" w:themeColor="text1"/>
          <w:szCs w:val="28"/>
        </w:rPr>
        <w:t xml:space="preserve">̀ </w:t>
      </w:r>
      <w:proofErr w:type="spellStart"/>
      <w:r w:rsidRPr="00913C5B">
        <w:rPr>
          <w:bCs/>
          <w:color w:val="000000" w:themeColor="text1"/>
          <w:szCs w:val="28"/>
        </w:rPr>
        <w:t>khoản</w:t>
      </w:r>
      <w:proofErr w:type="spellEnd"/>
      <w:r w:rsidRPr="00913C5B">
        <w:rPr>
          <w:bCs/>
          <w:color w:val="000000" w:themeColor="text1"/>
          <w:szCs w:val="28"/>
        </w:rPr>
        <w:t xml:space="preserve"> 5 </w:t>
      </w:r>
      <w:proofErr w:type="spellStart"/>
      <w:r w:rsidRPr="00913C5B">
        <w:rPr>
          <w:bCs/>
          <w:color w:val="000000" w:themeColor="text1"/>
          <w:szCs w:val="28"/>
        </w:rPr>
        <w:t>Điều</w:t>
      </w:r>
      <w:proofErr w:type="spellEnd"/>
      <w:r w:rsidRPr="00913C5B">
        <w:rPr>
          <w:bCs/>
          <w:color w:val="000000" w:themeColor="text1"/>
          <w:szCs w:val="28"/>
        </w:rPr>
        <w:t xml:space="preserve"> 8; </w:t>
      </w:r>
      <w:proofErr w:type="spellStart"/>
      <w:r w:rsidRPr="00913C5B">
        <w:rPr>
          <w:bCs/>
          <w:color w:val="000000" w:themeColor="text1"/>
          <w:szCs w:val="28"/>
        </w:rPr>
        <w:t>điểm</w:t>
      </w:r>
      <w:proofErr w:type="spellEnd"/>
      <w:r w:rsidRPr="00913C5B">
        <w:rPr>
          <w:bCs/>
          <w:color w:val="000000" w:themeColor="text1"/>
          <w:szCs w:val="28"/>
        </w:rPr>
        <w:t xml:space="preserve"> a </w:t>
      </w:r>
      <w:proofErr w:type="spellStart"/>
      <w:r w:rsidRPr="00913C5B">
        <w:rPr>
          <w:bCs/>
          <w:color w:val="000000" w:themeColor="text1"/>
          <w:szCs w:val="28"/>
        </w:rPr>
        <w:t>và</w:t>
      </w:r>
      <w:proofErr w:type="spellEnd"/>
      <w:r w:rsidRPr="00913C5B">
        <w:rPr>
          <w:bCs/>
          <w:color w:val="000000" w:themeColor="text1"/>
          <w:szCs w:val="28"/>
        </w:rPr>
        <w:t xml:space="preserve"> </w:t>
      </w:r>
      <w:proofErr w:type="spellStart"/>
      <w:r w:rsidRPr="00913C5B">
        <w:rPr>
          <w:bCs/>
          <w:color w:val="000000" w:themeColor="text1"/>
          <w:szCs w:val="28"/>
        </w:rPr>
        <w:t>điểm</w:t>
      </w:r>
      <w:proofErr w:type="spellEnd"/>
      <w:r w:rsidRPr="00913C5B">
        <w:rPr>
          <w:bCs/>
          <w:color w:val="000000" w:themeColor="text1"/>
          <w:szCs w:val="28"/>
        </w:rPr>
        <w:t xml:space="preserve"> b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khoản</w:t>
      </w:r>
      <w:proofErr w:type="spellEnd"/>
      <w:r w:rsidRPr="00913C5B">
        <w:rPr>
          <w:bCs/>
          <w:color w:val="000000" w:themeColor="text1"/>
          <w:szCs w:val="28"/>
        </w:rPr>
        <w:t xml:space="preserve"> 3 </w:t>
      </w:r>
      <w:proofErr w:type="spellStart"/>
      <w:r w:rsidRPr="00913C5B">
        <w:rPr>
          <w:bCs/>
          <w:color w:val="000000" w:themeColor="text1"/>
          <w:szCs w:val="28"/>
        </w:rPr>
        <w:t>Điều</w:t>
      </w:r>
      <w:proofErr w:type="spellEnd"/>
      <w:r w:rsidRPr="00913C5B">
        <w:rPr>
          <w:bCs/>
          <w:color w:val="000000" w:themeColor="text1"/>
          <w:szCs w:val="28"/>
        </w:rPr>
        <w:t xml:space="preserve"> 9; </w:t>
      </w:r>
      <w:proofErr w:type="spellStart"/>
      <w:r w:rsidRPr="00913C5B">
        <w:rPr>
          <w:bCs/>
          <w:color w:val="000000" w:themeColor="text1"/>
          <w:szCs w:val="28"/>
        </w:rPr>
        <w:t>khoản</w:t>
      </w:r>
      <w:proofErr w:type="spellEnd"/>
      <w:r w:rsidRPr="00913C5B">
        <w:rPr>
          <w:bCs/>
          <w:color w:val="000000" w:themeColor="text1"/>
          <w:szCs w:val="28"/>
        </w:rPr>
        <w:t xml:space="preserve"> 5 </w:t>
      </w:r>
      <w:proofErr w:type="spellStart"/>
      <w:r w:rsidRPr="00913C5B">
        <w:rPr>
          <w:bCs/>
          <w:color w:val="000000" w:themeColor="text1"/>
          <w:szCs w:val="28"/>
        </w:rPr>
        <w:t>Điều</w:t>
      </w:r>
      <w:proofErr w:type="spellEnd"/>
      <w:r w:rsidRPr="00913C5B">
        <w:rPr>
          <w:bCs/>
          <w:color w:val="000000" w:themeColor="text1"/>
          <w:szCs w:val="28"/>
        </w:rPr>
        <w:t xml:space="preserve"> 10; </w:t>
      </w:r>
      <w:proofErr w:type="spellStart"/>
      <w:r w:rsidRPr="00913C5B">
        <w:rPr>
          <w:bCs/>
          <w:color w:val="000000" w:themeColor="text1"/>
          <w:szCs w:val="28"/>
        </w:rPr>
        <w:t>khoản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11; </w:t>
      </w:r>
      <w:proofErr w:type="spellStart"/>
      <w:r w:rsidRPr="00913C5B">
        <w:rPr>
          <w:bCs/>
          <w:color w:val="000000" w:themeColor="text1"/>
          <w:szCs w:val="28"/>
        </w:rPr>
        <w:t>khoản</w:t>
      </w:r>
      <w:proofErr w:type="spellEnd"/>
      <w:r w:rsidRPr="00913C5B">
        <w:rPr>
          <w:bCs/>
          <w:color w:val="000000" w:themeColor="text1"/>
          <w:szCs w:val="28"/>
        </w:rPr>
        <w:t xml:space="preserve"> 1 </w:t>
      </w:r>
      <w:proofErr w:type="spellStart"/>
      <w:r w:rsidRPr="00913C5B">
        <w:rPr>
          <w:bCs/>
          <w:color w:val="000000" w:themeColor="text1"/>
          <w:szCs w:val="28"/>
        </w:rPr>
        <w:t>va</w:t>
      </w:r>
      <w:proofErr w:type="spellEnd"/>
      <w:r w:rsidRPr="00913C5B">
        <w:rPr>
          <w:bCs/>
          <w:color w:val="000000" w:themeColor="text1"/>
          <w:szCs w:val="28"/>
        </w:rPr>
        <w:t xml:space="preserve">̀ </w:t>
      </w:r>
      <w:proofErr w:type="spellStart"/>
      <w:r w:rsidRPr="00913C5B">
        <w:rPr>
          <w:bCs/>
          <w:color w:val="000000" w:themeColor="text1"/>
          <w:szCs w:val="28"/>
        </w:rPr>
        <w:t>khoản</w:t>
      </w:r>
      <w:proofErr w:type="spellEnd"/>
      <w:r w:rsidRPr="00913C5B">
        <w:rPr>
          <w:bCs/>
          <w:color w:val="000000" w:themeColor="text1"/>
          <w:szCs w:val="28"/>
        </w:rPr>
        <w:t xml:space="preserve"> 3 </w:t>
      </w:r>
      <w:proofErr w:type="spellStart"/>
      <w:r w:rsidRPr="00913C5B">
        <w:rPr>
          <w:bCs/>
          <w:color w:val="000000" w:themeColor="text1"/>
          <w:szCs w:val="28"/>
        </w:rPr>
        <w:t>Điều</w:t>
      </w:r>
      <w:proofErr w:type="spellEnd"/>
      <w:r w:rsidRPr="00913C5B">
        <w:rPr>
          <w:bCs/>
          <w:color w:val="000000" w:themeColor="text1"/>
          <w:szCs w:val="28"/>
        </w:rPr>
        <w:t xml:space="preserve"> 14</w:t>
      </w:r>
      <w:r w:rsidR="006403A6">
        <w:rPr>
          <w:bCs/>
          <w:color w:val="000000" w:themeColor="text1"/>
          <w:szCs w:val="28"/>
        </w:rPr>
        <w:t xml:space="preserve"> </w:t>
      </w:r>
      <w:proofErr w:type="spellStart"/>
      <w:r w:rsidR="006403A6">
        <w:rPr>
          <w:bCs/>
          <w:color w:val="000000" w:themeColor="text1"/>
          <w:szCs w:val="28"/>
        </w:rPr>
        <w:t>như</w:t>
      </w:r>
      <w:proofErr w:type="spellEnd"/>
      <w:r w:rsidR="006403A6">
        <w:rPr>
          <w:bCs/>
          <w:color w:val="000000" w:themeColor="text1"/>
          <w:szCs w:val="28"/>
        </w:rPr>
        <w:t xml:space="preserve"> </w:t>
      </w:r>
      <w:proofErr w:type="spellStart"/>
      <w:r w:rsidR="006403A6">
        <w:rPr>
          <w:bCs/>
          <w:color w:val="000000" w:themeColor="text1"/>
          <w:szCs w:val="28"/>
        </w:rPr>
        <w:t>sau</w:t>
      </w:r>
      <w:proofErr w:type="spellEnd"/>
      <w:r w:rsidR="006403A6">
        <w:rPr>
          <w:bCs/>
          <w:color w:val="000000" w:themeColor="text1"/>
          <w:szCs w:val="28"/>
        </w:rPr>
        <w:t>:</w:t>
      </w:r>
    </w:p>
    <w:p w14:paraId="0746D6FA" w14:textId="77777777" w:rsidR="006403A6" w:rsidRPr="00317C20" w:rsidRDefault="006403A6"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35C44B7F" w14:textId="2E5D68CA" w:rsidR="006403A6" w:rsidRPr="00D142A2" w:rsidRDefault="006403A6" w:rsidP="004332C1">
      <w:pPr>
        <w:pStyle w:val="ListParagraph"/>
        <w:numPr>
          <w:ilvl w:val="0"/>
          <w:numId w:val="1"/>
        </w:numPr>
        <w:ind w:left="0" w:firstLine="1701"/>
        <w:contextualSpacing w:val="0"/>
        <w:rPr>
          <w:rFonts w:ascii="Times New Roman Bold" w:hAnsi="Times New Roman Bold"/>
          <w:b/>
          <w:bCs/>
          <w:color w:val="000000" w:themeColor="text1"/>
          <w:spacing w:val="-2"/>
          <w:sz w:val="28"/>
          <w:szCs w:val="28"/>
        </w:rPr>
      </w:pPr>
      <w:proofErr w:type="spellStart"/>
      <w:r w:rsidRPr="00D142A2">
        <w:rPr>
          <w:rFonts w:ascii="Times New Roman Bold" w:hAnsi="Times New Roman Bold"/>
          <w:b/>
          <w:bCs/>
          <w:color w:val="000000" w:themeColor="text1"/>
          <w:spacing w:val="-2"/>
          <w:sz w:val="28"/>
          <w:szCs w:val="28"/>
        </w:rPr>
        <w:t>Sửa</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đổi</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bổ</w:t>
      </w:r>
      <w:proofErr w:type="spellEnd"/>
      <w:r w:rsidRPr="00D142A2">
        <w:rPr>
          <w:rFonts w:ascii="Times New Roman Bold" w:hAnsi="Times New Roman Bold"/>
          <w:b/>
          <w:bCs/>
          <w:color w:val="000000" w:themeColor="text1"/>
          <w:spacing w:val="-2"/>
          <w:sz w:val="28"/>
          <w:szCs w:val="28"/>
        </w:rPr>
        <w:t xml:space="preserve"> sung </w:t>
      </w:r>
      <w:proofErr w:type="spellStart"/>
      <w:r w:rsidRPr="00D142A2">
        <w:rPr>
          <w:rFonts w:ascii="Times New Roman Bold" w:hAnsi="Times New Roman Bold"/>
          <w:b/>
          <w:bCs/>
          <w:color w:val="000000" w:themeColor="text1"/>
          <w:spacing w:val="-2"/>
          <w:sz w:val="28"/>
          <w:szCs w:val="28"/>
        </w:rPr>
        <w:t>một</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số</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điều</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tại</w:t>
      </w:r>
      <w:proofErr w:type="spellEnd"/>
      <w:r w:rsidRPr="00D142A2">
        <w:rPr>
          <w:rFonts w:ascii="Times New Roman Bold" w:hAnsi="Times New Roman Bold"/>
          <w:b/>
          <w:bCs/>
          <w:color w:val="000000" w:themeColor="text1"/>
          <w:spacing w:val="-2"/>
          <w:sz w:val="28"/>
          <w:szCs w:val="28"/>
        </w:rPr>
        <w:t xml:space="preserve"> Thông </w:t>
      </w:r>
      <w:proofErr w:type="spellStart"/>
      <w:r w:rsidRPr="00D142A2">
        <w:rPr>
          <w:rFonts w:ascii="Times New Roman Bold" w:hAnsi="Times New Roman Bold"/>
          <w:b/>
          <w:bCs/>
          <w:color w:val="000000" w:themeColor="text1"/>
          <w:spacing w:val="-2"/>
          <w:sz w:val="28"/>
          <w:szCs w:val="28"/>
        </w:rPr>
        <w:t>tư</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số</w:t>
      </w:r>
      <w:proofErr w:type="spellEnd"/>
      <w:r w:rsidRPr="00D142A2">
        <w:rPr>
          <w:rFonts w:ascii="Times New Roman Bold" w:hAnsi="Times New Roman Bold"/>
          <w:b/>
          <w:bCs/>
          <w:color w:val="000000" w:themeColor="text1"/>
          <w:spacing w:val="-2"/>
          <w:sz w:val="28"/>
          <w:szCs w:val="28"/>
        </w:rPr>
        <w:t xml:space="preserve"> 03/2024/TT-BKHCN </w:t>
      </w:r>
      <w:proofErr w:type="spellStart"/>
      <w:r w:rsidRPr="00D142A2">
        <w:rPr>
          <w:rFonts w:ascii="Times New Roman Bold" w:hAnsi="Times New Roman Bold"/>
          <w:b/>
          <w:bCs/>
          <w:color w:val="000000" w:themeColor="text1"/>
          <w:spacing w:val="-2"/>
          <w:sz w:val="28"/>
          <w:szCs w:val="28"/>
        </w:rPr>
        <w:t>ngày</w:t>
      </w:r>
      <w:proofErr w:type="spellEnd"/>
      <w:r w:rsidRPr="00D142A2">
        <w:rPr>
          <w:rFonts w:ascii="Times New Roman Bold" w:hAnsi="Times New Roman Bold"/>
          <w:b/>
          <w:bCs/>
          <w:color w:val="000000" w:themeColor="text1"/>
          <w:spacing w:val="-2"/>
          <w:sz w:val="28"/>
          <w:szCs w:val="28"/>
        </w:rPr>
        <w:t xml:space="preserve"> 15</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tháng</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4</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năm</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 xml:space="preserve">2024 </w:t>
      </w:r>
      <w:proofErr w:type="spellStart"/>
      <w:r w:rsidR="004332C1" w:rsidRPr="004332C1">
        <w:rPr>
          <w:rFonts w:ascii="Times New Roman Bold" w:hAnsi="Times New Roman Bold"/>
          <w:b/>
          <w:bCs/>
          <w:color w:val="000000" w:themeColor="text1"/>
          <w:spacing w:val="-2"/>
          <w:sz w:val="28"/>
          <w:szCs w:val="28"/>
        </w:rPr>
        <w:t>của</w:t>
      </w:r>
      <w:proofErr w:type="spellEnd"/>
      <w:r w:rsidR="004332C1" w:rsidRPr="004332C1">
        <w:rPr>
          <w:rFonts w:ascii="Times New Roman Bold" w:hAnsi="Times New Roman Bold"/>
          <w:b/>
          <w:bCs/>
          <w:color w:val="000000" w:themeColor="text1"/>
          <w:spacing w:val="-2"/>
          <w:sz w:val="28"/>
          <w:szCs w:val="28"/>
        </w:rPr>
        <w:t xml:space="preserve"> </w:t>
      </w:r>
      <w:proofErr w:type="spellStart"/>
      <w:r w:rsidR="004332C1" w:rsidRPr="004332C1">
        <w:rPr>
          <w:rFonts w:ascii="Times New Roman Bold" w:hAnsi="Times New Roman Bold"/>
          <w:b/>
          <w:bCs/>
          <w:color w:val="000000" w:themeColor="text1"/>
          <w:spacing w:val="-2"/>
          <w:sz w:val="28"/>
          <w:szCs w:val="28"/>
        </w:rPr>
        <w:t>Bộ</w:t>
      </w:r>
      <w:proofErr w:type="spellEnd"/>
      <w:r w:rsidR="004332C1" w:rsidRPr="004332C1">
        <w:rPr>
          <w:rFonts w:ascii="Times New Roman Bold" w:hAnsi="Times New Roman Bold"/>
          <w:b/>
          <w:bCs/>
          <w:color w:val="000000" w:themeColor="text1"/>
          <w:spacing w:val="-2"/>
          <w:sz w:val="28"/>
          <w:szCs w:val="28"/>
        </w:rPr>
        <w:t xml:space="preserve"> </w:t>
      </w:r>
      <w:proofErr w:type="spellStart"/>
      <w:r w:rsidR="004332C1" w:rsidRPr="004332C1">
        <w:rPr>
          <w:rFonts w:ascii="Times New Roman Bold" w:hAnsi="Times New Roman Bold"/>
          <w:b/>
          <w:bCs/>
          <w:color w:val="000000" w:themeColor="text1"/>
          <w:spacing w:val="-2"/>
          <w:sz w:val="28"/>
          <w:szCs w:val="28"/>
        </w:rPr>
        <w:t>trưởng</w:t>
      </w:r>
      <w:proofErr w:type="spellEnd"/>
      <w:r w:rsidR="004332C1" w:rsidRPr="004332C1">
        <w:rPr>
          <w:rFonts w:ascii="Times New Roman Bold" w:hAnsi="Times New Roman Bold"/>
          <w:b/>
          <w:bCs/>
          <w:color w:val="000000" w:themeColor="text1"/>
          <w:spacing w:val="-2"/>
          <w:sz w:val="28"/>
          <w:szCs w:val="28"/>
        </w:rPr>
        <w:t xml:space="preserve"> </w:t>
      </w:r>
      <w:proofErr w:type="spellStart"/>
      <w:r w:rsidR="004332C1" w:rsidRPr="004332C1">
        <w:rPr>
          <w:rFonts w:ascii="Times New Roman Bold" w:hAnsi="Times New Roman Bold"/>
          <w:b/>
          <w:bCs/>
          <w:color w:val="000000" w:themeColor="text1"/>
          <w:spacing w:val="-2"/>
          <w:sz w:val="28"/>
          <w:szCs w:val="28"/>
        </w:rPr>
        <w:t>Bộ</w:t>
      </w:r>
      <w:proofErr w:type="spellEnd"/>
      <w:r w:rsidR="004332C1" w:rsidRPr="004332C1">
        <w:rPr>
          <w:rFonts w:ascii="Times New Roman Bold" w:hAnsi="Times New Roman Bold"/>
          <w:b/>
          <w:bCs/>
          <w:color w:val="000000" w:themeColor="text1"/>
          <w:spacing w:val="-2"/>
          <w:sz w:val="28"/>
          <w:szCs w:val="28"/>
        </w:rPr>
        <w:t xml:space="preserve"> Khoa </w:t>
      </w:r>
      <w:proofErr w:type="spellStart"/>
      <w:r w:rsidR="004332C1" w:rsidRPr="004332C1">
        <w:rPr>
          <w:rFonts w:ascii="Times New Roman Bold" w:hAnsi="Times New Roman Bold"/>
          <w:b/>
          <w:bCs/>
          <w:color w:val="000000" w:themeColor="text1"/>
          <w:spacing w:val="-2"/>
          <w:sz w:val="28"/>
          <w:szCs w:val="28"/>
        </w:rPr>
        <w:t>học</w:t>
      </w:r>
      <w:proofErr w:type="spellEnd"/>
      <w:r w:rsidR="004332C1" w:rsidRPr="004332C1">
        <w:rPr>
          <w:rFonts w:ascii="Times New Roman Bold" w:hAnsi="Times New Roman Bold"/>
          <w:b/>
          <w:bCs/>
          <w:color w:val="000000" w:themeColor="text1"/>
          <w:spacing w:val="-2"/>
          <w:sz w:val="28"/>
          <w:szCs w:val="28"/>
        </w:rPr>
        <w:t xml:space="preserve"> </w:t>
      </w:r>
      <w:proofErr w:type="spellStart"/>
      <w:r w:rsidR="004332C1" w:rsidRPr="004332C1">
        <w:rPr>
          <w:rFonts w:ascii="Times New Roman Bold" w:hAnsi="Times New Roman Bold"/>
          <w:b/>
          <w:bCs/>
          <w:color w:val="000000" w:themeColor="text1"/>
          <w:spacing w:val="-2"/>
          <w:sz w:val="28"/>
          <w:szCs w:val="28"/>
        </w:rPr>
        <w:t>và</w:t>
      </w:r>
      <w:proofErr w:type="spellEnd"/>
      <w:r w:rsidR="004332C1" w:rsidRPr="004332C1">
        <w:rPr>
          <w:rFonts w:ascii="Times New Roman Bold" w:hAnsi="Times New Roman Bold"/>
          <w:b/>
          <w:bCs/>
          <w:color w:val="000000" w:themeColor="text1"/>
          <w:spacing w:val="-2"/>
          <w:sz w:val="28"/>
          <w:szCs w:val="28"/>
        </w:rPr>
        <w:t xml:space="preserve"> Công </w:t>
      </w:r>
      <w:proofErr w:type="spellStart"/>
      <w:r w:rsidR="004332C1" w:rsidRPr="004332C1">
        <w:rPr>
          <w:rFonts w:ascii="Times New Roman Bold" w:hAnsi="Times New Roman Bold"/>
          <w:b/>
          <w:bCs/>
          <w:color w:val="000000" w:themeColor="text1"/>
          <w:spacing w:val="-2"/>
          <w:sz w:val="28"/>
          <w:szCs w:val="28"/>
        </w:rPr>
        <w:t>nghệ</w:t>
      </w:r>
      <w:r w:rsidRPr="00D142A2">
        <w:rPr>
          <w:rFonts w:ascii="Times New Roman Bold" w:hAnsi="Times New Roman Bold"/>
          <w:b/>
          <w:bCs/>
          <w:color w:val="000000" w:themeColor="text1"/>
          <w:spacing w:val="-2"/>
          <w:sz w:val="28"/>
          <w:szCs w:val="28"/>
        </w:rPr>
        <w:t>sửa</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đổi</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bổ</w:t>
      </w:r>
      <w:proofErr w:type="spellEnd"/>
      <w:r w:rsidRPr="00D142A2">
        <w:rPr>
          <w:rFonts w:ascii="Times New Roman Bold" w:hAnsi="Times New Roman Bold"/>
          <w:b/>
          <w:bCs/>
          <w:color w:val="000000" w:themeColor="text1"/>
          <w:spacing w:val="-2"/>
          <w:sz w:val="28"/>
          <w:szCs w:val="28"/>
        </w:rPr>
        <w:t xml:space="preserve"> sung </w:t>
      </w:r>
      <w:proofErr w:type="spellStart"/>
      <w:r w:rsidRPr="00D142A2">
        <w:rPr>
          <w:rFonts w:ascii="Times New Roman Bold" w:hAnsi="Times New Roman Bold"/>
          <w:b/>
          <w:bCs/>
          <w:color w:val="000000" w:themeColor="text1"/>
          <w:spacing w:val="-2"/>
          <w:sz w:val="28"/>
          <w:szCs w:val="28"/>
        </w:rPr>
        <w:t>một</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số</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điều</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của</w:t>
      </w:r>
      <w:proofErr w:type="spellEnd"/>
      <w:r w:rsidRPr="00D142A2">
        <w:rPr>
          <w:rFonts w:ascii="Times New Roman Bold" w:hAnsi="Times New Roman Bold"/>
          <w:b/>
          <w:bCs/>
          <w:color w:val="000000" w:themeColor="text1"/>
          <w:spacing w:val="-2"/>
          <w:sz w:val="28"/>
          <w:szCs w:val="28"/>
        </w:rPr>
        <w:t xml:space="preserve"> Thông </w:t>
      </w:r>
      <w:proofErr w:type="spellStart"/>
      <w:r w:rsidRPr="00D142A2">
        <w:rPr>
          <w:rFonts w:ascii="Times New Roman Bold" w:hAnsi="Times New Roman Bold"/>
          <w:b/>
          <w:bCs/>
          <w:color w:val="000000" w:themeColor="text1"/>
          <w:spacing w:val="-2"/>
          <w:sz w:val="28"/>
          <w:szCs w:val="28"/>
        </w:rPr>
        <w:t>tư</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số</w:t>
      </w:r>
      <w:proofErr w:type="spellEnd"/>
      <w:r w:rsidRPr="00D142A2">
        <w:rPr>
          <w:rFonts w:ascii="Times New Roman Bold" w:hAnsi="Times New Roman Bold"/>
          <w:b/>
          <w:bCs/>
          <w:color w:val="000000" w:themeColor="text1"/>
          <w:spacing w:val="-2"/>
          <w:sz w:val="28"/>
          <w:szCs w:val="28"/>
        </w:rPr>
        <w:t xml:space="preserve"> 23/2013/TT-BKHCN </w:t>
      </w:r>
      <w:proofErr w:type="spellStart"/>
      <w:r w:rsidRPr="00D142A2">
        <w:rPr>
          <w:rFonts w:ascii="Times New Roman Bold" w:hAnsi="Times New Roman Bold"/>
          <w:b/>
          <w:bCs/>
          <w:color w:val="000000" w:themeColor="text1"/>
          <w:spacing w:val="-2"/>
          <w:sz w:val="28"/>
          <w:szCs w:val="28"/>
        </w:rPr>
        <w:t>ngày</w:t>
      </w:r>
      <w:proofErr w:type="spellEnd"/>
      <w:r w:rsidRPr="00D142A2">
        <w:rPr>
          <w:rFonts w:ascii="Times New Roman Bold" w:hAnsi="Times New Roman Bold"/>
          <w:b/>
          <w:bCs/>
          <w:color w:val="000000" w:themeColor="text1"/>
          <w:spacing w:val="-2"/>
          <w:sz w:val="28"/>
          <w:szCs w:val="28"/>
        </w:rPr>
        <w:t xml:space="preserve"> 26</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tháng</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9</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năm</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 xml:space="preserve">2013 </w:t>
      </w:r>
      <w:proofErr w:type="spellStart"/>
      <w:r w:rsidRPr="00D142A2">
        <w:rPr>
          <w:rFonts w:ascii="Times New Roman Bold" w:hAnsi="Times New Roman Bold"/>
          <w:b/>
          <w:bCs/>
          <w:color w:val="000000" w:themeColor="text1"/>
          <w:spacing w:val="-2"/>
          <w:sz w:val="28"/>
          <w:szCs w:val="28"/>
        </w:rPr>
        <w:t>của</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Bộ</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trưởng</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Bộ</w:t>
      </w:r>
      <w:proofErr w:type="spellEnd"/>
      <w:r w:rsidRPr="00D142A2">
        <w:rPr>
          <w:rFonts w:ascii="Times New Roman Bold" w:hAnsi="Times New Roman Bold"/>
          <w:b/>
          <w:bCs/>
          <w:color w:val="000000" w:themeColor="text1"/>
          <w:spacing w:val="-2"/>
          <w:sz w:val="28"/>
          <w:szCs w:val="28"/>
        </w:rPr>
        <w:t xml:space="preserve"> Khoa </w:t>
      </w:r>
      <w:proofErr w:type="spellStart"/>
      <w:r w:rsidRPr="00D142A2">
        <w:rPr>
          <w:rFonts w:ascii="Times New Roman Bold" w:hAnsi="Times New Roman Bold"/>
          <w:b/>
          <w:bCs/>
          <w:color w:val="000000" w:themeColor="text1"/>
          <w:spacing w:val="-2"/>
          <w:sz w:val="28"/>
          <w:szCs w:val="28"/>
        </w:rPr>
        <w:t>học</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và</w:t>
      </w:r>
      <w:proofErr w:type="spellEnd"/>
      <w:r w:rsidRPr="00D142A2">
        <w:rPr>
          <w:rFonts w:ascii="Times New Roman Bold" w:hAnsi="Times New Roman Bold"/>
          <w:b/>
          <w:bCs/>
          <w:color w:val="000000" w:themeColor="text1"/>
          <w:spacing w:val="-2"/>
          <w:sz w:val="28"/>
          <w:szCs w:val="28"/>
        </w:rPr>
        <w:t xml:space="preserve"> Công </w:t>
      </w:r>
      <w:proofErr w:type="spellStart"/>
      <w:r w:rsidRPr="00D142A2">
        <w:rPr>
          <w:rFonts w:ascii="Times New Roman Bold" w:hAnsi="Times New Roman Bold"/>
          <w:b/>
          <w:bCs/>
          <w:color w:val="000000" w:themeColor="text1"/>
          <w:spacing w:val="-2"/>
          <w:sz w:val="28"/>
          <w:szCs w:val="28"/>
        </w:rPr>
        <w:t>nghệ</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quy</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định</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về</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đo</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lường</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đối</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với</w:t>
      </w:r>
      <w:proofErr w:type="spellEnd"/>
      <w:r w:rsidRPr="00D142A2">
        <w:rPr>
          <w:rFonts w:ascii="Times New Roman Bold" w:hAnsi="Times New Roman Bold"/>
          <w:b/>
          <w:bCs/>
          <w:color w:val="000000" w:themeColor="text1"/>
          <w:spacing w:val="-2"/>
          <w:sz w:val="28"/>
          <w:szCs w:val="28"/>
        </w:rPr>
        <w:t xml:space="preserve"> </w:t>
      </w:r>
      <w:proofErr w:type="spellStart"/>
      <w:r w:rsidR="00C74802" w:rsidRPr="00D142A2">
        <w:rPr>
          <w:rFonts w:ascii="Times New Roman Bold" w:hAnsi="Times New Roman Bold"/>
          <w:b/>
          <w:bCs/>
          <w:color w:val="000000" w:themeColor="text1"/>
          <w:spacing w:val="-2"/>
          <w:sz w:val="28"/>
          <w:szCs w:val="28"/>
        </w:rPr>
        <w:t>phu</w:t>
      </w:r>
      <w:r w:rsidR="00C74802">
        <w:rPr>
          <w:rFonts w:ascii="Times New Roman Bold" w:hAnsi="Times New Roman Bold"/>
          <w:b/>
          <w:bCs/>
          <w:color w:val="000000" w:themeColor="text1"/>
          <w:spacing w:val="-2"/>
          <w:sz w:val="28"/>
          <w:szCs w:val="28"/>
        </w:rPr>
        <w:t>ơ</w:t>
      </w:r>
      <w:r w:rsidR="00C74802" w:rsidRPr="00D142A2">
        <w:rPr>
          <w:rFonts w:ascii="Times New Roman Bold" w:hAnsi="Times New Roman Bold"/>
          <w:b/>
          <w:bCs/>
          <w:color w:val="000000" w:themeColor="text1"/>
          <w:spacing w:val="-2"/>
          <w:sz w:val="28"/>
          <w:szCs w:val="28"/>
        </w:rPr>
        <w:t>ng</w:t>
      </w:r>
      <w:proofErr w:type="spellEnd"/>
      <w:r w:rsidR="00C74802"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tiện</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đo</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nhóm</w:t>
      </w:r>
      <w:proofErr w:type="spellEnd"/>
      <w:r w:rsidRPr="00D142A2">
        <w:rPr>
          <w:rFonts w:ascii="Times New Roman Bold" w:hAnsi="Times New Roman Bold"/>
          <w:b/>
          <w:bCs/>
          <w:color w:val="000000" w:themeColor="text1"/>
          <w:spacing w:val="-2"/>
          <w:sz w:val="28"/>
          <w:szCs w:val="28"/>
        </w:rPr>
        <w:t xml:space="preserve"> 2 </w:t>
      </w:r>
      <w:proofErr w:type="spellStart"/>
      <w:r w:rsidRPr="00D142A2">
        <w:rPr>
          <w:rFonts w:ascii="Times New Roman Bold" w:hAnsi="Times New Roman Bold"/>
          <w:b/>
          <w:bCs/>
          <w:color w:val="000000" w:themeColor="text1"/>
          <w:spacing w:val="-2"/>
          <w:sz w:val="28"/>
          <w:szCs w:val="28"/>
        </w:rPr>
        <w:t>đã</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được</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sửa</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đổi</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bổ</w:t>
      </w:r>
      <w:proofErr w:type="spellEnd"/>
      <w:r w:rsidRPr="00D142A2">
        <w:rPr>
          <w:rFonts w:ascii="Times New Roman Bold" w:hAnsi="Times New Roman Bold"/>
          <w:b/>
          <w:bCs/>
          <w:color w:val="000000" w:themeColor="text1"/>
          <w:spacing w:val="-2"/>
          <w:sz w:val="28"/>
          <w:szCs w:val="28"/>
        </w:rPr>
        <w:t xml:space="preserve"> sung </w:t>
      </w:r>
      <w:proofErr w:type="spellStart"/>
      <w:r w:rsidRPr="00D142A2">
        <w:rPr>
          <w:rFonts w:ascii="Times New Roman Bold" w:hAnsi="Times New Roman Bold"/>
          <w:b/>
          <w:bCs/>
          <w:color w:val="000000" w:themeColor="text1"/>
          <w:spacing w:val="-2"/>
          <w:sz w:val="28"/>
          <w:szCs w:val="28"/>
        </w:rPr>
        <w:t>bởi</w:t>
      </w:r>
      <w:proofErr w:type="spellEnd"/>
      <w:r w:rsidRPr="00D142A2">
        <w:rPr>
          <w:rFonts w:ascii="Times New Roman Bold" w:hAnsi="Times New Roman Bold"/>
          <w:b/>
          <w:bCs/>
          <w:color w:val="000000" w:themeColor="text1"/>
          <w:spacing w:val="-2"/>
          <w:sz w:val="28"/>
          <w:szCs w:val="28"/>
        </w:rPr>
        <w:t xml:space="preserve"> Thông </w:t>
      </w:r>
      <w:proofErr w:type="spellStart"/>
      <w:r w:rsidRPr="00D142A2">
        <w:rPr>
          <w:rFonts w:ascii="Times New Roman Bold" w:hAnsi="Times New Roman Bold"/>
          <w:b/>
          <w:bCs/>
          <w:color w:val="000000" w:themeColor="text1"/>
          <w:spacing w:val="-2"/>
          <w:sz w:val="28"/>
          <w:szCs w:val="28"/>
        </w:rPr>
        <w:t>tư</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số</w:t>
      </w:r>
      <w:proofErr w:type="spellEnd"/>
      <w:r w:rsidRPr="00D142A2">
        <w:rPr>
          <w:rFonts w:ascii="Times New Roman Bold" w:hAnsi="Times New Roman Bold"/>
          <w:b/>
          <w:bCs/>
          <w:color w:val="000000" w:themeColor="text1"/>
          <w:spacing w:val="-2"/>
          <w:sz w:val="28"/>
          <w:szCs w:val="28"/>
        </w:rPr>
        <w:t xml:space="preserve"> 07/2019/TT-BKHCN </w:t>
      </w:r>
      <w:proofErr w:type="spellStart"/>
      <w:r w:rsidRPr="00D142A2">
        <w:rPr>
          <w:rFonts w:ascii="Times New Roman Bold" w:hAnsi="Times New Roman Bold"/>
          <w:b/>
          <w:bCs/>
          <w:color w:val="000000" w:themeColor="text1"/>
          <w:spacing w:val="-2"/>
          <w:sz w:val="28"/>
          <w:szCs w:val="28"/>
        </w:rPr>
        <w:t>ngày</w:t>
      </w:r>
      <w:proofErr w:type="spellEnd"/>
      <w:r w:rsidRPr="00D142A2">
        <w:rPr>
          <w:rFonts w:ascii="Times New Roman Bold" w:hAnsi="Times New Roman Bold"/>
          <w:b/>
          <w:bCs/>
          <w:color w:val="000000" w:themeColor="text1"/>
          <w:spacing w:val="-2"/>
          <w:sz w:val="28"/>
          <w:szCs w:val="28"/>
        </w:rPr>
        <w:t xml:space="preserve"> 26</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tháng</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7</w:t>
      </w:r>
      <w:r w:rsidR="006C7F9B" w:rsidRPr="00D142A2">
        <w:rPr>
          <w:rFonts w:ascii="Times New Roman Bold" w:hAnsi="Times New Roman Bold"/>
          <w:b/>
          <w:bCs/>
          <w:color w:val="000000" w:themeColor="text1"/>
          <w:spacing w:val="-2"/>
          <w:sz w:val="28"/>
          <w:szCs w:val="28"/>
        </w:rPr>
        <w:t xml:space="preserve"> </w:t>
      </w:r>
      <w:proofErr w:type="spellStart"/>
      <w:r w:rsidR="006C7F9B" w:rsidRPr="00D142A2">
        <w:rPr>
          <w:rFonts w:ascii="Times New Roman Bold" w:hAnsi="Times New Roman Bold"/>
          <w:b/>
          <w:bCs/>
          <w:color w:val="000000" w:themeColor="text1"/>
          <w:spacing w:val="-2"/>
          <w:sz w:val="28"/>
          <w:szCs w:val="28"/>
        </w:rPr>
        <w:t>năm</w:t>
      </w:r>
      <w:proofErr w:type="spellEnd"/>
      <w:r w:rsidR="006C7F9B" w:rsidRPr="00D142A2">
        <w:rPr>
          <w:rFonts w:ascii="Times New Roman Bold" w:hAnsi="Times New Roman Bold"/>
          <w:b/>
          <w:bCs/>
          <w:color w:val="000000" w:themeColor="text1"/>
          <w:spacing w:val="-2"/>
          <w:sz w:val="28"/>
          <w:szCs w:val="28"/>
        </w:rPr>
        <w:t xml:space="preserve"> </w:t>
      </w:r>
      <w:r w:rsidRPr="00D142A2">
        <w:rPr>
          <w:rFonts w:ascii="Times New Roman Bold" w:hAnsi="Times New Roman Bold"/>
          <w:b/>
          <w:bCs/>
          <w:color w:val="000000" w:themeColor="text1"/>
          <w:spacing w:val="-2"/>
          <w:sz w:val="28"/>
          <w:szCs w:val="28"/>
        </w:rPr>
        <w:t xml:space="preserve">2019 </w:t>
      </w:r>
      <w:proofErr w:type="spellStart"/>
      <w:r w:rsidRPr="00D142A2">
        <w:rPr>
          <w:rFonts w:ascii="Times New Roman Bold" w:hAnsi="Times New Roman Bold"/>
          <w:b/>
          <w:bCs/>
          <w:color w:val="000000" w:themeColor="text1"/>
          <w:spacing w:val="-2"/>
          <w:sz w:val="28"/>
          <w:szCs w:val="28"/>
        </w:rPr>
        <w:t>của</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Bộ</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trưởng</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Bộ</w:t>
      </w:r>
      <w:proofErr w:type="spellEnd"/>
      <w:r w:rsidRPr="00D142A2">
        <w:rPr>
          <w:rFonts w:ascii="Times New Roman Bold" w:hAnsi="Times New Roman Bold"/>
          <w:b/>
          <w:bCs/>
          <w:color w:val="000000" w:themeColor="text1"/>
          <w:spacing w:val="-2"/>
          <w:sz w:val="28"/>
          <w:szCs w:val="28"/>
        </w:rPr>
        <w:t xml:space="preserve"> Khoa </w:t>
      </w:r>
      <w:proofErr w:type="spellStart"/>
      <w:r w:rsidRPr="00D142A2">
        <w:rPr>
          <w:rFonts w:ascii="Times New Roman Bold" w:hAnsi="Times New Roman Bold"/>
          <w:b/>
          <w:bCs/>
          <w:color w:val="000000" w:themeColor="text1"/>
          <w:spacing w:val="-2"/>
          <w:sz w:val="28"/>
          <w:szCs w:val="28"/>
        </w:rPr>
        <w:t>học</w:t>
      </w:r>
      <w:proofErr w:type="spellEnd"/>
      <w:r w:rsidRPr="00D142A2">
        <w:rPr>
          <w:rFonts w:ascii="Times New Roman Bold" w:hAnsi="Times New Roman Bold"/>
          <w:b/>
          <w:bCs/>
          <w:color w:val="000000" w:themeColor="text1"/>
          <w:spacing w:val="-2"/>
          <w:sz w:val="28"/>
          <w:szCs w:val="28"/>
        </w:rPr>
        <w:t xml:space="preserve"> </w:t>
      </w:r>
      <w:proofErr w:type="spellStart"/>
      <w:r w:rsidRPr="00D142A2">
        <w:rPr>
          <w:rFonts w:ascii="Times New Roman Bold" w:hAnsi="Times New Roman Bold"/>
          <w:b/>
          <w:bCs/>
          <w:color w:val="000000" w:themeColor="text1"/>
          <w:spacing w:val="-2"/>
          <w:sz w:val="28"/>
          <w:szCs w:val="28"/>
        </w:rPr>
        <w:t>và</w:t>
      </w:r>
      <w:proofErr w:type="spellEnd"/>
      <w:r w:rsidRPr="00D142A2">
        <w:rPr>
          <w:rFonts w:ascii="Times New Roman Bold" w:hAnsi="Times New Roman Bold"/>
          <w:b/>
          <w:bCs/>
          <w:color w:val="000000" w:themeColor="text1"/>
          <w:spacing w:val="-2"/>
          <w:sz w:val="28"/>
          <w:szCs w:val="28"/>
        </w:rPr>
        <w:t xml:space="preserve"> Công </w:t>
      </w:r>
      <w:proofErr w:type="spellStart"/>
      <w:r w:rsidRPr="00D142A2">
        <w:rPr>
          <w:rFonts w:ascii="Times New Roman Bold" w:hAnsi="Times New Roman Bold"/>
          <w:b/>
          <w:bCs/>
          <w:color w:val="000000" w:themeColor="text1"/>
          <w:spacing w:val="-2"/>
          <w:sz w:val="28"/>
          <w:szCs w:val="28"/>
        </w:rPr>
        <w:t>nghệ</w:t>
      </w:r>
      <w:proofErr w:type="spellEnd"/>
    </w:p>
    <w:p w14:paraId="256060B0" w14:textId="41F3E029" w:rsidR="00481AD4" w:rsidRDefault="00481AD4" w:rsidP="0035326D">
      <w:pPr>
        <w:widowControl w:val="0"/>
        <w:tabs>
          <w:tab w:val="left" w:pos="1134"/>
        </w:tabs>
        <w:rPr>
          <w:bCs/>
          <w:color w:val="000000" w:themeColor="text1"/>
          <w:szCs w:val="28"/>
        </w:rPr>
      </w:pPr>
      <w:proofErr w:type="spellStart"/>
      <w:r>
        <w:rPr>
          <w:bCs/>
          <w:color w:val="000000" w:themeColor="text1"/>
          <w:szCs w:val="28"/>
        </w:rPr>
        <w:t>Sửa</w:t>
      </w:r>
      <w:proofErr w:type="spellEnd"/>
      <w:r>
        <w:rPr>
          <w:bCs/>
          <w:color w:val="000000" w:themeColor="text1"/>
          <w:szCs w:val="28"/>
        </w:rPr>
        <w:t xml:space="preserve"> </w:t>
      </w:r>
      <w:proofErr w:type="spellStart"/>
      <w:r>
        <w:rPr>
          <w:bCs/>
          <w:color w:val="000000" w:themeColor="text1"/>
          <w:szCs w:val="28"/>
        </w:rPr>
        <w:t>đổi</w:t>
      </w:r>
      <w:proofErr w:type="spellEnd"/>
      <w:r>
        <w:rPr>
          <w:bCs/>
          <w:color w:val="000000" w:themeColor="text1"/>
          <w:szCs w:val="28"/>
        </w:rPr>
        <w:t xml:space="preserve">, </w:t>
      </w:r>
      <w:proofErr w:type="spellStart"/>
      <w:r>
        <w:rPr>
          <w:bCs/>
          <w:color w:val="000000" w:themeColor="text1"/>
          <w:szCs w:val="28"/>
        </w:rPr>
        <w:t>bô</w:t>
      </w:r>
      <w:proofErr w:type="spellEnd"/>
      <w:r>
        <w:rPr>
          <w:bCs/>
          <w:color w:val="000000" w:themeColor="text1"/>
          <w:szCs w:val="28"/>
        </w:rPr>
        <w:t>̉ sung</w:t>
      </w:r>
      <w:r w:rsidRPr="00913C5B">
        <w:rPr>
          <w:bCs/>
          <w:color w:val="000000" w:themeColor="text1"/>
          <w:szCs w:val="28"/>
        </w:rPr>
        <w:t xml:space="preserve"> </w:t>
      </w:r>
      <w:proofErr w:type="spellStart"/>
      <w:r w:rsidRPr="00913C5B">
        <w:rPr>
          <w:bCs/>
          <w:color w:val="000000" w:themeColor="text1"/>
          <w:szCs w:val="28"/>
        </w:rPr>
        <w:t>khoản</w:t>
      </w:r>
      <w:proofErr w:type="spellEnd"/>
      <w:r w:rsidRPr="00913C5B">
        <w:rPr>
          <w:bCs/>
          <w:color w:val="000000" w:themeColor="text1"/>
          <w:szCs w:val="28"/>
        </w:rPr>
        <w:t xml:space="preserve"> 2 </w:t>
      </w:r>
      <w:proofErr w:type="spellStart"/>
      <w:r w:rsidRPr="00913C5B">
        <w:rPr>
          <w:bCs/>
          <w:color w:val="000000" w:themeColor="text1"/>
          <w:szCs w:val="28"/>
        </w:rPr>
        <w:t>Điều</w:t>
      </w:r>
      <w:proofErr w:type="spellEnd"/>
      <w:r w:rsidRPr="00913C5B">
        <w:rPr>
          <w:bCs/>
          <w:color w:val="000000" w:themeColor="text1"/>
          <w:szCs w:val="28"/>
        </w:rPr>
        <w:t xml:space="preserve"> 3 </w:t>
      </w:r>
      <w:proofErr w:type="spellStart"/>
      <w:r>
        <w:rPr>
          <w:bCs/>
          <w:color w:val="000000" w:themeColor="text1"/>
          <w:szCs w:val="28"/>
        </w:rPr>
        <w:t>như</w:t>
      </w:r>
      <w:proofErr w:type="spellEnd"/>
      <w:r>
        <w:rPr>
          <w:bCs/>
          <w:color w:val="000000" w:themeColor="text1"/>
          <w:szCs w:val="28"/>
        </w:rPr>
        <w:t xml:space="preserve"> </w:t>
      </w:r>
      <w:proofErr w:type="spellStart"/>
      <w:r>
        <w:rPr>
          <w:bCs/>
          <w:color w:val="000000" w:themeColor="text1"/>
          <w:szCs w:val="28"/>
        </w:rPr>
        <w:t>sau</w:t>
      </w:r>
      <w:proofErr w:type="spellEnd"/>
      <w:r>
        <w:rPr>
          <w:bCs/>
          <w:color w:val="000000" w:themeColor="text1"/>
          <w:szCs w:val="28"/>
        </w:rPr>
        <w:t>:</w:t>
      </w:r>
    </w:p>
    <w:p w14:paraId="7B72E2ED" w14:textId="77777777" w:rsidR="00481AD4" w:rsidRPr="00317C20" w:rsidRDefault="00481AD4"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0178965D" w14:textId="77777777" w:rsidR="00481AD4" w:rsidRDefault="00481AD4"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trưởng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“Chủ </w:t>
      </w:r>
      <w:proofErr w:type="spellStart"/>
      <w:r w:rsidRPr="00317C20">
        <w:rPr>
          <w:bCs/>
          <w:color w:val="000000" w:themeColor="text1"/>
          <w:szCs w:val="28"/>
        </w:rPr>
        <w:t>tịch</w:t>
      </w:r>
      <w:proofErr w:type="spellEnd"/>
      <w:r w:rsidRPr="00317C20">
        <w:rPr>
          <w:bCs/>
          <w:color w:val="000000" w:themeColor="text1"/>
          <w:szCs w:val="28"/>
        </w:rPr>
        <w:t>”.</w:t>
      </w:r>
    </w:p>
    <w:p w14:paraId="00663BB1" w14:textId="26282F59" w:rsidR="00641C85" w:rsidRDefault="00641C85" w:rsidP="008E160F">
      <w:pPr>
        <w:pStyle w:val="ListParagraph"/>
        <w:numPr>
          <w:ilvl w:val="0"/>
          <w:numId w:val="1"/>
        </w:numPr>
        <w:ind w:left="0" w:firstLine="1701"/>
        <w:contextualSpacing w:val="0"/>
        <w:rPr>
          <w:bCs/>
          <w:color w:val="000000" w:themeColor="text1"/>
          <w:szCs w:val="28"/>
        </w:rPr>
      </w:pPr>
      <w:proofErr w:type="spellStart"/>
      <w:r w:rsidRPr="008E3A83">
        <w:rPr>
          <w:b/>
          <w:bCs/>
          <w:color w:val="000000" w:themeColor="text1"/>
          <w:sz w:val="28"/>
          <w:szCs w:val="28"/>
        </w:rPr>
        <w:t>Sửa</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đổi</w:t>
      </w:r>
      <w:proofErr w:type="spellEnd"/>
      <w:r w:rsidRPr="008E3A83">
        <w:rPr>
          <w:b/>
          <w:bCs/>
          <w:color w:val="000000" w:themeColor="text1"/>
          <w:sz w:val="28"/>
          <w:szCs w:val="28"/>
        </w:rPr>
        <w:t xml:space="preserve">, </w:t>
      </w:r>
      <w:proofErr w:type="spellStart"/>
      <w:r w:rsidRPr="008E3A83">
        <w:rPr>
          <w:b/>
          <w:bCs/>
          <w:color w:val="000000" w:themeColor="text1"/>
          <w:sz w:val="28"/>
          <w:szCs w:val="28"/>
        </w:rPr>
        <w:t>bổ</w:t>
      </w:r>
      <w:proofErr w:type="spellEnd"/>
      <w:r w:rsidRPr="008E3A83">
        <w:rPr>
          <w:b/>
          <w:bCs/>
          <w:color w:val="000000" w:themeColor="text1"/>
          <w:sz w:val="28"/>
          <w:szCs w:val="28"/>
        </w:rPr>
        <w:t xml:space="preserve"> sung </w:t>
      </w:r>
      <w:proofErr w:type="spellStart"/>
      <w:r w:rsidRPr="008E3A83">
        <w:rPr>
          <w:b/>
          <w:bCs/>
          <w:color w:val="000000" w:themeColor="text1"/>
          <w:sz w:val="28"/>
          <w:szCs w:val="28"/>
        </w:rPr>
        <w:t>một</w:t>
      </w:r>
      <w:proofErr w:type="spellEnd"/>
      <w:r w:rsidRPr="008E3A83">
        <w:rPr>
          <w:b/>
          <w:bCs/>
          <w:color w:val="000000" w:themeColor="text1"/>
          <w:sz w:val="28"/>
          <w:szCs w:val="28"/>
        </w:rPr>
        <w:t xml:space="preserve"> </w:t>
      </w:r>
      <w:proofErr w:type="spellStart"/>
      <w:r w:rsidRPr="008E3A83">
        <w:rPr>
          <w:b/>
          <w:bCs/>
          <w:color w:val="000000" w:themeColor="text1"/>
          <w:sz w:val="28"/>
          <w:szCs w:val="28"/>
        </w:rPr>
        <w:t>số</w:t>
      </w:r>
      <w:proofErr w:type="spellEnd"/>
      <w:r w:rsidRPr="008E3A83">
        <w:rPr>
          <w:b/>
          <w:bCs/>
          <w:color w:val="000000" w:themeColor="text1"/>
          <w:sz w:val="28"/>
          <w:szCs w:val="28"/>
        </w:rPr>
        <w:t xml:space="preserve"> </w:t>
      </w:r>
      <w:proofErr w:type="spellStart"/>
      <w:r w:rsidRPr="008E3A83">
        <w:rPr>
          <w:b/>
          <w:bCs/>
          <w:color w:val="000000" w:themeColor="text1"/>
          <w:sz w:val="28"/>
          <w:szCs w:val="28"/>
        </w:rPr>
        <w:t>điều</w:t>
      </w:r>
      <w:proofErr w:type="spellEnd"/>
      <w:r w:rsidRPr="008E3A83">
        <w:rPr>
          <w:b/>
          <w:bCs/>
          <w:color w:val="000000" w:themeColor="text1"/>
          <w:sz w:val="28"/>
          <w:szCs w:val="28"/>
        </w:rPr>
        <w:t xml:space="preserve"> </w:t>
      </w:r>
      <w:proofErr w:type="spellStart"/>
      <w:r w:rsidRPr="008E3A83">
        <w:rPr>
          <w:b/>
          <w:bCs/>
          <w:color w:val="000000" w:themeColor="text1"/>
          <w:sz w:val="28"/>
          <w:szCs w:val="28"/>
        </w:rPr>
        <w:t>tại</w:t>
      </w:r>
      <w:proofErr w:type="spellEnd"/>
      <w:r>
        <w:rPr>
          <w:b/>
          <w:bCs/>
          <w:color w:val="000000" w:themeColor="text1"/>
          <w:sz w:val="28"/>
          <w:szCs w:val="28"/>
        </w:rPr>
        <w:t xml:space="preserve"> </w:t>
      </w:r>
      <w:proofErr w:type="spellStart"/>
      <w:r w:rsidR="00307BE6">
        <w:rPr>
          <w:b/>
          <w:bCs/>
          <w:color w:val="000000" w:themeColor="text1"/>
          <w:sz w:val="28"/>
          <w:szCs w:val="28"/>
        </w:rPr>
        <w:t>Quyết</w:t>
      </w:r>
      <w:proofErr w:type="spellEnd"/>
      <w:r w:rsidR="00307BE6">
        <w:rPr>
          <w:b/>
          <w:bCs/>
          <w:color w:val="000000" w:themeColor="text1"/>
          <w:sz w:val="28"/>
          <w:szCs w:val="28"/>
        </w:rPr>
        <w:t xml:space="preserve"> </w:t>
      </w:r>
      <w:proofErr w:type="spellStart"/>
      <w:r w:rsidR="00307BE6">
        <w:rPr>
          <w:b/>
          <w:bCs/>
          <w:color w:val="000000" w:themeColor="text1"/>
          <w:sz w:val="28"/>
          <w:szCs w:val="28"/>
        </w:rPr>
        <w:t>định</w:t>
      </w:r>
      <w:proofErr w:type="spellEnd"/>
      <w:r w:rsidR="00307BE6">
        <w:rPr>
          <w:b/>
          <w:bCs/>
          <w:color w:val="000000" w:themeColor="text1"/>
          <w:sz w:val="28"/>
          <w:szCs w:val="28"/>
        </w:rPr>
        <w:t xml:space="preserve"> </w:t>
      </w:r>
      <w:proofErr w:type="spellStart"/>
      <w:r w:rsidR="00307BE6">
        <w:rPr>
          <w:b/>
          <w:bCs/>
          <w:color w:val="000000" w:themeColor="text1"/>
          <w:sz w:val="28"/>
          <w:szCs w:val="28"/>
        </w:rPr>
        <w:t>số</w:t>
      </w:r>
      <w:proofErr w:type="spellEnd"/>
      <w:r w:rsidR="00307BE6">
        <w:rPr>
          <w:b/>
          <w:bCs/>
          <w:color w:val="000000" w:themeColor="text1"/>
          <w:sz w:val="28"/>
          <w:szCs w:val="28"/>
        </w:rPr>
        <w:t xml:space="preserve"> 22/2007/QĐ-BKHCN </w:t>
      </w:r>
      <w:proofErr w:type="spellStart"/>
      <w:r w:rsidR="00307BE6">
        <w:rPr>
          <w:b/>
          <w:bCs/>
          <w:color w:val="000000" w:themeColor="text1"/>
          <w:sz w:val="28"/>
          <w:szCs w:val="28"/>
        </w:rPr>
        <w:t>ngày</w:t>
      </w:r>
      <w:proofErr w:type="spellEnd"/>
      <w:r w:rsidR="00307BE6">
        <w:rPr>
          <w:b/>
          <w:bCs/>
          <w:color w:val="000000" w:themeColor="text1"/>
          <w:sz w:val="28"/>
          <w:szCs w:val="28"/>
        </w:rPr>
        <w:t xml:space="preserve"> 28 </w:t>
      </w:r>
      <w:proofErr w:type="spellStart"/>
      <w:r w:rsidR="00307BE6">
        <w:rPr>
          <w:b/>
          <w:bCs/>
          <w:color w:val="000000" w:themeColor="text1"/>
          <w:sz w:val="28"/>
          <w:szCs w:val="28"/>
        </w:rPr>
        <w:t>tháng</w:t>
      </w:r>
      <w:proofErr w:type="spellEnd"/>
      <w:r w:rsidR="00307BE6">
        <w:rPr>
          <w:b/>
          <w:bCs/>
          <w:color w:val="000000" w:themeColor="text1"/>
          <w:sz w:val="28"/>
          <w:szCs w:val="28"/>
        </w:rPr>
        <w:t xml:space="preserve"> 9 </w:t>
      </w:r>
      <w:proofErr w:type="spellStart"/>
      <w:r w:rsidR="00307BE6">
        <w:rPr>
          <w:b/>
          <w:bCs/>
          <w:color w:val="000000" w:themeColor="text1"/>
          <w:sz w:val="28"/>
          <w:szCs w:val="28"/>
        </w:rPr>
        <w:t>năm</w:t>
      </w:r>
      <w:proofErr w:type="spellEnd"/>
      <w:r w:rsidR="00307BE6">
        <w:rPr>
          <w:b/>
          <w:bCs/>
          <w:color w:val="000000" w:themeColor="text1"/>
          <w:sz w:val="28"/>
          <w:szCs w:val="28"/>
        </w:rPr>
        <w:t xml:space="preserve"> 2007 </w:t>
      </w:r>
      <w:proofErr w:type="spellStart"/>
      <w:r w:rsidR="00307BE6">
        <w:rPr>
          <w:b/>
          <w:bCs/>
          <w:color w:val="000000" w:themeColor="text1"/>
          <w:sz w:val="28"/>
          <w:szCs w:val="28"/>
        </w:rPr>
        <w:t>của</w:t>
      </w:r>
      <w:proofErr w:type="spellEnd"/>
      <w:r w:rsidR="00307BE6">
        <w:rPr>
          <w:b/>
          <w:bCs/>
          <w:color w:val="000000" w:themeColor="text1"/>
          <w:sz w:val="28"/>
          <w:szCs w:val="28"/>
        </w:rPr>
        <w:t xml:space="preserve"> </w:t>
      </w:r>
      <w:proofErr w:type="spellStart"/>
      <w:r w:rsidR="00307BE6">
        <w:rPr>
          <w:b/>
          <w:bCs/>
          <w:color w:val="000000" w:themeColor="text1"/>
          <w:sz w:val="28"/>
          <w:szCs w:val="28"/>
        </w:rPr>
        <w:t>Bộ</w:t>
      </w:r>
      <w:proofErr w:type="spellEnd"/>
      <w:r w:rsidR="00307BE6">
        <w:rPr>
          <w:b/>
          <w:bCs/>
          <w:color w:val="000000" w:themeColor="text1"/>
          <w:sz w:val="28"/>
          <w:szCs w:val="28"/>
        </w:rPr>
        <w:t xml:space="preserve"> </w:t>
      </w:r>
      <w:proofErr w:type="spellStart"/>
      <w:r w:rsidR="00307BE6">
        <w:rPr>
          <w:b/>
          <w:bCs/>
          <w:color w:val="000000" w:themeColor="text1"/>
          <w:sz w:val="28"/>
          <w:szCs w:val="28"/>
        </w:rPr>
        <w:t>trưởng</w:t>
      </w:r>
      <w:proofErr w:type="spellEnd"/>
      <w:r w:rsidR="00307BE6">
        <w:rPr>
          <w:b/>
          <w:bCs/>
          <w:color w:val="000000" w:themeColor="text1"/>
          <w:sz w:val="28"/>
          <w:szCs w:val="28"/>
        </w:rPr>
        <w:t xml:space="preserve"> </w:t>
      </w:r>
      <w:proofErr w:type="spellStart"/>
      <w:r w:rsidR="00307BE6">
        <w:rPr>
          <w:b/>
          <w:bCs/>
          <w:color w:val="000000" w:themeColor="text1"/>
          <w:sz w:val="28"/>
          <w:szCs w:val="28"/>
        </w:rPr>
        <w:t>Bộ</w:t>
      </w:r>
      <w:proofErr w:type="spellEnd"/>
      <w:r w:rsidR="00307BE6">
        <w:rPr>
          <w:b/>
          <w:bCs/>
          <w:color w:val="000000" w:themeColor="text1"/>
          <w:sz w:val="28"/>
          <w:szCs w:val="28"/>
        </w:rPr>
        <w:t xml:space="preserve"> Khoa </w:t>
      </w:r>
      <w:proofErr w:type="spellStart"/>
      <w:r w:rsidR="00307BE6">
        <w:rPr>
          <w:b/>
          <w:bCs/>
          <w:color w:val="000000" w:themeColor="text1"/>
          <w:sz w:val="28"/>
          <w:szCs w:val="28"/>
        </w:rPr>
        <w:t>học</w:t>
      </w:r>
      <w:proofErr w:type="spellEnd"/>
      <w:r w:rsidR="00307BE6">
        <w:rPr>
          <w:b/>
          <w:bCs/>
          <w:color w:val="000000" w:themeColor="text1"/>
          <w:sz w:val="28"/>
          <w:szCs w:val="28"/>
        </w:rPr>
        <w:t xml:space="preserve"> </w:t>
      </w:r>
      <w:proofErr w:type="spellStart"/>
      <w:r w:rsidR="00307BE6">
        <w:rPr>
          <w:b/>
          <w:bCs/>
          <w:color w:val="000000" w:themeColor="text1"/>
          <w:sz w:val="28"/>
          <w:szCs w:val="28"/>
        </w:rPr>
        <w:t>và</w:t>
      </w:r>
      <w:proofErr w:type="spellEnd"/>
      <w:r w:rsidR="00307BE6">
        <w:rPr>
          <w:b/>
          <w:bCs/>
          <w:color w:val="000000" w:themeColor="text1"/>
          <w:sz w:val="28"/>
          <w:szCs w:val="28"/>
        </w:rPr>
        <w:t xml:space="preserve"> Công </w:t>
      </w:r>
      <w:proofErr w:type="spellStart"/>
      <w:r w:rsidR="00307BE6">
        <w:rPr>
          <w:b/>
          <w:bCs/>
          <w:color w:val="000000" w:themeColor="text1"/>
          <w:sz w:val="28"/>
          <w:szCs w:val="28"/>
        </w:rPr>
        <w:t>nghệ</w:t>
      </w:r>
      <w:proofErr w:type="spellEnd"/>
      <w:r w:rsidR="00307BE6">
        <w:rPr>
          <w:b/>
          <w:bCs/>
          <w:color w:val="000000" w:themeColor="text1"/>
          <w:sz w:val="28"/>
          <w:szCs w:val="28"/>
        </w:rPr>
        <w:t xml:space="preserve"> </w:t>
      </w:r>
      <w:proofErr w:type="spellStart"/>
      <w:r w:rsidR="00307BE6">
        <w:rPr>
          <w:b/>
          <w:bCs/>
          <w:color w:val="000000" w:themeColor="text1"/>
          <w:sz w:val="28"/>
          <w:szCs w:val="28"/>
        </w:rPr>
        <w:t>về</w:t>
      </w:r>
      <w:proofErr w:type="spellEnd"/>
      <w:r w:rsidR="00307BE6">
        <w:rPr>
          <w:b/>
          <w:bCs/>
          <w:color w:val="000000" w:themeColor="text1"/>
          <w:sz w:val="28"/>
          <w:szCs w:val="28"/>
        </w:rPr>
        <w:t xml:space="preserve"> </w:t>
      </w:r>
      <w:proofErr w:type="spellStart"/>
      <w:r w:rsidR="00307BE6">
        <w:rPr>
          <w:b/>
          <w:bCs/>
          <w:color w:val="000000" w:themeColor="text1"/>
          <w:sz w:val="28"/>
          <w:szCs w:val="28"/>
        </w:rPr>
        <w:t>việc</w:t>
      </w:r>
      <w:proofErr w:type="spellEnd"/>
      <w:r w:rsidR="00307BE6">
        <w:rPr>
          <w:b/>
          <w:bCs/>
          <w:color w:val="000000" w:themeColor="text1"/>
          <w:sz w:val="28"/>
          <w:szCs w:val="28"/>
        </w:rPr>
        <w:t xml:space="preserve"> ban </w:t>
      </w:r>
      <w:proofErr w:type="spellStart"/>
      <w:r w:rsidR="00307BE6">
        <w:rPr>
          <w:b/>
          <w:bCs/>
          <w:color w:val="000000" w:themeColor="text1"/>
          <w:sz w:val="28"/>
          <w:szCs w:val="28"/>
        </w:rPr>
        <w:t>hành</w:t>
      </w:r>
      <w:proofErr w:type="spellEnd"/>
      <w:r w:rsidR="00307BE6">
        <w:rPr>
          <w:b/>
          <w:bCs/>
          <w:color w:val="000000" w:themeColor="text1"/>
          <w:sz w:val="28"/>
          <w:szCs w:val="28"/>
        </w:rPr>
        <w:t xml:space="preserve"> "Quy </w:t>
      </w:r>
      <w:proofErr w:type="spellStart"/>
      <w:r w:rsidR="00307BE6">
        <w:rPr>
          <w:b/>
          <w:bCs/>
          <w:color w:val="000000" w:themeColor="text1"/>
          <w:sz w:val="28"/>
          <w:szCs w:val="28"/>
        </w:rPr>
        <w:t>chế</w:t>
      </w:r>
      <w:proofErr w:type="spellEnd"/>
      <w:r w:rsidR="00307BE6">
        <w:rPr>
          <w:b/>
          <w:bCs/>
          <w:color w:val="000000" w:themeColor="text1"/>
          <w:sz w:val="28"/>
          <w:szCs w:val="28"/>
        </w:rPr>
        <w:t xml:space="preserve"> </w:t>
      </w:r>
      <w:proofErr w:type="spellStart"/>
      <w:r w:rsidR="00307BE6">
        <w:rPr>
          <w:b/>
          <w:bCs/>
          <w:color w:val="000000" w:themeColor="text1"/>
          <w:sz w:val="28"/>
          <w:szCs w:val="28"/>
        </w:rPr>
        <w:t>tổ</w:t>
      </w:r>
      <w:proofErr w:type="spellEnd"/>
      <w:r w:rsidR="00307BE6">
        <w:rPr>
          <w:b/>
          <w:bCs/>
          <w:color w:val="000000" w:themeColor="text1"/>
          <w:sz w:val="28"/>
          <w:szCs w:val="28"/>
        </w:rPr>
        <w:t xml:space="preserve"> </w:t>
      </w:r>
      <w:proofErr w:type="spellStart"/>
      <w:r w:rsidR="00307BE6">
        <w:rPr>
          <w:b/>
          <w:bCs/>
          <w:color w:val="000000" w:themeColor="text1"/>
          <w:sz w:val="28"/>
          <w:szCs w:val="28"/>
        </w:rPr>
        <w:t>chức</w:t>
      </w:r>
      <w:proofErr w:type="spellEnd"/>
      <w:r w:rsidR="00307BE6">
        <w:rPr>
          <w:b/>
          <w:bCs/>
          <w:color w:val="000000" w:themeColor="text1"/>
          <w:sz w:val="28"/>
          <w:szCs w:val="28"/>
        </w:rPr>
        <w:t xml:space="preserve"> </w:t>
      </w:r>
      <w:proofErr w:type="spellStart"/>
      <w:r w:rsidR="00307BE6">
        <w:rPr>
          <w:b/>
          <w:bCs/>
          <w:color w:val="000000" w:themeColor="text1"/>
          <w:sz w:val="28"/>
          <w:szCs w:val="28"/>
        </w:rPr>
        <w:t>và</w:t>
      </w:r>
      <w:proofErr w:type="spellEnd"/>
      <w:r w:rsidR="00307BE6">
        <w:rPr>
          <w:b/>
          <w:bCs/>
          <w:color w:val="000000" w:themeColor="text1"/>
          <w:sz w:val="28"/>
          <w:szCs w:val="28"/>
        </w:rPr>
        <w:t xml:space="preserve"> </w:t>
      </w:r>
      <w:proofErr w:type="spellStart"/>
      <w:r w:rsidR="00307BE6">
        <w:rPr>
          <w:b/>
          <w:bCs/>
          <w:color w:val="000000" w:themeColor="text1"/>
          <w:sz w:val="28"/>
          <w:szCs w:val="28"/>
        </w:rPr>
        <w:t>hoạt</w:t>
      </w:r>
      <w:proofErr w:type="spellEnd"/>
      <w:r w:rsidR="00307BE6">
        <w:rPr>
          <w:b/>
          <w:bCs/>
          <w:color w:val="000000" w:themeColor="text1"/>
          <w:sz w:val="28"/>
          <w:szCs w:val="28"/>
        </w:rPr>
        <w:t xml:space="preserve"> </w:t>
      </w:r>
      <w:proofErr w:type="spellStart"/>
      <w:r w:rsidR="00307BE6">
        <w:rPr>
          <w:b/>
          <w:bCs/>
          <w:color w:val="000000" w:themeColor="text1"/>
          <w:sz w:val="28"/>
          <w:szCs w:val="28"/>
        </w:rPr>
        <w:t>động</w:t>
      </w:r>
      <w:proofErr w:type="spellEnd"/>
      <w:r w:rsidR="00307BE6">
        <w:rPr>
          <w:b/>
          <w:bCs/>
          <w:color w:val="000000" w:themeColor="text1"/>
          <w:sz w:val="28"/>
          <w:szCs w:val="28"/>
        </w:rPr>
        <w:t xml:space="preserve"> </w:t>
      </w:r>
      <w:proofErr w:type="spellStart"/>
      <w:r w:rsidR="00307BE6">
        <w:rPr>
          <w:b/>
          <w:bCs/>
          <w:color w:val="000000" w:themeColor="text1"/>
          <w:sz w:val="28"/>
          <w:szCs w:val="28"/>
        </w:rPr>
        <w:t>của</w:t>
      </w:r>
      <w:proofErr w:type="spellEnd"/>
      <w:r w:rsidR="00307BE6">
        <w:rPr>
          <w:b/>
          <w:bCs/>
          <w:color w:val="000000" w:themeColor="text1"/>
          <w:sz w:val="28"/>
          <w:szCs w:val="28"/>
        </w:rPr>
        <w:t xml:space="preserve"> Ban </w:t>
      </w:r>
      <w:proofErr w:type="spellStart"/>
      <w:r w:rsidR="00307BE6">
        <w:rPr>
          <w:b/>
          <w:bCs/>
          <w:color w:val="000000" w:themeColor="text1"/>
          <w:sz w:val="28"/>
          <w:szCs w:val="28"/>
        </w:rPr>
        <w:t>kỹ</w:t>
      </w:r>
      <w:proofErr w:type="spellEnd"/>
      <w:r w:rsidR="00307BE6">
        <w:rPr>
          <w:b/>
          <w:bCs/>
          <w:color w:val="000000" w:themeColor="text1"/>
          <w:sz w:val="28"/>
          <w:szCs w:val="28"/>
        </w:rPr>
        <w:t xml:space="preserve"> </w:t>
      </w:r>
      <w:proofErr w:type="spellStart"/>
      <w:r w:rsidR="00307BE6">
        <w:rPr>
          <w:b/>
          <w:bCs/>
          <w:color w:val="000000" w:themeColor="text1"/>
          <w:sz w:val="28"/>
          <w:szCs w:val="28"/>
        </w:rPr>
        <w:t>thuật</w:t>
      </w:r>
      <w:proofErr w:type="spellEnd"/>
      <w:r w:rsidR="00307BE6">
        <w:rPr>
          <w:b/>
          <w:bCs/>
          <w:color w:val="000000" w:themeColor="text1"/>
          <w:sz w:val="28"/>
          <w:szCs w:val="28"/>
        </w:rPr>
        <w:t xml:space="preserve"> </w:t>
      </w:r>
      <w:proofErr w:type="spellStart"/>
      <w:r w:rsidR="00307BE6">
        <w:rPr>
          <w:b/>
          <w:bCs/>
          <w:color w:val="000000" w:themeColor="text1"/>
          <w:sz w:val="28"/>
          <w:szCs w:val="28"/>
        </w:rPr>
        <w:t>tiêu</w:t>
      </w:r>
      <w:proofErr w:type="spellEnd"/>
      <w:r w:rsidR="00307BE6">
        <w:rPr>
          <w:b/>
          <w:bCs/>
          <w:color w:val="000000" w:themeColor="text1"/>
          <w:sz w:val="28"/>
          <w:szCs w:val="28"/>
        </w:rPr>
        <w:t xml:space="preserve"> </w:t>
      </w:r>
      <w:proofErr w:type="spellStart"/>
      <w:r w:rsidR="00307BE6">
        <w:rPr>
          <w:b/>
          <w:bCs/>
          <w:color w:val="000000" w:themeColor="text1"/>
          <w:sz w:val="28"/>
          <w:szCs w:val="28"/>
        </w:rPr>
        <w:t>chuẩn</w:t>
      </w:r>
      <w:proofErr w:type="spellEnd"/>
      <w:r w:rsidR="00307BE6">
        <w:rPr>
          <w:b/>
          <w:bCs/>
          <w:color w:val="000000" w:themeColor="text1"/>
          <w:sz w:val="28"/>
          <w:szCs w:val="28"/>
        </w:rPr>
        <w:t xml:space="preserve"> Quốc </w:t>
      </w:r>
      <w:proofErr w:type="spellStart"/>
      <w:r w:rsidR="00307BE6">
        <w:rPr>
          <w:b/>
          <w:bCs/>
          <w:color w:val="000000" w:themeColor="text1"/>
          <w:sz w:val="28"/>
          <w:szCs w:val="28"/>
        </w:rPr>
        <w:t>gia</w:t>
      </w:r>
      <w:proofErr w:type="spellEnd"/>
      <w:r w:rsidR="00307BE6">
        <w:rPr>
          <w:b/>
          <w:bCs/>
          <w:color w:val="000000" w:themeColor="text1"/>
          <w:sz w:val="28"/>
          <w:szCs w:val="28"/>
        </w:rPr>
        <w:t>"</w:t>
      </w:r>
    </w:p>
    <w:p w14:paraId="662CADF0" w14:textId="607B7721" w:rsidR="006739F9" w:rsidRDefault="002066BC" w:rsidP="0035326D">
      <w:pPr>
        <w:widowControl w:val="0"/>
        <w:tabs>
          <w:tab w:val="left" w:pos="993"/>
        </w:tabs>
        <w:rPr>
          <w:bCs/>
          <w:color w:val="000000" w:themeColor="text1"/>
          <w:szCs w:val="28"/>
        </w:rPr>
      </w:pPr>
      <w:r>
        <w:rPr>
          <w:bCs/>
          <w:color w:val="000000" w:themeColor="text1"/>
          <w:szCs w:val="28"/>
        </w:rPr>
        <w:t xml:space="preserve">1. </w:t>
      </w:r>
      <w:proofErr w:type="spellStart"/>
      <w:r w:rsidR="00D7542F">
        <w:rPr>
          <w:bCs/>
          <w:color w:val="000000" w:themeColor="text1"/>
          <w:szCs w:val="28"/>
        </w:rPr>
        <w:t>Sửa</w:t>
      </w:r>
      <w:proofErr w:type="spellEnd"/>
      <w:r w:rsidR="00D7542F">
        <w:rPr>
          <w:bCs/>
          <w:color w:val="000000" w:themeColor="text1"/>
          <w:szCs w:val="28"/>
        </w:rPr>
        <w:t xml:space="preserve"> </w:t>
      </w:r>
      <w:proofErr w:type="spellStart"/>
      <w:r w:rsidR="00D7542F">
        <w:rPr>
          <w:bCs/>
          <w:color w:val="000000" w:themeColor="text1"/>
          <w:szCs w:val="28"/>
        </w:rPr>
        <w:t>đổi</w:t>
      </w:r>
      <w:proofErr w:type="spellEnd"/>
      <w:r w:rsidR="00D7542F">
        <w:rPr>
          <w:bCs/>
          <w:color w:val="000000" w:themeColor="text1"/>
          <w:szCs w:val="28"/>
        </w:rPr>
        <w:t xml:space="preserve">, </w:t>
      </w:r>
      <w:proofErr w:type="spellStart"/>
      <w:r w:rsidR="00D7542F">
        <w:rPr>
          <w:bCs/>
          <w:color w:val="000000" w:themeColor="text1"/>
          <w:szCs w:val="28"/>
        </w:rPr>
        <w:t>bô</w:t>
      </w:r>
      <w:proofErr w:type="spellEnd"/>
      <w:r w:rsidR="00D7542F">
        <w:rPr>
          <w:bCs/>
          <w:color w:val="000000" w:themeColor="text1"/>
          <w:szCs w:val="28"/>
        </w:rPr>
        <w:t>̉ sung</w:t>
      </w:r>
      <w:r w:rsidR="00D7542F" w:rsidRPr="00913C5B">
        <w:rPr>
          <w:bCs/>
          <w:color w:val="000000" w:themeColor="text1"/>
          <w:szCs w:val="28"/>
        </w:rPr>
        <w:t xml:space="preserve"> </w:t>
      </w:r>
      <w:proofErr w:type="spellStart"/>
      <w:r w:rsidR="00D7542F">
        <w:rPr>
          <w:bCs/>
          <w:color w:val="000000" w:themeColor="text1"/>
          <w:szCs w:val="28"/>
        </w:rPr>
        <w:t>Điều</w:t>
      </w:r>
      <w:proofErr w:type="spellEnd"/>
      <w:r w:rsidR="00D7542F">
        <w:rPr>
          <w:bCs/>
          <w:color w:val="000000" w:themeColor="text1"/>
          <w:szCs w:val="28"/>
        </w:rPr>
        <w:t xml:space="preserve"> 3 </w:t>
      </w:r>
      <w:proofErr w:type="spellStart"/>
      <w:r>
        <w:rPr>
          <w:bCs/>
          <w:color w:val="000000" w:themeColor="text1"/>
          <w:szCs w:val="28"/>
        </w:rPr>
        <w:t>Quyết</w:t>
      </w:r>
      <w:proofErr w:type="spellEnd"/>
      <w:r>
        <w:rPr>
          <w:bCs/>
          <w:color w:val="000000" w:themeColor="text1"/>
          <w:szCs w:val="28"/>
        </w:rPr>
        <w:t xml:space="preserve"> </w:t>
      </w:r>
      <w:proofErr w:type="spellStart"/>
      <w:r>
        <w:rPr>
          <w:bCs/>
          <w:color w:val="000000" w:themeColor="text1"/>
          <w:szCs w:val="28"/>
        </w:rPr>
        <w:t>định</w:t>
      </w:r>
      <w:proofErr w:type="spellEnd"/>
      <w:r>
        <w:rPr>
          <w:bCs/>
          <w:color w:val="000000" w:themeColor="text1"/>
          <w:szCs w:val="28"/>
        </w:rPr>
        <w:t xml:space="preserve"> </w:t>
      </w:r>
      <w:proofErr w:type="spellStart"/>
      <w:r>
        <w:rPr>
          <w:bCs/>
          <w:color w:val="000000" w:themeColor="text1"/>
          <w:szCs w:val="28"/>
        </w:rPr>
        <w:t>sô</w:t>
      </w:r>
      <w:proofErr w:type="spellEnd"/>
      <w:r>
        <w:rPr>
          <w:bCs/>
          <w:color w:val="000000" w:themeColor="text1"/>
          <w:szCs w:val="28"/>
        </w:rPr>
        <w:t xml:space="preserve">́ 22/2007/QĐ-BKHCN </w:t>
      </w:r>
      <w:proofErr w:type="spellStart"/>
      <w:r w:rsidR="00D7542F">
        <w:rPr>
          <w:bCs/>
          <w:color w:val="000000" w:themeColor="text1"/>
          <w:szCs w:val="28"/>
        </w:rPr>
        <w:t>như</w:t>
      </w:r>
      <w:proofErr w:type="spellEnd"/>
      <w:r w:rsidR="00D7542F">
        <w:rPr>
          <w:bCs/>
          <w:color w:val="000000" w:themeColor="text1"/>
          <w:szCs w:val="28"/>
        </w:rPr>
        <w:t xml:space="preserve"> </w:t>
      </w:r>
      <w:proofErr w:type="spellStart"/>
      <w:r w:rsidR="00D7542F">
        <w:rPr>
          <w:bCs/>
          <w:color w:val="000000" w:themeColor="text1"/>
          <w:szCs w:val="28"/>
        </w:rPr>
        <w:t>sau</w:t>
      </w:r>
      <w:proofErr w:type="spellEnd"/>
      <w:r w:rsidR="00D7542F">
        <w:rPr>
          <w:bCs/>
          <w:color w:val="000000" w:themeColor="text1"/>
          <w:szCs w:val="28"/>
        </w:rPr>
        <w:t>:</w:t>
      </w:r>
    </w:p>
    <w:p w14:paraId="75BF2EF9" w14:textId="77777777" w:rsidR="002066BC" w:rsidRPr="00317C20" w:rsidRDefault="002066BC"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4279EE3C" w14:textId="77777777" w:rsidR="002066BC" w:rsidRDefault="002066BC"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trưởng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“Chủ </w:t>
      </w:r>
      <w:proofErr w:type="spellStart"/>
      <w:r w:rsidRPr="00317C20">
        <w:rPr>
          <w:bCs/>
          <w:color w:val="000000" w:themeColor="text1"/>
          <w:szCs w:val="28"/>
        </w:rPr>
        <w:t>tịch</w:t>
      </w:r>
      <w:proofErr w:type="spellEnd"/>
      <w:r w:rsidRPr="00317C20">
        <w:rPr>
          <w:bCs/>
          <w:color w:val="000000" w:themeColor="text1"/>
          <w:szCs w:val="28"/>
        </w:rPr>
        <w:t>”.</w:t>
      </w:r>
    </w:p>
    <w:p w14:paraId="42AEAD89" w14:textId="00FB199C" w:rsidR="00740CE4" w:rsidRDefault="002066BC" w:rsidP="0035326D">
      <w:pPr>
        <w:widowControl w:val="0"/>
        <w:tabs>
          <w:tab w:val="left" w:pos="993"/>
        </w:tabs>
        <w:rPr>
          <w:bCs/>
          <w:color w:val="000000" w:themeColor="text1"/>
          <w:szCs w:val="28"/>
        </w:rPr>
      </w:pPr>
      <w:r w:rsidRPr="0035326D">
        <w:rPr>
          <w:color w:val="000000" w:themeColor="text1"/>
          <w:szCs w:val="28"/>
        </w:rPr>
        <w:t xml:space="preserve">2. </w:t>
      </w:r>
      <w:proofErr w:type="spellStart"/>
      <w:r w:rsidR="00740CE4">
        <w:rPr>
          <w:bCs/>
          <w:color w:val="000000" w:themeColor="text1"/>
          <w:szCs w:val="28"/>
        </w:rPr>
        <w:t>Sửa</w:t>
      </w:r>
      <w:proofErr w:type="spellEnd"/>
      <w:r w:rsidR="00740CE4">
        <w:rPr>
          <w:bCs/>
          <w:color w:val="000000" w:themeColor="text1"/>
          <w:szCs w:val="28"/>
        </w:rPr>
        <w:t xml:space="preserve"> </w:t>
      </w:r>
      <w:proofErr w:type="spellStart"/>
      <w:r w:rsidR="00740CE4">
        <w:rPr>
          <w:bCs/>
          <w:color w:val="000000" w:themeColor="text1"/>
          <w:szCs w:val="28"/>
        </w:rPr>
        <w:t>đổi</w:t>
      </w:r>
      <w:proofErr w:type="spellEnd"/>
      <w:r w:rsidR="00740CE4">
        <w:rPr>
          <w:bCs/>
          <w:color w:val="000000" w:themeColor="text1"/>
          <w:szCs w:val="28"/>
        </w:rPr>
        <w:t xml:space="preserve">, </w:t>
      </w:r>
      <w:proofErr w:type="spellStart"/>
      <w:r w:rsidR="00740CE4">
        <w:rPr>
          <w:bCs/>
          <w:color w:val="000000" w:themeColor="text1"/>
          <w:szCs w:val="28"/>
        </w:rPr>
        <w:t>bô</w:t>
      </w:r>
      <w:proofErr w:type="spellEnd"/>
      <w:r w:rsidR="00740CE4">
        <w:rPr>
          <w:bCs/>
          <w:color w:val="000000" w:themeColor="text1"/>
          <w:szCs w:val="28"/>
        </w:rPr>
        <w:t>̉ sung</w:t>
      </w:r>
      <w:r w:rsidR="00740CE4" w:rsidRPr="00913C5B">
        <w:rPr>
          <w:bCs/>
          <w:color w:val="000000" w:themeColor="text1"/>
          <w:szCs w:val="28"/>
        </w:rPr>
        <w:t xml:space="preserve"> </w:t>
      </w:r>
      <w:proofErr w:type="spellStart"/>
      <w:r w:rsidR="004C787C">
        <w:rPr>
          <w:bCs/>
          <w:color w:val="000000" w:themeColor="text1"/>
          <w:szCs w:val="28"/>
        </w:rPr>
        <w:t>các</w:t>
      </w:r>
      <w:proofErr w:type="spellEnd"/>
      <w:r w:rsidR="004C787C">
        <w:rPr>
          <w:bCs/>
          <w:color w:val="000000" w:themeColor="text1"/>
          <w:szCs w:val="28"/>
        </w:rPr>
        <w:t xml:space="preserve"> </w:t>
      </w:r>
      <w:proofErr w:type="spellStart"/>
      <w:r w:rsidR="00740CE4">
        <w:rPr>
          <w:bCs/>
          <w:color w:val="000000" w:themeColor="text1"/>
          <w:szCs w:val="28"/>
        </w:rPr>
        <w:t>Điều</w:t>
      </w:r>
      <w:proofErr w:type="spellEnd"/>
      <w:r w:rsidR="004C787C">
        <w:rPr>
          <w:bCs/>
          <w:color w:val="000000" w:themeColor="text1"/>
          <w:szCs w:val="28"/>
        </w:rPr>
        <w:t xml:space="preserve"> 2, 4, </w:t>
      </w:r>
      <w:r w:rsidR="00740CE4">
        <w:rPr>
          <w:bCs/>
          <w:color w:val="000000" w:themeColor="text1"/>
          <w:szCs w:val="28"/>
        </w:rPr>
        <w:t>5, 6</w:t>
      </w:r>
      <w:r w:rsidR="004C787C">
        <w:rPr>
          <w:bCs/>
          <w:color w:val="000000" w:themeColor="text1"/>
          <w:szCs w:val="28"/>
        </w:rPr>
        <w:t xml:space="preserve">, </w:t>
      </w:r>
      <w:proofErr w:type="spellStart"/>
      <w:r w:rsidR="004C787C">
        <w:rPr>
          <w:bCs/>
          <w:color w:val="000000" w:themeColor="text1"/>
          <w:szCs w:val="28"/>
        </w:rPr>
        <w:t>khoản</w:t>
      </w:r>
      <w:proofErr w:type="spellEnd"/>
      <w:r w:rsidR="004C787C">
        <w:rPr>
          <w:bCs/>
          <w:color w:val="000000" w:themeColor="text1"/>
          <w:szCs w:val="28"/>
        </w:rPr>
        <w:t xml:space="preserve"> 2 </w:t>
      </w:r>
      <w:proofErr w:type="spellStart"/>
      <w:r w:rsidR="004C787C">
        <w:rPr>
          <w:bCs/>
          <w:color w:val="000000" w:themeColor="text1"/>
          <w:szCs w:val="28"/>
        </w:rPr>
        <w:t>Điều</w:t>
      </w:r>
      <w:proofErr w:type="spellEnd"/>
      <w:r w:rsidR="004C787C">
        <w:rPr>
          <w:bCs/>
          <w:color w:val="000000" w:themeColor="text1"/>
          <w:szCs w:val="28"/>
        </w:rPr>
        <w:t xml:space="preserve"> 9, </w:t>
      </w:r>
      <w:proofErr w:type="spellStart"/>
      <w:r w:rsidR="00FC76E5">
        <w:rPr>
          <w:bCs/>
          <w:color w:val="000000" w:themeColor="text1"/>
          <w:szCs w:val="28"/>
        </w:rPr>
        <w:t>điểm</w:t>
      </w:r>
      <w:proofErr w:type="spellEnd"/>
      <w:r w:rsidR="00FC76E5">
        <w:rPr>
          <w:bCs/>
          <w:color w:val="000000" w:themeColor="text1"/>
          <w:szCs w:val="28"/>
        </w:rPr>
        <w:t xml:space="preserve"> </w:t>
      </w:r>
      <w:proofErr w:type="spellStart"/>
      <w:r w:rsidR="00C74802">
        <w:rPr>
          <w:bCs/>
          <w:color w:val="000000" w:themeColor="text1"/>
          <w:szCs w:val="28"/>
        </w:rPr>
        <w:t>i</w:t>
      </w:r>
      <w:proofErr w:type="spellEnd"/>
      <w:r w:rsidR="00C74802">
        <w:rPr>
          <w:bCs/>
          <w:color w:val="000000" w:themeColor="text1"/>
          <w:szCs w:val="28"/>
        </w:rPr>
        <w:t xml:space="preserve"> </w:t>
      </w:r>
      <w:proofErr w:type="spellStart"/>
      <w:r w:rsidR="00FC76E5">
        <w:rPr>
          <w:bCs/>
          <w:color w:val="000000" w:themeColor="text1"/>
          <w:szCs w:val="28"/>
        </w:rPr>
        <w:t>khoản</w:t>
      </w:r>
      <w:proofErr w:type="spellEnd"/>
      <w:r w:rsidR="00FC76E5">
        <w:rPr>
          <w:bCs/>
          <w:color w:val="000000" w:themeColor="text1"/>
          <w:szCs w:val="28"/>
        </w:rPr>
        <w:t xml:space="preserve"> 1 </w:t>
      </w:r>
      <w:proofErr w:type="spellStart"/>
      <w:r w:rsidR="00FC76E5">
        <w:rPr>
          <w:bCs/>
          <w:color w:val="000000" w:themeColor="text1"/>
          <w:szCs w:val="28"/>
        </w:rPr>
        <w:t>Điều</w:t>
      </w:r>
      <w:proofErr w:type="spellEnd"/>
      <w:r w:rsidR="00FC76E5">
        <w:rPr>
          <w:bCs/>
          <w:color w:val="000000" w:themeColor="text1"/>
          <w:szCs w:val="28"/>
        </w:rPr>
        <w:t xml:space="preserve"> 10, </w:t>
      </w:r>
      <w:proofErr w:type="spellStart"/>
      <w:r w:rsidR="00FC76E5">
        <w:rPr>
          <w:bCs/>
          <w:color w:val="000000" w:themeColor="text1"/>
          <w:szCs w:val="28"/>
        </w:rPr>
        <w:t>khoản</w:t>
      </w:r>
      <w:proofErr w:type="spellEnd"/>
      <w:r w:rsidR="00FC76E5">
        <w:rPr>
          <w:bCs/>
          <w:color w:val="000000" w:themeColor="text1"/>
          <w:szCs w:val="28"/>
        </w:rPr>
        <w:t xml:space="preserve"> 3 </w:t>
      </w:r>
      <w:proofErr w:type="spellStart"/>
      <w:r w:rsidR="00FC76E5">
        <w:rPr>
          <w:bCs/>
          <w:color w:val="000000" w:themeColor="text1"/>
          <w:szCs w:val="28"/>
        </w:rPr>
        <w:t>và</w:t>
      </w:r>
      <w:proofErr w:type="spellEnd"/>
      <w:r w:rsidR="00FC76E5">
        <w:rPr>
          <w:bCs/>
          <w:color w:val="000000" w:themeColor="text1"/>
          <w:szCs w:val="28"/>
        </w:rPr>
        <w:t xml:space="preserve"> </w:t>
      </w:r>
      <w:proofErr w:type="spellStart"/>
      <w:r w:rsidR="00FC76E5">
        <w:rPr>
          <w:bCs/>
          <w:color w:val="000000" w:themeColor="text1"/>
          <w:szCs w:val="28"/>
        </w:rPr>
        <w:t>khoản</w:t>
      </w:r>
      <w:proofErr w:type="spellEnd"/>
      <w:r w:rsidR="00FC76E5">
        <w:rPr>
          <w:bCs/>
          <w:color w:val="000000" w:themeColor="text1"/>
          <w:szCs w:val="28"/>
        </w:rPr>
        <w:t xml:space="preserve"> 4 </w:t>
      </w:r>
      <w:proofErr w:type="spellStart"/>
      <w:r w:rsidR="00FC76E5">
        <w:rPr>
          <w:bCs/>
          <w:color w:val="000000" w:themeColor="text1"/>
          <w:szCs w:val="28"/>
        </w:rPr>
        <w:t>Đ</w:t>
      </w:r>
      <w:r w:rsidR="00BD0981">
        <w:rPr>
          <w:bCs/>
          <w:color w:val="000000" w:themeColor="text1"/>
          <w:szCs w:val="28"/>
        </w:rPr>
        <w:t>iều</w:t>
      </w:r>
      <w:proofErr w:type="spellEnd"/>
      <w:r w:rsidR="00BD0981">
        <w:rPr>
          <w:bCs/>
          <w:color w:val="000000" w:themeColor="text1"/>
          <w:szCs w:val="28"/>
        </w:rPr>
        <w:t xml:space="preserve"> 12</w:t>
      </w:r>
      <w:r w:rsidR="00FC76E5">
        <w:rPr>
          <w:bCs/>
          <w:color w:val="000000" w:themeColor="text1"/>
          <w:szCs w:val="28"/>
        </w:rPr>
        <w:t xml:space="preserve">, </w:t>
      </w:r>
      <w:proofErr w:type="spellStart"/>
      <w:r w:rsidR="00FC76E5">
        <w:rPr>
          <w:bCs/>
          <w:color w:val="000000" w:themeColor="text1"/>
          <w:szCs w:val="28"/>
        </w:rPr>
        <w:t>khoản</w:t>
      </w:r>
      <w:proofErr w:type="spellEnd"/>
      <w:r w:rsidR="00FC76E5">
        <w:rPr>
          <w:bCs/>
          <w:color w:val="000000" w:themeColor="text1"/>
          <w:szCs w:val="28"/>
        </w:rPr>
        <w:t xml:space="preserve"> 5 </w:t>
      </w:r>
      <w:proofErr w:type="spellStart"/>
      <w:r w:rsidR="00FC76E5">
        <w:rPr>
          <w:bCs/>
          <w:color w:val="000000" w:themeColor="text1"/>
          <w:szCs w:val="28"/>
        </w:rPr>
        <w:t>và</w:t>
      </w:r>
      <w:proofErr w:type="spellEnd"/>
      <w:r w:rsidR="00FC76E5">
        <w:rPr>
          <w:bCs/>
          <w:color w:val="000000" w:themeColor="text1"/>
          <w:szCs w:val="28"/>
        </w:rPr>
        <w:t xml:space="preserve"> </w:t>
      </w:r>
      <w:proofErr w:type="spellStart"/>
      <w:r w:rsidR="00FC76E5">
        <w:rPr>
          <w:bCs/>
          <w:color w:val="000000" w:themeColor="text1"/>
          <w:szCs w:val="28"/>
        </w:rPr>
        <w:t>khoản</w:t>
      </w:r>
      <w:proofErr w:type="spellEnd"/>
      <w:r w:rsidR="00FC76E5">
        <w:rPr>
          <w:bCs/>
          <w:color w:val="000000" w:themeColor="text1"/>
          <w:szCs w:val="28"/>
        </w:rPr>
        <w:t xml:space="preserve"> 6 </w:t>
      </w:r>
      <w:proofErr w:type="spellStart"/>
      <w:r w:rsidR="00FC76E5">
        <w:rPr>
          <w:bCs/>
          <w:color w:val="000000" w:themeColor="text1"/>
          <w:szCs w:val="28"/>
        </w:rPr>
        <w:t>Đ</w:t>
      </w:r>
      <w:r w:rsidR="00BD0981">
        <w:rPr>
          <w:bCs/>
          <w:color w:val="000000" w:themeColor="text1"/>
          <w:szCs w:val="28"/>
        </w:rPr>
        <w:t>iều</w:t>
      </w:r>
      <w:proofErr w:type="spellEnd"/>
      <w:r w:rsidR="00BD0981">
        <w:rPr>
          <w:bCs/>
          <w:color w:val="000000" w:themeColor="text1"/>
          <w:szCs w:val="28"/>
        </w:rPr>
        <w:t xml:space="preserve"> 13 </w:t>
      </w:r>
      <w:proofErr w:type="spellStart"/>
      <w:r w:rsidR="00BD0981">
        <w:rPr>
          <w:bCs/>
          <w:color w:val="000000" w:themeColor="text1"/>
          <w:szCs w:val="28"/>
        </w:rPr>
        <w:t>và</w:t>
      </w:r>
      <w:proofErr w:type="spellEnd"/>
      <w:r w:rsidR="00BD0981">
        <w:rPr>
          <w:bCs/>
          <w:color w:val="000000" w:themeColor="text1"/>
          <w:szCs w:val="28"/>
        </w:rPr>
        <w:t xml:space="preserve"> </w:t>
      </w:r>
      <w:proofErr w:type="spellStart"/>
      <w:r w:rsidR="00BD0981">
        <w:rPr>
          <w:bCs/>
          <w:color w:val="000000" w:themeColor="text1"/>
          <w:szCs w:val="28"/>
        </w:rPr>
        <w:t>Điều</w:t>
      </w:r>
      <w:proofErr w:type="spellEnd"/>
      <w:r w:rsidR="00BD0981">
        <w:rPr>
          <w:bCs/>
          <w:color w:val="000000" w:themeColor="text1"/>
          <w:szCs w:val="28"/>
        </w:rPr>
        <w:t xml:space="preserve"> 16</w:t>
      </w:r>
      <w:r w:rsidR="00740CE4">
        <w:rPr>
          <w:bCs/>
          <w:color w:val="000000" w:themeColor="text1"/>
          <w:szCs w:val="28"/>
        </w:rPr>
        <w:t xml:space="preserve"> Quy </w:t>
      </w:r>
      <w:proofErr w:type="spellStart"/>
      <w:r w:rsidR="00740CE4">
        <w:rPr>
          <w:bCs/>
          <w:color w:val="000000" w:themeColor="text1"/>
          <w:szCs w:val="28"/>
        </w:rPr>
        <w:t>chê</w:t>
      </w:r>
      <w:proofErr w:type="spellEnd"/>
      <w:r w:rsidR="00740CE4">
        <w:rPr>
          <w:bCs/>
          <w:color w:val="000000" w:themeColor="text1"/>
          <w:szCs w:val="28"/>
        </w:rPr>
        <w:t xml:space="preserve">́ </w:t>
      </w:r>
      <w:proofErr w:type="spellStart"/>
      <w:r w:rsidR="00740CE4">
        <w:rPr>
          <w:bCs/>
          <w:color w:val="000000" w:themeColor="text1"/>
          <w:szCs w:val="28"/>
        </w:rPr>
        <w:t>kèm</w:t>
      </w:r>
      <w:proofErr w:type="spellEnd"/>
      <w:r w:rsidR="00740CE4">
        <w:rPr>
          <w:bCs/>
          <w:color w:val="000000" w:themeColor="text1"/>
          <w:szCs w:val="28"/>
        </w:rPr>
        <w:t xml:space="preserve"> </w:t>
      </w:r>
      <w:proofErr w:type="spellStart"/>
      <w:r w:rsidR="00740CE4">
        <w:rPr>
          <w:bCs/>
          <w:color w:val="000000" w:themeColor="text1"/>
          <w:szCs w:val="28"/>
        </w:rPr>
        <w:t>theo</w:t>
      </w:r>
      <w:proofErr w:type="spellEnd"/>
      <w:r w:rsidR="00740CE4">
        <w:rPr>
          <w:bCs/>
          <w:color w:val="000000" w:themeColor="text1"/>
          <w:szCs w:val="28"/>
        </w:rPr>
        <w:t xml:space="preserve"> </w:t>
      </w:r>
      <w:proofErr w:type="spellStart"/>
      <w:r w:rsidR="00740CE4">
        <w:rPr>
          <w:bCs/>
          <w:color w:val="000000" w:themeColor="text1"/>
          <w:szCs w:val="28"/>
        </w:rPr>
        <w:t>Quyết</w:t>
      </w:r>
      <w:proofErr w:type="spellEnd"/>
      <w:r w:rsidR="00740CE4">
        <w:rPr>
          <w:bCs/>
          <w:color w:val="000000" w:themeColor="text1"/>
          <w:szCs w:val="28"/>
        </w:rPr>
        <w:t xml:space="preserve"> </w:t>
      </w:r>
      <w:proofErr w:type="spellStart"/>
      <w:r w:rsidR="00740CE4">
        <w:rPr>
          <w:bCs/>
          <w:color w:val="000000" w:themeColor="text1"/>
          <w:szCs w:val="28"/>
        </w:rPr>
        <w:t>định</w:t>
      </w:r>
      <w:proofErr w:type="spellEnd"/>
      <w:r w:rsidR="00740CE4">
        <w:rPr>
          <w:bCs/>
          <w:color w:val="000000" w:themeColor="text1"/>
          <w:szCs w:val="28"/>
        </w:rPr>
        <w:t xml:space="preserve"> </w:t>
      </w:r>
      <w:proofErr w:type="spellStart"/>
      <w:r w:rsidR="00740CE4">
        <w:rPr>
          <w:bCs/>
          <w:color w:val="000000" w:themeColor="text1"/>
          <w:szCs w:val="28"/>
        </w:rPr>
        <w:t>sô</w:t>
      </w:r>
      <w:proofErr w:type="spellEnd"/>
      <w:r w:rsidR="00740CE4">
        <w:rPr>
          <w:bCs/>
          <w:color w:val="000000" w:themeColor="text1"/>
          <w:szCs w:val="28"/>
        </w:rPr>
        <w:t xml:space="preserve">́ 22/2007/QĐ-BKHCN </w:t>
      </w:r>
      <w:proofErr w:type="spellStart"/>
      <w:r w:rsidR="00740CE4">
        <w:rPr>
          <w:bCs/>
          <w:color w:val="000000" w:themeColor="text1"/>
          <w:szCs w:val="28"/>
        </w:rPr>
        <w:t>như</w:t>
      </w:r>
      <w:proofErr w:type="spellEnd"/>
      <w:r w:rsidR="00740CE4">
        <w:rPr>
          <w:bCs/>
          <w:color w:val="000000" w:themeColor="text1"/>
          <w:szCs w:val="28"/>
        </w:rPr>
        <w:t xml:space="preserve"> </w:t>
      </w:r>
      <w:proofErr w:type="spellStart"/>
      <w:r w:rsidR="00740CE4">
        <w:rPr>
          <w:bCs/>
          <w:color w:val="000000" w:themeColor="text1"/>
          <w:szCs w:val="28"/>
        </w:rPr>
        <w:t>sau</w:t>
      </w:r>
      <w:proofErr w:type="spellEnd"/>
      <w:r w:rsidR="00740CE4">
        <w:rPr>
          <w:bCs/>
          <w:color w:val="000000" w:themeColor="text1"/>
          <w:szCs w:val="28"/>
        </w:rPr>
        <w:t>:</w:t>
      </w:r>
    </w:p>
    <w:p w14:paraId="5E269FD3" w14:textId="77777777" w:rsidR="00740CE4" w:rsidRPr="00317C20" w:rsidRDefault="00740CE4"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Ủy</w:t>
      </w:r>
      <w:proofErr w:type="spellEnd"/>
      <w:r w:rsidRPr="00317C20">
        <w:rPr>
          <w:bCs/>
          <w:color w:val="000000" w:themeColor="text1"/>
          <w:szCs w:val="28"/>
        </w:rPr>
        <w:t xml:space="preserve"> ban </w:t>
      </w:r>
      <w:proofErr w:type="spellStart"/>
      <w:r w:rsidRPr="00317C20">
        <w:rPr>
          <w:bCs/>
          <w:color w:val="000000" w:themeColor="text1"/>
          <w:szCs w:val="28"/>
        </w:rPr>
        <w:t>Tiêu</w:t>
      </w:r>
      <w:proofErr w:type="spellEnd"/>
      <w:r w:rsidRPr="00317C20">
        <w:rPr>
          <w:bCs/>
          <w:color w:val="000000" w:themeColor="text1"/>
          <w:szCs w:val="28"/>
        </w:rPr>
        <w:t xml:space="preserve"> </w:t>
      </w:r>
      <w:proofErr w:type="spellStart"/>
      <w:r w:rsidRPr="00317C20">
        <w:rPr>
          <w:bCs/>
          <w:color w:val="000000" w:themeColor="text1"/>
          <w:szCs w:val="28"/>
        </w:rPr>
        <w:t>chuẩn</w:t>
      </w:r>
      <w:proofErr w:type="spellEnd"/>
      <w:r w:rsidRPr="00317C20">
        <w:rPr>
          <w:bCs/>
          <w:color w:val="000000" w:themeColor="text1"/>
          <w:szCs w:val="28"/>
        </w:rPr>
        <w:t xml:space="preserve"> </w:t>
      </w:r>
      <w:proofErr w:type="spellStart"/>
      <w:r w:rsidRPr="00317C20">
        <w:rPr>
          <w:bCs/>
          <w:color w:val="000000" w:themeColor="text1"/>
          <w:szCs w:val="28"/>
        </w:rPr>
        <w:t>Đo</w:t>
      </w:r>
      <w:proofErr w:type="spellEnd"/>
      <w:r w:rsidRPr="00317C20">
        <w:rPr>
          <w:bCs/>
          <w:color w:val="000000" w:themeColor="text1"/>
          <w:szCs w:val="28"/>
        </w:rPr>
        <w:t xml:space="preserve"> </w:t>
      </w:r>
      <w:proofErr w:type="spellStart"/>
      <w:r w:rsidRPr="00317C20">
        <w:rPr>
          <w:bCs/>
          <w:color w:val="000000" w:themeColor="text1"/>
          <w:szCs w:val="28"/>
        </w:rPr>
        <w:t>lường</w:t>
      </w:r>
      <w:proofErr w:type="spellEnd"/>
      <w:r w:rsidRPr="00317C20">
        <w:rPr>
          <w:bCs/>
          <w:color w:val="000000" w:themeColor="text1"/>
          <w:szCs w:val="28"/>
        </w:rPr>
        <w:t xml:space="preserve"> </w:t>
      </w:r>
      <w:proofErr w:type="spellStart"/>
      <w:r w:rsidRPr="00317C20">
        <w:rPr>
          <w:bCs/>
          <w:color w:val="000000" w:themeColor="text1"/>
          <w:szCs w:val="28"/>
        </w:rPr>
        <w:t>Chất</w:t>
      </w:r>
      <w:proofErr w:type="spellEnd"/>
      <w:r w:rsidRPr="00317C20">
        <w:rPr>
          <w:bCs/>
          <w:color w:val="000000" w:themeColor="text1"/>
          <w:szCs w:val="28"/>
        </w:rPr>
        <w:t xml:space="preserve"> </w:t>
      </w:r>
      <w:proofErr w:type="spellStart"/>
      <w:r w:rsidRPr="00317C20">
        <w:rPr>
          <w:bCs/>
          <w:color w:val="000000" w:themeColor="text1"/>
          <w:szCs w:val="28"/>
        </w:rPr>
        <w:t>lượng</w:t>
      </w:r>
      <w:proofErr w:type="spellEnd"/>
      <w:r w:rsidRPr="00317C20">
        <w:rPr>
          <w:bCs/>
          <w:color w:val="000000" w:themeColor="text1"/>
          <w:szCs w:val="28"/>
        </w:rPr>
        <w:t xml:space="preserve"> Quốc </w:t>
      </w:r>
      <w:proofErr w:type="spellStart"/>
      <w:r w:rsidRPr="00317C20">
        <w:rPr>
          <w:bCs/>
          <w:color w:val="000000" w:themeColor="text1"/>
          <w:szCs w:val="28"/>
        </w:rPr>
        <w:t>gia</w:t>
      </w:r>
      <w:proofErr w:type="spellEnd"/>
      <w:r w:rsidRPr="00317C20">
        <w:rPr>
          <w:bCs/>
          <w:color w:val="000000" w:themeColor="text1"/>
          <w:szCs w:val="28"/>
        </w:rPr>
        <w:t>".</w:t>
      </w:r>
    </w:p>
    <w:p w14:paraId="0ACE4084" w14:textId="77777777" w:rsidR="00740CE4" w:rsidRDefault="00740CE4" w:rsidP="0035326D">
      <w:pPr>
        <w:widowControl w:val="0"/>
        <w:tabs>
          <w:tab w:val="left" w:pos="1134"/>
        </w:tabs>
        <w:rPr>
          <w:bCs/>
          <w:color w:val="000000" w:themeColor="text1"/>
          <w:szCs w:val="28"/>
        </w:rPr>
      </w:pPr>
      <w:proofErr w:type="spellStart"/>
      <w:r w:rsidRPr="00317C20">
        <w:rPr>
          <w:bCs/>
          <w:color w:val="000000" w:themeColor="text1"/>
          <w:szCs w:val="28"/>
        </w:rPr>
        <w:t>Sửa</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w:t>
      </w:r>
      <w:proofErr w:type="spellStart"/>
      <w:r w:rsidRPr="00317C20">
        <w:rPr>
          <w:bCs/>
          <w:color w:val="000000" w:themeColor="text1"/>
          <w:szCs w:val="28"/>
        </w:rPr>
        <w:t>Tổng</w:t>
      </w:r>
      <w:proofErr w:type="spellEnd"/>
      <w:r w:rsidRPr="00317C20">
        <w:rPr>
          <w:bCs/>
          <w:color w:val="000000" w:themeColor="text1"/>
          <w:szCs w:val="28"/>
        </w:rPr>
        <w:t xml:space="preserve"> </w:t>
      </w:r>
      <w:proofErr w:type="spellStart"/>
      <w:r w:rsidRPr="00317C20">
        <w:rPr>
          <w:bCs/>
          <w:color w:val="000000" w:themeColor="text1"/>
          <w:szCs w:val="28"/>
        </w:rPr>
        <w:t>cục</w:t>
      </w:r>
      <w:proofErr w:type="spellEnd"/>
      <w:r w:rsidRPr="00317C20">
        <w:rPr>
          <w:bCs/>
          <w:color w:val="000000" w:themeColor="text1"/>
          <w:szCs w:val="28"/>
        </w:rPr>
        <w:t xml:space="preserve"> </w:t>
      </w:r>
      <w:proofErr w:type="spellStart"/>
      <w:r w:rsidRPr="00317C20">
        <w:rPr>
          <w:bCs/>
          <w:color w:val="000000" w:themeColor="text1"/>
          <w:szCs w:val="28"/>
        </w:rPr>
        <w:t>trưởng</w:t>
      </w:r>
      <w:proofErr w:type="spellEnd"/>
      <w:r w:rsidRPr="00317C20">
        <w:rPr>
          <w:bCs/>
          <w:color w:val="000000" w:themeColor="text1"/>
          <w:szCs w:val="28"/>
        </w:rPr>
        <w:t xml:space="preserve">” </w:t>
      </w:r>
      <w:proofErr w:type="spellStart"/>
      <w:r w:rsidRPr="00317C20">
        <w:rPr>
          <w:bCs/>
          <w:color w:val="000000" w:themeColor="text1"/>
          <w:szCs w:val="28"/>
        </w:rPr>
        <w:t>thành</w:t>
      </w:r>
      <w:proofErr w:type="spellEnd"/>
      <w:r w:rsidRPr="00317C20">
        <w:rPr>
          <w:bCs/>
          <w:color w:val="000000" w:themeColor="text1"/>
          <w:szCs w:val="28"/>
        </w:rPr>
        <w:t xml:space="preserve"> </w:t>
      </w:r>
      <w:proofErr w:type="spellStart"/>
      <w:r w:rsidRPr="00317C20">
        <w:rPr>
          <w:bCs/>
          <w:color w:val="000000" w:themeColor="text1"/>
          <w:szCs w:val="28"/>
        </w:rPr>
        <w:t>cụm</w:t>
      </w:r>
      <w:proofErr w:type="spellEnd"/>
      <w:r w:rsidRPr="00317C20">
        <w:rPr>
          <w:bCs/>
          <w:color w:val="000000" w:themeColor="text1"/>
          <w:szCs w:val="28"/>
        </w:rPr>
        <w:t xml:space="preserve"> </w:t>
      </w:r>
      <w:proofErr w:type="spellStart"/>
      <w:r w:rsidRPr="00317C20">
        <w:rPr>
          <w:bCs/>
          <w:color w:val="000000" w:themeColor="text1"/>
          <w:szCs w:val="28"/>
        </w:rPr>
        <w:t>từ</w:t>
      </w:r>
      <w:proofErr w:type="spellEnd"/>
      <w:r w:rsidRPr="00317C20">
        <w:rPr>
          <w:bCs/>
          <w:color w:val="000000" w:themeColor="text1"/>
          <w:szCs w:val="28"/>
        </w:rPr>
        <w:t xml:space="preserve"> “Chủ </w:t>
      </w:r>
      <w:proofErr w:type="spellStart"/>
      <w:r w:rsidRPr="00317C20">
        <w:rPr>
          <w:bCs/>
          <w:color w:val="000000" w:themeColor="text1"/>
          <w:szCs w:val="28"/>
        </w:rPr>
        <w:t>tịch</w:t>
      </w:r>
      <w:proofErr w:type="spellEnd"/>
      <w:r w:rsidRPr="00317C20">
        <w:rPr>
          <w:bCs/>
          <w:color w:val="000000" w:themeColor="text1"/>
          <w:szCs w:val="28"/>
        </w:rPr>
        <w:t>”.</w:t>
      </w:r>
    </w:p>
    <w:p w14:paraId="79C6325C" w14:textId="1C1A38E9" w:rsidR="00D7542F" w:rsidRPr="0035326D" w:rsidRDefault="00B20EAB" w:rsidP="008E160F">
      <w:pPr>
        <w:pStyle w:val="ListParagraph"/>
        <w:numPr>
          <w:ilvl w:val="0"/>
          <w:numId w:val="1"/>
        </w:numPr>
        <w:ind w:left="0" w:firstLine="1701"/>
        <w:contextualSpacing w:val="0"/>
        <w:rPr>
          <w:b/>
          <w:bCs/>
          <w:color w:val="000000" w:themeColor="text1"/>
          <w:sz w:val="28"/>
          <w:szCs w:val="28"/>
        </w:rPr>
      </w:pPr>
      <w:r w:rsidRPr="0035326D">
        <w:rPr>
          <w:b/>
          <w:bCs/>
          <w:color w:val="000000" w:themeColor="text1"/>
          <w:sz w:val="28"/>
          <w:szCs w:val="28"/>
          <w:lang w:val="vi-VN"/>
        </w:rPr>
        <w:t>Hiệu lực thi hành</w:t>
      </w:r>
    </w:p>
    <w:bookmarkEnd w:id="5"/>
    <w:p w14:paraId="1DD54DC6" w14:textId="12131216" w:rsidR="00271B34" w:rsidRDefault="006D2157" w:rsidP="0035326D">
      <w:pPr>
        <w:widowControl w:val="0"/>
        <w:tabs>
          <w:tab w:val="left" w:pos="993"/>
        </w:tabs>
        <w:rPr>
          <w:color w:val="000000" w:themeColor="text1"/>
          <w:szCs w:val="28"/>
        </w:rPr>
      </w:pPr>
      <w:r w:rsidRPr="00913C5B">
        <w:rPr>
          <w:color w:val="000000" w:themeColor="text1"/>
          <w:szCs w:val="28"/>
          <w:lang w:val="vi-VN"/>
        </w:rPr>
        <w:t xml:space="preserve">Thông tư này có hiệu lực thi hành kể từ ngày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 xml:space="preserve">tháng </w:t>
      </w:r>
      <w:r w:rsidR="007261A5" w:rsidRPr="00913C5B">
        <w:rPr>
          <w:color w:val="000000" w:themeColor="text1"/>
          <w:szCs w:val="28"/>
          <w:lang w:val="vi-VN"/>
        </w:rPr>
        <w:t>…</w:t>
      </w:r>
      <w:r w:rsidR="00E43A2C" w:rsidRPr="00913C5B">
        <w:rPr>
          <w:color w:val="000000" w:themeColor="text1"/>
          <w:szCs w:val="28"/>
          <w:lang w:val="vi-VN"/>
        </w:rPr>
        <w:t xml:space="preserve"> </w:t>
      </w:r>
      <w:r w:rsidRPr="00913C5B">
        <w:rPr>
          <w:color w:val="000000" w:themeColor="text1"/>
          <w:szCs w:val="28"/>
          <w:lang w:val="vi-VN"/>
        </w:rPr>
        <w:t>năm</w:t>
      </w:r>
      <w:r w:rsidR="00D82F84" w:rsidRPr="00913C5B">
        <w:rPr>
          <w:color w:val="000000" w:themeColor="text1"/>
          <w:szCs w:val="28"/>
          <w:lang w:val="vi-VN"/>
        </w:rPr>
        <w:t xml:space="preserve"> </w:t>
      </w:r>
      <w:r w:rsidR="00271B34" w:rsidRPr="00913C5B">
        <w:rPr>
          <w:color w:val="000000" w:themeColor="text1"/>
          <w:szCs w:val="28"/>
          <w:lang w:val="vi-VN"/>
        </w:rPr>
        <w:t>202</w:t>
      </w:r>
      <w:r w:rsidR="00684BD9" w:rsidRPr="00913C5B">
        <w:rPr>
          <w:color w:val="000000" w:themeColor="text1"/>
          <w:szCs w:val="28"/>
        </w:rPr>
        <w:t>..</w:t>
      </w:r>
      <w:r w:rsidR="00271B34" w:rsidRPr="00913C5B">
        <w:rPr>
          <w:color w:val="000000" w:themeColor="text1"/>
          <w:szCs w:val="28"/>
          <w:lang w:val="vi-VN"/>
        </w:rPr>
        <w:t>.</w:t>
      </w:r>
    </w:p>
    <w:p w14:paraId="34998E53" w14:textId="2B06F55F" w:rsidR="00B20EAB" w:rsidRPr="0035326D" w:rsidRDefault="00B20EAB" w:rsidP="008E160F">
      <w:pPr>
        <w:pStyle w:val="ListParagraph"/>
        <w:numPr>
          <w:ilvl w:val="0"/>
          <w:numId w:val="1"/>
        </w:numPr>
        <w:ind w:left="0" w:firstLine="1701"/>
        <w:contextualSpacing w:val="0"/>
        <w:rPr>
          <w:b/>
          <w:bCs/>
          <w:color w:val="000000" w:themeColor="text1"/>
          <w:sz w:val="28"/>
          <w:szCs w:val="28"/>
          <w:lang w:val="vi-VN"/>
        </w:rPr>
      </w:pPr>
      <w:proofErr w:type="spellStart"/>
      <w:r w:rsidRPr="0035326D">
        <w:rPr>
          <w:b/>
          <w:bCs/>
          <w:color w:val="000000" w:themeColor="text1"/>
          <w:sz w:val="28"/>
          <w:szCs w:val="28"/>
        </w:rPr>
        <w:t>Điều</w:t>
      </w:r>
      <w:proofErr w:type="spellEnd"/>
      <w:r w:rsidRPr="0035326D">
        <w:rPr>
          <w:b/>
          <w:bCs/>
          <w:color w:val="000000" w:themeColor="text1"/>
          <w:sz w:val="28"/>
          <w:szCs w:val="28"/>
        </w:rPr>
        <w:t xml:space="preserve"> </w:t>
      </w:r>
      <w:proofErr w:type="spellStart"/>
      <w:r w:rsidRPr="0035326D">
        <w:rPr>
          <w:b/>
          <w:bCs/>
          <w:color w:val="000000" w:themeColor="text1"/>
          <w:sz w:val="28"/>
          <w:szCs w:val="28"/>
        </w:rPr>
        <w:t>khoản</w:t>
      </w:r>
      <w:proofErr w:type="spellEnd"/>
      <w:r w:rsidRPr="0035326D">
        <w:rPr>
          <w:b/>
          <w:bCs/>
          <w:color w:val="000000" w:themeColor="text1"/>
          <w:sz w:val="28"/>
          <w:szCs w:val="28"/>
        </w:rPr>
        <w:t xml:space="preserve"> </w:t>
      </w:r>
      <w:proofErr w:type="spellStart"/>
      <w:r w:rsidRPr="0035326D">
        <w:rPr>
          <w:b/>
          <w:bCs/>
          <w:color w:val="000000" w:themeColor="text1"/>
          <w:sz w:val="28"/>
          <w:szCs w:val="28"/>
        </w:rPr>
        <w:t>chuyển</w:t>
      </w:r>
      <w:proofErr w:type="spellEnd"/>
      <w:r w:rsidRPr="0035326D">
        <w:rPr>
          <w:b/>
          <w:bCs/>
          <w:color w:val="000000" w:themeColor="text1"/>
          <w:sz w:val="28"/>
          <w:szCs w:val="28"/>
        </w:rPr>
        <w:t xml:space="preserve"> </w:t>
      </w:r>
      <w:proofErr w:type="spellStart"/>
      <w:r w:rsidRPr="0035326D">
        <w:rPr>
          <w:b/>
          <w:bCs/>
          <w:color w:val="000000" w:themeColor="text1"/>
          <w:sz w:val="28"/>
          <w:szCs w:val="28"/>
        </w:rPr>
        <w:t>tiếp</w:t>
      </w:r>
      <w:proofErr w:type="spellEnd"/>
    </w:p>
    <w:p w14:paraId="7203D40C" w14:textId="2D7C3A17" w:rsidR="007F3750" w:rsidRPr="00C66DBE" w:rsidRDefault="003F79A5" w:rsidP="0035326D">
      <w:pPr>
        <w:widowControl w:val="0"/>
        <w:tabs>
          <w:tab w:val="left" w:pos="993"/>
        </w:tabs>
        <w:rPr>
          <w:color w:val="000000" w:themeColor="text1"/>
          <w:szCs w:val="28"/>
          <w:lang w:val="vi-VN"/>
        </w:rPr>
      </w:pPr>
      <w:bookmarkStart w:id="16" w:name="dieu_14"/>
      <w:r w:rsidRPr="00C66DBE">
        <w:rPr>
          <w:color w:val="000000" w:themeColor="text1"/>
          <w:szCs w:val="28"/>
          <w:lang w:val="vi-VN"/>
        </w:rPr>
        <w:t>Các chức năng, nhiệm vụ và quyền hạn đã giao cho Tổng cục Tiêu chuẩn Đo lường Chất lượng</w:t>
      </w:r>
      <w:r w:rsidR="00E963AD" w:rsidRPr="00C66DBE">
        <w:rPr>
          <w:color w:val="000000" w:themeColor="text1"/>
          <w:szCs w:val="28"/>
          <w:lang w:val="vi-VN"/>
        </w:rPr>
        <w:t>, Tổng cục trưởng Tổng cục Tiêu chuẩn Đo lường Chất lượng</w:t>
      </w:r>
      <w:r w:rsidRPr="00C66DBE">
        <w:rPr>
          <w:color w:val="000000" w:themeColor="text1"/>
          <w:szCs w:val="28"/>
          <w:lang w:val="vi-VN"/>
        </w:rPr>
        <w:t xml:space="preserve"> tại các Thông tư </w:t>
      </w:r>
      <w:r w:rsidR="00947E0A" w:rsidRPr="00C66DBE">
        <w:rPr>
          <w:color w:val="000000" w:themeColor="text1"/>
          <w:szCs w:val="28"/>
          <w:lang w:val="vi-VN"/>
        </w:rPr>
        <w:t xml:space="preserve">và Quyết định quy phạm pháp luật </w:t>
      </w:r>
      <w:r w:rsidRPr="00C66DBE">
        <w:rPr>
          <w:color w:val="000000" w:themeColor="text1"/>
          <w:szCs w:val="28"/>
          <w:lang w:val="vi-VN"/>
        </w:rPr>
        <w:t>của Bộ trưởng Bộ Khoa học và Công nghệ quy định t</w:t>
      </w:r>
      <w:r w:rsidR="005C6700" w:rsidRPr="00C66DBE">
        <w:rPr>
          <w:color w:val="000000" w:themeColor="text1"/>
          <w:szCs w:val="28"/>
          <w:lang w:val="vi-VN"/>
        </w:rPr>
        <w:t>ừ</w:t>
      </w:r>
      <w:r w:rsidRPr="00C66DBE">
        <w:rPr>
          <w:color w:val="000000" w:themeColor="text1"/>
          <w:szCs w:val="28"/>
          <w:lang w:val="vi-VN"/>
        </w:rPr>
        <w:t xml:space="preserve"> Điều </w:t>
      </w:r>
      <w:r w:rsidR="00E963AD" w:rsidRPr="00C66DBE">
        <w:rPr>
          <w:color w:val="000000" w:themeColor="text1"/>
          <w:szCs w:val="28"/>
          <w:lang w:val="vi-VN"/>
        </w:rPr>
        <w:t xml:space="preserve">3 </w:t>
      </w:r>
      <w:r w:rsidR="005C6700" w:rsidRPr="00C66DBE">
        <w:rPr>
          <w:color w:val="000000" w:themeColor="text1"/>
          <w:szCs w:val="28"/>
          <w:lang w:val="vi-VN"/>
        </w:rPr>
        <w:t xml:space="preserve">đến Điều 76 </w:t>
      </w:r>
      <w:r w:rsidR="00466D6A" w:rsidRPr="00C66DBE">
        <w:rPr>
          <w:color w:val="000000" w:themeColor="text1"/>
          <w:szCs w:val="28"/>
          <w:lang w:val="vi-VN"/>
        </w:rPr>
        <w:t>Thông tư này</w:t>
      </w:r>
      <w:r w:rsidRPr="00C66DBE">
        <w:rPr>
          <w:color w:val="000000" w:themeColor="text1"/>
          <w:szCs w:val="28"/>
          <w:lang w:val="vi-VN"/>
        </w:rPr>
        <w:t xml:space="preserve"> được chuyển giao cho Ủy ban Tiêu chuẩn Đo lường Chất lượng </w:t>
      </w:r>
      <w:r w:rsidR="00264F41" w:rsidRPr="00C66DBE">
        <w:rPr>
          <w:color w:val="000000" w:themeColor="text1"/>
          <w:szCs w:val="28"/>
          <w:lang w:val="vi-VN"/>
        </w:rPr>
        <w:t>Quốc gia</w:t>
      </w:r>
      <w:r w:rsidR="00C41CB3" w:rsidRPr="00C66DBE">
        <w:rPr>
          <w:color w:val="000000" w:themeColor="text1"/>
          <w:szCs w:val="28"/>
          <w:lang w:val="vi-VN"/>
        </w:rPr>
        <w:t xml:space="preserve">, Chủ tịch Ủy ban Tiêu chuẩn Đo lường Chất lượng Quốc gia </w:t>
      </w:r>
      <w:r w:rsidRPr="00C66DBE">
        <w:rPr>
          <w:color w:val="000000" w:themeColor="text1"/>
          <w:szCs w:val="28"/>
          <w:lang w:val="vi-VN"/>
        </w:rPr>
        <w:t>tiếp tục được thực hiện cho đến khi</w:t>
      </w:r>
      <w:r w:rsidR="00E237BE" w:rsidRPr="00C66DBE">
        <w:rPr>
          <w:color w:val="000000" w:themeColor="text1"/>
          <w:szCs w:val="28"/>
          <w:lang w:val="vi-VN"/>
        </w:rPr>
        <w:t xml:space="preserve"> </w:t>
      </w:r>
      <w:r w:rsidR="00947E0A" w:rsidRPr="00C66DBE">
        <w:rPr>
          <w:color w:val="000000" w:themeColor="text1"/>
          <w:szCs w:val="28"/>
          <w:lang w:val="vi-VN"/>
        </w:rPr>
        <w:t>kết thúc nhiệm vụ</w:t>
      </w:r>
      <w:r w:rsidR="00E237BE" w:rsidRPr="00C66DBE">
        <w:rPr>
          <w:color w:val="000000" w:themeColor="text1"/>
          <w:szCs w:val="28"/>
          <w:lang w:val="vi-VN"/>
        </w:rPr>
        <w:t xml:space="preserve"> </w:t>
      </w:r>
      <w:r w:rsidRPr="00C66DBE">
        <w:rPr>
          <w:color w:val="000000" w:themeColor="text1"/>
          <w:szCs w:val="28"/>
          <w:lang w:val="vi-VN"/>
        </w:rPr>
        <w:t xml:space="preserve">hoặc được thực hiện theo quy định mới về chức năng, nhiệm vụ và quyền hạn được giao do </w:t>
      </w:r>
      <w:r w:rsidR="00E049A6" w:rsidRPr="00C66DBE">
        <w:rPr>
          <w:color w:val="000000" w:themeColor="text1"/>
          <w:szCs w:val="28"/>
          <w:lang w:val="vi-VN"/>
        </w:rPr>
        <w:t xml:space="preserve">cơ quan, </w:t>
      </w:r>
      <w:r w:rsidRPr="00C66DBE">
        <w:rPr>
          <w:color w:val="000000" w:themeColor="text1"/>
          <w:szCs w:val="28"/>
          <w:lang w:val="vi-VN"/>
        </w:rPr>
        <w:t xml:space="preserve">cấp có thẩm quyền ban hành sau khi </w:t>
      </w:r>
      <w:r w:rsidR="00E049A6" w:rsidRPr="00C66DBE">
        <w:rPr>
          <w:color w:val="000000" w:themeColor="text1"/>
          <w:szCs w:val="28"/>
          <w:lang w:val="vi-VN"/>
        </w:rPr>
        <w:t>Thông tư</w:t>
      </w:r>
      <w:r w:rsidRPr="00C66DBE">
        <w:rPr>
          <w:color w:val="000000" w:themeColor="text1"/>
          <w:szCs w:val="28"/>
          <w:lang w:val="vi-VN"/>
        </w:rPr>
        <w:t xml:space="preserve"> này có hiệu lực. </w:t>
      </w:r>
    </w:p>
    <w:p w14:paraId="7CE80FC4" w14:textId="194248C9" w:rsidR="00D0330A" w:rsidRPr="0035326D" w:rsidRDefault="00C36AB5" w:rsidP="008E160F">
      <w:pPr>
        <w:pStyle w:val="ListParagraph"/>
        <w:numPr>
          <w:ilvl w:val="0"/>
          <w:numId w:val="1"/>
        </w:numPr>
        <w:ind w:left="0" w:firstLine="1701"/>
        <w:contextualSpacing w:val="0"/>
        <w:rPr>
          <w:color w:val="000000" w:themeColor="text1"/>
          <w:sz w:val="28"/>
          <w:szCs w:val="28"/>
          <w:lang w:val="vi-VN"/>
        </w:rPr>
      </w:pPr>
      <w:proofErr w:type="spellStart"/>
      <w:r w:rsidRPr="0035326D">
        <w:rPr>
          <w:b/>
          <w:bCs/>
          <w:color w:val="000000" w:themeColor="text1"/>
          <w:sz w:val="28"/>
          <w:szCs w:val="28"/>
        </w:rPr>
        <w:t>Điều</w:t>
      </w:r>
      <w:proofErr w:type="spellEnd"/>
      <w:r w:rsidRPr="0035326D">
        <w:rPr>
          <w:b/>
          <w:bCs/>
          <w:color w:val="000000" w:themeColor="text1"/>
          <w:sz w:val="28"/>
          <w:szCs w:val="28"/>
        </w:rPr>
        <w:t xml:space="preserve"> </w:t>
      </w:r>
      <w:proofErr w:type="spellStart"/>
      <w:r w:rsidRPr="0035326D">
        <w:rPr>
          <w:b/>
          <w:bCs/>
          <w:color w:val="000000" w:themeColor="text1"/>
          <w:sz w:val="28"/>
          <w:szCs w:val="28"/>
        </w:rPr>
        <w:t>khoản</w:t>
      </w:r>
      <w:proofErr w:type="spellEnd"/>
      <w:r w:rsidR="006D2157" w:rsidRPr="0035326D">
        <w:rPr>
          <w:b/>
          <w:bCs/>
          <w:color w:val="000000" w:themeColor="text1"/>
          <w:sz w:val="28"/>
          <w:szCs w:val="28"/>
          <w:lang w:val="vi-VN"/>
        </w:rPr>
        <w:t xml:space="preserve"> thi hành</w:t>
      </w:r>
      <w:bookmarkEnd w:id="16"/>
    </w:p>
    <w:p w14:paraId="3333A3ED" w14:textId="6F03B949" w:rsidR="00783904" w:rsidRPr="00913C5B" w:rsidRDefault="007261A5" w:rsidP="0035326D">
      <w:pPr>
        <w:widowControl w:val="0"/>
        <w:tabs>
          <w:tab w:val="left" w:pos="993"/>
        </w:tabs>
        <w:rPr>
          <w:color w:val="000000" w:themeColor="text1"/>
          <w:szCs w:val="28"/>
          <w:lang w:val="vi-VN"/>
        </w:rPr>
      </w:pPr>
      <w:r w:rsidRPr="00913C5B">
        <w:rPr>
          <w:color w:val="000000" w:themeColor="text1"/>
          <w:szCs w:val="28"/>
          <w:lang w:val="vi-VN"/>
        </w:rPr>
        <w:t>1</w:t>
      </w:r>
      <w:r w:rsidR="00783904" w:rsidRPr="00913C5B">
        <w:rPr>
          <w:color w:val="000000" w:themeColor="text1"/>
          <w:szCs w:val="28"/>
          <w:lang w:val="vi-VN"/>
        </w:rPr>
        <w:t xml:space="preserve">. </w:t>
      </w:r>
      <w:r w:rsidRPr="00913C5B">
        <w:rPr>
          <w:color w:val="000000" w:themeColor="text1"/>
          <w:szCs w:val="28"/>
          <w:lang w:val="vi-VN"/>
        </w:rPr>
        <w:t xml:space="preserve">Bộ trưởng, Thủ trưởng cơ quan ngang </w:t>
      </w:r>
      <w:r w:rsidR="00EF4F88" w:rsidRPr="00913C5B">
        <w:rPr>
          <w:color w:val="000000" w:themeColor="text1"/>
          <w:szCs w:val="28"/>
          <w:lang w:val="vi-VN"/>
        </w:rPr>
        <w:t>B</w:t>
      </w:r>
      <w:r w:rsidRPr="00913C5B">
        <w:rPr>
          <w:color w:val="000000" w:themeColor="text1"/>
          <w:szCs w:val="28"/>
          <w:lang w:val="vi-VN"/>
        </w:rPr>
        <w:t xml:space="preserve">ộ, Thủ trưởng cơ quan thuộc Chính phủ. Chủ tịch Ủy ban nhân dân tỉnh, thành phố trực thuộc Trung ương và tổ chức, cá nhân liên quan chịu trách nhiệm thi hành Thông tư này. </w:t>
      </w:r>
    </w:p>
    <w:p w14:paraId="189AF690" w14:textId="65D47C15" w:rsidR="006D2157" w:rsidRPr="001E0A15" w:rsidRDefault="007261A5" w:rsidP="00D142A2">
      <w:pPr>
        <w:pStyle w:val="NormalWeb"/>
        <w:widowControl w:val="0"/>
        <w:shd w:val="clear" w:color="auto" w:fill="FFFFFF"/>
        <w:tabs>
          <w:tab w:val="left" w:pos="993"/>
        </w:tabs>
        <w:spacing w:before="120" w:beforeAutospacing="0" w:after="0" w:afterAutospacing="0"/>
        <w:rPr>
          <w:color w:val="000000" w:themeColor="text1"/>
          <w:szCs w:val="28"/>
          <w:lang w:val="vi-VN"/>
        </w:rPr>
      </w:pPr>
      <w:r w:rsidRPr="00913C5B">
        <w:rPr>
          <w:color w:val="000000" w:themeColor="text1"/>
          <w:szCs w:val="28"/>
          <w:lang w:val="vi-VN"/>
        </w:rPr>
        <w:t>2</w:t>
      </w:r>
      <w:r w:rsidR="00783904" w:rsidRPr="00913C5B">
        <w:rPr>
          <w:color w:val="000000" w:themeColor="text1"/>
          <w:szCs w:val="28"/>
          <w:lang w:val="vi-VN"/>
        </w:rPr>
        <w:t xml:space="preserve">. </w:t>
      </w:r>
      <w:r w:rsidRPr="00913C5B">
        <w:rPr>
          <w:color w:val="000000" w:themeColor="text1"/>
          <w:szCs w:val="28"/>
          <w:lang w:val="vi-VN"/>
        </w:rPr>
        <w:t>Trong quá trình thực hiện có khó khăn, vướng mắc, đề nghị tổ chức, cá nhân phản ánh bằng văn bản về Bộ Khoa học và Công nghệ để được hướng dẫn hoặc nghiên cứu sửa đổi, bổ sung cho phù hợp./.</w:t>
      </w:r>
      <w:r w:rsidRPr="00913C5B" w:rsidDel="007261A5">
        <w:rPr>
          <w:color w:val="000000" w:themeColor="text1"/>
          <w:szCs w:val="28"/>
          <w:lang w:val="vi-VN"/>
        </w:rPr>
        <w:t xml:space="preserve"> </w:t>
      </w:r>
      <w:r w:rsidR="006D2157" w:rsidRPr="001E0A15">
        <w:rPr>
          <w:color w:val="000000" w:themeColor="text1"/>
          <w:szCs w:val="28"/>
          <w:lang w:val="vi-VN"/>
        </w:rPr>
        <w:t> </w:t>
      </w:r>
    </w:p>
    <w:tbl>
      <w:tblPr>
        <w:tblW w:w="768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670"/>
        <w:gridCol w:w="2019"/>
      </w:tblGrid>
      <w:tr w:rsidR="00081D91" w:rsidRPr="00081D91" w14:paraId="44C47D36" w14:textId="77777777" w:rsidTr="00C737E8">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50B42514" w14:textId="78E9916F" w:rsidR="001C66F9" w:rsidRPr="001E0A15" w:rsidRDefault="006D2157" w:rsidP="00C737E8">
            <w:pPr>
              <w:widowControl w:val="0"/>
              <w:tabs>
                <w:tab w:val="left" w:pos="993"/>
              </w:tabs>
              <w:spacing w:line="240" w:lineRule="auto"/>
              <w:ind w:firstLine="0"/>
              <w:jc w:val="left"/>
              <w:rPr>
                <w:color w:val="000000" w:themeColor="text1"/>
                <w:lang w:val="vi-VN"/>
              </w:rPr>
            </w:pPr>
            <w:r w:rsidRPr="001E0A15">
              <w:rPr>
                <w:b/>
                <w:bCs/>
                <w:color w:val="000000" w:themeColor="text1"/>
                <w:sz w:val="26"/>
                <w:szCs w:val="26"/>
                <w:lang w:val="vi-VN"/>
              </w:rPr>
              <w:t> </w:t>
            </w:r>
            <w:r w:rsidR="00714F44" w:rsidRPr="00C737E8">
              <w:rPr>
                <w:b/>
                <w:bCs/>
                <w:i/>
                <w:iCs/>
                <w:color w:val="000000" w:themeColor="text1"/>
                <w:sz w:val="24"/>
                <w:szCs w:val="24"/>
                <w:shd w:val="clear" w:color="auto" w:fill="FFFFFF"/>
                <w:lang w:val="vi-VN"/>
              </w:rPr>
              <w:t>Nơi nhận:</w:t>
            </w:r>
            <w:r w:rsidR="00714F44" w:rsidRPr="00C737E8">
              <w:rPr>
                <w:b/>
                <w:bCs/>
                <w:i/>
                <w:iCs/>
                <w:color w:val="000000" w:themeColor="text1"/>
                <w:sz w:val="24"/>
                <w:szCs w:val="24"/>
                <w:shd w:val="clear" w:color="auto" w:fill="FFFFFF"/>
                <w:lang w:val="vi-VN"/>
              </w:rPr>
              <w:br/>
            </w:r>
            <w:r w:rsidR="00714F44" w:rsidRPr="001E0A15">
              <w:rPr>
                <w:color w:val="000000" w:themeColor="text1"/>
                <w:shd w:val="clear" w:color="auto" w:fill="FFFFFF"/>
                <w:lang w:val="vi-VN"/>
              </w:rPr>
              <w:t xml:space="preserve">- </w:t>
            </w:r>
            <w:r w:rsidR="00714F44" w:rsidRPr="008F1735">
              <w:rPr>
                <w:color w:val="000000" w:themeColor="text1"/>
                <w:sz w:val="22"/>
                <w:szCs w:val="22"/>
                <w:shd w:val="clear" w:color="auto" w:fill="FFFFFF"/>
                <w:lang w:val="vi-VN"/>
              </w:rPr>
              <w:t>Thủ tướng Chính phủ, các Phó Thủ tướng Chính phủ;</w:t>
            </w:r>
            <w:r w:rsidR="00714F44" w:rsidRPr="008F1735">
              <w:rPr>
                <w:color w:val="000000" w:themeColor="text1"/>
                <w:sz w:val="22"/>
                <w:szCs w:val="22"/>
                <w:shd w:val="clear" w:color="auto" w:fill="FFFFFF"/>
                <w:lang w:val="vi-VN"/>
              </w:rPr>
              <w:br/>
              <w:t>- Các Bộ, cơ quan ngang Bộ, cơ quan thuộc CP;</w:t>
            </w:r>
            <w:r w:rsidR="00714F44" w:rsidRPr="008F1735">
              <w:rPr>
                <w:color w:val="000000" w:themeColor="text1"/>
                <w:sz w:val="22"/>
                <w:szCs w:val="22"/>
                <w:shd w:val="clear" w:color="auto" w:fill="FFFFFF"/>
                <w:lang w:val="vi-VN"/>
              </w:rPr>
              <w:br/>
              <w:t>- UBND tỉnh, thành phố trực thuộc TW;</w:t>
            </w:r>
            <w:r w:rsidR="00714F44" w:rsidRPr="008F1735">
              <w:rPr>
                <w:color w:val="000000" w:themeColor="text1"/>
                <w:sz w:val="22"/>
                <w:szCs w:val="22"/>
                <w:shd w:val="clear" w:color="auto" w:fill="FFFFFF"/>
                <w:lang w:val="vi-VN"/>
              </w:rPr>
              <w:br/>
              <w:t xml:space="preserve">- Văn phòng </w:t>
            </w:r>
            <w:r w:rsidR="00257639" w:rsidRPr="008F1735">
              <w:rPr>
                <w:color w:val="000000" w:themeColor="text1"/>
                <w:sz w:val="22"/>
                <w:szCs w:val="22"/>
                <w:shd w:val="clear" w:color="auto" w:fill="FFFFFF"/>
                <w:lang w:val="vi-VN"/>
              </w:rPr>
              <w:t>Trung ương Đảng</w:t>
            </w:r>
            <w:r w:rsidR="00714F44" w:rsidRPr="008F1735">
              <w:rPr>
                <w:color w:val="000000" w:themeColor="text1"/>
                <w:sz w:val="22"/>
                <w:szCs w:val="22"/>
                <w:shd w:val="clear" w:color="auto" w:fill="FFFFFF"/>
                <w:lang w:val="vi-VN"/>
              </w:rPr>
              <w:t>;</w:t>
            </w:r>
            <w:r w:rsidR="00714F44" w:rsidRPr="008F1735">
              <w:rPr>
                <w:color w:val="000000" w:themeColor="text1"/>
                <w:sz w:val="22"/>
                <w:szCs w:val="22"/>
                <w:shd w:val="clear" w:color="auto" w:fill="FFFFFF"/>
                <w:lang w:val="vi-VN"/>
              </w:rPr>
              <w:br/>
              <w:t>- Văn phòng Chủ tịch nước;</w:t>
            </w:r>
            <w:r w:rsidR="00714F44" w:rsidRPr="008F1735">
              <w:rPr>
                <w:color w:val="000000" w:themeColor="text1"/>
                <w:sz w:val="22"/>
                <w:szCs w:val="22"/>
                <w:shd w:val="clear" w:color="auto" w:fill="FFFFFF"/>
                <w:lang w:val="vi-VN"/>
              </w:rPr>
              <w:br/>
              <w:t>- Văn phòng Quốc hội;</w:t>
            </w:r>
            <w:r w:rsidR="00714F44" w:rsidRPr="008F1735">
              <w:rPr>
                <w:color w:val="000000" w:themeColor="text1"/>
                <w:sz w:val="22"/>
                <w:szCs w:val="22"/>
                <w:shd w:val="clear" w:color="auto" w:fill="FFFFFF"/>
                <w:lang w:val="vi-VN"/>
              </w:rPr>
              <w:br/>
              <w:t>- Tòa án nhân dân tối cao;</w:t>
            </w:r>
            <w:r w:rsidR="00714F44" w:rsidRPr="008F1735">
              <w:rPr>
                <w:color w:val="000000" w:themeColor="text1"/>
                <w:sz w:val="22"/>
                <w:szCs w:val="22"/>
                <w:shd w:val="clear" w:color="auto" w:fill="FFFFFF"/>
                <w:lang w:val="vi-VN"/>
              </w:rPr>
              <w:br/>
              <w:t>- Viện Kiểm sát nhân dân tối cao;</w:t>
            </w:r>
            <w:r w:rsidR="00714F44" w:rsidRPr="008F1735">
              <w:rPr>
                <w:color w:val="000000" w:themeColor="text1"/>
                <w:sz w:val="22"/>
                <w:szCs w:val="22"/>
                <w:shd w:val="clear" w:color="auto" w:fill="FFFFFF"/>
                <w:lang w:val="vi-VN"/>
              </w:rPr>
              <w:br/>
              <w:t>- Sở KH&amp;CN các tỉnh, TP trực thuộc TW;</w:t>
            </w:r>
            <w:r w:rsidR="00714F44" w:rsidRPr="008F1735">
              <w:rPr>
                <w:color w:val="000000" w:themeColor="text1"/>
                <w:sz w:val="22"/>
                <w:szCs w:val="22"/>
                <w:shd w:val="clear" w:color="auto" w:fill="FFFFFF"/>
                <w:lang w:val="vi-VN"/>
              </w:rPr>
              <w:br/>
              <w:t>- Cục kiểm tra văn</w:t>
            </w:r>
            <w:r w:rsidR="001C66F9" w:rsidRPr="008F1735">
              <w:rPr>
                <w:color w:val="000000" w:themeColor="text1"/>
                <w:sz w:val="22"/>
                <w:szCs w:val="22"/>
                <w:shd w:val="clear" w:color="auto" w:fill="FFFFFF"/>
                <w:lang w:val="vi-VN"/>
              </w:rPr>
              <w:t xml:space="preserve"> bản QPPL</w:t>
            </w:r>
            <w:r w:rsidR="00714F44" w:rsidRPr="008F1735">
              <w:rPr>
                <w:color w:val="000000" w:themeColor="text1"/>
                <w:sz w:val="22"/>
                <w:szCs w:val="22"/>
                <w:shd w:val="clear" w:color="auto" w:fill="FFFFFF"/>
                <w:lang w:val="vi-VN"/>
              </w:rPr>
              <w:t xml:space="preserve"> Bộ Tư pháp;</w:t>
            </w:r>
            <w:r w:rsidR="00714F44" w:rsidRPr="008F1735">
              <w:rPr>
                <w:color w:val="000000" w:themeColor="text1"/>
                <w:sz w:val="22"/>
                <w:szCs w:val="22"/>
                <w:shd w:val="clear" w:color="auto" w:fill="FFFFFF"/>
                <w:lang w:val="vi-VN"/>
              </w:rPr>
              <w:br/>
              <w:t>- Công báo VPCP;</w:t>
            </w:r>
            <w:r w:rsidR="00714F44" w:rsidRPr="008F1735">
              <w:rPr>
                <w:color w:val="000000" w:themeColor="text1"/>
                <w:sz w:val="22"/>
                <w:szCs w:val="22"/>
                <w:shd w:val="clear" w:color="auto" w:fill="FFFFFF"/>
                <w:lang w:val="vi-VN"/>
              </w:rPr>
              <w:br/>
              <w:t>- Cổng thông tin điện tử của Bộ KH&amp;CN;</w:t>
            </w:r>
            <w:r w:rsidR="00714F44" w:rsidRPr="008F1735">
              <w:rPr>
                <w:color w:val="000000" w:themeColor="text1"/>
                <w:sz w:val="22"/>
                <w:szCs w:val="22"/>
                <w:shd w:val="clear" w:color="auto" w:fill="FFFFFF"/>
                <w:lang w:val="vi-VN"/>
              </w:rPr>
              <w:br/>
              <w:t>- Lưu: VT, PC</w:t>
            </w:r>
            <w:r w:rsidR="009039BC" w:rsidRPr="008F1735">
              <w:rPr>
                <w:color w:val="000000" w:themeColor="text1"/>
                <w:sz w:val="22"/>
                <w:szCs w:val="22"/>
                <w:shd w:val="clear" w:color="auto" w:fill="FFFFFF"/>
                <w:lang w:val="vi-VN"/>
              </w:rPr>
              <w:t>, TĐC.</w:t>
            </w:r>
          </w:p>
        </w:tc>
        <w:tc>
          <w:tcPr>
            <w:tcW w:w="2019" w:type="dxa"/>
            <w:tcBorders>
              <w:top w:val="nil"/>
              <w:left w:val="nil"/>
              <w:bottom w:val="nil"/>
              <w:right w:val="nil"/>
              <w:tl2br w:val="nil"/>
              <w:tr2bl w:val="nil"/>
            </w:tcBorders>
            <w:shd w:val="clear" w:color="auto" w:fill="auto"/>
            <w:tcMar>
              <w:top w:w="0" w:type="dxa"/>
              <w:left w:w="108" w:type="dxa"/>
              <w:bottom w:w="0" w:type="dxa"/>
              <w:right w:w="108" w:type="dxa"/>
            </w:tcMar>
          </w:tcPr>
          <w:p w14:paraId="29FF5DF6" w14:textId="43AD29D1" w:rsidR="006D2157" w:rsidRPr="001E0A15" w:rsidRDefault="006D2157" w:rsidP="00C737E8">
            <w:pPr>
              <w:widowControl w:val="0"/>
              <w:tabs>
                <w:tab w:val="left" w:pos="993"/>
              </w:tabs>
              <w:spacing w:before="0"/>
              <w:ind w:firstLine="0"/>
              <w:jc w:val="center"/>
              <w:rPr>
                <w:color w:val="000000" w:themeColor="text1"/>
                <w:szCs w:val="28"/>
                <w:lang w:val="vi-VN"/>
              </w:rPr>
            </w:pPr>
            <w:r w:rsidRPr="001E0A15">
              <w:rPr>
                <w:b/>
                <w:bCs/>
                <w:color w:val="000000" w:themeColor="text1"/>
                <w:szCs w:val="28"/>
                <w:lang w:val="vi-VN"/>
              </w:rPr>
              <w:t>BỘ TRƯỞNG</w:t>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r w:rsidRPr="001E0A15">
              <w:rPr>
                <w:b/>
                <w:bCs/>
                <w:color w:val="000000" w:themeColor="text1"/>
                <w:szCs w:val="28"/>
                <w:lang w:val="vi-VN"/>
              </w:rPr>
              <w:br/>
            </w:r>
          </w:p>
        </w:tc>
      </w:tr>
    </w:tbl>
    <w:p w14:paraId="13F9D4A1" w14:textId="4712079D" w:rsidR="00FD5218" w:rsidRPr="001E0A15" w:rsidRDefault="00FD5218" w:rsidP="00765B44">
      <w:pPr>
        <w:widowControl w:val="0"/>
        <w:tabs>
          <w:tab w:val="left" w:pos="993"/>
          <w:tab w:val="left" w:pos="4995"/>
        </w:tabs>
        <w:rPr>
          <w:i/>
          <w:iCs/>
          <w:color w:val="000000" w:themeColor="text1"/>
          <w:sz w:val="26"/>
          <w:szCs w:val="26"/>
          <w:lang w:val="vi-VN"/>
        </w:rPr>
      </w:pPr>
    </w:p>
    <w:sectPr w:rsidR="00FD5218" w:rsidRPr="001E0A15" w:rsidSect="00526CD8">
      <w:headerReference w:type="default" r:id="rId8"/>
      <w:footerReference w:type="even" r:id="rId9"/>
      <w:footerReference w:type="default" r:id="rId10"/>
      <w:pgSz w:w="11907" w:h="16840" w:code="9"/>
      <w:pgMar w:top="1134" w:right="1134" w:bottom="1134" w:left="2127" w:header="561" w:footer="56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89ADF" w14:textId="77777777" w:rsidR="001F7934" w:rsidRDefault="001F7934">
      <w:r>
        <w:separator/>
      </w:r>
    </w:p>
  </w:endnote>
  <w:endnote w:type="continuationSeparator" w:id="0">
    <w:p w14:paraId="6D5B90FB" w14:textId="77777777" w:rsidR="001F7934" w:rsidRDefault="001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295B" w14:textId="77777777" w:rsidR="00D8596A" w:rsidRDefault="00D8596A" w:rsidP="006D24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C258D6" w14:textId="77777777" w:rsidR="00D8596A" w:rsidRDefault="00D8596A" w:rsidP="006D2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2BB1" w14:textId="77777777" w:rsidR="00D8596A" w:rsidRDefault="00D8596A" w:rsidP="006D24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976C2" w14:textId="77777777" w:rsidR="001F7934" w:rsidRDefault="001F7934">
      <w:r>
        <w:separator/>
      </w:r>
    </w:p>
  </w:footnote>
  <w:footnote w:type="continuationSeparator" w:id="0">
    <w:p w14:paraId="6EC4E933" w14:textId="77777777" w:rsidR="001F7934" w:rsidRDefault="001F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477288"/>
      <w:docPartObj>
        <w:docPartGallery w:val="Page Numbers (Top of Page)"/>
        <w:docPartUnique/>
      </w:docPartObj>
    </w:sdtPr>
    <w:sdtEndPr>
      <w:rPr>
        <w:noProof/>
        <w:szCs w:val="28"/>
      </w:rPr>
    </w:sdtEndPr>
    <w:sdtContent>
      <w:p w14:paraId="144D9BCE" w14:textId="7516EC1D" w:rsidR="00D8596A" w:rsidRPr="001117DF" w:rsidRDefault="00D8596A">
        <w:pPr>
          <w:pStyle w:val="Header"/>
          <w:jc w:val="center"/>
          <w:rPr>
            <w:szCs w:val="28"/>
          </w:rPr>
        </w:pPr>
        <w:r w:rsidRPr="001117DF">
          <w:rPr>
            <w:szCs w:val="28"/>
          </w:rPr>
          <w:fldChar w:fldCharType="begin"/>
        </w:r>
        <w:r w:rsidRPr="001117DF">
          <w:rPr>
            <w:szCs w:val="28"/>
          </w:rPr>
          <w:instrText xml:space="preserve"> PAGE   \* MERGEFORMAT </w:instrText>
        </w:r>
        <w:r w:rsidRPr="001117DF">
          <w:rPr>
            <w:szCs w:val="28"/>
          </w:rPr>
          <w:fldChar w:fldCharType="separate"/>
        </w:r>
        <w:r w:rsidR="00E93B72">
          <w:rPr>
            <w:noProof/>
            <w:szCs w:val="28"/>
          </w:rPr>
          <w:t>29</w:t>
        </w:r>
        <w:r w:rsidRPr="001117DF">
          <w:rPr>
            <w:noProof/>
            <w:szCs w:val="28"/>
          </w:rPr>
          <w:fldChar w:fldCharType="end"/>
        </w:r>
      </w:p>
    </w:sdtContent>
  </w:sdt>
  <w:p w14:paraId="6E5232E7" w14:textId="2FF99172" w:rsidR="00D8596A" w:rsidRPr="001E0A15" w:rsidRDefault="00D8596A" w:rsidP="00C77E8E">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DAA"/>
    <w:multiLevelType w:val="multilevel"/>
    <w:tmpl w:val="4A32B3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B07AFF"/>
    <w:multiLevelType w:val="multilevel"/>
    <w:tmpl w:val="8DDEE0E4"/>
    <w:styleLink w:val="Style1"/>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68751093"/>
    <w:multiLevelType w:val="hybridMultilevel"/>
    <w:tmpl w:val="51B279B2"/>
    <w:lvl w:ilvl="0" w:tplc="2C54D68E">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794E7752"/>
    <w:multiLevelType w:val="multilevel"/>
    <w:tmpl w:val="8DDEE0E4"/>
    <w:styleLink w:val="Style2"/>
    <w:lvl w:ilvl="0">
      <w:start w:val="1"/>
      <w:numFmt w:val="decimal"/>
      <w:suff w:val="space"/>
      <w:lvlText w:val="Điều %1."/>
      <w:lvlJc w:val="right"/>
      <w:pPr>
        <w:ind w:left="720" w:firstLine="0"/>
      </w:pPr>
      <w:rPr>
        <w:rFonts w:ascii="Times New Roman Bold" w:hAnsi="Times New Roman Bold" w:hint="default"/>
        <w:b/>
        <w:i w:val="0"/>
        <w:spacing w:val="0"/>
        <w:sz w:val="28"/>
        <w14:cntxtAlts w14:val="0"/>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16cid:durableId="952593946">
    <w:abstractNumId w:val="2"/>
  </w:num>
  <w:num w:numId="2" w16cid:durableId="1933464917">
    <w:abstractNumId w:val="1"/>
  </w:num>
  <w:num w:numId="3" w16cid:durableId="1905870042">
    <w:abstractNumId w:val="3"/>
  </w:num>
  <w:num w:numId="4" w16cid:durableId="15585929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9C"/>
    <w:rsid w:val="00000402"/>
    <w:rsid w:val="00000E32"/>
    <w:rsid w:val="00001F3C"/>
    <w:rsid w:val="00002033"/>
    <w:rsid w:val="0000269F"/>
    <w:rsid w:val="00002B98"/>
    <w:rsid w:val="000031B6"/>
    <w:rsid w:val="0000351E"/>
    <w:rsid w:val="00003C3F"/>
    <w:rsid w:val="000052C0"/>
    <w:rsid w:val="00005B77"/>
    <w:rsid w:val="00011CB5"/>
    <w:rsid w:val="00012A6E"/>
    <w:rsid w:val="00013923"/>
    <w:rsid w:val="00014BAF"/>
    <w:rsid w:val="00020AB5"/>
    <w:rsid w:val="00021223"/>
    <w:rsid w:val="00021CCD"/>
    <w:rsid w:val="000224A4"/>
    <w:rsid w:val="00022854"/>
    <w:rsid w:val="000230BB"/>
    <w:rsid w:val="00026841"/>
    <w:rsid w:val="000279CF"/>
    <w:rsid w:val="00030783"/>
    <w:rsid w:val="000311C5"/>
    <w:rsid w:val="00031386"/>
    <w:rsid w:val="000316D6"/>
    <w:rsid w:val="0003207F"/>
    <w:rsid w:val="0003252B"/>
    <w:rsid w:val="00034D1F"/>
    <w:rsid w:val="00036279"/>
    <w:rsid w:val="00040B5C"/>
    <w:rsid w:val="00040DBF"/>
    <w:rsid w:val="0004204B"/>
    <w:rsid w:val="00042C7A"/>
    <w:rsid w:val="00044780"/>
    <w:rsid w:val="00044DA2"/>
    <w:rsid w:val="00051D81"/>
    <w:rsid w:val="00052657"/>
    <w:rsid w:val="00052867"/>
    <w:rsid w:val="00053B21"/>
    <w:rsid w:val="000540B0"/>
    <w:rsid w:val="00054252"/>
    <w:rsid w:val="00054BD3"/>
    <w:rsid w:val="00054F5F"/>
    <w:rsid w:val="000557F5"/>
    <w:rsid w:val="000562CF"/>
    <w:rsid w:val="00056753"/>
    <w:rsid w:val="00056D9C"/>
    <w:rsid w:val="000571D7"/>
    <w:rsid w:val="000576DA"/>
    <w:rsid w:val="00057A79"/>
    <w:rsid w:val="00060D39"/>
    <w:rsid w:val="00061A0A"/>
    <w:rsid w:val="000622C7"/>
    <w:rsid w:val="000635A8"/>
    <w:rsid w:val="00064610"/>
    <w:rsid w:val="00064C26"/>
    <w:rsid w:val="00064DD5"/>
    <w:rsid w:val="0006597E"/>
    <w:rsid w:val="0006708F"/>
    <w:rsid w:val="000676B0"/>
    <w:rsid w:val="00070356"/>
    <w:rsid w:val="00070A64"/>
    <w:rsid w:val="000745A8"/>
    <w:rsid w:val="000746C5"/>
    <w:rsid w:val="00074767"/>
    <w:rsid w:val="000757C9"/>
    <w:rsid w:val="00076472"/>
    <w:rsid w:val="00076531"/>
    <w:rsid w:val="00076C5B"/>
    <w:rsid w:val="00076D79"/>
    <w:rsid w:val="00080179"/>
    <w:rsid w:val="0008067A"/>
    <w:rsid w:val="00080AE8"/>
    <w:rsid w:val="00081D91"/>
    <w:rsid w:val="00081DFC"/>
    <w:rsid w:val="00084D2E"/>
    <w:rsid w:val="0008552C"/>
    <w:rsid w:val="00087433"/>
    <w:rsid w:val="0009182F"/>
    <w:rsid w:val="00091941"/>
    <w:rsid w:val="0009245D"/>
    <w:rsid w:val="00092A8C"/>
    <w:rsid w:val="00092E35"/>
    <w:rsid w:val="00094CEC"/>
    <w:rsid w:val="0009513D"/>
    <w:rsid w:val="000961B8"/>
    <w:rsid w:val="00096679"/>
    <w:rsid w:val="000A0809"/>
    <w:rsid w:val="000A0A01"/>
    <w:rsid w:val="000A2D1B"/>
    <w:rsid w:val="000A3C8C"/>
    <w:rsid w:val="000A5BEE"/>
    <w:rsid w:val="000A5FA6"/>
    <w:rsid w:val="000A62C0"/>
    <w:rsid w:val="000A6997"/>
    <w:rsid w:val="000A7CB4"/>
    <w:rsid w:val="000A7EAC"/>
    <w:rsid w:val="000B2517"/>
    <w:rsid w:val="000B2A85"/>
    <w:rsid w:val="000B35A0"/>
    <w:rsid w:val="000B3735"/>
    <w:rsid w:val="000B3771"/>
    <w:rsid w:val="000B3C5B"/>
    <w:rsid w:val="000B46EC"/>
    <w:rsid w:val="000B5099"/>
    <w:rsid w:val="000B641E"/>
    <w:rsid w:val="000B6B21"/>
    <w:rsid w:val="000B7F9F"/>
    <w:rsid w:val="000C0C04"/>
    <w:rsid w:val="000C3103"/>
    <w:rsid w:val="000C383E"/>
    <w:rsid w:val="000C551F"/>
    <w:rsid w:val="000C57B3"/>
    <w:rsid w:val="000C5DF2"/>
    <w:rsid w:val="000D0827"/>
    <w:rsid w:val="000D11EB"/>
    <w:rsid w:val="000D2E8A"/>
    <w:rsid w:val="000D2FE9"/>
    <w:rsid w:val="000D4075"/>
    <w:rsid w:val="000D4580"/>
    <w:rsid w:val="000D4CF8"/>
    <w:rsid w:val="000D5998"/>
    <w:rsid w:val="000D5E73"/>
    <w:rsid w:val="000D7098"/>
    <w:rsid w:val="000D727F"/>
    <w:rsid w:val="000D72B6"/>
    <w:rsid w:val="000D768C"/>
    <w:rsid w:val="000D7A79"/>
    <w:rsid w:val="000D7E72"/>
    <w:rsid w:val="000E056E"/>
    <w:rsid w:val="000E0EB3"/>
    <w:rsid w:val="000E1C8D"/>
    <w:rsid w:val="000E208C"/>
    <w:rsid w:val="000E2FFC"/>
    <w:rsid w:val="000E407D"/>
    <w:rsid w:val="000E589E"/>
    <w:rsid w:val="000E72E2"/>
    <w:rsid w:val="000E7608"/>
    <w:rsid w:val="000E79B6"/>
    <w:rsid w:val="000E7CFD"/>
    <w:rsid w:val="000F02DF"/>
    <w:rsid w:val="000F0B3D"/>
    <w:rsid w:val="000F0C11"/>
    <w:rsid w:val="000F2613"/>
    <w:rsid w:val="000F2677"/>
    <w:rsid w:val="000F3425"/>
    <w:rsid w:val="000F4602"/>
    <w:rsid w:val="000F684D"/>
    <w:rsid w:val="000F702B"/>
    <w:rsid w:val="00100A76"/>
    <w:rsid w:val="001037EF"/>
    <w:rsid w:val="00103A82"/>
    <w:rsid w:val="00103C51"/>
    <w:rsid w:val="00104246"/>
    <w:rsid w:val="00104C73"/>
    <w:rsid w:val="0010563D"/>
    <w:rsid w:val="00106246"/>
    <w:rsid w:val="00107B4B"/>
    <w:rsid w:val="001102CB"/>
    <w:rsid w:val="001109B6"/>
    <w:rsid w:val="001117DF"/>
    <w:rsid w:val="00112585"/>
    <w:rsid w:val="001130DD"/>
    <w:rsid w:val="001131AD"/>
    <w:rsid w:val="001132DD"/>
    <w:rsid w:val="00116018"/>
    <w:rsid w:val="00120628"/>
    <w:rsid w:val="00120EC7"/>
    <w:rsid w:val="0012340E"/>
    <w:rsid w:val="0012345C"/>
    <w:rsid w:val="001246F3"/>
    <w:rsid w:val="00124D5A"/>
    <w:rsid w:val="00131015"/>
    <w:rsid w:val="00132067"/>
    <w:rsid w:val="00133AE1"/>
    <w:rsid w:val="001347A7"/>
    <w:rsid w:val="00134E9C"/>
    <w:rsid w:val="00135598"/>
    <w:rsid w:val="00135980"/>
    <w:rsid w:val="001363A4"/>
    <w:rsid w:val="00136F83"/>
    <w:rsid w:val="001373AE"/>
    <w:rsid w:val="001411FC"/>
    <w:rsid w:val="00144166"/>
    <w:rsid w:val="001450A4"/>
    <w:rsid w:val="001458AA"/>
    <w:rsid w:val="00146272"/>
    <w:rsid w:val="00150E6F"/>
    <w:rsid w:val="00151BDD"/>
    <w:rsid w:val="00152578"/>
    <w:rsid w:val="00152E59"/>
    <w:rsid w:val="00153637"/>
    <w:rsid w:val="00153985"/>
    <w:rsid w:val="00154012"/>
    <w:rsid w:val="001567AE"/>
    <w:rsid w:val="00160C0E"/>
    <w:rsid w:val="0016158D"/>
    <w:rsid w:val="001625E7"/>
    <w:rsid w:val="0016273A"/>
    <w:rsid w:val="00163BA8"/>
    <w:rsid w:val="00164151"/>
    <w:rsid w:val="0016692E"/>
    <w:rsid w:val="00166B2D"/>
    <w:rsid w:val="00167918"/>
    <w:rsid w:val="001717CC"/>
    <w:rsid w:val="001720C4"/>
    <w:rsid w:val="0017210A"/>
    <w:rsid w:val="00176945"/>
    <w:rsid w:val="00176AE4"/>
    <w:rsid w:val="00176F68"/>
    <w:rsid w:val="0017725E"/>
    <w:rsid w:val="001809D1"/>
    <w:rsid w:val="00180A1A"/>
    <w:rsid w:val="00181E4F"/>
    <w:rsid w:val="00182167"/>
    <w:rsid w:val="0018295D"/>
    <w:rsid w:val="00182B1C"/>
    <w:rsid w:val="00184138"/>
    <w:rsid w:val="00186354"/>
    <w:rsid w:val="001864D9"/>
    <w:rsid w:val="001871E1"/>
    <w:rsid w:val="00187C40"/>
    <w:rsid w:val="0019085A"/>
    <w:rsid w:val="00190C90"/>
    <w:rsid w:val="00193D92"/>
    <w:rsid w:val="00194746"/>
    <w:rsid w:val="00197542"/>
    <w:rsid w:val="001A147A"/>
    <w:rsid w:val="001A3057"/>
    <w:rsid w:val="001A3175"/>
    <w:rsid w:val="001A43BB"/>
    <w:rsid w:val="001A517B"/>
    <w:rsid w:val="001A5408"/>
    <w:rsid w:val="001A7BE3"/>
    <w:rsid w:val="001B1048"/>
    <w:rsid w:val="001B1ABB"/>
    <w:rsid w:val="001B2A39"/>
    <w:rsid w:val="001B2E59"/>
    <w:rsid w:val="001B42EE"/>
    <w:rsid w:val="001B55EC"/>
    <w:rsid w:val="001B5665"/>
    <w:rsid w:val="001B5E90"/>
    <w:rsid w:val="001B634E"/>
    <w:rsid w:val="001B703B"/>
    <w:rsid w:val="001B7D75"/>
    <w:rsid w:val="001C01F9"/>
    <w:rsid w:val="001C074C"/>
    <w:rsid w:val="001C0CAB"/>
    <w:rsid w:val="001C13D4"/>
    <w:rsid w:val="001C2400"/>
    <w:rsid w:val="001C4FFB"/>
    <w:rsid w:val="001C5873"/>
    <w:rsid w:val="001C66F9"/>
    <w:rsid w:val="001C74C1"/>
    <w:rsid w:val="001C76E0"/>
    <w:rsid w:val="001D0D1C"/>
    <w:rsid w:val="001D2D49"/>
    <w:rsid w:val="001D7B65"/>
    <w:rsid w:val="001E04AE"/>
    <w:rsid w:val="001E0A15"/>
    <w:rsid w:val="001E1BA0"/>
    <w:rsid w:val="001E1D78"/>
    <w:rsid w:val="001E212C"/>
    <w:rsid w:val="001E2CE5"/>
    <w:rsid w:val="001E32CC"/>
    <w:rsid w:val="001E3BA3"/>
    <w:rsid w:val="001E5A03"/>
    <w:rsid w:val="001E74DE"/>
    <w:rsid w:val="001F16DB"/>
    <w:rsid w:val="001F1AC7"/>
    <w:rsid w:val="001F1CAF"/>
    <w:rsid w:val="001F2C08"/>
    <w:rsid w:val="001F39D9"/>
    <w:rsid w:val="001F4CD8"/>
    <w:rsid w:val="001F7934"/>
    <w:rsid w:val="00201395"/>
    <w:rsid w:val="00201D51"/>
    <w:rsid w:val="00202A7A"/>
    <w:rsid w:val="00203611"/>
    <w:rsid w:val="00204024"/>
    <w:rsid w:val="00205997"/>
    <w:rsid w:val="002066BC"/>
    <w:rsid w:val="0020699F"/>
    <w:rsid w:val="002075D0"/>
    <w:rsid w:val="002076B9"/>
    <w:rsid w:val="002076F1"/>
    <w:rsid w:val="002078C0"/>
    <w:rsid w:val="00207BAD"/>
    <w:rsid w:val="00210186"/>
    <w:rsid w:val="00212F74"/>
    <w:rsid w:val="00213794"/>
    <w:rsid w:val="00213EBF"/>
    <w:rsid w:val="00216A79"/>
    <w:rsid w:val="00216DC5"/>
    <w:rsid w:val="0021743C"/>
    <w:rsid w:val="00217802"/>
    <w:rsid w:val="0022284E"/>
    <w:rsid w:val="00224888"/>
    <w:rsid w:val="00225119"/>
    <w:rsid w:val="0022604A"/>
    <w:rsid w:val="002309D2"/>
    <w:rsid w:val="00231564"/>
    <w:rsid w:val="00233439"/>
    <w:rsid w:val="00233A2A"/>
    <w:rsid w:val="0023435C"/>
    <w:rsid w:val="0023437A"/>
    <w:rsid w:val="00235E4D"/>
    <w:rsid w:val="00236421"/>
    <w:rsid w:val="002366C9"/>
    <w:rsid w:val="00240113"/>
    <w:rsid w:val="00243955"/>
    <w:rsid w:val="002440BB"/>
    <w:rsid w:val="00244A65"/>
    <w:rsid w:val="00245168"/>
    <w:rsid w:val="002455E0"/>
    <w:rsid w:val="002459A9"/>
    <w:rsid w:val="00245EB5"/>
    <w:rsid w:val="00247033"/>
    <w:rsid w:val="00247A19"/>
    <w:rsid w:val="00250C52"/>
    <w:rsid w:val="00250DC6"/>
    <w:rsid w:val="002517A3"/>
    <w:rsid w:val="00251962"/>
    <w:rsid w:val="00253907"/>
    <w:rsid w:val="002539C8"/>
    <w:rsid w:val="002542F2"/>
    <w:rsid w:val="00255A74"/>
    <w:rsid w:val="00255FD2"/>
    <w:rsid w:val="00256023"/>
    <w:rsid w:val="002565F4"/>
    <w:rsid w:val="00257639"/>
    <w:rsid w:val="00257A6D"/>
    <w:rsid w:val="0026095D"/>
    <w:rsid w:val="00261556"/>
    <w:rsid w:val="00261EA3"/>
    <w:rsid w:val="00264F41"/>
    <w:rsid w:val="002653AD"/>
    <w:rsid w:val="002664B7"/>
    <w:rsid w:val="00266DD2"/>
    <w:rsid w:val="002676C8"/>
    <w:rsid w:val="0026776C"/>
    <w:rsid w:val="00270099"/>
    <w:rsid w:val="00271B34"/>
    <w:rsid w:val="00272013"/>
    <w:rsid w:val="00272240"/>
    <w:rsid w:val="00272296"/>
    <w:rsid w:val="00272B1A"/>
    <w:rsid w:val="00272E6C"/>
    <w:rsid w:val="002745D1"/>
    <w:rsid w:val="00274948"/>
    <w:rsid w:val="00277C42"/>
    <w:rsid w:val="0028230A"/>
    <w:rsid w:val="002839E3"/>
    <w:rsid w:val="0028420D"/>
    <w:rsid w:val="00284E61"/>
    <w:rsid w:val="00286739"/>
    <w:rsid w:val="00286C40"/>
    <w:rsid w:val="00286F0A"/>
    <w:rsid w:val="002870AB"/>
    <w:rsid w:val="00287257"/>
    <w:rsid w:val="00287B9C"/>
    <w:rsid w:val="00287CD4"/>
    <w:rsid w:val="0029037F"/>
    <w:rsid w:val="00294107"/>
    <w:rsid w:val="00295D8B"/>
    <w:rsid w:val="00297493"/>
    <w:rsid w:val="00297CC1"/>
    <w:rsid w:val="002A07B6"/>
    <w:rsid w:val="002A2CD0"/>
    <w:rsid w:val="002A3146"/>
    <w:rsid w:val="002A3215"/>
    <w:rsid w:val="002A3E31"/>
    <w:rsid w:val="002A3EC9"/>
    <w:rsid w:val="002A42AD"/>
    <w:rsid w:val="002A7659"/>
    <w:rsid w:val="002B017B"/>
    <w:rsid w:val="002B0F25"/>
    <w:rsid w:val="002B10D4"/>
    <w:rsid w:val="002B2EAA"/>
    <w:rsid w:val="002B3581"/>
    <w:rsid w:val="002B3658"/>
    <w:rsid w:val="002B390B"/>
    <w:rsid w:val="002B3D4D"/>
    <w:rsid w:val="002B4D51"/>
    <w:rsid w:val="002B67C4"/>
    <w:rsid w:val="002B790D"/>
    <w:rsid w:val="002C12A6"/>
    <w:rsid w:val="002C2F45"/>
    <w:rsid w:val="002C320B"/>
    <w:rsid w:val="002C41C6"/>
    <w:rsid w:val="002C446C"/>
    <w:rsid w:val="002C4CC6"/>
    <w:rsid w:val="002C530E"/>
    <w:rsid w:val="002C5634"/>
    <w:rsid w:val="002C584A"/>
    <w:rsid w:val="002C5966"/>
    <w:rsid w:val="002C5C1A"/>
    <w:rsid w:val="002C6336"/>
    <w:rsid w:val="002D0E0C"/>
    <w:rsid w:val="002D15E7"/>
    <w:rsid w:val="002D1BD2"/>
    <w:rsid w:val="002D1E5E"/>
    <w:rsid w:val="002D2171"/>
    <w:rsid w:val="002D24F3"/>
    <w:rsid w:val="002D33D3"/>
    <w:rsid w:val="002D4AEE"/>
    <w:rsid w:val="002D4BC6"/>
    <w:rsid w:val="002D614A"/>
    <w:rsid w:val="002D66D6"/>
    <w:rsid w:val="002D771A"/>
    <w:rsid w:val="002D7B16"/>
    <w:rsid w:val="002E0E6F"/>
    <w:rsid w:val="002E15D2"/>
    <w:rsid w:val="002E1F08"/>
    <w:rsid w:val="002E34A5"/>
    <w:rsid w:val="002E4714"/>
    <w:rsid w:val="002E56DA"/>
    <w:rsid w:val="002E5BE1"/>
    <w:rsid w:val="002E7FE6"/>
    <w:rsid w:val="002F0C1D"/>
    <w:rsid w:val="002F1876"/>
    <w:rsid w:val="002F38BB"/>
    <w:rsid w:val="002F40F8"/>
    <w:rsid w:val="002F48E9"/>
    <w:rsid w:val="002F4CDE"/>
    <w:rsid w:val="002F57E9"/>
    <w:rsid w:val="002F5B34"/>
    <w:rsid w:val="002F7761"/>
    <w:rsid w:val="002F7B57"/>
    <w:rsid w:val="003003C5"/>
    <w:rsid w:val="00300516"/>
    <w:rsid w:val="003018AB"/>
    <w:rsid w:val="003019A6"/>
    <w:rsid w:val="00302542"/>
    <w:rsid w:val="00303AB3"/>
    <w:rsid w:val="003044E0"/>
    <w:rsid w:val="00304564"/>
    <w:rsid w:val="00304F86"/>
    <w:rsid w:val="00306FEF"/>
    <w:rsid w:val="003073AE"/>
    <w:rsid w:val="003076EF"/>
    <w:rsid w:val="00307A4B"/>
    <w:rsid w:val="00307BE6"/>
    <w:rsid w:val="003107AA"/>
    <w:rsid w:val="003110B8"/>
    <w:rsid w:val="003113FB"/>
    <w:rsid w:val="00311FE5"/>
    <w:rsid w:val="00312653"/>
    <w:rsid w:val="00312846"/>
    <w:rsid w:val="0031309C"/>
    <w:rsid w:val="00313C13"/>
    <w:rsid w:val="00315900"/>
    <w:rsid w:val="003171BF"/>
    <w:rsid w:val="00317C20"/>
    <w:rsid w:val="00317D9D"/>
    <w:rsid w:val="00317F7C"/>
    <w:rsid w:val="00321156"/>
    <w:rsid w:val="0032137A"/>
    <w:rsid w:val="0032300C"/>
    <w:rsid w:val="003231E2"/>
    <w:rsid w:val="003248F1"/>
    <w:rsid w:val="003253A6"/>
    <w:rsid w:val="003253E8"/>
    <w:rsid w:val="00325AA0"/>
    <w:rsid w:val="00325AAC"/>
    <w:rsid w:val="00326E7F"/>
    <w:rsid w:val="003270A5"/>
    <w:rsid w:val="003306C6"/>
    <w:rsid w:val="00330C51"/>
    <w:rsid w:val="00330F7D"/>
    <w:rsid w:val="00331025"/>
    <w:rsid w:val="0033165A"/>
    <w:rsid w:val="00331EE1"/>
    <w:rsid w:val="003327A0"/>
    <w:rsid w:val="003331D9"/>
    <w:rsid w:val="00333326"/>
    <w:rsid w:val="003334B5"/>
    <w:rsid w:val="0033358B"/>
    <w:rsid w:val="00334631"/>
    <w:rsid w:val="00336565"/>
    <w:rsid w:val="003374C8"/>
    <w:rsid w:val="0034046A"/>
    <w:rsid w:val="003436CE"/>
    <w:rsid w:val="00344042"/>
    <w:rsid w:val="00344DE3"/>
    <w:rsid w:val="0034605A"/>
    <w:rsid w:val="0034642A"/>
    <w:rsid w:val="003466A5"/>
    <w:rsid w:val="00346DBD"/>
    <w:rsid w:val="0035097B"/>
    <w:rsid w:val="003509B1"/>
    <w:rsid w:val="00351019"/>
    <w:rsid w:val="0035207A"/>
    <w:rsid w:val="00352E42"/>
    <w:rsid w:val="00353110"/>
    <w:rsid w:val="0035326D"/>
    <w:rsid w:val="00355665"/>
    <w:rsid w:val="00355E50"/>
    <w:rsid w:val="00356A93"/>
    <w:rsid w:val="00357D8E"/>
    <w:rsid w:val="00360206"/>
    <w:rsid w:val="003611DC"/>
    <w:rsid w:val="00361D6D"/>
    <w:rsid w:val="0036231A"/>
    <w:rsid w:val="003624C0"/>
    <w:rsid w:val="00362762"/>
    <w:rsid w:val="00362E92"/>
    <w:rsid w:val="003639B5"/>
    <w:rsid w:val="003650B2"/>
    <w:rsid w:val="0036592D"/>
    <w:rsid w:val="00365EB9"/>
    <w:rsid w:val="00367F4F"/>
    <w:rsid w:val="00370668"/>
    <w:rsid w:val="00370B53"/>
    <w:rsid w:val="00371744"/>
    <w:rsid w:val="00371E0D"/>
    <w:rsid w:val="0037297D"/>
    <w:rsid w:val="00374F3E"/>
    <w:rsid w:val="00375624"/>
    <w:rsid w:val="00375D1F"/>
    <w:rsid w:val="00375EA6"/>
    <w:rsid w:val="00380645"/>
    <w:rsid w:val="00380DE8"/>
    <w:rsid w:val="0038389A"/>
    <w:rsid w:val="003839C6"/>
    <w:rsid w:val="003850EE"/>
    <w:rsid w:val="00386AB3"/>
    <w:rsid w:val="00391330"/>
    <w:rsid w:val="0039176C"/>
    <w:rsid w:val="0039216F"/>
    <w:rsid w:val="003923E2"/>
    <w:rsid w:val="003935D9"/>
    <w:rsid w:val="00393C42"/>
    <w:rsid w:val="00394EE1"/>
    <w:rsid w:val="003950B4"/>
    <w:rsid w:val="003A1757"/>
    <w:rsid w:val="003A19F1"/>
    <w:rsid w:val="003A203E"/>
    <w:rsid w:val="003A33E5"/>
    <w:rsid w:val="003A3C5C"/>
    <w:rsid w:val="003A51A0"/>
    <w:rsid w:val="003A58F2"/>
    <w:rsid w:val="003A6991"/>
    <w:rsid w:val="003A7918"/>
    <w:rsid w:val="003B031D"/>
    <w:rsid w:val="003B145F"/>
    <w:rsid w:val="003B1978"/>
    <w:rsid w:val="003B19D1"/>
    <w:rsid w:val="003B294D"/>
    <w:rsid w:val="003B2F39"/>
    <w:rsid w:val="003B2FAE"/>
    <w:rsid w:val="003B3458"/>
    <w:rsid w:val="003B37DE"/>
    <w:rsid w:val="003B698B"/>
    <w:rsid w:val="003B702C"/>
    <w:rsid w:val="003B7255"/>
    <w:rsid w:val="003B7BE1"/>
    <w:rsid w:val="003B7C64"/>
    <w:rsid w:val="003C027C"/>
    <w:rsid w:val="003C198D"/>
    <w:rsid w:val="003C1DC1"/>
    <w:rsid w:val="003C2160"/>
    <w:rsid w:val="003C2CEC"/>
    <w:rsid w:val="003C4192"/>
    <w:rsid w:val="003C4A5A"/>
    <w:rsid w:val="003C5404"/>
    <w:rsid w:val="003C5AD0"/>
    <w:rsid w:val="003C6CAA"/>
    <w:rsid w:val="003C78FA"/>
    <w:rsid w:val="003D0459"/>
    <w:rsid w:val="003D06C1"/>
    <w:rsid w:val="003D11A3"/>
    <w:rsid w:val="003D1398"/>
    <w:rsid w:val="003D1BA0"/>
    <w:rsid w:val="003D2917"/>
    <w:rsid w:val="003D31CE"/>
    <w:rsid w:val="003D3539"/>
    <w:rsid w:val="003D3601"/>
    <w:rsid w:val="003D5AAA"/>
    <w:rsid w:val="003D63CA"/>
    <w:rsid w:val="003D728B"/>
    <w:rsid w:val="003D798B"/>
    <w:rsid w:val="003E0AAF"/>
    <w:rsid w:val="003E1C3C"/>
    <w:rsid w:val="003E1FF7"/>
    <w:rsid w:val="003E28BE"/>
    <w:rsid w:val="003E2C58"/>
    <w:rsid w:val="003E59C6"/>
    <w:rsid w:val="003E5BB6"/>
    <w:rsid w:val="003E5C2C"/>
    <w:rsid w:val="003E670B"/>
    <w:rsid w:val="003E6722"/>
    <w:rsid w:val="003F0558"/>
    <w:rsid w:val="003F05F7"/>
    <w:rsid w:val="003F102A"/>
    <w:rsid w:val="003F10B6"/>
    <w:rsid w:val="003F199E"/>
    <w:rsid w:val="003F23A4"/>
    <w:rsid w:val="003F4259"/>
    <w:rsid w:val="003F5345"/>
    <w:rsid w:val="003F641D"/>
    <w:rsid w:val="003F7687"/>
    <w:rsid w:val="003F79A5"/>
    <w:rsid w:val="003F7B7D"/>
    <w:rsid w:val="00400532"/>
    <w:rsid w:val="00401557"/>
    <w:rsid w:val="00402821"/>
    <w:rsid w:val="00403DD7"/>
    <w:rsid w:val="004053A5"/>
    <w:rsid w:val="004055D2"/>
    <w:rsid w:val="004056FE"/>
    <w:rsid w:val="00407D43"/>
    <w:rsid w:val="00410B9F"/>
    <w:rsid w:val="00411828"/>
    <w:rsid w:val="00412065"/>
    <w:rsid w:val="00412D48"/>
    <w:rsid w:val="0041331B"/>
    <w:rsid w:val="00413F9E"/>
    <w:rsid w:val="00414000"/>
    <w:rsid w:val="00414423"/>
    <w:rsid w:val="004154FB"/>
    <w:rsid w:val="00415679"/>
    <w:rsid w:val="00415A2C"/>
    <w:rsid w:val="00415EDD"/>
    <w:rsid w:val="004160CE"/>
    <w:rsid w:val="0041622B"/>
    <w:rsid w:val="004163D2"/>
    <w:rsid w:val="00416BFE"/>
    <w:rsid w:val="00420D44"/>
    <w:rsid w:val="004226AD"/>
    <w:rsid w:val="00422903"/>
    <w:rsid w:val="004231F2"/>
    <w:rsid w:val="00423A61"/>
    <w:rsid w:val="004244BC"/>
    <w:rsid w:val="00424D42"/>
    <w:rsid w:val="004265D1"/>
    <w:rsid w:val="00426858"/>
    <w:rsid w:val="00426997"/>
    <w:rsid w:val="0042718F"/>
    <w:rsid w:val="0043171D"/>
    <w:rsid w:val="004332C1"/>
    <w:rsid w:val="004350F9"/>
    <w:rsid w:val="0043558A"/>
    <w:rsid w:val="00435C20"/>
    <w:rsid w:val="00435F67"/>
    <w:rsid w:val="00437464"/>
    <w:rsid w:val="004400A0"/>
    <w:rsid w:val="00441BBC"/>
    <w:rsid w:val="00441DAD"/>
    <w:rsid w:val="00442A20"/>
    <w:rsid w:val="0044551E"/>
    <w:rsid w:val="00446207"/>
    <w:rsid w:val="0044620A"/>
    <w:rsid w:val="004470D8"/>
    <w:rsid w:val="00447368"/>
    <w:rsid w:val="0045141B"/>
    <w:rsid w:val="00452332"/>
    <w:rsid w:val="004549A8"/>
    <w:rsid w:val="00454CB8"/>
    <w:rsid w:val="00454FDF"/>
    <w:rsid w:val="004569F1"/>
    <w:rsid w:val="00456DD1"/>
    <w:rsid w:val="0046244A"/>
    <w:rsid w:val="00462F71"/>
    <w:rsid w:val="004634F1"/>
    <w:rsid w:val="00464633"/>
    <w:rsid w:val="00464A7A"/>
    <w:rsid w:val="00465556"/>
    <w:rsid w:val="00466B72"/>
    <w:rsid w:val="00466D6A"/>
    <w:rsid w:val="00467839"/>
    <w:rsid w:val="00467940"/>
    <w:rsid w:val="0047086E"/>
    <w:rsid w:val="004717AE"/>
    <w:rsid w:val="00472398"/>
    <w:rsid w:val="00475AED"/>
    <w:rsid w:val="00476296"/>
    <w:rsid w:val="004763DC"/>
    <w:rsid w:val="00476417"/>
    <w:rsid w:val="004775BA"/>
    <w:rsid w:val="00481A5A"/>
    <w:rsid w:val="00481AD4"/>
    <w:rsid w:val="00481DCF"/>
    <w:rsid w:val="00483227"/>
    <w:rsid w:val="0048438C"/>
    <w:rsid w:val="00486EC0"/>
    <w:rsid w:val="00487B3D"/>
    <w:rsid w:val="00490C5B"/>
    <w:rsid w:val="00491ACA"/>
    <w:rsid w:val="00491B3B"/>
    <w:rsid w:val="00492863"/>
    <w:rsid w:val="00493081"/>
    <w:rsid w:val="004938A6"/>
    <w:rsid w:val="00493FED"/>
    <w:rsid w:val="00494037"/>
    <w:rsid w:val="00494079"/>
    <w:rsid w:val="0049588B"/>
    <w:rsid w:val="00496E31"/>
    <w:rsid w:val="004A0D72"/>
    <w:rsid w:val="004A2454"/>
    <w:rsid w:val="004A248B"/>
    <w:rsid w:val="004A41AF"/>
    <w:rsid w:val="004A444A"/>
    <w:rsid w:val="004A4513"/>
    <w:rsid w:val="004A498D"/>
    <w:rsid w:val="004A67A7"/>
    <w:rsid w:val="004A7D0E"/>
    <w:rsid w:val="004B0071"/>
    <w:rsid w:val="004B15F3"/>
    <w:rsid w:val="004B17C3"/>
    <w:rsid w:val="004B1CF8"/>
    <w:rsid w:val="004B3939"/>
    <w:rsid w:val="004B3E0A"/>
    <w:rsid w:val="004B4262"/>
    <w:rsid w:val="004B5393"/>
    <w:rsid w:val="004B5790"/>
    <w:rsid w:val="004B61B3"/>
    <w:rsid w:val="004B62CE"/>
    <w:rsid w:val="004C06C6"/>
    <w:rsid w:val="004C1A5E"/>
    <w:rsid w:val="004C1EEA"/>
    <w:rsid w:val="004C2FE2"/>
    <w:rsid w:val="004C3635"/>
    <w:rsid w:val="004C3FB0"/>
    <w:rsid w:val="004C50B1"/>
    <w:rsid w:val="004C55D0"/>
    <w:rsid w:val="004C613B"/>
    <w:rsid w:val="004C637F"/>
    <w:rsid w:val="004C6415"/>
    <w:rsid w:val="004C787C"/>
    <w:rsid w:val="004C7D5D"/>
    <w:rsid w:val="004D016C"/>
    <w:rsid w:val="004D1114"/>
    <w:rsid w:val="004D1B92"/>
    <w:rsid w:val="004D2D47"/>
    <w:rsid w:val="004D4A96"/>
    <w:rsid w:val="004D56B8"/>
    <w:rsid w:val="004D59EF"/>
    <w:rsid w:val="004D6055"/>
    <w:rsid w:val="004D6061"/>
    <w:rsid w:val="004D60D7"/>
    <w:rsid w:val="004D63F5"/>
    <w:rsid w:val="004D6B5C"/>
    <w:rsid w:val="004D6E4D"/>
    <w:rsid w:val="004D703D"/>
    <w:rsid w:val="004D769D"/>
    <w:rsid w:val="004D77A6"/>
    <w:rsid w:val="004D78DB"/>
    <w:rsid w:val="004D7FBD"/>
    <w:rsid w:val="004E04AA"/>
    <w:rsid w:val="004E108A"/>
    <w:rsid w:val="004E1511"/>
    <w:rsid w:val="004E2026"/>
    <w:rsid w:val="004E2995"/>
    <w:rsid w:val="004E2B6F"/>
    <w:rsid w:val="004E3672"/>
    <w:rsid w:val="004E3C6A"/>
    <w:rsid w:val="004E454D"/>
    <w:rsid w:val="004E4556"/>
    <w:rsid w:val="004E5546"/>
    <w:rsid w:val="004E6028"/>
    <w:rsid w:val="004E60E7"/>
    <w:rsid w:val="004E6FE2"/>
    <w:rsid w:val="004F00B7"/>
    <w:rsid w:val="004F0820"/>
    <w:rsid w:val="004F0837"/>
    <w:rsid w:val="004F1018"/>
    <w:rsid w:val="004F13B0"/>
    <w:rsid w:val="004F1C40"/>
    <w:rsid w:val="004F1DFF"/>
    <w:rsid w:val="004F1E21"/>
    <w:rsid w:val="004F3029"/>
    <w:rsid w:val="004F311A"/>
    <w:rsid w:val="004F380A"/>
    <w:rsid w:val="004F3B78"/>
    <w:rsid w:val="004F4101"/>
    <w:rsid w:val="004F444A"/>
    <w:rsid w:val="004F49DA"/>
    <w:rsid w:val="0050008E"/>
    <w:rsid w:val="00500161"/>
    <w:rsid w:val="0050135E"/>
    <w:rsid w:val="00501C2D"/>
    <w:rsid w:val="00503179"/>
    <w:rsid w:val="0050451F"/>
    <w:rsid w:val="00505312"/>
    <w:rsid w:val="00506431"/>
    <w:rsid w:val="00507404"/>
    <w:rsid w:val="00507BB4"/>
    <w:rsid w:val="00507CB7"/>
    <w:rsid w:val="005103DB"/>
    <w:rsid w:val="005104FD"/>
    <w:rsid w:val="00510589"/>
    <w:rsid w:val="00511609"/>
    <w:rsid w:val="00513152"/>
    <w:rsid w:val="005143A2"/>
    <w:rsid w:val="005152D7"/>
    <w:rsid w:val="00516CBD"/>
    <w:rsid w:val="005175AD"/>
    <w:rsid w:val="00520207"/>
    <w:rsid w:val="005225B0"/>
    <w:rsid w:val="00523F17"/>
    <w:rsid w:val="0052418C"/>
    <w:rsid w:val="00524229"/>
    <w:rsid w:val="00524F0B"/>
    <w:rsid w:val="00526CD8"/>
    <w:rsid w:val="005274F5"/>
    <w:rsid w:val="0053067D"/>
    <w:rsid w:val="00530A32"/>
    <w:rsid w:val="00531EAB"/>
    <w:rsid w:val="00532113"/>
    <w:rsid w:val="00532BA1"/>
    <w:rsid w:val="00532D77"/>
    <w:rsid w:val="00532FFA"/>
    <w:rsid w:val="005332DD"/>
    <w:rsid w:val="00533CA1"/>
    <w:rsid w:val="0053582D"/>
    <w:rsid w:val="0053587F"/>
    <w:rsid w:val="00537409"/>
    <w:rsid w:val="0053741D"/>
    <w:rsid w:val="0053752A"/>
    <w:rsid w:val="005401F8"/>
    <w:rsid w:val="0054085C"/>
    <w:rsid w:val="00540AE2"/>
    <w:rsid w:val="00543DA9"/>
    <w:rsid w:val="00544779"/>
    <w:rsid w:val="00546F6C"/>
    <w:rsid w:val="005507E3"/>
    <w:rsid w:val="00550AEB"/>
    <w:rsid w:val="0055243C"/>
    <w:rsid w:val="00554939"/>
    <w:rsid w:val="005565D4"/>
    <w:rsid w:val="00556675"/>
    <w:rsid w:val="00556948"/>
    <w:rsid w:val="00556A70"/>
    <w:rsid w:val="00560181"/>
    <w:rsid w:val="005612EA"/>
    <w:rsid w:val="005613A7"/>
    <w:rsid w:val="005617FC"/>
    <w:rsid w:val="00562DF2"/>
    <w:rsid w:val="00563749"/>
    <w:rsid w:val="00563DB6"/>
    <w:rsid w:val="00564291"/>
    <w:rsid w:val="00564AF7"/>
    <w:rsid w:val="00564F94"/>
    <w:rsid w:val="00565080"/>
    <w:rsid w:val="00565E62"/>
    <w:rsid w:val="00566ADF"/>
    <w:rsid w:val="00567B90"/>
    <w:rsid w:val="00567F30"/>
    <w:rsid w:val="00571491"/>
    <w:rsid w:val="00571515"/>
    <w:rsid w:val="00571B6B"/>
    <w:rsid w:val="00571CF8"/>
    <w:rsid w:val="005722A4"/>
    <w:rsid w:val="005728AB"/>
    <w:rsid w:val="00573981"/>
    <w:rsid w:val="00573A01"/>
    <w:rsid w:val="0057409C"/>
    <w:rsid w:val="005745C4"/>
    <w:rsid w:val="00574AC0"/>
    <w:rsid w:val="00574C4F"/>
    <w:rsid w:val="00576476"/>
    <w:rsid w:val="00577311"/>
    <w:rsid w:val="005777E4"/>
    <w:rsid w:val="0058003A"/>
    <w:rsid w:val="0058047D"/>
    <w:rsid w:val="00580F1C"/>
    <w:rsid w:val="00580FD1"/>
    <w:rsid w:val="00584404"/>
    <w:rsid w:val="00584459"/>
    <w:rsid w:val="00587FCC"/>
    <w:rsid w:val="00591C04"/>
    <w:rsid w:val="00594F9E"/>
    <w:rsid w:val="0059583F"/>
    <w:rsid w:val="00595C18"/>
    <w:rsid w:val="005962B8"/>
    <w:rsid w:val="00596FB7"/>
    <w:rsid w:val="00597BB0"/>
    <w:rsid w:val="005A07D3"/>
    <w:rsid w:val="005A0BF1"/>
    <w:rsid w:val="005A14CA"/>
    <w:rsid w:val="005A1F80"/>
    <w:rsid w:val="005A2919"/>
    <w:rsid w:val="005A33E3"/>
    <w:rsid w:val="005A45B8"/>
    <w:rsid w:val="005A4B9F"/>
    <w:rsid w:val="005A7BB2"/>
    <w:rsid w:val="005B2009"/>
    <w:rsid w:val="005B304B"/>
    <w:rsid w:val="005B3615"/>
    <w:rsid w:val="005B74DD"/>
    <w:rsid w:val="005C1FF2"/>
    <w:rsid w:val="005C2710"/>
    <w:rsid w:val="005C314D"/>
    <w:rsid w:val="005C3A2F"/>
    <w:rsid w:val="005C439E"/>
    <w:rsid w:val="005C46A2"/>
    <w:rsid w:val="005C50D4"/>
    <w:rsid w:val="005C5718"/>
    <w:rsid w:val="005C5729"/>
    <w:rsid w:val="005C6700"/>
    <w:rsid w:val="005C7D08"/>
    <w:rsid w:val="005D0217"/>
    <w:rsid w:val="005D0592"/>
    <w:rsid w:val="005D0B41"/>
    <w:rsid w:val="005D160F"/>
    <w:rsid w:val="005D47D9"/>
    <w:rsid w:val="005D49EA"/>
    <w:rsid w:val="005D5CE1"/>
    <w:rsid w:val="005D6AD1"/>
    <w:rsid w:val="005D75A8"/>
    <w:rsid w:val="005E1CF2"/>
    <w:rsid w:val="005E35DC"/>
    <w:rsid w:val="005E3E48"/>
    <w:rsid w:val="005E45C1"/>
    <w:rsid w:val="005E5566"/>
    <w:rsid w:val="005E5B22"/>
    <w:rsid w:val="005E5B73"/>
    <w:rsid w:val="005E5EA0"/>
    <w:rsid w:val="005E6D66"/>
    <w:rsid w:val="005E7B13"/>
    <w:rsid w:val="005F09D2"/>
    <w:rsid w:val="005F1265"/>
    <w:rsid w:val="005F2A00"/>
    <w:rsid w:val="005F3223"/>
    <w:rsid w:val="005F3D72"/>
    <w:rsid w:val="005F4796"/>
    <w:rsid w:val="005F56A4"/>
    <w:rsid w:val="005F5750"/>
    <w:rsid w:val="005F6EA9"/>
    <w:rsid w:val="005F7841"/>
    <w:rsid w:val="005F7CCA"/>
    <w:rsid w:val="00601151"/>
    <w:rsid w:val="00601208"/>
    <w:rsid w:val="00602658"/>
    <w:rsid w:val="00602A28"/>
    <w:rsid w:val="00603743"/>
    <w:rsid w:val="00604765"/>
    <w:rsid w:val="006054C5"/>
    <w:rsid w:val="00605748"/>
    <w:rsid w:val="00605F1F"/>
    <w:rsid w:val="00606C9D"/>
    <w:rsid w:val="00606D6F"/>
    <w:rsid w:val="00606D86"/>
    <w:rsid w:val="006103D0"/>
    <w:rsid w:val="0061046A"/>
    <w:rsid w:val="006106F0"/>
    <w:rsid w:val="00611485"/>
    <w:rsid w:val="0061192D"/>
    <w:rsid w:val="00612894"/>
    <w:rsid w:val="00614150"/>
    <w:rsid w:val="006152F7"/>
    <w:rsid w:val="00616A8A"/>
    <w:rsid w:val="00617080"/>
    <w:rsid w:val="006172FF"/>
    <w:rsid w:val="0061733A"/>
    <w:rsid w:val="00617FB2"/>
    <w:rsid w:val="00620C4C"/>
    <w:rsid w:val="0062216A"/>
    <w:rsid w:val="00622C2E"/>
    <w:rsid w:val="006230E5"/>
    <w:rsid w:val="0062374A"/>
    <w:rsid w:val="00623ABB"/>
    <w:rsid w:val="00624395"/>
    <w:rsid w:val="00624428"/>
    <w:rsid w:val="00624A9A"/>
    <w:rsid w:val="00624AB1"/>
    <w:rsid w:val="00625681"/>
    <w:rsid w:val="006258BD"/>
    <w:rsid w:val="00625946"/>
    <w:rsid w:val="006259F7"/>
    <w:rsid w:val="00626AE2"/>
    <w:rsid w:val="006278D0"/>
    <w:rsid w:val="00627F64"/>
    <w:rsid w:val="006308BB"/>
    <w:rsid w:val="00631356"/>
    <w:rsid w:val="006332DA"/>
    <w:rsid w:val="00635930"/>
    <w:rsid w:val="00636191"/>
    <w:rsid w:val="00636D78"/>
    <w:rsid w:val="00637901"/>
    <w:rsid w:val="00637ABB"/>
    <w:rsid w:val="00637BC1"/>
    <w:rsid w:val="00637E88"/>
    <w:rsid w:val="006403A6"/>
    <w:rsid w:val="00640470"/>
    <w:rsid w:val="0064182B"/>
    <w:rsid w:val="00641C85"/>
    <w:rsid w:val="00642F80"/>
    <w:rsid w:val="006430F4"/>
    <w:rsid w:val="0064323C"/>
    <w:rsid w:val="006435B3"/>
    <w:rsid w:val="00645EDF"/>
    <w:rsid w:val="00646029"/>
    <w:rsid w:val="00647B20"/>
    <w:rsid w:val="00650771"/>
    <w:rsid w:val="0065246B"/>
    <w:rsid w:val="00653AF7"/>
    <w:rsid w:val="00654D59"/>
    <w:rsid w:val="00655C4A"/>
    <w:rsid w:val="006570A5"/>
    <w:rsid w:val="00661028"/>
    <w:rsid w:val="00661134"/>
    <w:rsid w:val="00662558"/>
    <w:rsid w:val="006627FE"/>
    <w:rsid w:val="00664358"/>
    <w:rsid w:val="00664A35"/>
    <w:rsid w:val="00664EB4"/>
    <w:rsid w:val="00665CB2"/>
    <w:rsid w:val="00666509"/>
    <w:rsid w:val="006665FC"/>
    <w:rsid w:val="006710E9"/>
    <w:rsid w:val="0067234E"/>
    <w:rsid w:val="00673623"/>
    <w:rsid w:val="006739F9"/>
    <w:rsid w:val="0067411A"/>
    <w:rsid w:val="006744E9"/>
    <w:rsid w:val="006750F4"/>
    <w:rsid w:val="0067660D"/>
    <w:rsid w:val="00681D0B"/>
    <w:rsid w:val="00683719"/>
    <w:rsid w:val="00684A03"/>
    <w:rsid w:val="00684BD9"/>
    <w:rsid w:val="00686003"/>
    <w:rsid w:val="00686728"/>
    <w:rsid w:val="00687643"/>
    <w:rsid w:val="0068771D"/>
    <w:rsid w:val="00690A52"/>
    <w:rsid w:val="00690AD3"/>
    <w:rsid w:val="006917B8"/>
    <w:rsid w:val="00691A0E"/>
    <w:rsid w:val="00691D54"/>
    <w:rsid w:val="006933B7"/>
    <w:rsid w:val="00693E98"/>
    <w:rsid w:val="00693FF5"/>
    <w:rsid w:val="00694870"/>
    <w:rsid w:val="006957F4"/>
    <w:rsid w:val="00695B34"/>
    <w:rsid w:val="00695B85"/>
    <w:rsid w:val="00697D32"/>
    <w:rsid w:val="006A0813"/>
    <w:rsid w:val="006A1908"/>
    <w:rsid w:val="006A314A"/>
    <w:rsid w:val="006A3F66"/>
    <w:rsid w:val="006A43D4"/>
    <w:rsid w:val="006A7C7A"/>
    <w:rsid w:val="006A7E8B"/>
    <w:rsid w:val="006B16FE"/>
    <w:rsid w:val="006B17D1"/>
    <w:rsid w:val="006B2124"/>
    <w:rsid w:val="006B2CA5"/>
    <w:rsid w:val="006B5B47"/>
    <w:rsid w:val="006B76CF"/>
    <w:rsid w:val="006C2737"/>
    <w:rsid w:val="006C31A2"/>
    <w:rsid w:val="006C3D19"/>
    <w:rsid w:val="006C4D97"/>
    <w:rsid w:val="006C54B5"/>
    <w:rsid w:val="006C5BE6"/>
    <w:rsid w:val="006C5D23"/>
    <w:rsid w:val="006C5F01"/>
    <w:rsid w:val="006C5F62"/>
    <w:rsid w:val="006C65A2"/>
    <w:rsid w:val="006C7223"/>
    <w:rsid w:val="006C7F9B"/>
    <w:rsid w:val="006D1518"/>
    <w:rsid w:val="006D1910"/>
    <w:rsid w:val="006D2157"/>
    <w:rsid w:val="006D21F2"/>
    <w:rsid w:val="006D2491"/>
    <w:rsid w:val="006D2FB6"/>
    <w:rsid w:val="006D42F8"/>
    <w:rsid w:val="006D5AAB"/>
    <w:rsid w:val="006D5AC5"/>
    <w:rsid w:val="006D629F"/>
    <w:rsid w:val="006D78BE"/>
    <w:rsid w:val="006E0048"/>
    <w:rsid w:val="006E09C5"/>
    <w:rsid w:val="006E185C"/>
    <w:rsid w:val="006E213C"/>
    <w:rsid w:val="006E47AA"/>
    <w:rsid w:val="006E6CFC"/>
    <w:rsid w:val="006F0527"/>
    <w:rsid w:val="006F1F3D"/>
    <w:rsid w:val="006F2E85"/>
    <w:rsid w:val="006F3449"/>
    <w:rsid w:val="006F348D"/>
    <w:rsid w:val="006F55DF"/>
    <w:rsid w:val="00701746"/>
    <w:rsid w:val="007018FA"/>
    <w:rsid w:val="0070419E"/>
    <w:rsid w:val="00704BC3"/>
    <w:rsid w:val="00705A36"/>
    <w:rsid w:val="00707458"/>
    <w:rsid w:val="007074DD"/>
    <w:rsid w:val="00711B8E"/>
    <w:rsid w:val="00712627"/>
    <w:rsid w:val="0071396C"/>
    <w:rsid w:val="00714F44"/>
    <w:rsid w:val="00716CD8"/>
    <w:rsid w:val="00716E4C"/>
    <w:rsid w:val="007174CF"/>
    <w:rsid w:val="00717A8B"/>
    <w:rsid w:val="00717AAA"/>
    <w:rsid w:val="007210BA"/>
    <w:rsid w:val="007213D7"/>
    <w:rsid w:val="00721FDB"/>
    <w:rsid w:val="00722D67"/>
    <w:rsid w:val="00723102"/>
    <w:rsid w:val="00723B73"/>
    <w:rsid w:val="00724B6E"/>
    <w:rsid w:val="00724D93"/>
    <w:rsid w:val="00725CBB"/>
    <w:rsid w:val="007261A5"/>
    <w:rsid w:val="00727E20"/>
    <w:rsid w:val="00731448"/>
    <w:rsid w:val="0073216F"/>
    <w:rsid w:val="0073241C"/>
    <w:rsid w:val="00732F7D"/>
    <w:rsid w:val="007331D1"/>
    <w:rsid w:val="007337A2"/>
    <w:rsid w:val="00733D97"/>
    <w:rsid w:val="00735574"/>
    <w:rsid w:val="00735BC4"/>
    <w:rsid w:val="00735F70"/>
    <w:rsid w:val="00736675"/>
    <w:rsid w:val="00736929"/>
    <w:rsid w:val="00736A48"/>
    <w:rsid w:val="00737A52"/>
    <w:rsid w:val="00740139"/>
    <w:rsid w:val="00740C28"/>
    <w:rsid w:val="00740CE4"/>
    <w:rsid w:val="0074499F"/>
    <w:rsid w:val="0074575A"/>
    <w:rsid w:val="00745B0D"/>
    <w:rsid w:val="007465FB"/>
    <w:rsid w:val="007466B9"/>
    <w:rsid w:val="00746737"/>
    <w:rsid w:val="00747452"/>
    <w:rsid w:val="0074763B"/>
    <w:rsid w:val="007478AF"/>
    <w:rsid w:val="00750A22"/>
    <w:rsid w:val="00750C03"/>
    <w:rsid w:val="00750FB4"/>
    <w:rsid w:val="0075256E"/>
    <w:rsid w:val="00754571"/>
    <w:rsid w:val="00754BEF"/>
    <w:rsid w:val="007559CC"/>
    <w:rsid w:val="00757048"/>
    <w:rsid w:val="00757FA5"/>
    <w:rsid w:val="00760705"/>
    <w:rsid w:val="00760D1F"/>
    <w:rsid w:val="00761B56"/>
    <w:rsid w:val="00762616"/>
    <w:rsid w:val="007636F5"/>
    <w:rsid w:val="00763F04"/>
    <w:rsid w:val="00764FBE"/>
    <w:rsid w:val="00765A77"/>
    <w:rsid w:val="00765B44"/>
    <w:rsid w:val="00765CFE"/>
    <w:rsid w:val="007674A2"/>
    <w:rsid w:val="00770314"/>
    <w:rsid w:val="00770DA8"/>
    <w:rsid w:val="00771E16"/>
    <w:rsid w:val="00774626"/>
    <w:rsid w:val="00774857"/>
    <w:rsid w:val="00775A52"/>
    <w:rsid w:val="00775B2F"/>
    <w:rsid w:val="0078052C"/>
    <w:rsid w:val="0078282F"/>
    <w:rsid w:val="007829BC"/>
    <w:rsid w:val="0078304B"/>
    <w:rsid w:val="00783153"/>
    <w:rsid w:val="00783904"/>
    <w:rsid w:val="00783C34"/>
    <w:rsid w:val="00783F08"/>
    <w:rsid w:val="00785CF8"/>
    <w:rsid w:val="00786087"/>
    <w:rsid w:val="007873BD"/>
    <w:rsid w:val="0078761E"/>
    <w:rsid w:val="00792143"/>
    <w:rsid w:val="00792360"/>
    <w:rsid w:val="007933BF"/>
    <w:rsid w:val="007936E4"/>
    <w:rsid w:val="0079377E"/>
    <w:rsid w:val="007939EA"/>
    <w:rsid w:val="00794A4C"/>
    <w:rsid w:val="007954AA"/>
    <w:rsid w:val="007958AA"/>
    <w:rsid w:val="00795EDD"/>
    <w:rsid w:val="007978E9"/>
    <w:rsid w:val="007A0C9A"/>
    <w:rsid w:val="007A19B1"/>
    <w:rsid w:val="007A2FE8"/>
    <w:rsid w:val="007A57BB"/>
    <w:rsid w:val="007A78AC"/>
    <w:rsid w:val="007A7CC4"/>
    <w:rsid w:val="007B22C3"/>
    <w:rsid w:val="007B30EF"/>
    <w:rsid w:val="007B5104"/>
    <w:rsid w:val="007B5BB2"/>
    <w:rsid w:val="007B5D42"/>
    <w:rsid w:val="007B60F5"/>
    <w:rsid w:val="007B6950"/>
    <w:rsid w:val="007B7131"/>
    <w:rsid w:val="007B71B8"/>
    <w:rsid w:val="007B7A66"/>
    <w:rsid w:val="007B7C0D"/>
    <w:rsid w:val="007C1B19"/>
    <w:rsid w:val="007C33B4"/>
    <w:rsid w:val="007C3C83"/>
    <w:rsid w:val="007C486A"/>
    <w:rsid w:val="007C5859"/>
    <w:rsid w:val="007C58D0"/>
    <w:rsid w:val="007C6301"/>
    <w:rsid w:val="007D095E"/>
    <w:rsid w:val="007D10B7"/>
    <w:rsid w:val="007D18ED"/>
    <w:rsid w:val="007D1900"/>
    <w:rsid w:val="007D2B5A"/>
    <w:rsid w:val="007D2F25"/>
    <w:rsid w:val="007D4358"/>
    <w:rsid w:val="007D46BE"/>
    <w:rsid w:val="007D6327"/>
    <w:rsid w:val="007D6C92"/>
    <w:rsid w:val="007D70C2"/>
    <w:rsid w:val="007E2E28"/>
    <w:rsid w:val="007E3F9A"/>
    <w:rsid w:val="007E5461"/>
    <w:rsid w:val="007E59FF"/>
    <w:rsid w:val="007E5F2D"/>
    <w:rsid w:val="007E70C5"/>
    <w:rsid w:val="007E7FE5"/>
    <w:rsid w:val="007F1CF5"/>
    <w:rsid w:val="007F1EBB"/>
    <w:rsid w:val="007F3750"/>
    <w:rsid w:val="007F376F"/>
    <w:rsid w:val="007F429A"/>
    <w:rsid w:val="007F4879"/>
    <w:rsid w:val="007F4A8E"/>
    <w:rsid w:val="007F5F06"/>
    <w:rsid w:val="00800CD8"/>
    <w:rsid w:val="00801E94"/>
    <w:rsid w:val="008039D0"/>
    <w:rsid w:val="00806473"/>
    <w:rsid w:val="008105D4"/>
    <w:rsid w:val="008108C5"/>
    <w:rsid w:val="00812A14"/>
    <w:rsid w:val="00812D2C"/>
    <w:rsid w:val="00812D5B"/>
    <w:rsid w:val="00814510"/>
    <w:rsid w:val="00815E86"/>
    <w:rsid w:val="0081777B"/>
    <w:rsid w:val="00820517"/>
    <w:rsid w:val="00821250"/>
    <w:rsid w:val="00821700"/>
    <w:rsid w:val="00822A3E"/>
    <w:rsid w:val="00823008"/>
    <w:rsid w:val="00823342"/>
    <w:rsid w:val="00823F11"/>
    <w:rsid w:val="008255D0"/>
    <w:rsid w:val="00826266"/>
    <w:rsid w:val="0082670C"/>
    <w:rsid w:val="0082675B"/>
    <w:rsid w:val="00827634"/>
    <w:rsid w:val="00827D79"/>
    <w:rsid w:val="008301D8"/>
    <w:rsid w:val="00833364"/>
    <w:rsid w:val="00834072"/>
    <w:rsid w:val="00834687"/>
    <w:rsid w:val="00834C58"/>
    <w:rsid w:val="00835601"/>
    <w:rsid w:val="008366CE"/>
    <w:rsid w:val="00841EB9"/>
    <w:rsid w:val="00842C4E"/>
    <w:rsid w:val="008433CC"/>
    <w:rsid w:val="00844FC1"/>
    <w:rsid w:val="0084683E"/>
    <w:rsid w:val="008509DA"/>
    <w:rsid w:val="00852AD7"/>
    <w:rsid w:val="00853B58"/>
    <w:rsid w:val="008557B6"/>
    <w:rsid w:val="00856A15"/>
    <w:rsid w:val="0086085C"/>
    <w:rsid w:val="00860C1B"/>
    <w:rsid w:val="0086102B"/>
    <w:rsid w:val="008610CB"/>
    <w:rsid w:val="00861125"/>
    <w:rsid w:val="008614DF"/>
    <w:rsid w:val="00862AE3"/>
    <w:rsid w:val="00863281"/>
    <w:rsid w:val="00863811"/>
    <w:rsid w:val="00864591"/>
    <w:rsid w:val="00864605"/>
    <w:rsid w:val="00864A13"/>
    <w:rsid w:val="008666C1"/>
    <w:rsid w:val="00867899"/>
    <w:rsid w:val="00867A38"/>
    <w:rsid w:val="008708EB"/>
    <w:rsid w:val="00870FD3"/>
    <w:rsid w:val="00871D7A"/>
    <w:rsid w:val="008722D5"/>
    <w:rsid w:val="00872833"/>
    <w:rsid w:val="00873DB2"/>
    <w:rsid w:val="008750B8"/>
    <w:rsid w:val="00875499"/>
    <w:rsid w:val="00875B4C"/>
    <w:rsid w:val="00875D4E"/>
    <w:rsid w:val="00877E8A"/>
    <w:rsid w:val="00882595"/>
    <w:rsid w:val="00882FE5"/>
    <w:rsid w:val="008832FE"/>
    <w:rsid w:val="008865E8"/>
    <w:rsid w:val="00886B98"/>
    <w:rsid w:val="00886F69"/>
    <w:rsid w:val="00887197"/>
    <w:rsid w:val="00887B8A"/>
    <w:rsid w:val="00890B69"/>
    <w:rsid w:val="00890F08"/>
    <w:rsid w:val="00892434"/>
    <w:rsid w:val="00893526"/>
    <w:rsid w:val="00894F02"/>
    <w:rsid w:val="0089558E"/>
    <w:rsid w:val="00895FC8"/>
    <w:rsid w:val="00896705"/>
    <w:rsid w:val="00897645"/>
    <w:rsid w:val="00897C6F"/>
    <w:rsid w:val="00897E57"/>
    <w:rsid w:val="008A0AF1"/>
    <w:rsid w:val="008A0D6D"/>
    <w:rsid w:val="008A10DF"/>
    <w:rsid w:val="008A3E32"/>
    <w:rsid w:val="008A644A"/>
    <w:rsid w:val="008A6FBE"/>
    <w:rsid w:val="008A7FCA"/>
    <w:rsid w:val="008B0075"/>
    <w:rsid w:val="008B060B"/>
    <w:rsid w:val="008B179C"/>
    <w:rsid w:val="008B275A"/>
    <w:rsid w:val="008B34E1"/>
    <w:rsid w:val="008B39F7"/>
    <w:rsid w:val="008B4EB0"/>
    <w:rsid w:val="008B5382"/>
    <w:rsid w:val="008B5A71"/>
    <w:rsid w:val="008C03B2"/>
    <w:rsid w:val="008C09A7"/>
    <w:rsid w:val="008C14D3"/>
    <w:rsid w:val="008C1B1C"/>
    <w:rsid w:val="008C1E5D"/>
    <w:rsid w:val="008C34C9"/>
    <w:rsid w:val="008C3FA5"/>
    <w:rsid w:val="008C4F5E"/>
    <w:rsid w:val="008C5DF1"/>
    <w:rsid w:val="008C63BD"/>
    <w:rsid w:val="008C6720"/>
    <w:rsid w:val="008D0F45"/>
    <w:rsid w:val="008D15C1"/>
    <w:rsid w:val="008D18D5"/>
    <w:rsid w:val="008D279D"/>
    <w:rsid w:val="008D4F0F"/>
    <w:rsid w:val="008D4F68"/>
    <w:rsid w:val="008D6587"/>
    <w:rsid w:val="008E07CC"/>
    <w:rsid w:val="008E0E2C"/>
    <w:rsid w:val="008E160F"/>
    <w:rsid w:val="008E2842"/>
    <w:rsid w:val="008E3348"/>
    <w:rsid w:val="008E3A83"/>
    <w:rsid w:val="008F0B21"/>
    <w:rsid w:val="008F1269"/>
    <w:rsid w:val="008F1735"/>
    <w:rsid w:val="008F18B1"/>
    <w:rsid w:val="008F2091"/>
    <w:rsid w:val="008F31EC"/>
    <w:rsid w:val="008F475A"/>
    <w:rsid w:val="008F48C7"/>
    <w:rsid w:val="008F60C4"/>
    <w:rsid w:val="0090002E"/>
    <w:rsid w:val="0090222F"/>
    <w:rsid w:val="00902940"/>
    <w:rsid w:val="00903612"/>
    <w:rsid w:val="009037EC"/>
    <w:rsid w:val="009039BC"/>
    <w:rsid w:val="00903BFC"/>
    <w:rsid w:val="0090534D"/>
    <w:rsid w:val="0091028B"/>
    <w:rsid w:val="00910E8A"/>
    <w:rsid w:val="00911AAD"/>
    <w:rsid w:val="00913102"/>
    <w:rsid w:val="00913C5B"/>
    <w:rsid w:val="009144F7"/>
    <w:rsid w:val="0091521B"/>
    <w:rsid w:val="0091573C"/>
    <w:rsid w:val="00915B8F"/>
    <w:rsid w:val="00917D9B"/>
    <w:rsid w:val="009202D1"/>
    <w:rsid w:val="009206AB"/>
    <w:rsid w:val="00921865"/>
    <w:rsid w:val="00923ADC"/>
    <w:rsid w:val="00924E75"/>
    <w:rsid w:val="009304DB"/>
    <w:rsid w:val="0093058F"/>
    <w:rsid w:val="00930ABD"/>
    <w:rsid w:val="00930EB9"/>
    <w:rsid w:val="00931281"/>
    <w:rsid w:val="00932270"/>
    <w:rsid w:val="0093354F"/>
    <w:rsid w:val="00933A36"/>
    <w:rsid w:val="00934121"/>
    <w:rsid w:val="009352ED"/>
    <w:rsid w:val="00935479"/>
    <w:rsid w:val="00935749"/>
    <w:rsid w:val="0093608B"/>
    <w:rsid w:val="009364AB"/>
    <w:rsid w:val="00940686"/>
    <w:rsid w:val="009411B8"/>
    <w:rsid w:val="0094245A"/>
    <w:rsid w:val="009427A2"/>
    <w:rsid w:val="00942E83"/>
    <w:rsid w:val="00943349"/>
    <w:rsid w:val="00944E78"/>
    <w:rsid w:val="009450F6"/>
    <w:rsid w:val="0094676A"/>
    <w:rsid w:val="009474B2"/>
    <w:rsid w:val="0094794B"/>
    <w:rsid w:val="00947E0A"/>
    <w:rsid w:val="0095014F"/>
    <w:rsid w:val="00950DD5"/>
    <w:rsid w:val="0095100C"/>
    <w:rsid w:val="009510F8"/>
    <w:rsid w:val="00951F15"/>
    <w:rsid w:val="009540B4"/>
    <w:rsid w:val="0095488D"/>
    <w:rsid w:val="009548F3"/>
    <w:rsid w:val="00955640"/>
    <w:rsid w:val="00955687"/>
    <w:rsid w:val="00955F52"/>
    <w:rsid w:val="00956107"/>
    <w:rsid w:val="00956519"/>
    <w:rsid w:val="00960BD0"/>
    <w:rsid w:val="009618B6"/>
    <w:rsid w:val="009619D9"/>
    <w:rsid w:val="00961DD8"/>
    <w:rsid w:val="00961FFD"/>
    <w:rsid w:val="0096298C"/>
    <w:rsid w:val="00962FDB"/>
    <w:rsid w:val="00963BE0"/>
    <w:rsid w:val="00964C48"/>
    <w:rsid w:val="00965ED9"/>
    <w:rsid w:val="009674D5"/>
    <w:rsid w:val="00967893"/>
    <w:rsid w:val="0097081D"/>
    <w:rsid w:val="00972BA5"/>
    <w:rsid w:val="00973D07"/>
    <w:rsid w:val="009743CE"/>
    <w:rsid w:val="00974F4D"/>
    <w:rsid w:val="00977AF4"/>
    <w:rsid w:val="00977D2B"/>
    <w:rsid w:val="00980D61"/>
    <w:rsid w:val="00981A88"/>
    <w:rsid w:val="00982FED"/>
    <w:rsid w:val="0098546C"/>
    <w:rsid w:val="00986493"/>
    <w:rsid w:val="009905A6"/>
    <w:rsid w:val="009908CA"/>
    <w:rsid w:val="00990A0F"/>
    <w:rsid w:val="00992018"/>
    <w:rsid w:val="00992076"/>
    <w:rsid w:val="0099254F"/>
    <w:rsid w:val="00992C6B"/>
    <w:rsid w:val="00993106"/>
    <w:rsid w:val="0099426C"/>
    <w:rsid w:val="0099491D"/>
    <w:rsid w:val="00997C61"/>
    <w:rsid w:val="009A0F85"/>
    <w:rsid w:val="009A347C"/>
    <w:rsid w:val="009A3C88"/>
    <w:rsid w:val="009A3DBE"/>
    <w:rsid w:val="009A5B73"/>
    <w:rsid w:val="009A601A"/>
    <w:rsid w:val="009A6DC4"/>
    <w:rsid w:val="009B01F4"/>
    <w:rsid w:val="009B069B"/>
    <w:rsid w:val="009B0AC6"/>
    <w:rsid w:val="009B20E8"/>
    <w:rsid w:val="009B263D"/>
    <w:rsid w:val="009B3CCC"/>
    <w:rsid w:val="009B449A"/>
    <w:rsid w:val="009B638E"/>
    <w:rsid w:val="009B6DF5"/>
    <w:rsid w:val="009C00FD"/>
    <w:rsid w:val="009C0398"/>
    <w:rsid w:val="009C194F"/>
    <w:rsid w:val="009C2802"/>
    <w:rsid w:val="009C31B1"/>
    <w:rsid w:val="009C3696"/>
    <w:rsid w:val="009C3BD5"/>
    <w:rsid w:val="009C3D27"/>
    <w:rsid w:val="009C63C5"/>
    <w:rsid w:val="009C756A"/>
    <w:rsid w:val="009D1EDB"/>
    <w:rsid w:val="009D2C6F"/>
    <w:rsid w:val="009D40C1"/>
    <w:rsid w:val="009D41AB"/>
    <w:rsid w:val="009D6293"/>
    <w:rsid w:val="009D6D9C"/>
    <w:rsid w:val="009D6E12"/>
    <w:rsid w:val="009D7242"/>
    <w:rsid w:val="009D7D6F"/>
    <w:rsid w:val="009E0456"/>
    <w:rsid w:val="009E0FF2"/>
    <w:rsid w:val="009E186B"/>
    <w:rsid w:val="009E27E4"/>
    <w:rsid w:val="009E2E90"/>
    <w:rsid w:val="009E3B02"/>
    <w:rsid w:val="009E3BEA"/>
    <w:rsid w:val="009E4C0C"/>
    <w:rsid w:val="009E4C1D"/>
    <w:rsid w:val="009E5145"/>
    <w:rsid w:val="009E56BB"/>
    <w:rsid w:val="009E56E8"/>
    <w:rsid w:val="009E571F"/>
    <w:rsid w:val="009E5891"/>
    <w:rsid w:val="009E5F8D"/>
    <w:rsid w:val="009E6341"/>
    <w:rsid w:val="009E73CD"/>
    <w:rsid w:val="009E77AC"/>
    <w:rsid w:val="009F03DF"/>
    <w:rsid w:val="009F0BEE"/>
    <w:rsid w:val="009F0EF1"/>
    <w:rsid w:val="009F1E9F"/>
    <w:rsid w:val="009F2EEA"/>
    <w:rsid w:val="009F3CCA"/>
    <w:rsid w:val="009F557C"/>
    <w:rsid w:val="009F592E"/>
    <w:rsid w:val="009F5C0E"/>
    <w:rsid w:val="009F711D"/>
    <w:rsid w:val="009F75D4"/>
    <w:rsid w:val="009F767D"/>
    <w:rsid w:val="009F7AE6"/>
    <w:rsid w:val="00A00B46"/>
    <w:rsid w:val="00A00E2D"/>
    <w:rsid w:val="00A01022"/>
    <w:rsid w:val="00A019F4"/>
    <w:rsid w:val="00A05336"/>
    <w:rsid w:val="00A05D13"/>
    <w:rsid w:val="00A07447"/>
    <w:rsid w:val="00A07A1D"/>
    <w:rsid w:val="00A10623"/>
    <w:rsid w:val="00A10E23"/>
    <w:rsid w:val="00A168D1"/>
    <w:rsid w:val="00A17199"/>
    <w:rsid w:val="00A17FEC"/>
    <w:rsid w:val="00A211FB"/>
    <w:rsid w:val="00A23216"/>
    <w:rsid w:val="00A2497B"/>
    <w:rsid w:val="00A24CE7"/>
    <w:rsid w:val="00A26188"/>
    <w:rsid w:val="00A279D5"/>
    <w:rsid w:val="00A31335"/>
    <w:rsid w:val="00A32319"/>
    <w:rsid w:val="00A348E2"/>
    <w:rsid w:val="00A34969"/>
    <w:rsid w:val="00A34C01"/>
    <w:rsid w:val="00A35A4B"/>
    <w:rsid w:val="00A35CE5"/>
    <w:rsid w:val="00A36BF3"/>
    <w:rsid w:val="00A37F0B"/>
    <w:rsid w:val="00A40007"/>
    <w:rsid w:val="00A43137"/>
    <w:rsid w:val="00A43413"/>
    <w:rsid w:val="00A435E1"/>
    <w:rsid w:val="00A439EB"/>
    <w:rsid w:val="00A47A45"/>
    <w:rsid w:val="00A504C9"/>
    <w:rsid w:val="00A504DD"/>
    <w:rsid w:val="00A511E3"/>
    <w:rsid w:val="00A51F96"/>
    <w:rsid w:val="00A52A87"/>
    <w:rsid w:val="00A52C34"/>
    <w:rsid w:val="00A540DC"/>
    <w:rsid w:val="00A55F54"/>
    <w:rsid w:val="00A560F1"/>
    <w:rsid w:val="00A56128"/>
    <w:rsid w:val="00A56CE5"/>
    <w:rsid w:val="00A56ED5"/>
    <w:rsid w:val="00A5735E"/>
    <w:rsid w:val="00A600D9"/>
    <w:rsid w:val="00A603B3"/>
    <w:rsid w:val="00A63342"/>
    <w:rsid w:val="00A6353F"/>
    <w:rsid w:val="00A639AF"/>
    <w:rsid w:val="00A63DF0"/>
    <w:rsid w:val="00A64BDA"/>
    <w:rsid w:val="00A656DA"/>
    <w:rsid w:val="00A659D0"/>
    <w:rsid w:val="00A65AC0"/>
    <w:rsid w:val="00A66EE7"/>
    <w:rsid w:val="00A67A0C"/>
    <w:rsid w:val="00A71020"/>
    <w:rsid w:val="00A710EF"/>
    <w:rsid w:val="00A71DFC"/>
    <w:rsid w:val="00A72115"/>
    <w:rsid w:val="00A723D7"/>
    <w:rsid w:val="00A73056"/>
    <w:rsid w:val="00A741AE"/>
    <w:rsid w:val="00A74251"/>
    <w:rsid w:val="00A74F7F"/>
    <w:rsid w:val="00A764CB"/>
    <w:rsid w:val="00A765A4"/>
    <w:rsid w:val="00A805C3"/>
    <w:rsid w:val="00A81A0F"/>
    <w:rsid w:val="00A81BA1"/>
    <w:rsid w:val="00A8292B"/>
    <w:rsid w:val="00A8335D"/>
    <w:rsid w:val="00A84183"/>
    <w:rsid w:val="00A86EB6"/>
    <w:rsid w:val="00A86FE2"/>
    <w:rsid w:val="00A87AF9"/>
    <w:rsid w:val="00A87BFF"/>
    <w:rsid w:val="00A87F50"/>
    <w:rsid w:val="00A90A34"/>
    <w:rsid w:val="00A91D90"/>
    <w:rsid w:val="00A926AF"/>
    <w:rsid w:val="00A92750"/>
    <w:rsid w:val="00A941DA"/>
    <w:rsid w:val="00A9486A"/>
    <w:rsid w:val="00A94A44"/>
    <w:rsid w:val="00A94DB2"/>
    <w:rsid w:val="00A95431"/>
    <w:rsid w:val="00A97226"/>
    <w:rsid w:val="00AA1BFA"/>
    <w:rsid w:val="00AA2F8A"/>
    <w:rsid w:val="00AA3E3B"/>
    <w:rsid w:val="00AA577F"/>
    <w:rsid w:val="00AA58F3"/>
    <w:rsid w:val="00AB0531"/>
    <w:rsid w:val="00AB19B5"/>
    <w:rsid w:val="00AB1E33"/>
    <w:rsid w:val="00AB214F"/>
    <w:rsid w:val="00AB2F19"/>
    <w:rsid w:val="00AB5EEA"/>
    <w:rsid w:val="00AB7F17"/>
    <w:rsid w:val="00AC0B00"/>
    <w:rsid w:val="00AC0EDD"/>
    <w:rsid w:val="00AC163A"/>
    <w:rsid w:val="00AC19A0"/>
    <w:rsid w:val="00AC2150"/>
    <w:rsid w:val="00AC397D"/>
    <w:rsid w:val="00AC4027"/>
    <w:rsid w:val="00AC4319"/>
    <w:rsid w:val="00AC458F"/>
    <w:rsid w:val="00AC5E84"/>
    <w:rsid w:val="00AC5FB2"/>
    <w:rsid w:val="00AD1E35"/>
    <w:rsid w:val="00AD366F"/>
    <w:rsid w:val="00AD6D3D"/>
    <w:rsid w:val="00AD7E05"/>
    <w:rsid w:val="00AE0360"/>
    <w:rsid w:val="00AE17D3"/>
    <w:rsid w:val="00AE22A6"/>
    <w:rsid w:val="00AE2384"/>
    <w:rsid w:val="00AE2762"/>
    <w:rsid w:val="00AE2D6D"/>
    <w:rsid w:val="00AE37DA"/>
    <w:rsid w:val="00AE3C9B"/>
    <w:rsid w:val="00AE459D"/>
    <w:rsid w:val="00AE53CB"/>
    <w:rsid w:val="00AE5897"/>
    <w:rsid w:val="00AE59F5"/>
    <w:rsid w:val="00AE6282"/>
    <w:rsid w:val="00AE6DCE"/>
    <w:rsid w:val="00AE753A"/>
    <w:rsid w:val="00AE7BB1"/>
    <w:rsid w:val="00AF04DC"/>
    <w:rsid w:val="00AF0A3D"/>
    <w:rsid w:val="00AF382A"/>
    <w:rsid w:val="00AF5B30"/>
    <w:rsid w:val="00AF66F0"/>
    <w:rsid w:val="00AF6EDD"/>
    <w:rsid w:val="00AF78CF"/>
    <w:rsid w:val="00B0333C"/>
    <w:rsid w:val="00B04708"/>
    <w:rsid w:val="00B04D2B"/>
    <w:rsid w:val="00B05C88"/>
    <w:rsid w:val="00B05EBE"/>
    <w:rsid w:val="00B064C4"/>
    <w:rsid w:val="00B065CB"/>
    <w:rsid w:val="00B06956"/>
    <w:rsid w:val="00B06BB0"/>
    <w:rsid w:val="00B06DAC"/>
    <w:rsid w:val="00B06EBD"/>
    <w:rsid w:val="00B07119"/>
    <w:rsid w:val="00B11F2B"/>
    <w:rsid w:val="00B12350"/>
    <w:rsid w:val="00B1380F"/>
    <w:rsid w:val="00B13BC5"/>
    <w:rsid w:val="00B145D3"/>
    <w:rsid w:val="00B152DF"/>
    <w:rsid w:val="00B157D5"/>
    <w:rsid w:val="00B163EF"/>
    <w:rsid w:val="00B16ABE"/>
    <w:rsid w:val="00B1704C"/>
    <w:rsid w:val="00B179EF"/>
    <w:rsid w:val="00B20464"/>
    <w:rsid w:val="00B20EAB"/>
    <w:rsid w:val="00B2196C"/>
    <w:rsid w:val="00B21ABD"/>
    <w:rsid w:val="00B21F00"/>
    <w:rsid w:val="00B22ADD"/>
    <w:rsid w:val="00B234E6"/>
    <w:rsid w:val="00B236F9"/>
    <w:rsid w:val="00B23F9C"/>
    <w:rsid w:val="00B248A3"/>
    <w:rsid w:val="00B25206"/>
    <w:rsid w:val="00B25671"/>
    <w:rsid w:val="00B276E1"/>
    <w:rsid w:val="00B3003F"/>
    <w:rsid w:val="00B304F2"/>
    <w:rsid w:val="00B30C69"/>
    <w:rsid w:val="00B30CA9"/>
    <w:rsid w:val="00B33342"/>
    <w:rsid w:val="00B3380B"/>
    <w:rsid w:val="00B33EB9"/>
    <w:rsid w:val="00B35F75"/>
    <w:rsid w:val="00B404F7"/>
    <w:rsid w:val="00B41922"/>
    <w:rsid w:val="00B4217B"/>
    <w:rsid w:val="00B44BD2"/>
    <w:rsid w:val="00B44CFC"/>
    <w:rsid w:val="00B453BF"/>
    <w:rsid w:val="00B456D5"/>
    <w:rsid w:val="00B47170"/>
    <w:rsid w:val="00B505CE"/>
    <w:rsid w:val="00B50713"/>
    <w:rsid w:val="00B50F0B"/>
    <w:rsid w:val="00B529F7"/>
    <w:rsid w:val="00B52BB3"/>
    <w:rsid w:val="00B53785"/>
    <w:rsid w:val="00B53A88"/>
    <w:rsid w:val="00B5447E"/>
    <w:rsid w:val="00B54836"/>
    <w:rsid w:val="00B5597A"/>
    <w:rsid w:val="00B5726F"/>
    <w:rsid w:val="00B612A5"/>
    <w:rsid w:val="00B634A6"/>
    <w:rsid w:val="00B63A25"/>
    <w:rsid w:val="00B6596F"/>
    <w:rsid w:val="00B66738"/>
    <w:rsid w:val="00B66A24"/>
    <w:rsid w:val="00B677C2"/>
    <w:rsid w:val="00B67F6E"/>
    <w:rsid w:val="00B702CA"/>
    <w:rsid w:val="00B72097"/>
    <w:rsid w:val="00B720F9"/>
    <w:rsid w:val="00B7232F"/>
    <w:rsid w:val="00B72B70"/>
    <w:rsid w:val="00B7469B"/>
    <w:rsid w:val="00B74752"/>
    <w:rsid w:val="00B763C1"/>
    <w:rsid w:val="00B767A8"/>
    <w:rsid w:val="00B7768E"/>
    <w:rsid w:val="00B77F39"/>
    <w:rsid w:val="00B800CA"/>
    <w:rsid w:val="00B80EE5"/>
    <w:rsid w:val="00B819DE"/>
    <w:rsid w:val="00B81CE3"/>
    <w:rsid w:val="00B81F7E"/>
    <w:rsid w:val="00B82FF1"/>
    <w:rsid w:val="00B83041"/>
    <w:rsid w:val="00B8466A"/>
    <w:rsid w:val="00B85525"/>
    <w:rsid w:val="00B85B76"/>
    <w:rsid w:val="00B86310"/>
    <w:rsid w:val="00B87042"/>
    <w:rsid w:val="00B8733B"/>
    <w:rsid w:val="00B911E2"/>
    <w:rsid w:val="00B913F0"/>
    <w:rsid w:val="00B921B6"/>
    <w:rsid w:val="00B929C1"/>
    <w:rsid w:val="00B93BCF"/>
    <w:rsid w:val="00B94529"/>
    <w:rsid w:val="00B94C34"/>
    <w:rsid w:val="00B95026"/>
    <w:rsid w:val="00B95892"/>
    <w:rsid w:val="00B95EE4"/>
    <w:rsid w:val="00B95F20"/>
    <w:rsid w:val="00B96FDF"/>
    <w:rsid w:val="00B975F8"/>
    <w:rsid w:val="00BA031C"/>
    <w:rsid w:val="00BA1C1B"/>
    <w:rsid w:val="00BA225F"/>
    <w:rsid w:val="00BA2CC0"/>
    <w:rsid w:val="00BA350F"/>
    <w:rsid w:val="00BA3E4F"/>
    <w:rsid w:val="00BA5028"/>
    <w:rsid w:val="00BA6C1D"/>
    <w:rsid w:val="00BA6D14"/>
    <w:rsid w:val="00BA74E7"/>
    <w:rsid w:val="00BB0225"/>
    <w:rsid w:val="00BB09AC"/>
    <w:rsid w:val="00BB5189"/>
    <w:rsid w:val="00BB52E1"/>
    <w:rsid w:val="00BB64FF"/>
    <w:rsid w:val="00BB71A6"/>
    <w:rsid w:val="00BC15D8"/>
    <w:rsid w:val="00BC1A01"/>
    <w:rsid w:val="00BC2310"/>
    <w:rsid w:val="00BC31DE"/>
    <w:rsid w:val="00BC3FFE"/>
    <w:rsid w:val="00BC574E"/>
    <w:rsid w:val="00BC7DE2"/>
    <w:rsid w:val="00BD0981"/>
    <w:rsid w:val="00BD0FEF"/>
    <w:rsid w:val="00BD2E3E"/>
    <w:rsid w:val="00BD6027"/>
    <w:rsid w:val="00BD6CEF"/>
    <w:rsid w:val="00BD780A"/>
    <w:rsid w:val="00BD79DA"/>
    <w:rsid w:val="00BD7E61"/>
    <w:rsid w:val="00BE010F"/>
    <w:rsid w:val="00BE21E5"/>
    <w:rsid w:val="00BE2F7A"/>
    <w:rsid w:val="00BE3B1E"/>
    <w:rsid w:val="00BE3D04"/>
    <w:rsid w:val="00BE4492"/>
    <w:rsid w:val="00BE49FC"/>
    <w:rsid w:val="00BE4BBE"/>
    <w:rsid w:val="00BE6953"/>
    <w:rsid w:val="00BE6F35"/>
    <w:rsid w:val="00BE777B"/>
    <w:rsid w:val="00BE785F"/>
    <w:rsid w:val="00BF2220"/>
    <w:rsid w:val="00BF243A"/>
    <w:rsid w:val="00BF25C8"/>
    <w:rsid w:val="00BF293B"/>
    <w:rsid w:val="00BF3868"/>
    <w:rsid w:val="00BF497A"/>
    <w:rsid w:val="00BF7A1B"/>
    <w:rsid w:val="00BF7C32"/>
    <w:rsid w:val="00C00830"/>
    <w:rsid w:val="00C03A83"/>
    <w:rsid w:val="00C04BA4"/>
    <w:rsid w:val="00C067A8"/>
    <w:rsid w:val="00C06ABE"/>
    <w:rsid w:val="00C07375"/>
    <w:rsid w:val="00C07969"/>
    <w:rsid w:val="00C10285"/>
    <w:rsid w:val="00C1180D"/>
    <w:rsid w:val="00C11C13"/>
    <w:rsid w:val="00C11FA7"/>
    <w:rsid w:val="00C133E6"/>
    <w:rsid w:val="00C1354B"/>
    <w:rsid w:val="00C152E0"/>
    <w:rsid w:val="00C15739"/>
    <w:rsid w:val="00C15BB9"/>
    <w:rsid w:val="00C17BE9"/>
    <w:rsid w:val="00C20531"/>
    <w:rsid w:val="00C21362"/>
    <w:rsid w:val="00C22DC0"/>
    <w:rsid w:val="00C23374"/>
    <w:rsid w:val="00C24DAC"/>
    <w:rsid w:val="00C2508C"/>
    <w:rsid w:val="00C27435"/>
    <w:rsid w:val="00C27C52"/>
    <w:rsid w:val="00C316F5"/>
    <w:rsid w:val="00C32CD7"/>
    <w:rsid w:val="00C32DEA"/>
    <w:rsid w:val="00C33370"/>
    <w:rsid w:val="00C35084"/>
    <w:rsid w:val="00C366A6"/>
    <w:rsid w:val="00C36AB5"/>
    <w:rsid w:val="00C36F35"/>
    <w:rsid w:val="00C37005"/>
    <w:rsid w:val="00C406C5"/>
    <w:rsid w:val="00C406D8"/>
    <w:rsid w:val="00C4129A"/>
    <w:rsid w:val="00C41CB3"/>
    <w:rsid w:val="00C4224C"/>
    <w:rsid w:val="00C43183"/>
    <w:rsid w:val="00C44D46"/>
    <w:rsid w:val="00C461E3"/>
    <w:rsid w:val="00C468F7"/>
    <w:rsid w:val="00C5007B"/>
    <w:rsid w:val="00C51594"/>
    <w:rsid w:val="00C51630"/>
    <w:rsid w:val="00C517FD"/>
    <w:rsid w:val="00C5261D"/>
    <w:rsid w:val="00C53334"/>
    <w:rsid w:val="00C533EC"/>
    <w:rsid w:val="00C540A1"/>
    <w:rsid w:val="00C54C5A"/>
    <w:rsid w:val="00C5602E"/>
    <w:rsid w:val="00C566F4"/>
    <w:rsid w:val="00C57224"/>
    <w:rsid w:val="00C574BC"/>
    <w:rsid w:val="00C5756A"/>
    <w:rsid w:val="00C6155F"/>
    <w:rsid w:val="00C630AC"/>
    <w:rsid w:val="00C63309"/>
    <w:rsid w:val="00C63595"/>
    <w:rsid w:val="00C64E63"/>
    <w:rsid w:val="00C655A4"/>
    <w:rsid w:val="00C65BD9"/>
    <w:rsid w:val="00C664C8"/>
    <w:rsid w:val="00C66D19"/>
    <w:rsid w:val="00C66DBE"/>
    <w:rsid w:val="00C70F8B"/>
    <w:rsid w:val="00C71880"/>
    <w:rsid w:val="00C72714"/>
    <w:rsid w:val="00C737E8"/>
    <w:rsid w:val="00C73EE9"/>
    <w:rsid w:val="00C74802"/>
    <w:rsid w:val="00C74E0E"/>
    <w:rsid w:val="00C77E8E"/>
    <w:rsid w:val="00C81299"/>
    <w:rsid w:val="00C82BE4"/>
    <w:rsid w:val="00C835C8"/>
    <w:rsid w:val="00C84D3F"/>
    <w:rsid w:val="00C85560"/>
    <w:rsid w:val="00C86718"/>
    <w:rsid w:val="00C874C2"/>
    <w:rsid w:val="00C9203B"/>
    <w:rsid w:val="00C92C00"/>
    <w:rsid w:val="00C93076"/>
    <w:rsid w:val="00C96305"/>
    <w:rsid w:val="00C96845"/>
    <w:rsid w:val="00C96DFC"/>
    <w:rsid w:val="00CA00C3"/>
    <w:rsid w:val="00CA03F2"/>
    <w:rsid w:val="00CA1D71"/>
    <w:rsid w:val="00CA206B"/>
    <w:rsid w:val="00CA3F32"/>
    <w:rsid w:val="00CA4267"/>
    <w:rsid w:val="00CA4792"/>
    <w:rsid w:val="00CA5560"/>
    <w:rsid w:val="00CA5C3A"/>
    <w:rsid w:val="00CA61F7"/>
    <w:rsid w:val="00CA65DC"/>
    <w:rsid w:val="00CA6A35"/>
    <w:rsid w:val="00CA785B"/>
    <w:rsid w:val="00CA7948"/>
    <w:rsid w:val="00CA7E0A"/>
    <w:rsid w:val="00CB1F9B"/>
    <w:rsid w:val="00CB225C"/>
    <w:rsid w:val="00CB252A"/>
    <w:rsid w:val="00CB2D39"/>
    <w:rsid w:val="00CB324D"/>
    <w:rsid w:val="00CB3FA2"/>
    <w:rsid w:val="00CB5C36"/>
    <w:rsid w:val="00CB70B0"/>
    <w:rsid w:val="00CC1477"/>
    <w:rsid w:val="00CC2C13"/>
    <w:rsid w:val="00CC4AB8"/>
    <w:rsid w:val="00CC4D14"/>
    <w:rsid w:val="00CC4E4B"/>
    <w:rsid w:val="00CC510D"/>
    <w:rsid w:val="00CC52F8"/>
    <w:rsid w:val="00CC73BA"/>
    <w:rsid w:val="00CC7658"/>
    <w:rsid w:val="00CD07DB"/>
    <w:rsid w:val="00CD0959"/>
    <w:rsid w:val="00CD0A99"/>
    <w:rsid w:val="00CD22A4"/>
    <w:rsid w:val="00CD2B2D"/>
    <w:rsid w:val="00CD2C74"/>
    <w:rsid w:val="00CD324A"/>
    <w:rsid w:val="00CD33E8"/>
    <w:rsid w:val="00CD3686"/>
    <w:rsid w:val="00CD37A9"/>
    <w:rsid w:val="00CD4519"/>
    <w:rsid w:val="00CD4ECE"/>
    <w:rsid w:val="00CD5261"/>
    <w:rsid w:val="00CD6441"/>
    <w:rsid w:val="00CD6C01"/>
    <w:rsid w:val="00CD7985"/>
    <w:rsid w:val="00CD7C27"/>
    <w:rsid w:val="00CD7C77"/>
    <w:rsid w:val="00CE0151"/>
    <w:rsid w:val="00CE0507"/>
    <w:rsid w:val="00CE09C9"/>
    <w:rsid w:val="00CE0E6B"/>
    <w:rsid w:val="00CE2BDA"/>
    <w:rsid w:val="00CE313F"/>
    <w:rsid w:val="00CE35BE"/>
    <w:rsid w:val="00CE49C2"/>
    <w:rsid w:val="00CE4A8F"/>
    <w:rsid w:val="00CE5ABE"/>
    <w:rsid w:val="00CE5B99"/>
    <w:rsid w:val="00CE689E"/>
    <w:rsid w:val="00CE6DEC"/>
    <w:rsid w:val="00CE70A2"/>
    <w:rsid w:val="00CE70ED"/>
    <w:rsid w:val="00CE72D6"/>
    <w:rsid w:val="00CE745E"/>
    <w:rsid w:val="00CE7958"/>
    <w:rsid w:val="00CF08B4"/>
    <w:rsid w:val="00CF3711"/>
    <w:rsid w:val="00CF494D"/>
    <w:rsid w:val="00CF6C31"/>
    <w:rsid w:val="00D00060"/>
    <w:rsid w:val="00D02463"/>
    <w:rsid w:val="00D0324C"/>
    <w:rsid w:val="00D0330A"/>
    <w:rsid w:val="00D03E5D"/>
    <w:rsid w:val="00D040D9"/>
    <w:rsid w:val="00D05118"/>
    <w:rsid w:val="00D05177"/>
    <w:rsid w:val="00D055C2"/>
    <w:rsid w:val="00D057FA"/>
    <w:rsid w:val="00D05C90"/>
    <w:rsid w:val="00D06B36"/>
    <w:rsid w:val="00D10392"/>
    <w:rsid w:val="00D10730"/>
    <w:rsid w:val="00D109AD"/>
    <w:rsid w:val="00D13BC9"/>
    <w:rsid w:val="00D142A2"/>
    <w:rsid w:val="00D15088"/>
    <w:rsid w:val="00D157B7"/>
    <w:rsid w:val="00D15B6E"/>
    <w:rsid w:val="00D15C4D"/>
    <w:rsid w:val="00D161A3"/>
    <w:rsid w:val="00D17CFE"/>
    <w:rsid w:val="00D17D60"/>
    <w:rsid w:val="00D20AC5"/>
    <w:rsid w:val="00D20D77"/>
    <w:rsid w:val="00D21C93"/>
    <w:rsid w:val="00D22785"/>
    <w:rsid w:val="00D22BD0"/>
    <w:rsid w:val="00D23353"/>
    <w:rsid w:val="00D23A03"/>
    <w:rsid w:val="00D243D7"/>
    <w:rsid w:val="00D2566C"/>
    <w:rsid w:val="00D258BD"/>
    <w:rsid w:val="00D25C2F"/>
    <w:rsid w:val="00D26DC4"/>
    <w:rsid w:val="00D27F54"/>
    <w:rsid w:val="00D30255"/>
    <w:rsid w:val="00D30C04"/>
    <w:rsid w:val="00D30C57"/>
    <w:rsid w:val="00D314CE"/>
    <w:rsid w:val="00D32935"/>
    <w:rsid w:val="00D3323C"/>
    <w:rsid w:val="00D33FAB"/>
    <w:rsid w:val="00D34427"/>
    <w:rsid w:val="00D3551F"/>
    <w:rsid w:val="00D36B9A"/>
    <w:rsid w:val="00D40EA5"/>
    <w:rsid w:val="00D41BB2"/>
    <w:rsid w:val="00D4218D"/>
    <w:rsid w:val="00D42469"/>
    <w:rsid w:val="00D42869"/>
    <w:rsid w:val="00D42B21"/>
    <w:rsid w:val="00D437F9"/>
    <w:rsid w:val="00D438A9"/>
    <w:rsid w:val="00D44D9E"/>
    <w:rsid w:val="00D4531B"/>
    <w:rsid w:val="00D469F9"/>
    <w:rsid w:val="00D50C3B"/>
    <w:rsid w:val="00D5151A"/>
    <w:rsid w:val="00D51D17"/>
    <w:rsid w:val="00D5257E"/>
    <w:rsid w:val="00D53732"/>
    <w:rsid w:val="00D53FFD"/>
    <w:rsid w:val="00D55179"/>
    <w:rsid w:val="00D55712"/>
    <w:rsid w:val="00D55A3D"/>
    <w:rsid w:val="00D56D97"/>
    <w:rsid w:val="00D608C4"/>
    <w:rsid w:val="00D6144B"/>
    <w:rsid w:val="00D62581"/>
    <w:rsid w:val="00D63AB7"/>
    <w:rsid w:val="00D642C9"/>
    <w:rsid w:val="00D66145"/>
    <w:rsid w:val="00D7145F"/>
    <w:rsid w:val="00D72A06"/>
    <w:rsid w:val="00D73AAB"/>
    <w:rsid w:val="00D74107"/>
    <w:rsid w:val="00D74902"/>
    <w:rsid w:val="00D7542F"/>
    <w:rsid w:val="00D75F45"/>
    <w:rsid w:val="00D76771"/>
    <w:rsid w:val="00D772BF"/>
    <w:rsid w:val="00D772CD"/>
    <w:rsid w:val="00D77959"/>
    <w:rsid w:val="00D77F8F"/>
    <w:rsid w:val="00D80E1C"/>
    <w:rsid w:val="00D81FA7"/>
    <w:rsid w:val="00D82F84"/>
    <w:rsid w:val="00D83A44"/>
    <w:rsid w:val="00D8596A"/>
    <w:rsid w:val="00D85A3A"/>
    <w:rsid w:val="00D867C7"/>
    <w:rsid w:val="00D872DB"/>
    <w:rsid w:val="00D872E6"/>
    <w:rsid w:val="00D87895"/>
    <w:rsid w:val="00D87A71"/>
    <w:rsid w:val="00D87ED7"/>
    <w:rsid w:val="00D9170C"/>
    <w:rsid w:val="00D92684"/>
    <w:rsid w:val="00D95851"/>
    <w:rsid w:val="00D95B35"/>
    <w:rsid w:val="00D96282"/>
    <w:rsid w:val="00D96377"/>
    <w:rsid w:val="00D97807"/>
    <w:rsid w:val="00DA01DD"/>
    <w:rsid w:val="00DA1615"/>
    <w:rsid w:val="00DA2738"/>
    <w:rsid w:val="00DA30F2"/>
    <w:rsid w:val="00DA3942"/>
    <w:rsid w:val="00DA79AB"/>
    <w:rsid w:val="00DA7ED7"/>
    <w:rsid w:val="00DB08C1"/>
    <w:rsid w:val="00DB0D5A"/>
    <w:rsid w:val="00DB0E59"/>
    <w:rsid w:val="00DB17E3"/>
    <w:rsid w:val="00DB1FAF"/>
    <w:rsid w:val="00DB3257"/>
    <w:rsid w:val="00DB5185"/>
    <w:rsid w:val="00DB6F10"/>
    <w:rsid w:val="00DB6F34"/>
    <w:rsid w:val="00DC062A"/>
    <w:rsid w:val="00DC1355"/>
    <w:rsid w:val="00DC176E"/>
    <w:rsid w:val="00DC4D09"/>
    <w:rsid w:val="00DC6232"/>
    <w:rsid w:val="00DC63D8"/>
    <w:rsid w:val="00DC6493"/>
    <w:rsid w:val="00DC6847"/>
    <w:rsid w:val="00DC68FC"/>
    <w:rsid w:val="00DC78AF"/>
    <w:rsid w:val="00DC78C5"/>
    <w:rsid w:val="00DD0D93"/>
    <w:rsid w:val="00DD0E34"/>
    <w:rsid w:val="00DD181E"/>
    <w:rsid w:val="00DD2385"/>
    <w:rsid w:val="00DD3D73"/>
    <w:rsid w:val="00DD4402"/>
    <w:rsid w:val="00DD499C"/>
    <w:rsid w:val="00DD6015"/>
    <w:rsid w:val="00DD6230"/>
    <w:rsid w:val="00DE0206"/>
    <w:rsid w:val="00DE2309"/>
    <w:rsid w:val="00DE4615"/>
    <w:rsid w:val="00DE5891"/>
    <w:rsid w:val="00DE5A16"/>
    <w:rsid w:val="00DE5CF6"/>
    <w:rsid w:val="00DE6099"/>
    <w:rsid w:val="00DE7B83"/>
    <w:rsid w:val="00DF0EE9"/>
    <w:rsid w:val="00DF28CB"/>
    <w:rsid w:val="00DF2A4D"/>
    <w:rsid w:val="00DF2F2E"/>
    <w:rsid w:val="00DF3F8C"/>
    <w:rsid w:val="00DF51FA"/>
    <w:rsid w:val="00DF5934"/>
    <w:rsid w:val="00DF6B9B"/>
    <w:rsid w:val="00DF797E"/>
    <w:rsid w:val="00E007BE"/>
    <w:rsid w:val="00E00AB0"/>
    <w:rsid w:val="00E0155C"/>
    <w:rsid w:val="00E023A0"/>
    <w:rsid w:val="00E028D5"/>
    <w:rsid w:val="00E03183"/>
    <w:rsid w:val="00E049A6"/>
    <w:rsid w:val="00E04D62"/>
    <w:rsid w:val="00E06F76"/>
    <w:rsid w:val="00E111DA"/>
    <w:rsid w:val="00E116FD"/>
    <w:rsid w:val="00E11C79"/>
    <w:rsid w:val="00E133F2"/>
    <w:rsid w:val="00E13B15"/>
    <w:rsid w:val="00E13F4D"/>
    <w:rsid w:val="00E15357"/>
    <w:rsid w:val="00E15D90"/>
    <w:rsid w:val="00E1766C"/>
    <w:rsid w:val="00E17FC1"/>
    <w:rsid w:val="00E2083B"/>
    <w:rsid w:val="00E211E7"/>
    <w:rsid w:val="00E22092"/>
    <w:rsid w:val="00E2293D"/>
    <w:rsid w:val="00E2343E"/>
    <w:rsid w:val="00E237BE"/>
    <w:rsid w:val="00E2386F"/>
    <w:rsid w:val="00E23DB9"/>
    <w:rsid w:val="00E23E98"/>
    <w:rsid w:val="00E24471"/>
    <w:rsid w:val="00E24FAB"/>
    <w:rsid w:val="00E257DF"/>
    <w:rsid w:val="00E261F7"/>
    <w:rsid w:val="00E27F6A"/>
    <w:rsid w:val="00E30F86"/>
    <w:rsid w:val="00E31762"/>
    <w:rsid w:val="00E31780"/>
    <w:rsid w:val="00E334B2"/>
    <w:rsid w:val="00E34E4C"/>
    <w:rsid w:val="00E35008"/>
    <w:rsid w:val="00E35442"/>
    <w:rsid w:val="00E3591F"/>
    <w:rsid w:val="00E407BD"/>
    <w:rsid w:val="00E410B4"/>
    <w:rsid w:val="00E410C4"/>
    <w:rsid w:val="00E419BD"/>
    <w:rsid w:val="00E43134"/>
    <w:rsid w:val="00E438D6"/>
    <w:rsid w:val="00E43A2C"/>
    <w:rsid w:val="00E448A6"/>
    <w:rsid w:val="00E448BC"/>
    <w:rsid w:val="00E4608B"/>
    <w:rsid w:val="00E462AE"/>
    <w:rsid w:val="00E46C59"/>
    <w:rsid w:val="00E47C5D"/>
    <w:rsid w:val="00E50035"/>
    <w:rsid w:val="00E50B80"/>
    <w:rsid w:val="00E528EA"/>
    <w:rsid w:val="00E53D14"/>
    <w:rsid w:val="00E5552E"/>
    <w:rsid w:val="00E61032"/>
    <w:rsid w:val="00E618BF"/>
    <w:rsid w:val="00E62676"/>
    <w:rsid w:val="00E64732"/>
    <w:rsid w:val="00E665E1"/>
    <w:rsid w:val="00E67191"/>
    <w:rsid w:val="00E67558"/>
    <w:rsid w:val="00E726F1"/>
    <w:rsid w:val="00E7284C"/>
    <w:rsid w:val="00E729F4"/>
    <w:rsid w:val="00E72BFE"/>
    <w:rsid w:val="00E730E6"/>
    <w:rsid w:val="00E736F6"/>
    <w:rsid w:val="00E7553A"/>
    <w:rsid w:val="00E76032"/>
    <w:rsid w:val="00E76BCE"/>
    <w:rsid w:val="00E77410"/>
    <w:rsid w:val="00E77D85"/>
    <w:rsid w:val="00E8056F"/>
    <w:rsid w:val="00E80AA8"/>
    <w:rsid w:val="00E81466"/>
    <w:rsid w:val="00E816C8"/>
    <w:rsid w:val="00E81E5F"/>
    <w:rsid w:val="00E82BC9"/>
    <w:rsid w:val="00E83B38"/>
    <w:rsid w:val="00E8568C"/>
    <w:rsid w:val="00E85B26"/>
    <w:rsid w:val="00E85E2E"/>
    <w:rsid w:val="00E8689A"/>
    <w:rsid w:val="00E86AB5"/>
    <w:rsid w:val="00E87941"/>
    <w:rsid w:val="00E87AC3"/>
    <w:rsid w:val="00E87F41"/>
    <w:rsid w:val="00E90CC8"/>
    <w:rsid w:val="00E91122"/>
    <w:rsid w:val="00E917D1"/>
    <w:rsid w:val="00E91986"/>
    <w:rsid w:val="00E91BA7"/>
    <w:rsid w:val="00E92C44"/>
    <w:rsid w:val="00E93265"/>
    <w:rsid w:val="00E93B72"/>
    <w:rsid w:val="00E963AD"/>
    <w:rsid w:val="00E964BD"/>
    <w:rsid w:val="00E96DCF"/>
    <w:rsid w:val="00E973B1"/>
    <w:rsid w:val="00EA0237"/>
    <w:rsid w:val="00EA0280"/>
    <w:rsid w:val="00EA11AF"/>
    <w:rsid w:val="00EA1B4D"/>
    <w:rsid w:val="00EA1CD5"/>
    <w:rsid w:val="00EA1E0F"/>
    <w:rsid w:val="00EA436C"/>
    <w:rsid w:val="00EA51E8"/>
    <w:rsid w:val="00EA5379"/>
    <w:rsid w:val="00EA6E38"/>
    <w:rsid w:val="00EB0484"/>
    <w:rsid w:val="00EB18E4"/>
    <w:rsid w:val="00EB20A4"/>
    <w:rsid w:val="00EB307D"/>
    <w:rsid w:val="00EB3332"/>
    <w:rsid w:val="00EB3833"/>
    <w:rsid w:val="00EB3DDD"/>
    <w:rsid w:val="00EB4D72"/>
    <w:rsid w:val="00EB4FBA"/>
    <w:rsid w:val="00EB547B"/>
    <w:rsid w:val="00EB7133"/>
    <w:rsid w:val="00EB75BA"/>
    <w:rsid w:val="00EB783F"/>
    <w:rsid w:val="00EC1B4F"/>
    <w:rsid w:val="00EC3773"/>
    <w:rsid w:val="00EC4500"/>
    <w:rsid w:val="00EC59FE"/>
    <w:rsid w:val="00EC6441"/>
    <w:rsid w:val="00EC6529"/>
    <w:rsid w:val="00EC707B"/>
    <w:rsid w:val="00EC7941"/>
    <w:rsid w:val="00ED11B6"/>
    <w:rsid w:val="00ED21D1"/>
    <w:rsid w:val="00ED4686"/>
    <w:rsid w:val="00ED5B71"/>
    <w:rsid w:val="00ED671F"/>
    <w:rsid w:val="00ED693A"/>
    <w:rsid w:val="00ED7728"/>
    <w:rsid w:val="00EE02DD"/>
    <w:rsid w:val="00EE1C5A"/>
    <w:rsid w:val="00EE25DC"/>
    <w:rsid w:val="00EE46E5"/>
    <w:rsid w:val="00EE7260"/>
    <w:rsid w:val="00EF0620"/>
    <w:rsid w:val="00EF0D15"/>
    <w:rsid w:val="00EF2BFD"/>
    <w:rsid w:val="00EF3040"/>
    <w:rsid w:val="00EF3986"/>
    <w:rsid w:val="00EF3BEF"/>
    <w:rsid w:val="00EF400B"/>
    <w:rsid w:val="00EF4424"/>
    <w:rsid w:val="00EF490C"/>
    <w:rsid w:val="00EF4F88"/>
    <w:rsid w:val="00EF66D2"/>
    <w:rsid w:val="00EF7020"/>
    <w:rsid w:val="00F006BD"/>
    <w:rsid w:val="00F00A77"/>
    <w:rsid w:val="00F00BF2"/>
    <w:rsid w:val="00F01339"/>
    <w:rsid w:val="00F01DB7"/>
    <w:rsid w:val="00F04659"/>
    <w:rsid w:val="00F05919"/>
    <w:rsid w:val="00F0615A"/>
    <w:rsid w:val="00F079C8"/>
    <w:rsid w:val="00F10327"/>
    <w:rsid w:val="00F11484"/>
    <w:rsid w:val="00F11F68"/>
    <w:rsid w:val="00F12537"/>
    <w:rsid w:val="00F13F40"/>
    <w:rsid w:val="00F14407"/>
    <w:rsid w:val="00F1571C"/>
    <w:rsid w:val="00F1685F"/>
    <w:rsid w:val="00F16F28"/>
    <w:rsid w:val="00F17F07"/>
    <w:rsid w:val="00F2119A"/>
    <w:rsid w:val="00F22F58"/>
    <w:rsid w:val="00F24489"/>
    <w:rsid w:val="00F245F5"/>
    <w:rsid w:val="00F259F3"/>
    <w:rsid w:val="00F2653E"/>
    <w:rsid w:val="00F27251"/>
    <w:rsid w:val="00F2742C"/>
    <w:rsid w:val="00F27538"/>
    <w:rsid w:val="00F303CD"/>
    <w:rsid w:val="00F30CA7"/>
    <w:rsid w:val="00F312F2"/>
    <w:rsid w:val="00F31855"/>
    <w:rsid w:val="00F32DE7"/>
    <w:rsid w:val="00F32E48"/>
    <w:rsid w:val="00F34CCC"/>
    <w:rsid w:val="00F36210"/>
    <w:rsid w:val="00F36709"/>
    <w:rsid w:val="00F37907"/>
    <w:rsid w:val="00F40D95"/>
    <w:rsid w:val="00F4255A"/>
    <w:rsid w:val="00F42C34"/>
    <w:rsid w:val="00F43977"/>
    <w:rsid w:val="00F44B90"/>
    <w:rsid w:val="00F44D7F"/>
    <w:rsid w:val="00F4515D"/>
    <w:rsid w:val="00F455A1"/>
    <w:rsid w:val="00F47E55"/>
    <w:rsid w:val="00F5078B"/>
    <w:rsid w:val="00F509C7"/>
    <w:rsid w:val="00F5143E"/>
    <w:rsid w:val="00F51B80"/>
    <w:rsid w:val="00F5264E"/>
    <w:rsid w:val="00F5298F"/>
    <w:rsid w:val="00F53371"/>
    <w:rsid w:val="00F546A4"/>
    <w:rsid w:val="00F54A05"/>
    <w:rsid w:val="00F55045"/>
    <w:rsid w:val="00F55F8B"/>
    <w:rsid w:val="00F5659C"/>
    <w:rsid w:val="00F63559"/>
    <w:rsid w:val="00F643C4"/>
    <w:rsid w:val="00F665B3"/>
    <w:rsid w:val="00F67778"/>
    <w:rsid w:val="00F67A19"/>
    <w:rsid w:val="00F7028D"/>
    <w:rsid w:val="00F70E06"/>
    <w:rsid w:val="00F71A4B"/>
    <w:rsid w:val="00F71FEA"/>
    <w:rsid w:val="00F720ED"/>
    <w:rsid w:val="00F721A6"/>
    <w:rsid w:val="00F7392E"/>
    <w:rsid w:val="00F73AED"/>
    <w:rsid w:val="00F73CBD"/>
    <w:rsid w:val="00F74849"/>
    <w:rsid w:val="00F801BD"/>
    <w:rsid w:val="00F85418"/>
    <w:rsid w:val="00F856AF"/>
    <w:rsid w:val="00F857CC"/>
    <w:rsid w:val="00F857D0"/>
    <w:rsid w:val="00F86CFF"/>
    <w:rsid w:val="00F8705C"/>
    <w:rsid w:val="00F91948"/>
    <w:rsid w:val="00F91F42"/>
    <w:rsid w:val="00F92116"/>
    <w:rsid w:val="00F92FDB"/>
    <w:rsid w:val="00F933D4"/>
    <w:rsid w:val="00F94653"/>
    <w:rsid w:val="00F95107"/>
    <w:rsid w:val="00F9627B"/>
    <w:rsid w:val="00F968EA"/>
    <w:rsid w:val="00F96F93"/>
    <w:rsid w:val="00FA023E"/>
    <w:rsid w:val="00FA1099"/>
    <w:rsid w:val="00FA16DF"/>
    <w:rsid w:val="00FA2B39"/>
    <w:rsid w:val="00FA61C2"/>
    <w:rsid w:val="00FA63D5"/>
    <w:rsid w:val="00FA67B8"/>
    <w:rsid w:val="00FA6C7E"/>
    <w:rsid w:val="00FB000E"/>
    <w:rsid w:val="00FB032E"/>
    <w:rsid w:val="00FB06EB"/>
    <w:rsid w:val="00FB07FE"/>
    <w:rsid w:val="00FB093A"/>
    <w:rsid w:val="00FB0AC8"/>
    <w:rsid w:val="00FB0E0C"/>
    <w:rsid w:val="00FB1B87"/>
    <w:rsid w:val="00FB313F"/>
    <w:rsid w:val="00FB4614"/>
    <w:rsid w:val="00FB592F"/>
    <w:rsid w:val="00FB676E"/>
    <w:rsid w:val="00FB71A4"/>
    <w:rsid w:val="00FC244F"/>
    <w:rsid w:val="00FC2ECE"/>
    <w:rsid w:val="00FC39F2"/>
    <w:rsid w:val="00FC70D6"/>
    <w:rsid w:val="00FC76E5"/>
    <w:rsid w:val="00FC7ACD"/>
    <w:rsid w:val="00FC7D26"/>
    <w:rsid w:val="00FD2309"/>
    <w:rsid w:val="00FD2AE2"/>
    <w:rsid w:val="00FD34C0"/>
    <w:rsid w:val="00FD39E0"/>
    <w:rsid w:val="00FD5218"/>
    <w:rsid w:val="00FD792F"/>
    <w:rsid w:val="00FE001F"/>
    <w:rsid w:val="00FE07DE"/>
    <w:rsid w:val="00FE0844"/>
    <w:rsid w:val="00FE21BD"/>
    <w:rsid w:val="00FE22FF"/>
    <w:rsid w:val="00FE247A"/>
    <w:rsid w:val="00FE267F"/>
    <w:rsid w:val="00FE31E5"/>
    <w:rsid w:val="00FE53EA"/>
    <w:rsid w:val="00FE6070"/>
    <w:rsid w:val="00FE6623"/>
    <w:rsid w:val="00FE6627"/>
    <w:rsid w:val="00FE6704"/>
    <w:rsid w:val="00FE69EF"/>
    <w:rsid w:val="00FE6A20"/>
    <w:rsid w:val="00FE6D0E"/>
    <w:rsid w:val="00FF044C"/>
    <w:rsid w:val="00FF0E89"/>
    <w:rsid w:val="00FF10B7"/>
    <w:rsid w:val="00FF3D38"/>
    <w:rsid w:val="00FF5AB1"/>
    <w:rsid w:val="00FF64CC"/>
    <w:rsid w:val="00FF66EE"/>
    <w:rsid w:val="00FF6743"/>
    <w:rsid w:val="00FF6873"/>
    <w:rsid w:val="00FF6ABD"/>
    <w:rsid w:val="00FF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8A504"/>
  <w15:docId w15:val="{8AB1B121-5568-4B40-BE47-D5FE3999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before="120" w:line="360" w:lineRule="exact"/>
        <w:ind w:firstLine="720"/>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E4"/>
  </w:style>
  <w:style w:type="paragraph" w:styleId="Heading1">
    <w:name w:val="heading 1"/>
    <w:basedOn w:val="Normal"/>
    <w:next w:val="Normal"/>
    <w:link w:val="Heading1Char"/>
    <w:uiPriority w:val="9"/>
    <w:qFormat/>
    <w:rsid w:val="0070419E"/>
    <w:pPr>
      <w:keepNext/>
      <w:autoSpaceDE w:val="0"/>
      <w:autoSpaceDN w:val="0"/>
      <w:spacing w:before="240" w:after="60"/>
      <w:outlineLvl w:val="0"/>
    </w:pPr>
    <w:rPr>
      <w:rFonts w:ascii="Symbol" w:hAnsi="Symbol"/>
      <w:b/>
      <w:bCs/>
      <w:kern w:val="32"/>
      <w:sz w:val="32"/>
      <w:szCs w:val="32"/>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paragraph" w:styleId="BodyText">
    <w:name w:val="Body Text"/>
    <w:basedOn w:val="Normal"/>
    <w:rsid w:val="00736929"/>
    <w:pPr>
      <w:autoSpaceDE w:val="0"/>
      <w:autoSpaceDN w:val="0"/>
    </w:pPr>
    <w:rPr>
      <w:rFonts w:ascii="Calibri" w:hAnsi="Calibri" w:cs="Calibri"/>
      <w:szCs w:val="28"/>
      <w:lang w:val="en-GB"/>
    </w:rPr>
  </w:style>
  <w:style w:type="paragraph" w:styleId="Revision">
    <w:name w:val="Revision"/>
    <w:hidden/>
    <w:uiPriority w:val="99"/>
    <w:semiHidden/>
    <w:rsid w:val="00B06BB0"/>
    <w:rPr>
      <w:sz w:val="24"/>
      <w:szCs w:val="24"/>
    </w:rPr>
  </w:style>
  <w:style w:type="character" w:styleId="Hyperlink">
    <w:name w:val="Hyperlink"/>
    <w:uiPriority w:val="99"/>
    <w:unhideWhenUsed/>
    <w:rsid w:val="00030783"/>
    <w:rPr>
      <w:color w:val="0000FF"/>
      <w:u w:val="single"/>
    </w:rPr>
  </w:style>
  <w:style w:type="character" w:styleId="Emphasis">
    <w:name w:val="Emphasis"/>
    <w:uiPriority w:val="20"/>
    <w:qFormat/>
    <w:rsid w:val="00250DC6"/>
    <w:rPr>
      <w:i/>
      <w:iCs/>
    </w:rPr>
  </w:style>
  <w:style w:type="paragraph" w:styleId="ListParagraph">
    <w:name w:val="List Paragraph"/>
    <w:basedOn w:val="Normal"/>
    <w:uiPriority w:val="34"/>
    <w:qFormat/>
    <w:rsid w:val="00E11C79"/>
    <w:pPr>
      <w:ind w:left="720"/>
      <w:contextualSpacing/>
    </w:pPr>
    <w:rPr>
      <w:sz w:val="20"/>
    </w:rPr>
  </w:style>
  <w:style w:type="table" w:styleId="TableGrid">
    <w:name w:val="Table Grid"/>
    <w:basedOn w:val="TableNormal"/>
    <w:rsid w:val="003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2919"/>
    <w:rPr>
      <w:b/>
      <w:bCs/>
    </w:rPr>
  </w:style>
  <w:style w:type="paragraph" w:styleId="BalloonText">
    <w:name w:val="Balloon Text"/>
    <w:basedOn w:val="Normal"/>
    <w:link w:val="BalloonTextChar"/>
    <w:rsid w:val="00A94A44"/>
    <w:rPr>
      <w:rFonts w:ascii="Cambria Math" w:hAnsi="Cambria Math" w:cs="Cambria Math"/>
      <w:sz w:val="16"/>
      <w:szCs w:val="16"/>
    </w:rPr>
  </w:style>
  <w:style w:type="character" w:customStyle="1" w:styleId="BalloonTextChar">
    <w:name w:val="Balloon Text Char"/>
    <w:link w:val="BalloonText"/>
    <w:rsid w:val="00A94A44"/>
    <w:rPr>
      <w:rFonts w:ascii="Cambria Math" w:hAnsi="Cambria Math" w:cs="Cambria Math"/>
      <w:sz w:val="16"/>
      <w:szCs w:val="16"/>
    </w:rPr>
  </w:style>
  <w:style w:type="character" w:styleId="CommentReference">
    <w:name w:val="annotation reference"/>
    <w:uiPriority w:val="99"/>
    <w:rsid w:val="003E2C58"/>
    <w:rPr>
      <w:sz w:val="16"/>
      <w:szCs w:val="16"/>
    </w:rPr>
  </w:style>
  <w:style w:type="paragraph" w:styleId="CommentText">
    <w:name w:val="annotation text"/>
    <w:basedOn w:val="Normal"/>
    <w:link w:val="CommentTextChar"/>
    <w:uiPriority w:val="99"/>
    <w:rsid w:val="003E2C58"/>
    <w:rPr>
      <w:sz w:val="20"/>
    </w:rPr>
  </w:style>
  <w:style w:type="character" w:customStyle="1" w:styleId="CommentTextChar">
    <w:name w:val="Comment Text Char"/>
    <w:basedOn w:val="DefaultParagraphFont"/>
    <w:link w:val="CommentText"/>
    <w:uiPriority w:val="99"/>
    <w:rsid w:val="003E2C58"/>
  </w:style>
  <w:style w:type="paragraph" w:styleId="CommentSubject">
    <w:name w:val="annotation subject"/>
    <w:basedOn w:val="CommentText"/>
    <w:next w:val="CommentText"/>
    <w:link w:val="CommentSubjectChar"/>
    <w:rsid w:val="003E2C58"/>
    <w:rPr>
      <w:b/>
      <w:bCs/>
    </w:rPr>
  </w:style>
  <w:style w:type="character" w:customStyle="1" w:styleId="CommentSubjectChar">
    <w:name w:val="Comment Subject Char"/>
    <w:link w:val="CommentSubject"/>
    <w:rsid w:val="003E2C58"/>
    <w:rPr>
      <w:b/>
      <w:bCs/>
    </w:rPr>
  </w:style>
  <w:style w:type="character" w:customStyle="1" w:styleId="FooterChar">
    <w:name w:val="Footer Char"/>
    <w:link w:val="Footer"/>
    <w:uiPriority w:val="99"/>
    <w:rsid w:val="005C7D08"/>
    <w:rPr>
      <w:sz w:val="24"/>
      <w:szCs w:val="24"/>
    </w:rPr>
  </w:style>
  <w:style w:type="character" w:styleId="PageNumber">
    <w:name w:val="page number"/>
    <w:uiPriority w:val="99"/>
    <w:unhideWhenUsed/>
    <w:rsid w:val="005C7D08"/>
  </w:style>
  <w:style w:type="character" w:customStyle="1" w:styleId="HeaderChar">
    <w:name w:val="Header Char"/>
    <w:link w:val="Header"/>
    <w:uiPriority w:val="99"/>
    <w:rsid w:val="00BF497A"/>
    <w:rPr>
      <w:sz w:val="24"/>
      <w:szCs w:val="24"/>
    </w:rPr>
  </w:style>
  <w:style w:type="paragraph" w:styleId="BodyText2">
    <w:name w:val="Body Text 2"/>
    <w:basedOn w:val="Normal"/>
    <w:link w:val="BodyText2Char"/>
    <w:rsid w:val="0070419E"/>
    <w:pPr>
      <w:spacing w:after="120" w:line="480" w:lineRule="auto"/>
    </w:pPr>
  </w:style>
  <w:style w:type="character" w:customStyle="1" w:styleId="BodyText2Char">
    <w:name w:val="Body Text 2 Char"/>
    <w:link w:val="BodyText2"/>
    <w:rsid w:val="0070419E"/>
    <w:rPr>
      <w:sz w:val="24"/>
      <w:szCs w:val="24"/>
    </w:rPr>
  </w:style>
  <w:style w:type="character" w:customStyle="1" w:styleId="Heading1Char">
    <w:name w:val="Heading 1 Char"/>
    <w:link w:val="Heading1"/>
    <w:uiPriority w:val="9"/>
    <w:rsid w:val="0070419E"/>
    <w:rPr>
      <w:rFonts w:ascii="Symbol" w:hAnsi="Symbol"/>
      <w:b/>
      <w:bCs/>
      <w:kern w:val="32"/>
      <w:sz w:val="32"/>
      <w:szCs w:val="32"/>
      <w:lang w:val="en-AU" w:eastAsia="x-none"/>
    </w:rPr>
  </w:style>
  <w:style w:type="paragraph" w:styleId="BodyText3">
    <w:name w:val="Body Text 3"/>
    <w:basedOn w:val="Normal"/>
    <w:link w:val="BodyText3Char"/>
    <w:uiPriority w:val="99"/>
    <w:unhideWhenUsed/>
    <w:rsid w:val="0070419E"/>
    <w:pPr>
      <w:autoSpaceDE w:val="0"/>
      <w:autoSpaceDN w:val="0"/>
      <w:spacing w:after="120"/>
    </w:pPr>
    <w:rPr>
      <w:rFonts w:ascii="Calibri" w:hAnsi="Calibri"/>
      <w:sz w:val="16"/>
      <w:szCs w:val="16"/>
      <w:lang w:val="en-AU" w:eastAsia="x-none"/>
    </w:rPr>
  </w:style>
  <w:style w:type="character" w:customStyle="1" w:styleId="BodyText3Char">
    <w:name w:val="Body Text 3 Char"/>
    <w:link w:val="BodyText3"/>
    <w:uiPriority w:val="99"/>
    <w:rsid w:val="0070419E"/>
    <w:rPr>
      <w:rFonts w:ascii="Calibri" w:hAnsi="Calibri"/>
      <w:sz w:val="16"/>
      <w:szCs w:val="16"/>
      <w:lang w:val="en-AU" w:eastAsia="x-none"/>
    </w:rPr>
  </w:style>
  <w:style w:type="character" w:customStyle="1" w:styleId="bodytextchar1">
    <w:name w:val="bodytextchar1"/>
    <w:basedOn w:val="DefaultParagraphFont"/>
    <w:rsid w:val="00763F04"/>
  </w:style>
  <w:style w:type="numbering" w:customStyle="1" w:styleId="Style1">
    <w:name w:val="Style1"/>
    <w:uiPriority w:val="99"/>
    <w:rsid w:val="009C3D27"/>
    <w:pPr>
      <w:numPr>
        <w:numId w:val="2"/>
      </w:numPr>
    </w:pPr>
  </w:style>
  <w:style w:type="numbering" w:customStyle="1" w:styleId="Style2">
    <w:name w:val="Style2"/>
    <w:uiPriority w:val="99"/>
    <w:rsid w:val="00A56ED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9505">
      <w:bodyDiv w:val="1"/>
      <w:marLeft w:val="0"/>
      <w:marRight w:val="0"/>
      <w:marTop w:val="0"/>
      <w:marBottom w:val="0"/>
      <w:divBdr>
        <w:top w:val="none" w:sz="0" w:space="0" w:color="auto"/>
        <w:left w:val="none" w:sz="0" w:space="0" w:color="auto"/>
        <w:bottom w:val="none" w:sz="0" w:space="0" w:color="auto"/>
        <w:right w:val="none" w:sz="0" w:space="0" w:color="auto"/>
      </w:divBdr>
    </w:div>
    <w:div w:id="299191998">
      <w:bodyDiv w:val="1"/>
      <w:marLeft w:val="0"/>
      <w:marRight w:val="0"/>
      <w:marTop w:val="0"/>
      <w:marBottom w:val="0"/>
      <w:divBdr>
        <w:top w:val="none" w:sz="0" w:space="0" w:color="auto"/>
        <w:left w:val="none" w:sz="0" w:space="0" w:color="auto"/>
        <w:bottom w:val="none" w:sz="0" w:space="0" w:color="auto"/>
        <w:right w:val="none" w:sz="0" w:space="0" w:color="auto"/>
      </w:divBdr>
    </w:div>
    <w:div w:id="321547953">
      <w:bodyDiv w:val="1"/>
      <w:marLeft w:val="0"/>
      <w:marRight w:val="0"/>
      <w:marTop w:val="0"/>
      <w:marBottom w:val="0"/>
      <w:divBdr>
        <w:top w:val="none" w:sz="0" w:space="0" w:color="auto"/>
        <w:left w:val="none" w:sz="0" w:space="0" w:color="auto"/>
        <w:bottom w:val="none" w:sz="0" w:space="0" w:color="auto"/>
        <w:right w:val="none" w:sz="0" w:space="0" w:color="auto"/>
      </w:divBdr>
      <w:divsChild>
        <w:div w:id="1212422788">
          <w:marLeft w:val="0"/>
          <w:marRight w:val="0"/>
          <w:marTop w:val="0"/>
          <w:marBottom w:val="0"/>
          <w:divBdr>
            <w:top w:val="none" w:sz="0" w:space="0" w:color="auto"/>
            <w:left w:val="none" w:sz="0" w:space="0" w:color="auto"/>
            <w:bottom w:val="none" w:sz="0" w:space="0" w:color="auto"/>
            <w:right w:val="none" w:sz="0" w:space="0" w:color="auto"/>
          </w:divBdr>
          <w:divsChild>
            <w:div w:id="168328759">
              <w:marLeft w:val="0"/>
              <w:marRight w:val="0"/>
              <w:marTop w:val="0"/>
              <w:marBottom w:val="0"/>
              <w:divBdr>
                <w:top w:val="none" w:sz="0" w:space="0" w:color="auto"/>
                <w:left w:val="none" w:sz="0" w:space="0" w:color="auto"/>
                <w:bottom w:val="none" w:sz="0" w:space="0" w:color="auto"/>
                <w:right w:val="none" w:sz="0" w:space="0" w:color="auto"/>
              </w:divBdr>
            </w:div>
            <w:div w:id="413671765">
              <w:marLeft w:val="0"/>
              <w:marRight w:val="0"/>
              <w:marTop w:val="0"/>
              <w:marBottom w:val="0"/>
              <w:divBdr>
                <w:top w:val="none" w:sz="0" w:space="0" w:color="auto"/>
                <w:left w:val="none" w:sz="0" w:space="0" w:color="auto"/>
                <w:bottom w:val="none" w:sz="0" w:space="0" w:color="auto"/>
                <w:right w:val="none" w:sz="0" w:space="0" w:color="auto"/>
              </w:divBdr>
            </w:div>
          </w:divsChild>
        </w:div>
        <w:div w:id="1214198908">
          <w:marLeft w:val="0"/>
          <w:marRight w:val="0"/>
          <w:marTop w:val="0"/>
          <w:marBottom w:val="0"/>
          <w:divBdr>
            <w:top w:val="none" w:sz="0" w:space="0" w:color="auto"/>
            <w:left w:val="none" w:sz="0" w:space="0" w:color="auto"/>
            <w:bottom w:val="none" w:sz="0" w:space="0" w:color="auto"/>
            <w:right w:val="none" w:sz="0" w:space="0" w:color="auto"/>
          </w:divBdr>
        </w:div>
      </w:divsChild>
    </w:div>
    <w:div w:id="386926176">
      <w:bodyDiv w:val="1"/>
      <w:marLeft w:val="0"/>
      <w:marRight w:val="0"/>
      <w:marTop w:val="0"/>
      <w:marBottom w:val="0"/>
      <w:divBdr>
        <w:top w:val="none" w:sz="0" w:space="0" w:color="auto"/>
        <w:left w:val="none" w:sz="0" w:space="0" w:color="auto"/>
        <w:bottom w:val="none" w:sz="0" w:space="0" w:color="auto"/>
        <w:right w:val="none" w:sz="0" w:space="0" w:color="auto"/>
      </w:divBdr>
    </w:div>
    <w:div w:id="439027378">
      <w:bodyDiv w:val="1"/>
      <w:marLeft w:val="0"/>
      <w:marRight w:val="0"/>
      <w:marTop w:val="0"/>
      <w:marBottom w:val="0"/>
      <w:divBdr>
        <w:top w:val="none" w:sz="0" w:space="0" w:color="auto"/>
        <w:left w:val="none" w:sz="0" w:space="0" w:color="auto"/>
        <w:bottom w:val="none" w:sz="0" w:space="0" w:color="auto"/>
        <w:right w:val="none" w:sz="0" w:space="0" w:color="auto"/>
      </w:divBdr>
      <w:divsChild>
        <w:div w:id="531767966">
          <w:marLeft w:val="0"/>
          <w:marRight w:val="0"/>
          <w:marTop w:val="0"/>
          <w:marBottom w:val="0"/>
          <w:divBdr>
            <w:top w:val="none" w:sz="0" w:space="0" w:color="auto"/>
            <w:left w:val="none" w:sz="0" w:space="0" w:color="auto"/>
            <w:bottom w:val="none" w:sz="0" w:space="0" w:color="auto"/>
            <w:right w:val="none" w:sz="0" w:space="0" w:color="auto"/>
          </w:divBdr>
          <w:divsChild>
            <w:div w:id="220602371">
              <w:marLeft w:val="0"/>
              <w:marRight w:val="0"/>
              <w:marTop w:val="0"/>
              <w:marBottom w:val="0"/>
              <w:divBdr>
                <w:top w:val="none" w:sz="0" w:space="0" w:color="auto"/>
                <w:left w:val="none" w:sz="0" w:space="0" w:color="auto"/>
                <w:bottom w:val="none" w:sz="0" w:space="0" w:color="auto"/>
                <w:right w:val="none" w:sz="0" w:space="0" w:color="auto"/>
              </w:divBdr>
            </w:div>
            <w:div w:id="481046999">
              <w:marLeft w:val="0"/>
              <w:marRight w:val="0"/>
              <w:marTop w:val="0"/>
              <w:marBottom w:val="0"/>
              <w:divBdr>
                <w:top w:val="none" w:sz="0" w:space="0" w:color="auto"/>
                <w:left w:val="none" w:sz="0" w:space="0" w:color="auto"/>
                <w:bottom w:val="none" w:sz="0" w:space="0" w:color="auto"/>
                <w:right w:val="none" w:sz="0" w:space="0" w:color="auto"/>
              </w:divBdr>
            </w:div>
            <w:div w:id="493686317">
              <w:marLeft w:val="0"/>
              <w:marRight w:val="0"/>
              <w:marTop w:val="0"/>
              <w:marBottom w:val="0"/>
              <w:divBdr>
                <w:top w:val="none" w:sz="0" w:space="0" w:color="auto"/>
                <w:left w:val="none" w:sz="0" w:space="0" w:color="auto"/>
                <w:bottom w:val="none" w:sz="0" w:space="0" w:color="auto"/>
                <w:right w:val="none" w:sz="0" w:space="0" w:color="auto"/>
              </w:divBdr>
            </w:div>
            <w:div w:id="1376005252">
              <w:marLeft w:val="0"/>
              <w:marRight w:val="0"/>
              <w:marTop w:val="0"/>
              <w:marBottom w:val="0"/>
              <w:divBdr>
                <w:top w:val="none" w:sz="0" w:space="0" w:color="auto"/>
                <w:left w:val="none" w:sz="0" w:space="0" w:color="auto"/>
                <w:bottom w:val="none" w:sz="0" w:space="0" w:color="auto"/>
                <w:right w:val="none" w:sz="0" w:space="0" w:color="auto"/>
              </w:divBdr>
            </w:div>
          </w:divsChild>
        </w:div>
        <w:div w:id="589657131">
          <w:marLeft w:val="0"/>
          <w:marRight w:val="0"/>
          <w:marTop w:val="0"/>
          <w:marBottom w:val="0"/>
          <w:divBdr>
            <w:top w:val="none" w:sz="0" w:space="0" w:color="auto"/>
            <w:left w:val="none" w:sz="0" w:space="0" w:color="auto"/>
            <w:bottom w:val="none" w:sz="0" w:space="0" w:color="auto"/>
            <w:right w:val="none" w:sz="0" w:space="0" w:color="auto"/>
          </w:divBdr>
        </w:div>
        <w:div w:id="1007489038">
          <w:marLeft w:val="0"/>
          <w:marRight w:val="0"/>
          <w:marTop w:val="0"/>
          <w:marBottom w:val="0"/>
          <w:divBdr>
            <w:top w:val="none" w:sz="0" w:space="0" w:color="auto"/>
            <w:left w:val="none" w:sz="0" w:space="0" w:color="auto"/>
            <w:bottom w:val="none" w:sz="0" w:space="0" w:color="auto"/>
            <w:right w:val="none" w:sz="0" w:space="0" w:color="auto"/>
          </w:divBdr>
          <w:divsChild>
            <w:div w:id="71046843">
              <w:marLeft w:val="0"/>
              <w:marRight w:val="0"/>
              <w:marTop w:val="0"/>
              <w:marBottom w:val="0"/>
              <w:divBdr>
                <w:top w:val="none" w:sz="0" w:space="0" w:color="auto"/>
                <w:left w:val="none" w:sz="0" w:space="0" w:color="auto"/>
                <w:bottom w:val="none" w:sz="0" w:space="0" w:color="auto"/>
                <w:right w:val="none" w:sz="0" w:space="0" w:color="auto"/>
              </w:divBdr>
            </w:div>
            <w:div w:id="1092975153">
              <w:marLeft w:val="0"/>
              <w:marRight w:val="0"/>
              <w:marTop w:val="0"/>
              <w:marBottom w:val="0"/>
              <w:divBdr>
                <w:top w:val="none" w:sz="0" w:space="0" w:color="auto"/>
                <w:left w:val="none" w:sz="0" w:space="0" w:color="auto"/>
                <w:bottom w:val="none" w:sz="0" w:space="0" w:color="auto"/>
                <w:right w:val="none" w:sz="0" w:space="0" w:color="auto"/>
              </w:divBdr>
            </w:div>
            <w:div w:id="1179999163">
              <w:marLeft w:val="0"/>
              <w:marRight w:val="0"/>
              <w:marTop w:val="0"/>
              <w:marBottom w:val="0"/>
              <w:divBdr>
                <w:top w:val="none" w:sz="0" w:space="0" w:color="auto"/>
                <w:left w:val="none" w:sz="0" w:space="0" w:color="auto"/>
                <w:bottom w:val="none" w:sz="0" w:space="0" w:color="auto"/>
                <w:right w:val="none" w:sz="0" w:space="0" w:color="auto"/>
              </w:divBdr>
            </w:div>
            <w:div w:id="2049404155">
              <w:marLeft w:val="0"/>
              <w:marRight w:val="0"/>
              <w:marTop w:val="0"/>
              <w:marBottom w:val="0"/>
              <w:divBdr>
                <w:top w:val="none" w:sz="0" w:space="0" w:color="auto"/>
                <w:left w:val="none" w:sz="0" w:space="0" w:color="auto"/>
                <w:bottom w:val="none" w:sz="0" w:space="0" w:color="auto"/>
                <w:right w:val="none" w:sz="0" w:space="0" w:color="auto"/>
              </w:divBdr>
            </w:div>
          </w:divsChild>
        </w:div>
        <w:div w:id="1601379274">
          <w:marLeft w:val="0"/>
          <w:marRight w:val="0"/>
          <w:marTop w:val="0"/>
          <w:marBottom w:val="0"/>
          <w:divBdr>
            <w:top w:val="none" w:sz="0" w:space="0" w:color="auto"/>
            <w:left w:val="none" w:sz="0" w:space="0" w:color="auto"/>
            <w:bottom w:val="none" w:sz="0" w:space="0" w:color="auto"/>
            <w:right w:val="none" w:sz="0" w:space="0" w:color="auto"/>
          </w:divBdr>
        </w:div>
        <w:div w:id="1974754736">
          <w:marLeft w:val="0"/>
          <w:marRight w:val="0"/>
          <w:marTop w:val="0"/>
          <w:marBottom w:val="0"/>
          <w:divBdr>
            <w:top w:val="none" w:sz="0" w:space="0" w:color="auto"/>
            <w:left w:val="none" w:sz="0" w:space="0" w:color="auto"/>
            <w:bottom w:val="none" w:sz="0" w:space="0" w:color="auto"/>
            <w:right w:val="none" w:sz="0" w:space="0" w:color="auto"/>
          </w:divBdr>
          <w:divsChild>
            <w:div w:id="229316306">
              <w:marLeft w:val="0"/>
              <w:marRight w:val="0"/>
              <w:marTop w:val="0"/>
              <w:marBottom w:val="0"/>
              <w:divBdr>
                <w:top w:val="none" w:sz="0" w:space="0" w:color="auto"/>
                <w:left w:val="none" w:sz="0" w:space="0" w:color="auto"/>
                <w:bottom w:val="none" w:sz="0" w:space="0" w:color="auto"/>
                <w:right w:val="none" w:sz="0" w:space="0" w:color="auto"/>
              </w:divBdr>
            </w:div>
            <w:div w:id="1700086117">
              <w:marLeft w:val="0"/>
              <w:marRight w:val="0"/>
              <w:marTop w:val="0"/>
              <w:marBottom w:val="0"/>
              <w:divBdr>
                <w:top w:val="none" w:sz="0" w:space="0" w:color="auto"/>
                <w:left w:val="none" w:sz="0" w:space="0" w:color="auto"/>
                <w:bottom w:val="none" w:sz="0" w:space="0" w:color="auto"/>
                <w:right w:val="none" w:sz="0" w:space="0" w:color="auto"/>
              </w:divBdr>
            </w:div>
            <w:div w:id="1828352128">
              <w:marLeft w:val="0"/>
              <w:marRight w:val="0"/>
              <w:marTop w:val="0"/>
              <w:marBottom w:val="0"/>
              <w:divBdr>
                <w:top w:val="none" w:sz="0" w:space="0" w:color="auto"/>
                <w:left w:val="none" w:sz="0" w:space="0" w:color="auto"/>
                <w:bottom w:val="none" w:sz="0" w:space="0" w:color="auto"/>
                <w:right w:val="none" w:sz="0" w:space="0" w:color="auto"/>
              </w:divBdr>
            </w:div>
            <w:div w:id="1934631701">
              <w:marLeft w:val="0"/>
              <w:marRight w:val="0"/>
              <w:marTop w:val="0"/>
              <w:marBottom w:val="0"/>
              <w:divBdr>
                <w:top w:val="none" w:sz="0" w:space="0" w:color="auto"/>
                <w:left w:val="none" w:sz="0" w:space="0" w:color="auto"/>
                <w:bottom w:val="none" w:sz="0" w:space="0" w:color="auto"/>
                <w:right w:val="none" w:sz="0" w:space="0" w:color="auto"/>
              </w:divBdr>
            </w:div>
          </w:divsChild>
        </w:div>
        <w:div w:id="2101753310">
          <w:marLeft w:val="0"/>
          <w:marRight w:val="0"/>
          <w:marTop w:val="0"/>
          <w:marBottom w:val="0"/>
          <w:divBdr>
            <w:top w:val="none" w:sz="0" w:space="0" w:color="auto"/>
            <w:left w:val="none" w:sz="0" w:space="0" w:color="auto"/>
            <w:bottom w:val="none" w:sz="0" w:space="0" w:color="auto"/>
            <w:right w:val="none" w:sz="0" w:space="0" w:color="auto"/>
          </w:divBdr>
        </w:div>
      </w:divsChild>
    </w:div>
    <w:div w:id="440497871">
      <w:bodyDiv w:val="1"/>
      <w:marLeft w:val="0"/>
      <w:marRight w:val="0"/>
      <w:marTop w:val="0"/>
      <w:marBottom w:val="0"/>
      <w:divBdr>
        <w:top w:val="none" w:sz="0" w:space="0" w:color="auto"/>
        <w:left w:val="none" w:sz="0" w:space="0" w:color="auto"/>
        <w:bottom w:val="none" w:sz="0" w:space="0" w:color="auto"/>
        <w:right w:val="none" w:sz="0" w:space="0" w:color="auto"/>
      </w:divBdr>
      <w:divsChild>
        <w:div w:id="236598118">
          <w:marLeft w:val="0"/>
          <w:marRight w:val="0"/>
          <w:marTop w:val="0"/>
          <w:marBottom w:val="0"/>
          <w:divBdr>
            <w:top w:val="none" w:sz="0" w:space="0" w:color="auto"/>
            <w:left w:val="none" w:sz="0" w:space="0" w:color="auto"/>
            <w:bottom w:val="none" w:sz="0" w:space="0" w:color="auto"/>
            <w:right w:val="none" w:sz="0" w:space="0" w:color="auto"/>
          </w:divBdr>
        </w:div>
        <w:div w:id="1999722032">
          <w:marLeft w:val="0"/>
          <w:marRight w:val="0"/>
          <w:marTop w:val="0"/>
          <w:marBottom w:val="0"/>
          <w:divBdr>
            <w:top w:val="none" w:sz="0" w:space="0" w:color="auto"/>
            <w:left w:val="none" w:sz="0" w:space="0" w:color="auto"/>
            <w:bottom w:val="none" w:sz="0" w:space="0" w:color="auto"/>
            <w:right w:val="none" w:sz="0" w:space="0" w:color="auto"/>
          </w:divBdr>
        </w:div>
      </w:divsChild>
    </w:div>
    <w:div w:id="442304715">
      <w:bodyDiv w:val="1"/>
      <w:marLeft w:val="0"/>
      <w:marRight w:val="0"/>
      <w:marTop w:val="0"/>
      <w:marBottom w:val="0"/>
      <w:divBdr>
        <w:top w:val="none" w:sz="0" w:space="0" w:color="auto"/>
        <w:left w:val="none" w:sz="0" w:space="0" w:color="auto"/>
        <w:bottom w:val="none" w:sz="0" w:space="0" w:color="auto"/>
        <w:right w:val="none" w:sz="0" w:space="0" w:color="auto"/>
      </w:divBdr>
    </w:div>
    <w:div w:id="555969415">
      <w:bodyDiv w:val="1"/>
      <w:marLeft w:val="0"/>
      <w:marRight w:val="0"/>
      <w:marTop w:val="0"/>
      <w:marBottom w:val="0"/>
      <w:divBdr>
        <w:top w:val="none" w:sz="0" w:space="0" w:color="auto"/>
        <w:left w:val="none" w:sz="0" w:space="0" w:color="auto"/>
        <w:bottom w:val="none" w:sz="0" w:space="0" w:color="auto"/>
        <w:right w:val="none" w:sz="0" w:space="0" w:color="auto"/>
      </w:divBdr>
      <w:divsChild>
        <w:div w:id="370302915">
          <w:marLeft w:val="0"/>
          <w:marRight w:val="0"/>
          <w:marTop w:val="0"/>
          <w:marBottom w:val="0"/>
          <w:divBdr>
            <w:top w:val="none" w:sz="0" w:space="0" w:color="auto"/>
            <w:left w:val="none" w:sz="0" w:space="0" w:color="auto"/>
            <w:bottom w:val="none" w:sz="0" w:space="0" w:color="auto"/>
            <w:right w:val="none" w:sz="0" w:space="0" w:color="auto"/>
          </w:divBdr>
          <w:divsChild>
            <w:div w:id="917444373">
              <w:marLeft w:val="0"/>
              <w:marRight w:val="0"/>
              <w:marTop w:val="0"/>
              <w:marBottom w:val="0"/>
              <w:divBdr>
                <w:top w:val="none" w:sz="0" w:space="0" w:color="auto"/>
                <w:left w:val="none" w:sz="0" w:space="0" w:color="auto"/>
                <w:bottom w:val="none" w:sz="0" w:space="0" w:color="auto"/>
                <w:right w:val="none" w:sz="0" w:space="0" w:color="auto"/>
              </w:divBdr>
            </w:div>
            <w:div w:id="1218785224">
              <w:marLeft w:val="0"/>
              <w:marRight w:val="0"/>
              <w:marTop w:val="0"/>
              <w:marBottom w:val="0"/>
              <w:divBdr>
                <w:top w:val="none" w:sz="0" w:space="0" w:color="auto"/>
                <w:left w:val="none" w:sz="0" w:space="0" w:color="auto"/>
                <w:bottom w:val="none" w:sz="0" w:space="0" w:color="auto"/>
                <w:right w:val="none" w:sz="0" w:space="0" w:color="auto"/>
              </w:divBdr>
            </w:div>
            <w:div w:id="1427847408">
              <w:marLeft w:val="0"/>
              <w:marRight w:val="0"/>
              <w:marTop w:val="0"/>
              <w:marBottom w:val="0"/>
              <w:divBdr>
                <w:top w:val="none" w:sz="0" w:space="0" w:color="auto"/>
                <w:left w:val="none" w:sz="0" w:space="0" w:color="auto"/>
                <w:bottom w:val="none" w:sz="0" w:space="0" w:color="auto"/>
                <w:right w:val="none" w:sz="0" w:space="0" w:color="auto"/>
              </w:divBdr>
            </w:div>
          </w:divsChild>
        </w:div>
        <w:div w:id="1930460860">
          <w:marLeft w:val="0"/>
          <w:marRight w:val="0"/>
          <w:marTop w:val="0"/>
          <w:marBottom w:val="0"/>
          <w:divBdr>
            <w:top w:val="none" w:sz="0" w:space="0" w:color="auto"/>
            <w:left w:val="none" w:sz="0" w:space="0" w:color="auto"/>
            <w:bottom w:val="none" w:sz="0" w:space="0" w:color="auto"/>
            <w:right w:val="none" w:sz="0" w:space="0" w:color="auto"/>
          </w:divBdr>
        </w:div>
      </w:divsChild>
    </w:div>
    <w:div w:id="890581923">
      <w:bodyDiv w:val="1"/>
      <w:marLeft w:val="0"/>
      <w:marRight w:val="0"/>
      <w:marTop w:val="0"/>
      <w:marBottom w:val="0"/>
      <w:divBdr>
        <w:top w:val="none" w:sz="0" w:space="0" w:color="auto"/>
        <w:left w:val="none" w:sz="0" w:space="0" w:color="auto"/>
        <w:bottom w:val="none" w:sz="0" w:space="0" w:color="auto"/>
        <w:right w:val="none" w:sz="0" w:space="0" w:color="auto"/>
      </w:divBdr>
      <w:divsChild>
        <w:div w:id="538586590">
          <w:marLeft w:val="0"/>
          <w:marRight w:val="0"/>
          <w:marTop w:val="0"/>
          <w:marBottom w:val="0"/>
          <w:divBdr>
            <w:top w:val="none" w:sz="0" w:space="0" w:color="auto"/>
            <w:left w:val="none" w:sz="0" w:space="0" w:color="auto"/>
            <w:bottom w:val="none" w:sz="0" w:space="0" w:color="auto"/>
            <w:right w:val="none" w:sz="0" w:space="0" w:color="auto"/>
          </w:divBdr>
        </w:div>
        <w:div w:id="956064596">
          <w:marLeft w:val="0"/>
          <w:marRight w:val="0"/>
          <w:marTop w:val="0"/>
          <w:marBottom w:val="0"/>
          <w:divBdr>
            <w:top w:val="none" w:sz="0" w:space="0" w:color="auto"/>
            <w:left w:val="none" w:sz="0" w:space="0" w:color="auto"/>
            <w:bottom w:val="none" w:sz="0" w:space="0" w:color="auto"/>
            <w:right w:val="none" w:sz="0" w:space="0" w:color="auto"/>
          </w:divBdr>
        </w:div>
      </w:divsChild>
    </w:div>
    <w:div w:id="916324963">
      <w:bodyDiv w:val="1"/>
      <w:marLeft w:val="0"/>
      <w:marRight w:val="0"/>
      <w:marTop w:val="0"/>
      <w:marBottom w:val="0"/>
      <w:divBdr>
        <w:top w:val="none" w:sz="0" w:space="0" w:color="auto"/>
        <w:left w:val="none" w:sz="0" w:space="0" w:color="auto"/>
        <w:bottom w:val="none" w:sz="0" w:space="0" w:color="auto"/>
        <w:right w:val="none" w:sz="0" w:space="0" w:color="auto"/>
      </w:divBdr>
    </w:div>
    <w:div w:id="929659272">
      <w:bodyDiv w:val="1"/>
      <w:marLeft w:val="0"/>
      <w:marRight w:val="0"/>
      <w:marTop w:val="0"/>
      <w:marBottom w:val="0"/>
      <w:divBdr>
        <w:top w:val="none" w:sz="0" w:space="0" w:color="auto"/>
        <w:left w:val="none" w:sz="0" w:space="0" w:color="auto"/>
        <w:bottom w:val="none" w:sz="0" w:space="0" w:color="auto"/>
        <w:right w:val="none" w:sz="0" w:space="0" w:color="auto"/>
      </w:divBdr>
      <w:divsChild>
        <w:div w:id="1197500950">
          <w:marLeft w:val="0"/>
          <w:marRight w:val="0"/>
          <w:marTop w:val="0"/>
          <w:marBottom w:val="0"/>
          <w:divBdr>
            <w:top w:val="none" w:sz="0" w:space="0" w:color="auto"/>
            <w:left w:val="none" w:sz="0" w:space="0" w:color="auto"/>
            <w:bottom w:val="none" w:sz="0" w:space="0" w:color="auto"/>
            <w:right w:val="none" w:sz="0" w:space="0" w:color="auto"/>
          </w:divBdr>
          <w:divsChild>
            <w:div w:id="749742558">
              <w:marLeft w:val="0"/>
              <w:marRight w:val="0"/>
              <w:marTop w:val="0"/>
              <w:marBottom w:val="0"/>
              <w:divBdr>
                <w:top w:val="none" w:sz="0" w:space="0" w:color="auto"/>
                <w:left w:val="none" w:sz="0" w:space="0" w:color="auto"/>
                <w:bottom w:val="none" w:sz="0" w:space="0" w:color="auto"/>
                <w:right w:val="none" w:sz="0" w:space="0" w:color="auto"/>
              </w:divBdr>
            </w:div>
            <w:div w:id="955479020">
              <w:marLeft w:val="0"/>
              <w:marRight w:val="0"/>
              <w:marTop w:val="0"/>
              <w:marBottom w:val="0"/>
              <w:divBdr>
                <w:top w:val="none" w:sz="0" w:space="0" w:color="auto"/>
                <w:left w:val="none" w:sz="0" w:space="0" w:color="auto"/>
                <w:bottom w:val="none" w:sz="0" w:space="0" w:color="auto"/>
                <w:right w:val="none" w:sz="0" w:space="0" w:color="auto"/>
              </w:divBdr>
            </w:div>
            <w:div w:id="1559979365">
              <w:marLeft w:val="0"/>
              <w:marRight w:val="0"/>
              <w:marTop w:val="0"/>
              <w:marBottom w:val="0"/>
              <w:divBdr>
                <w:top w:val="none" w:sz="0" w:space="0" w:color="auto"/>
                <w:left w:val="none" w:sz="0" w:space="0" w:color="auto"/>
                <w:bottom w:val="none" w:sz="0" w:space="0" w:color="auto"/>
                <w:right w:val="none" w:sz="0" w:space="0" w:color="auto"/>
              </w:divBdr>
            </w:div>
          </w:divsChild>
        </w:div>
        <w:div w:id="1950964620">
          <w:marLeft w:val="0"/>
          <w:marRight w:val="0"/>
          <w:marTop w:val="0"/>
          <w:marBottom w:val="0"/>
          <w:divBdr>
            <w:top w:val="none" w:sz="0" w:space="0" w:color="auto"/>
            <w:left w:val="none" w:sz="0" w:space="0" w:color="auto"/>
            <w:bottom w:val="none" w:sz="0" w:space="0" w:color="auto"/>
            <w:right w:val="none" w:sz="0" w:space="0" w:color="auto"/>
          </w:divBdr>
          <w:divsChild>
            <w:div w:id="759838286">
              <w:marLeft w:val="0"/>
              <w:marRight w:val="0"/>
              <w:marTop w:val="0"/>
              <w:marBottom w:val="0"/>
              <w:divBdr>
                <w:top w:val="none" w:sz="0" w:space="0" w:color="auto"/>
                <w:left w:val="none" w:sz="0" w:space="0" w:color="auto"/>
                <w:bottom w:val="none" w:sz="0" w:space="0" w:color="auto"/>
                <w:right w:val="none" w:sz="0" w:space="0" w:color="auto"/>
              </w:divBdr>
            </w:div>
            <w:div w:id="110658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80394">
      <w:bodyDiv w:val="1"/>
      <w:marLeft w:val="0"/>
      <w:marRight w:val="0"/>
      <w:marTop w:val="0"/>
      <w:marBottom w:val="0"/>
      <w:divBdr>
        <w:top w:val="none" w:sz="0" w:space="0" w:color="auto"/>
        <w:left w:val="none" w:sz="0" w:space="0" w:color="auto"/>
        <w:bottom w:val="none" w:sz="0" w:space="0" w:color="auto"/>
        <w:right w:val="none" w:sz="0" w:space="0" w:color="auto"/>
      </w:divBdr>
    </w:div>
    <w:div w:id="1483497721">
      <w:bodyDiv w:val="1"/>
      <w:marLeft w:val="0"/>
      <w:marRight w:val="0"/>
      <w:marTop w:val="0"/>
      <w:marBottom w:val="0"/>
      <w:divBdr>
        <w:top w:val="none" w:sz="0" w:space="0" w:color="auto"/>
        <w:left w:val="none" w:sz="0" w:space="0" w:color="auto"/>
        <w:bottom w:val="none" w:sz="0" w:space="0" w:color="auto"/>
        <w:right w:val="none" w:sz="0" w:space="0" w:color="auto"/>
      </w:divBdr>
    </w:div>
    <w:div w:id="1713774538">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840270077">
      <w:bodyDiv w:val="1"/>
      <w:marLeft w:val="0"/>
      <w:marRight w:val="0"/>
      <w:marTop w:val="0"/>
      <w:marBottom w:val="0"/>
      <w:divBdr>
        <w:top w:val="none" w:sz="0" w:space="0" w:color="auto"/>
        <w:left w:val="none" w:sz="0" w:space="0" w:color="auto"/>
        <w:bottom w:val="none" w:sz="0" w:space="0" w:color="auto"/>
        <w:right w:val="none" w:sz="0" w:space="0" w:color="auto"/>
      </w:divBdr>
      <w:divsChild>
        <w:div w:id="264702511">
          <w:marLeft w:val="0"/>
          <w:marRight w:val="0"/>
          <w:marTop w:val="0"/>
          <w:marBottom w:val="0"/>
          <w:divBdr>
            <w:top w:val="none" w:sz="0" w:space="0" w:color="auto"/>
            <w:left w:val="none" w:sz="0" w:space="0" w:color="auto"/>
            <w:bottom w:val="none" w:sz="0" w:space="0" w:color="auto"/>
            <w:right w:val="none" w:sz="0" w:space="0" w:color="auto"/>
          </w:divBdr>
          <w:divsChild>
            <w:div w:id="573467729">
              <w:marLeft w:val="0"/>
              <w:marRight w:val="0"/>
              <w:marTop w:val="0"/>
              <w:marBottom w:val="0"/>
              <w:divBdr>
                <w:top w:val="none" w:sz="0" w:space="0" w:color="auto"/>
                <w:left w:val="none" w:sz="0" w:space="0" w:color="auto"/>
                <w:bottom w:val="none" w:sz="0" w:space="0" w:color="auto"/>
                <w:right w:val="none" w:sz="0" w:space="0" w:color="auto"/>
              </w:divBdr>
            </w:div>
            <w:div w:id="1102721972">
              <w:marLeft w:val="0"/>
              <w:marRight w:val="0"/>
              <w:marTop w:val="0"/>
              <w:marBottom w:val="0"/>
              <w:divBdr>
                <w:top w:val="none" w:sz="0" w:space="0" w:color="auto"/>
                <w:left w:val="none" w:sz="0" w:space="0" w:color="auto"/>
                <w:bottom w:val="none" w:sz="0" w:space="0" w:color="auto"/>
                <w:right w:val="none" w:sz="0" w:space="0" w:color="auto"/>
              </w:divBdr>
            </w:div>
            <w:div w:id="1518883910">
              <w:marLeft w:val="0"/>
              <w:marRight w:val="0"/>
              <w:marTop w:val="0"/>
              <w:marBottom w:val="0"/>
              <w:divBdr>
                <w:top w:val="none" w:sz="0" w:space="0" w:color="auto"/>
                <w:left w:val="none" w:sz="0" w:space="0" w:color="auto"/>
                <w:bottom w:val="none" w:sz="0" w:space="0" w:color="auto"/>
                <w:right w:val="none" w:sz="0" w:space="0" w:color="auto"/>
              </w:divBdr>
            </w:div>
            <w:div w:id="1591045498">
              <w:marLeft w:val="0"/>
              <w:marRight w:val="0"/>
              <w:marTop w:val="0"/>
              <w:marBottom w:val="0"/>
              <w:divBdr>
                <w:top w:val="none" w:sz="0" w:space="0" w:color="auto"/>
                <w:left w:val="none" w:sz="0" w:space="0" w:color="auto"/>
                <w:bottom w:val="none" w:sz="0" w:space="0" w:color="auto"/>
                <w:right w:val="none" w:sz="0" w:space="0" w:color="auto"/>
              </w:divBdr>
            </w:div>
          </w:divsChild>
        </w:div>
        <w:div w:id="468016604">
          <w:marLeft w:val="0"/>
          <w:marRight w:val="0"/>
          <w:marTop w:val="0"/>
          <w:marBottom w:val="0"/>
          <w:divBdr>
            <w:top w:val="none" w:sz="0" w:space="0" w:color="auto"/>
            <w:left w:val="none" w:sz="0" w:space="0" w:color="auto"/>
            <w:bottom w:val="none" w:sz="0" w:space="0" w:color="auto"/>
            <w:right w:val="none" w:sz="0" w:space="0" w:color="auto"/>
          </w:divBdr>
          <w:divsChild>
            <w:div w:id="1160466444">
              <w:marLeft w:val="0"/>
              <w:marRight w:val="0"/>
              <w:marTop w:val="0"/>
              <w:marBottom w:val="0"/>
              <w:divBdr>
                <w:top w:val="none" w:sz="0" w:space="0" w:color="auto"/>
                <w:left w:val="none" w:sz="0" w:space="0" w:color="auto"/>
                <w:bottom w:val="none" w:sz="0" w:space="0" w:color="auto"/>
                <w:right w:val="none" w:sz="0" w:space="0" w:color="auto"/>
              </w:divBdr>
            </w:div>
            <w:div w:id="1391416134">
              <w:marLeft w:val="0"/>
              <w:marRight w:val="0"/>
              <w:marTop w:val="0"/>
              <w:marBottom w:val="0"/>
              <w:divBdr>
                <w:top w:val="none" w:sz="0" w:space="0" w:color="auto"/>
                <w:left w:val="none" w:sz="0" w:space="0" w:color="auto"/>
                <w:bottom w:val="none" w:sz="0" w:space="0" w:color="auto"/>
                <w:right w:val="none" w:sz="0" w:space="0" w:color="auto"/>
              </w:divBdr>
            </w:div>
            <w:div w:id="1676154491">
              <w:marLeft w:val="0"/>
              <w:marRight w:val="0"/>
              <w:marTop w:val="0"/>
              <w:marBottom w:val="0"/>
              <w:divBdr>
                <w:top w:val="none" w:sz="0" w:space="0" w:color="auto"/>
                <w:left w:val="none" w:sz="0" w:space="0" w:color="auto"/>
                <w:bottom w:val="none" w:sz="0" w:space="0" w:color="auto"/>
                <w:right w:val="none" w:sz="0" w:space="0" w:color="auto"/>
              </w:divBdr>
            </w:div>
            <w:div w:id="1847360651">
              <w:marLeft w:val="0"/>
              <w:marRight w:val="0"/>
              <w:marTop w:val="0"/>
              <w:marBottom w:val="0"/>
              <w:divBdr>
                <w:top w:val="none" w:sz="0" w:space="0" w:color="auto"/>
                <w:left w:val="none" w:sz="0" w:space="0" w:color="auto"/>
                <w:bottom w:val="none" w:sz="0" w:space="0" w:color="auto"/>
                <w:right w:val="none" w:sz="0" w:space="0" w:color="auto"/>
              </w:divBdr>
            </w:div>
          </w:divsChild>
        </w:div>
        <w:div w:id="1040132110">
          <w:marLeft w:val="0"/>
          <w:marRight w:val="0"/>
          <w:marTop w:val="0"/>
          <w:marBottom w:val="0"/>
          <w:divBdr>
            <w:top w:val="none" w:sz="0" w:space="0" w:color="auto"/>
            <w:left w:val="none" w:sz="0" w:space="0" w:color="auto"/>
            <w:bottom w:val="none" w:sz="0" w:space="0" w:color="auto"/>
            <w:right w:val="none" w:sz="0" w:space="0" w:color="auto"/>
          </w:divBdr>
        </w:div>
        <w:div w:id="1167210349">
          <w:marLeft w:val="0"/>
          <w:marRight w:val="0"/>
          <w:marTop w:val="0"/>
          <w:marBottom w:val="0"/>
          <w:divBdr>
            <w:top w:val="none" w:sz="0" w:space="0" w:color="auto"/>
            <w:left w:val="none" w:sz="0" w:space="0" w:color="auto"/>
            <w:bottom w:val="none" w:sz="0" w:space="0" w:color="auto"/>
            <w:right w:val="none" w:sz="0" w:space="0" w:color="auto"/>
          </w:divBdr>
        </w:div>
        <w:div w:id="1320041675">
          <w:marLeft w:val="0"/>
          <w:marRight w:val="0"/>
          <w:marTop w:val="0"/>
          <w:marBottom w:val="0"/>
          <w:divBdr>
            <w:top w:val="none" w:sz="0" w:space="0" w:color="auto"/>
            <w:left w:val="none" w:sz="0" w:space="0" w:color="auto"/>
            <w:bottom w:val="none" w:sz="0" w:space="0" w:color="auto"/>
            <w:right w:val="none" w:sz="0" w:space="0" w:color="auto"/>
          </w:divBdr>
          <w:divsChild>
            <w:div w:id="842204448">
              <w:marLeft w:val="0"/>
              <w:marRight w:val="0"/>
              <w:marTop w:val="0"/>
              <w:marBottom w:val="0"/>
              <w:divBdr>
                <w:top w:val="none" w:sz="0" w:space="0" w:color="auto"/>
                <w:left w:val="none" w:sz="0" w:space="0" w:color="auto"/>
                <w:bottom w:val="none" w:sz="0" w:space="0" w:color="auto"/>
                <w:right w:val="none" w:sz="0" w:space="0" w:color="auto"/>
              </w:divBdr>
            </w:div>
            <w:div w:id="923148904">
              <w:marLeft w:val="0"/>
              <w:marRight w:val="0"/>
              <w:marTop w:val="0"/>
              <w:marBottom w:val="0"/>
              <w:divBdr>
                <w:top w:val="none" w:sz="0" w:space="0" w:color="auto"/>
                <w:left w:val="none" w:sz="0" w:space="0" w:color="auto"/>
                <w:bottom w:val="none" w:sz="0" w:space="0" w:color="auto"/>
                <w:right w:val="none" w:sz="0" w:space="0" w:color="auto"/>
              </w:divBdr>
            </w:div>
            <w:div w:id="1537739075">
              <w:marLeft w:val="0"/>
              <w:marRight w:val="0"/>
              <w:marTop w:val="0"/>
              <w:marBottom w:val="0"/>
              <w:divBdr>
                <w:top w:val="none" w:sz="0" w:space="0" w:color="auto"/>
                <w:left w:val="none" w:sz="0" w:space="0" w:color="auto"/>
                <w:bottom w:val="none" w:sz="0" w:space="0" w:color="auto"/>
                <w:right w:val="none" w:sz="0" w:space="0" w:color="auto"/>
              </w:divBdr>
            </w:div>
            <w:div w:id="1984046096">
              <w:marLeft w:val="0"/>
              <w:marRight w:val="0"/>
              <w:marTop w:val="0"/>
              <w:marBottom w:val="0"/>
              <w:divBdr>
                <w:top w:val="none" w:sz="0" w:space="0" w:color="auto"/>
                <w:left w:val="none" w:sz="0" w:space="0" w:color="auto"/>
                <w:bottom w:val="none" w:sz="0" w:space="0" w:color="auto"/>
                <w:right w:val="none" w:sz="0" w:space="0" w:color="auto"/>
              </w:divBdr>
            </w:div>
          </w:divsChild>
        </w:div>
        <w:div w:id="1921677636">
          <w:marLeft w:val="0"/>
          <w:marRight w:val="0"/>
          <w:marTop w:val="0"/>
          <w:marBottom w:val="0"/>
          <w:divBdr>
            <w:top w:val="none" w:sz="0" w:space="0" w:color="auto"/>
            <w:left w:val="none" w:sz="0" w:space="0" w:color="auto"/>
            <w:bottom w:val="none" w:sz="0" w:space="0" w:color="auto"/>
            <w:right w:val="none" w:sz="0" w:space="0" w:color="auto"/>
          </w:divBdr>
        </w:div>
      </w:divsChild>
    </w:div>
    <w:div w:id="1876655732">
      <w:bodyDiv w:val="1"/>
      <w:marLeft w:val="0"/>
      <w:marRight w:val="0"/>
      <w:marTop w:val="0"/>
      <w:marBottom w:val="0"/>
      <w:divBdr>
        <w:top w:val="none" w:sz="0" w:space="0" w:color="auto"/>
        <w:left w:val="none" w:sz="0" w:space="0" w:color="auto"/>
        <w:bottom w:val="none" w:sz="0" w:space="0" w:color="auto"/>
        <w:right w:val="none" w:sz="0" w:space="0" w:color="auto"/>
      </w:divBdr>
      <w:divsChild>
        <w:div w:id="164786528">
          <w:marLeft w:val="0"/>
          <w:marRight w:val="0"/>
          <w:marTop w:val="0"/>
          <w:marBottom w:val="0"/>
          <w:divBdr>
            <w:top w:val="none" w:sz="0" w:space="0" w:color="auto"/>
            <w:left w:val="none" w:sz="0" w:space="0" w:color="auto"/>
            <w:bottom w:val="none" w:sz="0" w:space="0" w:color="auto"/>
            <w:right w:val="none" w:sz="0" w:space="0" w:color="auto"/>
          </w:divBdr>
          <w:divsChild>
            <w:div w:id="140080102">
              <w:marLeft w:val="0"/>
              <w:marRight w:val="0"/>
              <w:marTop w:val="0"/>
              <w:marBottom w:val="0"/>
              <w:divBdr>
                <w:top w:val="none" w:sz="0" w:space="0" w:color="auto"/>
                <w:left w:val="none" w:sz="0" w:space="0" w:color="auto"/>
                <w:bottom w:val="none" w:sz="0" w:space="0" w:color="auto"/>
                <w:right w:val="none" w:sz="0" w:space="0" w:color="auto"/>
              </w:divBdr>
            </w:div>
            <w:div w:id="895319229">
              <w:marLeft w:val="0"/>
              <w:marRight w:val="0"/>
              <w:marTop w:val="0"/>
              <w:marBottom w:val="0"/>
              <w:divBdr>
                <w:top w:val="none" w:sz="0" w:space="0" w:color="auto"/>
                <w:left w:val="none" w:sz="0" w:space="0" w:color="auto"/>
                <w:bottom w:val="none" w:sz="0" w:space="0" w:color="auto"/>
                <w:right w:val="none" w:sz="0" w:space="0" w:color="auto"/>
              </w:divBdr>
            </w:div>
            <w:div w:id="1632638064">
              <w:marLeft w:val="0"/>
              <w:marRight w:val="0"/>
              <w:marTop w:val="0"/>
              <w:marBottom w:val="0"/>
              <w:divBdr>
                <w:top w:val="none" w:sz="0" w:space="0" w:color="auto"/>
                <w:left w:val="none" w:sz="0" w:space="0" w:color="auto"/>
                <w:bottom w:val="none" w:sz="0" w:space="0" w:color="auto"/>
                <w:right w:val="none" w:sz="0" w:space="0" w:color="auto"/>
              </w:divBdr>
            </w:div>
          </w:divsChild>
        </w:div>
        <w:div w:id="377514891">
          <w:marLeft w:val="0"/>
          <w:marRight w:val="0"/>
          <w:marTop w:val="0"/>
          <w:marBottom w:val="0"/>
          <w:divBdr>
            <w:top w:val="none" w:sz="0" w:space="0" w:color="auto"/>
            <w:left w:val="none" w:sz="0" w:space="0" w:color="auto"/>
            <w:bottom w:val="none" w:sz="0" w:space="0" w:color="auto"/>
            <w:right w:val="none" w:sz="0" w:space="0" w:color="auto"/>
          </w:divBdr>
          <w:divsChild>
            <w:div w:id="1579703302">
              <w:marLeft w:val="0"/>
              <w:marRight w:val="0"/>
              <w:marTop w:val="0"/>
              <w:marBottom w:val="0"/>
              <w:divBdr>
                <w:top w:val="none" w:sz="0" w:space="0" w:color="auto"/>
                <w:left w:val="none" w:sz="0" w:space="0" w:color="auto"/>
                <w:bottom w:val="none" w:sz="0" w:space="0" w:color="auto"/>
                <w:right w:val="none" w:sz="0" w:space="0" w:color="auto"/>
              </w:divBdr>
            </w:div>
            <w:div w:id="1729572598">
              <w:marLeft w:val="0"/>
              <w:marRight w:val="0"/>
              <w:marTop w:val="0"/>
              <w:marBottom w:val="0"/>
              <w:divBdr>
                <w:top w:val="none" w:sz="0" w:space="0" w:color="auto"/>
                <w:left w:val="none" w:sz="0" w:space="0" w:color="auto"/>
                <w:bottom w:val="none" w:sz="0" w:space="0" w:color="auto"/>
                <w:right w:val="none" w:sz="0" w:space="0" w:color="auto"/>
              </w:divBdr>
            </w:div>
          </w:divsChild>
        </w:div>
        <w:div w:id="529338043">
          <w:marLeft w:val="0"/>
          <w:marRight w:val="0"/>
          <w:marTop w:val="0"/>
          <w:marBottom w:val="0"/>
          <w:divBdr>
            <w:top w:val="none" w:sz="0" w:space="0" w:color="auto"/>
            <w:left w:val="none" w:sz="0" w:space="0" w:color="auto"/>
            <w:bottom w:val="none" w:sz="0" w:space="0" w:color="auto"/>
            <w:right w:val="none" w:sz="0" w:space="0" w:color="auto"/>
          </w:divBdr>
        </w:div>
        <w:div w:id="574167323">
          <w:marLeft w:val="0"/>
          <w:marRight w:val="0"/>
          <w:marTop w:val="0"/>
          <w:marBottom w:val="0"/>
          <w:divBdr>
            <w:top w:val="none" w:sz="0" w:space="0" w:color="auto"/>
            <w:left w:val="none" w:sz="0" w:space="0" w:color="auto"/>
            <w:bottom w:val="none" w:sz="0" w:space="0" w:color="auto"/>
            <w:right w:val="none" w:sz="0" w:space="0" w:color="auto"/>
          </w:divBdr>
        </w:div>
        <w:div w:id="762067139">
          <w:marLeft w:val="0"/>
          <w:marRight w:val="0"/>
          <w:marTop w:val="0"/>
          <w:marBottom w:val="0"/>
          <w:divBdr>
            <w:top w:val="none" w:sz="0" w:space="0" w:color="auto"/>
            <w:left w:val="none" w:sz="0" w:space="0" w:color="auto"/>
            <w:bottom w:val="none" w:sz="0" w:space="0" w:color="auto"/>
            <w:right w:val="none" w:sz="0" w:space="0" w:color="auto"/>
          </w:divBdr>
        </w:div>
        <w:div w:id="938025849">
          <w:marLeft w:val="0"/>
          <w:marRight w:val="0"/>
          <w:marTop w:val="0"/>
          <w:marBottom w:val="0"/>
          <w:divBdr>
            <w:top w:val="none" w:sz="0" w:space="0" w:color="auto"/>
            <w:left w:val="none" w:sz="0" w:space="0" w:color="auto"/>
            <w:bottom w:val="none" w:sz="0" w:space="0" w:color="auto"/>
            <w:right w:val="none" w:sz="0" w:space="0" w:color="auto"/>
          </w:divBdr>
        </w:div>
        <w:div w:id="1521620511">
          <w:marLeft w:val="0"/>
          <w:marRight w:val="0"/>
          <w:marTop w:val="0"/>
          <w:marBottom w:val="0"/>
          <w:divBdr>
            <w:top w:val="none" w:sz="0" w:space="0" w:color="auto"/>
            <w:left w:val="none" w:sz="0" w:space="0" w:color="auto"/>
            <w:bottom w:val="none" w:sz="0" w:space="0" w:color="auto"/>
            <w:right w:val="none" w:sz="0" w:space="0" w:color="auto"/>
          </w:divBdr>
        </w:div>
        <w:div w:id="1567372483">
          <w:marLeft w:val="0"/>
          <w:marRight w:val="0"/>
          <w:marTop w:val="0"/>
          <w:marBottom w:val="0"/>
          <w:divBdr>
            <w:top w:val="none" w:sz="0" w:space="0" w:color="auto"/>
            <w:left w:val="none" w:sz="0" w:space="0" w:color="auto"/>
            <w:bottom w:val="none" w:sz="0" w:space="0" w:color="auto"/>
            <w:right w:val="none" w:sz="0" w:space="0" w:color="auto"/>
          </w:divBdr>
        </w:div>
        <w:div w:id="1687829594">
          <w:marLeft w:val="0"/>
          <w:marRight w:val="0"/>
          <w:marTop w:val="0"/>
          <w:marBottom w:val="0"/>
          <w:divBdr>
            <w:top w:val="none" w:sz="0" w:space="0" w:color="auto"/>
            <w:left w:val="none" w:sz="0" w:space="0" w:color="auto"/>
            <w:bottom w:val="none" w:sz="0" w:space="0" w:color="auto"/>
            <w:right w:val="none" w:sz="0" w:space="0" w:color="auto"/>
          </w:divBdr>
        </w:div>
        <w:div w:id="1862545607">
          <w:marLeft w:val="0"/>
          <w:marRight w:val="0"/>
          <w:marTop w:val="0"/>
          <w:marBottom w:val="0"/>
          <w:divBdr>
            <w:top w:val="none" w:sz="0" w:space="0" w:color="auto"/>
            <w:left w:val="none" w:sz="0" w:space="0" w:color="auto"/>
            <w:bottom w:val="none" w:sz="0" w:space="0" w:color="auto"/>
            <w:right w:val="none" w:sz="0" w:space="0" w:color="auto"/>
          </w:divBdr>
          <w:divsChild>
            <w:div w:id="210725756">
              <w:marLeft w:val="0"/>
              <w:marRight w:val="0"/>
              <w:marTop w:val="0"/>
              <w:marBottom w:val="0"/>
              <w:divBdr>
                <w:top w:val="none" w:sz="0" w:space="0" w:color="auto"/>
                <w:left w:val="none" w:sz="0" w:space="0" w:color="auto"/>
                <w:bottom w:val="none" w:sz="0" w:space="0" w:color="auto"/>
                <w:right w:val="none" w:sz="0" w:space="0" w:color="auto"/>
              </w:divBdr>
            </w:div>
            <w:div w:id="396317177">
              <w:marLeft w:val="0"/>
              <w:marRight w:val="0"/>
              <w:marTop w:val="0"/>
              <w:marBottom w:val="0"/>
              <w:divBdr>
                <w:top w:val="none" w:sz="0" w:space="0" w:color="auto"/>
                <w:left w:val="none" w:sz="0" w:space="0" w:color="auto"/>
                <w:bottom w:val="none" w:sz="0" w:space="0" w:color="auto"/>
                <w:right w:val="none" w:sz="0" w:space="0" w:color="auto"/>
              </w:divBdr>
            </w:div>
            <w:div w:id="897933648">
              <w:marLeft w:val="0"/>
              <w:marRight w:val="0"/>
              <w:marTop w:val="0"/>
              <w:marBottom w:val="0"/>
              <w:divBdr>
                <w:top w:val="none" w:sz="0" w:space="0" w:color="auto"/>
                <w:left w:val="none" w:sz="0" w:space="0" w:color="auto"/>
                <w:bottom w:val="none" w:sz="0" w:space="0" w:color="auto"/>
                <w:right w:val="none" w:sz="0" w:space="0" w:color="auto"/>
              </w:divBdr>
            </w:div>
          </w:divsChild>
        </w:div>
        <w:div w:id="1952399634">
          <w:marLeft w:val="0"/>
          <w:marRight w:val="0"/>
          <w:marTop w:val="0"/>
          <w:marBottom w:val="0"/>
          <w:divBdr>
            <w:top w:val="none" w:sz="0" w:space="0" w:color="auto"/>
            <w:left w:val="none" w:sz="0" w:space="0" w:color="auto"/>
            <w:bottom w:val="none" w:sz="0" w:space="0" w:color="auto"/>
            <w:right w:val="none" w:sz="0" w:space="0" w:color="auto"/>
          </w:divBdr>
          <w:divsChild>
            <w:div w:id="1468087994">
              <w:marLeft w:val="0"/>
              <w:marRight w:val="0"/>
              <w:marTop w:val="0"/>
              <w:marBottom w:val="0"/>
              <w:divBdr>
                <w:top w:val="none" w:sz="0" w:space="0" w:color="auto"/>
                <w:left w:val="none" w:sz="0" w:space="0" w:color="auto"/>
                <w:bottom w:val="none" w:sz="0" w:space="0" w:color="auto"/>
                <w:right w:val="none" w:sz="0" w:space="0" w:color="auto"/>
              </w:divBdr>
            </w:div>
            <w:div w:id="2031442502">
              <w:marLeft w:val="0"/>
              <w:marRight w:val="0"/>
              <w:marTop w:val="0"/>
              <w:marBottom w:val="0"/>
              <w:divBdr>
                <w:top w:val="none" w:sz="0" w:space="0" w:color="auto"/>
                <w:left w:val="none" w:sz="0" w:space="0" w:color="auto"/>
                <w:bottom w:val="none" w:sz="0" w:space="0" w:color="auto"/>
                <w:right w:val="none" w:sz="0" w:space="0" w:color="auto"/>
              </w:divBdr>
            </w:div>
            <w:div w:id="20421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4093">
      <w:bodyDiv w:val="1"/>
      <w:marLeft w:val="0"/>
      <w:marRight w:val="0"/>
      <w:marTop w:val="0"/>
      <w:marBottom w:val="0"/>
      <w:divBdr>
        <w:top w:val="none" w:sz="0" w:space="0" w:color="auto"/>
        <w:left w:val="none" w:sz="0" w:space="0" w:color="auto"/>
        <w:bottom w:val="none" w:sz="0" w:space="0" w:color="auto"/>
        <w:right w:val="none" w:sz="0" w:space="0" w:color="auto"/>
      </w:divBdr>
    </w:div>
    <w:div w:id="2096896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B22E-EB35-4F8A-849A-DE560AD8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8779</Words>
  <Characters>50043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58705</CharactersWithSpaces>
  <SharedDoc>false</SharedDoc>
  <HLinks>
    <vt:vector size="72" baseType="variant">
      <vt:variant>
        <vt:i4>1310806</vt:i4>
      </vt:variant>
      <vt:variant>
        <vt:i4>33</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30</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27</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24</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21</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18</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15</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12</vt:i4>
      </vt:variant>
      <vt:variant>
        <vt:i4>0</vt:i4>
      </vt:variant>
      <vt:variant>
        <vt:i4>5</vt:i4>
      </vt:variant>
      <vt:variant>
        <vt:lpwstr>https://thuvienphapluat.vn/van-ban/thuong-mai/nghi-dinh-132-2008-nd-cp-huong-dan-luat-chat-luong-san-pham-hang-hoa-83467.aspx</vt:lpwstr>
      </vt:variant>
      <vt:variant>
        <vt:lpwstr/>
      </vt:variant>
      <vt:variant>
        <vt:i4>1310806</vt:i4>
      </vt:variant>
      <vt:variant>
        <vt:i4>9</vt:i4>
      </vt:variant>
      <vt:variant>
        <vt:i4>0</vt:i4>
      </vt:variant>
      <vt:variant>
        <vt:i4>5</vt:i4>
      </vt:variant>
      <vt:variant>
        <vt:lpwstr>https://thuvienphapluat.vn/van-ban/thuong-mai/nghi-dinh-132-2008-nd-cp-huong-dan-luat-chat-luong-san-pham-hang-hoa-83467.aspx</vt:lpwstr>
      </vt:variant>
      <vt:variant>
        <vt:lpwstr/>
      </vt:variant>
      <vt:variant>
        <vt:i4>7929891</vt:i4>
      </vt:variant>
      <vt:variant>
        <vt:i4>6</vt:i4>
      </vt:variant>
      <vt:variant>
        <vt:i4>0</vt:i4>
      </vt:variant>
      <vt:variant>
        <vt:i4>5</vt:i4>
      </vt:variant>
      <vt:variant>
        <vt:lpwstr>https://thuvienphapluat.vn/van-ban/thuong-mai/nghi-dinh-43-2017-nd-cp-nhan-hang-hoa-346310.aspx</vt:lpwstr>
      </vt:variant>
      <vt:variant>
        <vt:lpwstr/>
      </vt:variant>
      <vt:variant>
        <vt:i4>7929891</vt:i4>
      </vt:variant>
      <vt:variant>
        <vt:i4>3</vt:i4>
      </vt:variant>
      <vt:variant>
        <vt:i4>0</vt:i4>
      </vt:variant>
      <vt:variant>
        <vt:i4>5</vt:i4>
      </vt:variant>
      <vt:variant>
        <vt:lpwstr>https://thuvienphapluat.vn/van-ban/thuong-mai/nghi-dinh-43-2017-nd-cp-nhan-hang-hoa-346310.aspx</vt:lpwstr>
      </vt:variant>
      <vt:variant>
        <vt:lpwstr/>
      </vt:variant>
      <vt:variant>
        <vt:i4>1310806</vt:i4>
      </vt:variant>
      <vt:variant>
        <vt:i4>0</vt:i4>
      </vt:variant>
      <vt:variant>
        <vt:i4>0</vt:i4>
      </vt:variant>
      <vt:variant>
        <vt:i4>5</vt:i4>
      </vt:variant>
      <vt:variant>
        <vt:lpwstr>https://thuvienphapluat.vn/van-ban/thuong-mai/nghi-dinh-132-2008-nd-cp-huong-dan-luat-chat-luong-san-pham-hang-hoa-83467.aspx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00059 most-cntt</cp:lastModifiedBy>
  <cp:revision>2</cp:revision>
  <cp:lastPrinted>2023-08-17T06:29:00Z</cp:lastPrinted>
  <dcterms:created xsi:type="dcterms:W3CDTF">2024-08-07T02:25:00Z</dcterms:created>
  <dcterms:modified xsi:type="dcterms:W3CDTF">2024-08-07T02:25:00Z</dcterms:modified>
</cp:coreProperties>
</file>