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072E" w:rsidRPr="00C96840" w:rsidRDefault="00EC7907" w:rsidP="00AE2800">
      <w:pPr>
        <w:pStyle w:val="NormalWeb"/>
        <w:spacing w:before="0" w:beforeAutospacing="0" w:after="0" w:afterAutospacing="0"/>
        <w:jc w:val="center"/>
        <w:rPr>
          <w:b/>
          <w:sz w:val="28"/>
          <w:szCs w:val="28"/>
        </w:rPr>
      </w:pPr>
      <w:r w:rsidRPr="00C96840">
        <w:rPr>
          <w:b/>
          <w:sz w:val="28"/>
          <w:szCs w:val="28"/>
        </w:rPr>
        <w:t>Ứng dụng c</w:t>
      </w:r>
      <w:r w:rsidR="009F072E" w:rsidRPr="00C96840">
        <w:rPr>
          <w:b/>
          <w:sz w:val="28"/>
          <w:szCs w:val="28"/>
        </w:rPr>
        <w:t xml:space="preserve">ông nghệ </w:t>
      </w:r>
      <w:r w:rsidR="00B3673B" w:rsidRPr="00C96840">
        <w:rPr>
          <w:b/>
          <w:sz w:val="28"/>
          <w:szCs w:val="28"/>
        </w:rPr>
        <w:t>thực tế ảo</w:t>
      </w:r>
      <w:r w:rsidRPr="00C96840">
        <w:rPr>
          <w:b/>
          <w:sz w:val="28"/>
          <w:szCs w:val="28"/>
        </w:rPr>
        <w:t xml:space="preserve"> trong game</w:t>
      </w:r>
    </w:p>
    <w:p w:rsidR="00AE2800" w:rsidRPr="00C96840" w:rsidRDefault="00B3673B" w:rsidP="00AE2800">
      <w:pPr>
        <w:pStyle w:val="NormalWeb"/>
        <w:spacing w:before="0" w:beforeAutospacing="0" w:after="0" w:afterAutospacing="0"/>
        <w:jc w:val="center"/>
        <w:rPr>
          <w:sz w:val="28"/>
          <w:szCs w:val="28"/>
        </w:rPr>
      </w:pPr>
      <w:r w:rsidRPr="00C96840">
        <w:rPr>
          <w:sz w:val="28"/>
          <w:szCs w:val="28"/>
        </w:rPr>
        <w:t>(Cập nhật đến ngày 26</w:t>
      </w:r>
      <w:r w:rsidR="00AE2800" w:rsidRPr="00C96840">
        <w:rPr>
          <w:sz w:val="28"/>
          <w:szCs w:val="28"/>
        </w:rPr>
        <w:t>/8/2022)</w:t>
      </w:r>
    </w:p>
    <w:p w:rsidR="00801622" w:rsidRPr="00C96840" w:rsidRDefault="00801622" w:rsidP="00AE2800">
      <w:pPr>
        <w:pStyle w:val="NormalWeb"/>
        <w:spacing w:before="0" w:beforeAutospacing="0" w:after="0" w:afterAutospacing="0"/>
        <w:jc w:val="center"/>
        <w:rPr>
          <w:sz w:val="28"/>
          <w:szCs w:val="28"/>
        </w:rPr>
      </w:pPr>
    </w:p>
    <w:p w:rsidR="00451C6B" w:rsidRPr="00C96840" w:rsidRDefault="00451C6B" w:rsidP="00801622">
      <w:pPr>
        <w:ind w:firstLine="720"/>
        <w:jc w:val="both"/>
        <w:rPr>
          <w:szCs w:val="28"/>
        </w:rPr>
      </w:pPr>
      <w:r w:rsidRPr="00C96840">
        <w:rPr>
          <w:szCs w:val="28"/>
        </w:rPr>
        <w:t>Thực tế ảo mang đến nhiều có hội đổi mới nội dung toàn diện cho nhiều lĩnh vực. Ngành Game cho giải trí phục vụ các mục đích truyền thông sự kiện, marketing sản phẩm. Game thực tế ảo là một sự lựa chọn sáng tạo, đột phá và thu hút nhất.</w:t>
      </w:r>
      <w:r w:rsidR="004D7DEA" w:rsidRPr="00C96840">
        <w:rPr>
          <w:szCs w:val="28"/>
        </w:rPr>
        <w:t xml:space="preserve"> Tuy nhiên việc nghiện game cũng mang đến những hậu quả về sức khỏe, trí lực.</w:t>
      </w:r>
    </w:p>
    <w:p w:rsidR="007C3B08" w:rsidRPr="00C96840" w:rsidRDefault="007C3B08" w:rsidP="00801622">
      <w:pPr>
        <w:ind w:firstLine="720"/>
        <w:jc w:val="both"/>
        <w:rPr>
          <w:szCs w:val="28"/>
        </w:rPr>
      </w:pPr>
      <w:r w:rsidRPr="00C96840">
        <w:rPr>
          <w:szCs w:val="28"/>
        </w:rPr>
        <w:t xml:space="preserve">Để hiểu rõ hơn Cục Thông tin KH&amp;CN quốc gia xin giới thiệu một số bài nghiên cứu đã được xuất bản chính thức và các bài viết được chấp nhận đăng trên những cơ sở dữ liệu học thuật chính thống. </w:t>
      </w:r>
    </w:p>
    <w:p w:rsidR="007C3B08" w:rsidRPr="00C96840" w:rsidRDefault="009505CD" w:rsidP="007C3B08">
      <w:pPr>
        <w:pStyle w:val="NormalWeb"/>
        <w:ind w:firstLine="720"/>
        <w:rPr>
          <w:sz w:val="28"/>
          <w:szCs w:val="28"/>
        </w:rPr>
      </w:pPr>
      <w:bookmarkStart w:id="0" w:name="_GoBack"/>
      <w:r w:rsidRPr="00C96840">
        <w:rPr>
          <w:noProof/>
          <w:sz w:val="28"/>
          <w:szCs w:val="28"/>
        </w:rPr>
        <w:drawing>
          <wp:inline distT="0" distB="0" distL="0" distR="0" wp14:anchorId="11DE1E21" wp14:editId="11368ED7">
            <wp:extent cx="4905375" cy="3219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thực-tế-ảo-VR-và-thực-tế-tăng-cường-AR-cho-marketing-v_-vrtech-1024x576.jpg"/>
                    <pic:cNvPicPr/>
                  </pic:nvPicPr>
                  <pic:blipFill>
                    <a:blip r:embed="rId4">
                      <a:extLst>
                        <a:ext uri="{28A0092B-C50C-407E-A947-70E740481C1C}">
                          <a14:useLocalDpi xmlns:a14="http://schemas.microsoft.com/office/drawing/2010/main" val="0"/>
                        </a:ext>
                      </a:extLst>
                    </a:blip>
                    <a:stretch>
                      <a:fillRect/>
                    </a:stretch>
                  </pic:blipFill>
                  <pic:spPr>
                    <a:xfrm>
                      <a:off x="0" y="0"/>
                      <a:ext cx="4912148" cy="3223895"/>
                    </a:xfrm>
                    <a:prstGeom prst="rect">
                      <a:avLst/>
                    </a:prstGeom>
                  </pic:spPr>
                </pic:pic>
              </a:graphicData>
            </a:graphic>
          </wp:inline>
        </w:drawing>
      </w:r>
      <w:bookmarkEnd w:id="0"/>
    </w:p>
    <w:p w:rsidR="00801622" w:rsidRPr="00C96840" w:rsidRDefault="00801622" w:rsidP="007C3B08">
      <w:pPr>
        <w:pStyle w:val="NormalWeb"/>
        <w:rPr>
          <w:b/>
          <w:sz w:val="28"/>
          <w:szCs w:val="28"/>
        </w:rPr>
      </w:pPr>
    </w:p>
    <w:p w:rsidR="00801622" w:rsidRPr="00C96840" w:rsidRDefault="00801622" w:rsidP="007C3B08">
      <w:pPr>
        <w:pStyle w:val="NormalWeb"/>
        <w:rPr>
          <w:b/>
          <w:sz w:val="28"/>
          <w:szCs w:val="28"/>
        </w:rPr>
      </w:pPr>
    </w:p>
    <w:p w:rsidR="007C3B08" w:rsidRPr="00C96840" w:rsidRDefault="00801622" w:rsidP="007C3B08">
      <w:pPr>
        <w:pStyle w:val="NormalWeb"/>
        <w:rPr>
          <w:b/>
          <w:sz w:val="28"/>
          <w:szCs w:val="28"/>
        </w:rPr>
      </w:pPr>
      <w:r w:rsidRPr="00C96840">
        <w:rPr>
          <w:b/>
          <w:sz w:val="28"/>
          <w:szCs w:val="28"/>
        </w:rPr>
        <w:t>1</w:t>
      </w:r>
      <w:r w:rsidR="007C3B08" w:rsidRPr="00C96840">
        <w:rPr>
          <w:b/>
          <w:sz w:val="28"/>
          <w:szCs w:val="28"/>
        </w:rPr>
        <w:t xml:space="preserve">. </w:t>
      </w:r>
      <w:r w:rsidR="00E514EB" w:rsidRPr="00C96840">
        <w:rPr>
          <w:b/>
          <w:sz w:val="28"/>
          <w:szCs w:val="28"/>
        </w:rPr>
        <w:t>Sciencedirect</w:t>
      </w:r>
    </w:p>
    <w:p w:rsidR="00C96840" w:rsidRPr="00C96840" w:rsidRDefault="00C96840" w:rsidP="00C96840">
      <w:pPr>
        <w:pStyle w:val="NormalWeb"/>
        <w:rPr>
          <w:sz w:val="28"/>
          <w:szCs w:val="28"/>
        </w:rPr>
      </w:pPr>
      <w:r w:rsidRPr="00C96840">
        <w:rPr>
          <w:sz w:val="28"/>
          <w:szCs w:val="28"/>
        </w:rPr>
        <w:t>1. Corroborating the effect of positive technology readiness on the intention to use the virtual reality sports game “Screen Golf”: Focusing on the technology readiness and acceptance model</w:t>
      </w:r>
      <w:r w:rsidRPr="00C96840">
        <w:rPr>
          <w:sz w:val="28"/>
          <w:szCs w:val="28"/>
        </w:rPr>
        <w:br/>
        <w:t>Information Processing &amp; Management 25 June 2022 Volume 59, Issue 4 (Cover date: July 2022) Article 102994</w:t>
      </w:r>
      <w:r w:rsidRPr="00C96840">
        <w:rPr>
          <w:sz w:val="28"/>
          <w:szCs w:val="28"/>
        </w:rPr>
        <w:br/>
        <w:t>Bo-Hyun Seong, Chang-Yu Hong</w:t>
      </w:r>
      <w:r w:rsidRPr="00C96840">
        <w:rPr>
          <w:sz w:val="28"/>
          <w:szCs w:val="28"/>
        </w:rPr>
        <w:br/>
      </w:r>
      <w:hyperlink r:id="rId5" w:history="1">
        <w:r w:rsidRPr="00C96840">
          <w:rPr>
            <w:rStyle w:val="Hyperlink"/>
            <w:sz w:val="28"/>
            <w:szCs w:val="28"/>
          </w:rPr>
          <w:t>https://www.sciencedirect.com/science/article/pii/S0306457322001091/pdfft?m</w:t>
        </w:r>
        <w:r w:rsidRPr="00C96840">
          <w:rPr>
            <w:rStyle w:val="Hyperlink"/>
            <w:sz w:val="28"/>
            <w:szCs w:val="28"/>
          </w:rPr>
          <w:lastRenderedPageBreak/>
          <w:t>d5=b6cef9ce800156df39a955be8abe3471&amp;pid=1-s2.0-S0306457322001091-main.pdf</w:t>
        </w:r>
      </w:hyperlink>
      <w:r w:rsidRPr="00C96840">
        <w:rPr>
          <w:sz w:val="28"/>
          <w:szCs w:val="28"/>
        </w:rPr>
        <w:br/>
      </w:r>
      <w:r w:rsidRPr="00C96840">
        <w:rPr>
          <w:sz w:val="28"/>
          <w:szCs w:val="28"/>
        </w:rPr>
        <w:br/>
        <w:t>2. Virtual reality technology and game enjoyment: The contributions of natural mapping and need satisfaction</w:t>
      </w:r>
      <w:r w:rsidRPr="00C96840">
        <w:rPr>
          <w:sz w:val="28"/>
          <w:szCs w:val="28"/>
        </w:rPr>
        <w:br/>
        <w:t>Computers in Human Behavior 17 February 2022 Volume 132 (Cover date: July 2022) Article 107242</w:t>
      </w:r>
      <w:r w:rsidRPr="00C96840">
        <w:rPr>
          <w:sz w:val="28"/>
          <w:szCs w:val="28"/>
        </w:rPr>
        <w:br/>
        <w:t>Felix Reer, Lars-Ole Wehden, Thorsten Quandt</w:t>
      </w:r>
      <w:r w:rsidRPr="00C96840">
        <w:rPr>
          <w:sz w:val="28"/>
          <w:szCs w:val="28"/>
        </w:rPr>
        <w:br/>
      </w:r>
      <w:hyperlink r:id="rId6" w:history="1">
        <w:r w:rsidRPr="00C96840">
          <w:rPr>
            <w:rStyle w:val="Hyperlink"/>
            <w:sz w:val="28"/>
            <w:szCs w:val="28"/>
          </w:rPr>
          <w:t>https://www.sciencedirect.com/science/article/pii/S0747563222000644/pdfft?md5=eb93ec91a0cd982a6291aef0b7b54c93&amp;pid=1-s2.0-S0747563222000644-main.pdf</w:t>
        </w:r>
      </w:hyperlink>
      <w:r w:rsidRPr="00C96840">
        <w:rPr>
          <w:sz w:val="28"/>
          <w:szCs w:val="28"/>
        </w:rPr>
        <w:br/>
      </w:r>
      <w:r w:rsidRPr="00C96840">
        <w:rPr>
          <w:sz w:val="28"/>
          <w:szCs w:val="28"/>
        </w:rPr>
        <w:br/>
        <w:t>3. A calibration methodology for light sources aimed at using immersive virtual reality game engine as a tool for lighting design in buildings</w:t>
      </w:r>
      <w:r w:rsidRPr="00C96840">
        <w:rPr>
          <w:sz w:val="28"/>
          <w:szCs w:val="28"/>
        </w:rPr>
        <w:br/>
        <w:t>Journal of Building Engineering 5 January 2022 Volume 48 (Cover date: 1 May 2022) Article 103998</w:t>
      </w:r>
      <w:r w:rsidRPr="00C96840">
        <w:rPr>
          <w:sz w:val="28"/>
          <w:szCs w:val="28"/>
        </w:rPr>
        <w:br/>
        <w:t>Michelangelo Scorpio, Roberta Laffi, Sergio Sibilio</w:t>
      </w:r>
      <w:r w:rsidRPr="00C96840">
        <w:rPr>
          <w:sz w:val="28"/>
          <w:szCs w:val="28"/>
        </w:rPr>
        <w:br/>
      </w:r>
      <w:hyperlink r:id="rId7" w:history="1">
        <w:r w:rsidRPr="00C96840">
          <w:rPr>
            <w:rStyle w:val="Hyperlink"/>
            <w:sz w:val="28"/>
            <w:szCs w:val="28"/>
          </w:rPr>
          <w:t>https://www.sciencedirect.com/science/article/pii/S2352710222000110/pdfft?md5=c68bb2c9a7a612596a974cc03834aaae&amp;pid=1-s2.0-S2352710222000110-main.pdf</w:t>
        </w:r>
      </w:hyperlink>
      <w:r w:rsidRPr="00C96840">
        <w:rPr>
          <w:sz w:val="28"/>
          <w:szCs w:val="28"/>
        </w:rPr>
        <w:br/>
      </w:r>
      <w:r w:rsidRPr="00C96840">
        <w:rPr>
          <w:sz w:val="28"/>
          <w:szCs w:val="28"/>
        </w:rPr>
        <w:br/>
        <w:t>4. Development and validation of a confined space rescue training prototype based on an immersive virtual reality serious game</w:t>
      </w:r>
      <w:r w:rsidRPr="00C96840">
        <w:rPr>
          <w:sz w:val="28"/>
          <w:szCs w:val="28"/>
        </w:rPr>
        <w:br/>
        <w:t>Advanced Engineering Informatics 13 January 2022 Volume 51 (Cover date: January 2022) Article 101520</w:t>
      </w:r>
      <w:r w:rsidRPr="00C96840">
        <w:rPr>
          <w:sz w:val="28"/>
          <w:szCs w:val="28"/>
        </w:rPr>
        <w:br/>
        <w:t>Song Lu, Fei Wang, Qichuan Shen</w:t>
      </w:r>
      <w:r w:rsidRPr="00C96840">
        <w:rPr>
          <w:sz w:val="28"/>
          <w:szCs w:val="28"/>
        </w:rPr>
        <w:br/>
      </w:r>
      <w:hyperlink r:id="rId8" w:history="1">
        <w:r w:rsidRPr="00C96840">
          <w:rPr>
            <w:rStyle w:val="Hyperlink"/>
            <w:sz w:val="28"/>
            <w:szCs w:val="28"/>
          </w:rPr>
          <w:t>https://www.sciencedirect.com/science/article/pii/S1474034621002688/pdfft?md5=48903ec7c14c8b6f4d2c585c573d35ce&amp;pid=1-s2.0-S1474034621002688-main.pdf</w:t>
        </w:r>
      </w:hyperlink>
      <w:r w:rsidRPr="00C96840">
        <w:rPr>
          <w:sz w:val="28"/>
          <w:szCs w:val="28"/>
        </w:rPr>
        <w:br/>
      </w:r>
      <w:r w:rsidRPr="00C96840">
        <w:rPr>
          <w:sz w:val="28"/>
          <w:szCs w:val="28"/>
        </w:rPr>
        <w:br/>
        <w:t>5. Effects of a virtual reality training program on visual attention and motor performance in children with reading learning disability</w:t>
      </w:r>
      <w:r w:rsidRPr="00C96840">
        <w:rPr>
          <w:sz w:val="28"/>
          <w:szCs w:val="28"/>
        </w:rPr>
        <w:br/>
        <w:t>International Journal of Child-Computer Interaction 4 September 2021 Volume 32 (Cover date: June 2022) Article 100394</w:t>
      </w:r>
      <w:r w:rsidRPr="00C96840">
        <w:rPr>
          <w:sz w:val="28"/>
          <w:szCs w:val="28"/>
        </w:rPr>
        <w:br/>
        <w:t>Rodrigo Flores-Gallegos, Paulina Rodríguez-Leis, Thalía Fernández</w:t>
      </w:r>
      <w:r w:rsidRPr="00C96840">
        <w:rPr>
          <w:sz w:val="28"/>
          <w:szCs w:val="28"/>
        </w:rPr>
        <w:br/>
      </w:r>
      <w:hyperlink r:id="rId9" w:history="1">
        <w:r w:rsidRPr="00C96840">
          <w:rPr>
            <w:rStyle w:val="Hyperlink"/>
            <w:sz w:val="28"/>
            <w:szCs w:val="28"/>
          </w:rPr>
          <w:t>https://www.sciencedirect.com/science/article/pii/S221286892100088X/pdfft?md5=9bdff025390dfddc92e87769477a86d7&amp;pid=1-s2.0-S221286892100088X-main.pdf</w:t>
        </w:r>
      </w:hyperlink>
      <w:r w:rsidRPr="00C96840">
        <w:rPr>
          <w:sz w:val="28"/>
          <w:szCs w:val="28"/>
        </w:rPr>
        <w:br/>
      </w:r>
      <w:r w:rsidRPr="00C96840">
        <w:rPr>
          <w:sz w:val="28"/>
          <w:szCs w:val="28"/>
        </w:rPr>
        <w:br/>
        <w:t>6. Social video gaming and well-being</w:t>
      </w:r>
      <w:r w:rsidRPr="00C96840">
        <w:rPr>
          <w:sz w:val="28"/>
          <w:szCs w:val="28"/>
        </w:rPr>
        <w:br/>
        <w:t>Current Opinion in Psychology 23 February 2022 Volume 45 (Cover date: June 2022) Article 101316</w:t>
      </w:r>
      <w:r w:rsidRPr="00C96840">
        <w:rPr>
          <w:sz w:val="28"/>
          <w:szCs w:val="28"/>
        </w:rPr>
        <w:br/>
        <w:t>Nicholas David Bowman, Diana Rieger, Jih-Hsuan Tammy Lin</w:t>
      </w:r>
      <w:r w:rsidRPr="00C96840">
        <w:rPr>
          <w:sz w:val="28"/>
          <w:szCs w:val="28"/>
        </w:rPr>
        <w:br/>
      </w:r>
      <w:hyperlink r:id="rId10" w:history="1">
        <w:r w:rsidRPr="00C96840">
          <w:rPr>
            <w:rStyle w:val="Hyperlink"/>
            <w:sz w:val="28"/>
            <w:szCs w:val="28"/>
          </w:rPr>
          <w:t>https://www.sciencedirect.com/science/article/pii/S2352250X22000264/pdfft?md5=979b991709fa62c3facd86c1bc45df70&amp;pid=1-s2.0-S2352250X22000264-main.pdf</w:t>
        </w:r>
      </w:hyperlink>
      <w:r w:rsidRPr="00C96840">
        <w:rPr>
          <w:sz w:val="28"/>
          <w:szCs w:val="28"/>
        </w:rPr>
        <w:br/>
      </w:r>
      <w:r w:rsidRPr="00C96840">
        <w:rPr>
          <w:sz w:val="28"/>
          <w:szCs w:val="28"/>
        </w:rPr>
        <w:br/>
        <w:t>7. Identifying cybersickness causes in virtual reality games using symbolic machine learning algorithms</w:t>
      </w:r>
      <w:r w:rsidRPr="00C96840">
        <w:rPr>
          <w:sz w:val="28"/>
          <w:szCs w:val="28"/>
        </w:rPr>
        <w:br/>
        <w:t>Entertainment Computing 18 December 2021 Volume 41 (Cover date: March 2022) Article 100473</w:t>
      </w:r>
      <w:r w:rsidRPr="00C96840">
        <w:rPr>
          <w:sz w:val="28"/>
          <w:szCs w:val="28"/>
        </w:rPr>
        <w:br/>
        <w:t>Thiago Porcino, Erick O. Rodrigues, Esteban Clua</w:t>
      </w:r>
      <w:r w:rsidRPr="00C96840">
        <w:rPr>
          <w:sz w:val="28"/>
          <w:szCs w:val="28"/>
        </w:rPr>
        <w:br/>
      </w:r>
      <w:hyperlink r:id="rId11" w:history="1">
        <w:r w:rsidRPr="00C96840">
          <w:rPr>
            <w:rStyle w:val="Hyperlink"/>
            <w:sz w:val="28"/>
            <w:szCs w:val="28"/>
          </w:rPr>
          <w:t>https://www.sciencedirect.com/science/article/pii/S1875952121000707/pdfft?md5=03a949e0096a72e8592eba1efb850635&amp;pid=1-s2.0-S1875952121000707-main.pdf</w:t>
        </w:r>
      </w:hyperlink>
      <w:r w:rsidRPr="00C96840">
        <w:rPr>
          <w:sz w:val="28"/>
          <w:szCs w:val="28"/>
        </w:rPr>
        <w:br/>
      </w:r>
      <w:r w:rsidRPr="00C96840">
        <w:rPr>
          <w:sz w:val="28"/>
          <w:szCs w:val="28"/>
        </w:rPr>
        <w:br/>
        <w:t>8. Effects of virtual Reality-Based Training and aerobic training on gaming disorder, physical activity, physical fitness, and anxiety: A randomized, controlled trial</w:t>
      </w:r>
      <w:r w:rsidRPr="00C96840">
        <w:rPr>
          <w:sz w:val="28"/>
          <w:szCs w:val="28"/>
        </w:rPr>
        <w:br/>
        <w:t>Mental Health and Physical Activity 9 July 2022 Volume 23 (Cover date: October 2022) Article 100465</w:t>
      </w:r>
      <w:r w:rsidRPr="00C96840">
        <w:rPr>
          <w:sz w:val="28"/>
          <w:szCs w:val="28"/>
        </w:rPr>
        <w:br/>
        <w:t>Çağtay Maden, Kezban Bayramlar, Naciye Vardar Yagli</w:t>
      </w:r>
      <w:r w:rsidRPr="00C96840">
        <w:rPr>
          <w:sz w:val="28"/>
          <w:szCs w:val="28"/>
        </w:rPr>
        <w:br/>
      </w:r>
      <w:hyperlink r:id="rId12" w:history="1">
        <w:r w:rsidRPr="00C96840">
          <w:rPr>
            <w:rStyle w:val="Hyperlink"/>
            <w:sz w:val="28"/>
            <w:szCs w:val="28"/>
          </w:rPr>
          <w:t>https://www.sciencedirect.com/science/article/pii/S1755296622000278/pdfft?md5=67dae237c188be8a7a01c0896ce85cf4&amp;pid=1-s2.0-S1755296622000278-main.pdf</w:t>
        </w:r>
      </w:hyperlink>
      <w:r w:rsidRPr="00C96840">
        <w:rPr>
          <w:sz w:val="28"/>
          <w:szCs w:val="28"/>
        </w:rPr>
        <w:br/>
      </w:r>
      <w:r w:rsidRPr="00C96840">
        <w:rPr>
          <w:sz w:val="28"/>
          <w:szCs w:val="28"/>
        </w:rPr>
        <w:br/>
        <w:t>9. Developing serious games for CBRN-e training in mixed reality, virtual reality, and computer-based environments</w:t>
      </w:r>
      <w:r w:rsidRPr="00C96840">
        <w:rPr>
          <w:sz w:val="28"/>
          <w:szCs w:val="28"/>
        </w:rPr>
        <w:br/>
        <w:t>International Journal of Disaster Risk Reduction 25 May 2022 Volume 77 (Cover date: July 2022) Article 103022</w:t>
      </w:r>
      <w:r w:rsidRPr="00C96840">
        <w:rPr>
          <w:sz w:val="28"/>
          <w:szCs w:val="28"/>
        </w:rPr>
        <w:br/>
        <w:t>Burak Altan, Servet Gürer, Elif Surer</w:t>
      </w:r>
      <w:r w:rsidRPr="00C96840">
        <w:rPr>
          <w:sz w:val="28"/>
          <w:szCs w:val="28"/>
        </w:rPr>
        <w:br/>
      </w:r>
      <w:hyperlink r:id="rId13" w:history="1">
        <w:r w:rsidRPr="00C96840">
          <w:rPr>
            <w:rStyle w:val="Hyperlink"/>
            <w:sz w:val="28"/>
            <w:szCs w:val="28"/>
          </w:rPr>
          <w:t>https://www.sciencedirect.com/science/article/pii/S2212420922002412/pdfft?md5=e07fc30f132fb479a72a080df3f4315e&amp;pid=1-s2.0-S2212420922002412-main.pdf</w:t>
        </w:r>
      </w:hyperlink>
      <w:r w:rsidRPr="00C96840">
        <w:rPr>
          <w:sz w:val="28"/>
          <w:szCs w:val="28"/>
        </w:rPr>
        <w:br/>
      </w:r>
      <w:r w:rsidRPr="00C96840">
        <w:rPr>
          <w:sz w:val="28"/>
          <w:szCs w:val="28"/>
        </w:rPr>
        <w:br/>
        <w:t>10. Active video games in fully immersive virtual reality elicit moderate-to-vigorous physical activity and improve cognitive performance in sedentary college students</w:t>
      </w:r>
      <w:r w:rsidRPr="00C96840">
        <w:rPr>
          <w:sz w:val="28"/>
          <w:szCs w:val="28"/>
        </w:rPr>
        <w:br/>
        <w:t>Journal of Sport and Health Science 16 May 2021 Volume 11, Issue 2 (Cover date: March 2022) Pages 164-171</w:t>
      </w:r>
      <w:r w:rsidRPr="00C96840">
        <w:rPr>
          <w:sz w:val="28"/>
          <w:szCs w:val="28"/>
        </w:rPr>
        <w:br/>
        <w:t>Caio Victor Sousa, Jungyun Hwang, Amy Shirong Lu</w:t>
      </w:r>
      <w:r w:rsidRPr="00C96840">
        <w:rPr>
          <w:sz w:val="28"/>
          <w:szCs w:val="28"/>
        </w:rPr>
        <w:br/>
      </w:r>
      <w:hyperlink r:id="rId14" w:history="1">
        <w:r w:rsidRPr="00C96840">
          <w:rPr>
            <w:rStyle w:val="Hyperlink"/>
            <w:sz w:val="28"/>
            <w:szCs w:val="28"/>
          </w:rPr>
          <w:t>https://www.sciencedirect.com/science/article/pii/S2095254621000508/pdfft?md5=9869840c84b3fc5827c1a6cecd1a3ce1&amp;pid=1-s2.0-S2095254621000508-main.pdf</w:t>
        </w:r>
      </w:hyperlink>
      <w:r w:rsidRPr="00C96840">
        <w:rPr>
          <w:sz w:val="28"/>
          <w:szCs w:val="28"/>
        </w:rPr>
        <w:br/>
      </w:r>
      <w:r w:rsidRPr="00C96840">
        <w:rPr>
          <w:sz w:val="28"/>
          <w:szCs w:val="28"/>
        </w:rPr>
        <w:br/>
        <w:t>11. Toward using effective elements in adults’ amblyopia treatment in a virtual reality-based gamified binocular application</w:t>
      </w:r>
      <w:r w:rsidRPr="00C96840">
        <w:rPr>
          <w:sz w:val="28"/>
          <w:szCs w:val="28"/>
        </w:rPr>
        <w:br/>
        <w:t>Entertainment Computing 3 June 2022 Volume 43 (Cover date: August 2022) Article 100504</w:t>
      </w:r>
      <w:r w:rsidRPr="00C96840">
        <w:rPr>
          <w:sz w:val="28"/>
          <w:szCs w:val="28"/>
        </w:rPr>
        <w:br/>
        <w:t>Ali Khaleghi, Zahra Aghaei, Fateme Hosseinnia</w:t>
      </w:r>
      <w:r w:rsidRPr="00C96840">
        <w:rPr>
          <w:sz w:val="28"/>
          <w:szCs w:val="28"/>
        </w:rPr>
        <w:br/>
      </w:r>
      <w:hyperlink r:id="rId15" w:history="1">
        <w:r w:rsidRPr="00C96840">
          <w:rPr>
            <w:rStyle w:val="Hyperlink"/>
            <w:sz w:val="28"/>
            <w:szCs w:val="28"/>
          </w:rPr>
          <w:t>https://www.sciencedirect.com/science/article/pii/S1875952122000283/pdfft?md5=4b468e3dae0fc32d8c5a33bf40ff5df6&amp;pid=1-s2.0-S1875952122000283-main.pdf</w:t>
        </w:r>
      </w:hyperlink>
      <w:r w:rsidRPr="00C96840">
        <w:rPr>
          <w:sz w:val="28"/>
          <w:szCs w:val="28"/>
        </w:rPr>
        <w:br/>
      </w:r>
      <w:r w:rsidRPr="00C96840">
        <w:rPr>
          <w:sz w:val="28"/>
          <w:szCs w:val="28"/>
        </w:rPr>
        <w:br/>
        <w:t>12. Game-like interactive environment using BIM-based virtual reality for the timber frame self-build housing sector</w:t>
      </w:r>
      <w:r w:rsidRPr="00C96840">
        <w:rPr>
          <w:sz w:val="28"/>
          <w:szCs w:val="28"/>
        </w:rPr>
        <w:br/>
        <w:t>Automation in Construction 2 August 2022 Volume 142 (Cover date: October 2022) Article 104496</w:t>
      </w:r>
      <w:r w:rsidRPr="00C96840">
        <w:rPr>
          <w:sz w:val="28"/>
          <w:szCs w:val="28"/>
        </w:rPr>
        <w:br/>
        <w:t>Lilia Potseluyko, Farzad Pour Rahimian, Aso Hajirasouli</w:t>
      </w:r>
      <w:r w:rsidRPr="00C96840">
        <w:rPr>
          <w:sz w:val="28"/>
          <w:szCs w:val="28"/>
        </w:rPr>
        <w:br/>
      </w:r>
      <w:hyperlink r:id="rId16" w:history="1">
        <w:r w:rsidRPr="00C96840">
          <w:rPr>
            <w:rStyle w:val="Hyperlink"/>
            <w:sz w:val="28"/>
            <w:szCs w:val="28"/>
          </w:rPr>
          <w:t>https://www.sciencedirect.com/science/article/pii/S0926580522003697/pdfft?md5=05117e8ee108ef7ed5d142098719f2a9&amp;pid=1-s2.0-S0926580522003697-main.pdf</w:t>
        </w:r>
      </w:hyperlink>
      <w:r w:rsidRPr="00C96840">
        <w:rPr>
          <w:sz w:val="28"/>
          <w:szCs w:val="28"/>
        </w:rPr>
        <w:br/>
      </w:r>
      <w:r w:rsidRPr="00C96840">
        <w:rPr>
          <w:sz w:val="28"/>
          <w:szCs w:val="28"/>
        </w:rPr>
        <w:br/>
        <w:t>13. Adaptive virtual reality horror games based on Machine learning and player modeling</w:t>
      </w:r>
      <w:r w:rsidRPr="00C96840">
        <w:rPr>
          <w:sz w:val="28"/>
          <w:szCs w:val="28"/>
        </w:rPr>
        <w:br/>
        <w:t>Entertainment Computing 30 July 2022 Volume 43 (Cover date: August 2022) Article 100515</w:t>
      </w:r>
      <w:r w:rsidRPr="00C96840">
        <w:rPr>
          <w:sz w:val="28"/>
          <w:szCs w:val="28"/>
        </w:rPr>
        <w:br/>
        <w:t>Edirlei Soares de Lima, Bruno M. C. Silva, Gabriel Teixeira Galam</w:t>
      </w:r>
      <w:r w:rsidRPr="00C96840">
        <w:rPr>
          <w:sz w:val="28"/>
          <w:szCs w:val="28"/>
        </w:rPr>
        <w:br/>
      </w:r>
      <w:hyperlink r:id="rId17" w:history="1">
        <w:r w:rsidRPr="00C96840">
          <w:rPr>
            <w:rStyle w:val="Hyperlink"/>
            <w:sz w:val="28"/>
            <w:szCs w:val="28"/>
          </w:rPr>
          <w:t>https://www.sciencedirect.com/science/article/pii/S1875952122000398/pdfft?md5=5554b6df2819bc7a78abd35ac1bd6b70&amp;pid=1-s2.0-S1875952122000398-main.pdf</w:t>
        </w:r>
      </w:hyperlink>
      <w:r w:rsidRPr="00C96840">
        <w:rPr>
          <w:sz w:val="28"/>
          <w:szCs w:val="28"/>
        </w:rPr>
        <w:br/>
      </w:r>
      <w:r w:rsidRPr="00C96840">
        <w:rPr>
          <w:sz w:val="28"/>
          <w:szCs w:val="28"/>
        </w:rPr>
        <w:br/>
        <w:t>14. Sustainable society via complexity analysis of the relationship between virtual game reward mechanism and addiction</w:t>
      </w:r>
      <w:r w:rsidRPr="00C96840">
        <w:rPr>
          <w:sz w:val="28"/>
          <w:szCs w:val="28"/>
        </w:rPr>
        <w:br/>
        <w:t>Sustainable Cities and Society 15 March 2022 Volume 81 (Cover date: June 2022) Article 103842</w:t>
      </w:r>
      <w:r w:rsidRPr="00C96840">
        <w:rPr>
          <w:sz w:val="28"/>
          <w:szCs w:val="28"/>
        </w:rPr>
        <w:br/>
        <w:t>Guoshuai Zhang, Jiaji Wu, Mingzhou Tan</w:t>
      </w:r>
      <w:r w:rsidRPr="00C96840">
        <w:rPr>
          <w:sz w:val="28"/>
          <w:szCs w:val="28"/>
        </w:rPr>
        <w:br/>
      </w:r>
      <w:hyperlink r:id="rId18" w:history="1">
        <w:r w:rsidRPr="00C96840">
          <w:rPr>
            <w:rStyle w:val="Hyperlink"/>
            <w:sz w:val="28"/>
            <w:szCs w:val="28"/>
          </w:rPr>
          <w:t>https://www.sciencedirect.com/science/article/pii/S221067072200169X/pdfft?md5=3ebf7fbc09ffe81e9e14ab0ddfb0f5fc&amp;pid=1-s2.0-S221067072200169X-main.pdf</w:t>
        </w:r>
      </w:hyperlink>
      <w:r w:rsidRPr="00C96840">
        <w:rPr>
          <w:sz w:val="28"/>
          <w:szCs w:val="28"/>
        </w:rPr>
        <w:br/>
      </w:r>
      <w:r w:rsidRPr="00C96840">
        <w:rPr>
          <w:sz w:val="28"/>
          <w:szCs w:val="28"/>
        </w:rPr>
        <w:br/>
        <w:t>15. Novel approaches for treating Internet Gaming Disorder: A review of technology-based interventions</w:t>
      </w:r>
      <w:r w:rsidRPr="00C96840">
        <w:rPr>
          <w:sz w:val="28"/>
          <w:szCs w:val="28"/>
        </w:rPr>
        <w:br/>
        <w:t>Comprehensive Psychiatry 3 April 2022 Volume 115 (Cover date: May 2022) Article 152312</w:t>
      </w:r>
      <w:r w:rsidRPr="00C96840">
        <w:rPr>
          <w:sz w:val="28"/>
          <w:szCs w:val="28"/>
        </w:rPr>
        <w:br/>
        <w:t>Monika Gorowska, Klaudia Tokarska, Yonghui Li</w:t>
      </w:r>
      <w:r w:rsidRPr="00C96840">
        <w:rPr>
          <w:sz w:val="28"/>
          <w:szCs w:val="28"/>
        </w:rPr>
        <w:br/>
      </w:r>
      <w:hyperlink r:id="rId19" w:history="1">
        <w:r w:rsidRPr="00C96840">
          <w:rPr>
            <w:rStyle w:val="Hyperlink"/>
            <w:sz w:val="28"/>
            <w:szCs w:val="28"/>
          </w:rPr>
          <w:t>https://www.sciencedirect.com/science/article/pii/S0010440X22000189/pdfft?md5=f5e86347b5ec5de1a5e875f85b7150c4&amp;pid=1-s2.0-S0010440X22000189-main.pdf</w:t>
        </w:r>
      </w:hyperlink>
    </w:p>
    <w:p w:rsidR="00C96840" w:rsidRPr="00C96840" w:rsidRDefault="00C96840" w:rsidP="00C96840">
      <w:pPr>
        <w:pStyle w:val="NormalWeb"/>
        <w:rPr>
          <w:sz w:val="28"/>
          <w:szCs w:val="28"/>
        </w:rPr>
      </w:pPr>
      <w:r w:rsidRPr="00C96840">
        <w:rPr>
          <w:sz w:val="28"/>
          <w:szCs w:val="28"/>
        </w:rPr>
        <w:t>16. Virtual reality-based learning through the lens of eudaemonic factors: Reflective thinking as a game changer</w:t>
      </w:r>
      <w:r w:rsidRPr="00C96840">
        <w:rPr>
          <w:sz w:val="28"/>
          <w:szCs w:val="28"/>
        </w:rPr>
        <w:br/>
        <w:t>Thinking Skills and Creativity 23 July 2022 Volume 45 (Cover date: September 2022) Article 101103</w:t>
      </w:r>
      <w:r w:rsidRPr="00C96840">
        <w:rPr>
          <w:sz w:val="28"/>
          <w:szCs w:val="28"/>
        </w:rPr>
        <w:br/>
        <w:t>Qing Ye, Rongting Zhou, Fahad Asmi</w:t>
      </w:r>
      <w:r w:rsidRPr="00C96840">
        <w:rPr>
          <w:sz w:val="28"/>
          <w:szCs w:val="28"/>
        </w:rPr>
        <w:br/>
      </w:r>
      <w:hyperlink r:id="rId20" w:history="1">
        <w:r w:rsidRPr="00C96840">
          <w:rPr>
            <w:rStyle w:val="Hyperlink"/>
            <w:sz w:val="28"/>
            <w:szCs w:val="28"/>
          </w:rPr>
          <w:t>https://www.sciencedirect.com/science/article/pii/S1871187122001067/pdfft?md5=1f07fb309fefc5c24e7ef388d2de1763&amp;pid=1-s2.0-S1871187122001067-main.pdf</w:t>
        </w:r>
      </w:hyperlink>
      <w:r w:rsidRPr="00C96840">
        <w:rPr>
          <w:sz w:val="28"/>
          <w:szCs w:val="28"/>
        </w:rPr>
        <w:br/>
      </w:r>
      <w:r w:rsidRPr="00C96840">
        <w:rPr>
          <w:sz w:val="28"/>
          <w:szCs w:val="28"/>
        </w:rPr>
        <w:br/>
        <w:t>17. Human-in-the-loop virtual reality offloading scheme in wireless 6G Terahertz networks</w:t>
      </w:r>
      <w:r w:rsidRPr="00C96840">
        <w:rPr>
          <w:sz w:val="28"/>
          <w:szCs w:val="28"/>
        </w:rPr>
        <w:br/>
        <w:t>Computer Networks 7 July 2022 Volume 214 (Cover date: 4 September 2022) Article 109152</w:t>
      </w:r>
      <w:r w:rsidRPr="00C96840">
        <w:rPr>
          <w:sz w:val="28"/>
          <w:szCs w:val="28"/>
        </w:rPr>
        <w:br/>
        <w:t>Benedetta Picano, Romano Fantacci</w:t>
      </w:r>
      <w:r w:rsidRPr="00C96840">
        <w:rPr>
          <w:sz w:val="28"/>
          <w:szCs w:val="28"/>
        </w:rPr>
        <w:br/>
      </w:r>
      <w:hyperlink r:id="rId21" w:history="1">
        <w:r w:rsidRPr="00C96840">
          <w:rPr>
            <w:rStyle w:val="Hyperlink"/>
            <w:sz w:val="28"/>
            <w:szCs w:val="28"/>
          </w:rPr>
          <w:t>https://www.sciencedirect.com/science/article/pii/S138912862200264X/pdfft?md5=a6aff504f9e8d018ec3c7bd29cda7cdc&amp;pid=1-s2.0-S138912862200264X-main.pdf</w:t>
        </w:r>
      </w:hyperlink>
      <w:r w:rsidRPr="00C96840">
        <w:rPr>
          <w:sz w:val="28"/>
          <w:szCs w:val="28"/>
        </w:rPr>
        <w:br/>
      </w:r>
      <w:r w:rsidRPr="00C96840">
        <w:rPr>
          <w:sz w:val="28"/>
          <w:szCs w:val="28"/>
        </w:rPr>
        <w:br/>
        <w:t>18. Exploring teacher immediacy-(non)dependency in the tutored augmented reality game-assisted flipped classrooms of English for medical purposes comprehension among the Asian students</w:t>
      </w:r>
      <w:r w:rsidRPr="00C96840">
        <w:rPr>
          <w:sz w:val="28"/>
          <w:szCs w:val="28"/>
        </w:rPr>
        <w:br/>
        <w:t>Computers &amp; Education 15 December 2021 Volume 179 (Cover date: April 2022) Article 104406</w:t>
      </w:r>
      <w:r w:rsidRPr="00C96840">
        <w:rPr>
          <w:sz w:val="28"/>
          <w:szCs w:val="28"/>
        </w:rPr>
        <w:br/>
        <w:t>Timothy Teo, Saeed Khazaie, Ali Derakhshan</w:t>
      </w:r>
      <w:r w:rsidRPr="00C96840">
        <w:rPr>
          <w:sz w:val="28"/>
          <w:szCs w:val="28"/>
        </w:rPr>
        <w:br/>
      </w:r>
      <w:hyperlink r:id="rId22" w:history="1">
        <w:r w:rsidRPr="00C96840">
          <w:rPr>
            <w:rStyle w:val="Hyperlink"/>
            <w:sz w:val="28"/>
            <w:szCs w:val="28"/>
          </w:rPr>
          <w:t>https://www.sciencedirect.com/science/article/pii/S0360131521002839/pdfft?md5=d6e5e00943fb3eb26acf38fb01965f79&amp;pid=1-s2.0-S0360131521002839-main.pdf</w:t>
        </w:r>
      </w:hyperlink>
      <w:r w:rsidRPr="00C96840">
        <w:rPr>
          <w:sz w:val="28"/>
          <w:szCs w:val="28"/>
        </w:rPr>
        <w:br/>
      </w:r>
      <w:r w:rsidRPr="00C96840">
        <w:rPr>
          <w:sz w:val="28"/>
          <w:szCs w:val="28"/>
        </w:rPr>
        <w:br/>
        <w:t>19. The mediating effect of fantasy on engagement in an AR game for learning</w:t>
      </w:r>
      <w:r w:rsidRPr="00C96840">
        <w:rPr>
          <w:sz w:val="28"/>
          <w:szCs w:val="28"/>
        </w:rPr>
        <w:br/>
        <w:t>Entertainment Computing 17 February 2022 Volume 42 (Cover date: May 2022) Article 100480</w:t>
      </w:r>
      <w:r w:rsidRPr="00C96840">
        <w:rPr>
          <w:sz w:val="28"/>
          <w:szCs w:val="28"/>
        </w:rPr>
        <w:br/>
        <w:t>Tengjia Zuo, Max V. Birk, Jun Hu</w:t>
      </w:r>
      <w:r w:rsidRPr="00C96840">
        <w:rPr>
          <w:sz w:val="28"/>
          <w:szCs w:val="28"/>
        </w:rPr>
        <w:br/>
      </w:r>
      <w:hyperlink r:id="rId23" w:history="1">
        <w:r w:rsidRPr="00C96840">
          <w:rPr>
            <w:rStyle w:val="Hyperlink"/>
            <w:sz w:val="28"/>
            <w:szCs w:val="28"/>
          </w:rPr>
          <w:t>https://www.sciencedirect.com/science/article/pii/S1875952122000040/pdfft?md5=5f53d89eea43dde50745cbed2a038150&amp;pid=1-s2.0-S1875952122000040-main.pdf</w:t>
        </w:r>
      </w:hyperlink>
    </w:p>
    <w:p w:rsidR="00C96840" w:rsidRPr="00C96840" w:rsidRDefault="00C96840" w:rsidP="00C96840">
      <w:pPr>
        <w:pStyle w:val="NormalWeb"/>
        <w:rPr>
          <w:sz w:val="28"/>
          <w:szCs w:val="28"/>
        </w:rPr>
      </w:pPr>
    </w:p>
    <w:p w:rsidR="00F71BEA" w:rsidRPr="00C96840" w:rsidRDefault="00801622" w:rsidP="00E514EB">
      <w:pPr>
        <w:rPr>
          <w:rFonts w:eastAsia="Times New Roman"/>
          <w:b/>
          <w:szCs w:val="28"/>
          <w:lang w:eastAsia="en-GB"/>
        </w:rPr>
      </w:pPr>
      <w:r w:rsidRPr="00C96840">
        <w:rPr>
          <w:rFonts w:eastAsia="Times New Roman"/>
          <w:b/>
          <w:szCs w:val="28"/>
          <w:lang w:eastAsia="en-GB"/>
        </w:rPr>
        <w:t>2</w:t>
      </w:r>
      <w:r w:rsidR="00F71BEA" w:rsidRPr="00C96840">
        <w:rPr>
          <w:rFonts w:eastAsia="Times New Roman"/>
          <w:b/>
          <w:szCs w:val="28"/>
          <w:lang w:eastAsia="en-GB"/>
        </w:rPr>
        <w:t>. IEEE</w:t>
      </w:r>
    </w:p>
    <w:p w:rsidR="00C96840" w:rsidRPr="00C96840" w:rsidRDefault="00C96840" w:rsidP="00E514EB">
      <w:pPr>
        <w:rPr>
          <w:szCs w:val="28"/>
        </w:rPr>
      </w:pPr>
      <w:r w:rsidRPr="00C96840">
        <w:rPr>
          <w:szCs w:val="28"/>
        </w:rPr>
        <w:t>1. Gaming Beyond the Novelty Effect of Immersive Virtual Reality for Physical Rehabilitation</w:t>
      </w:r>
      <w:r w:rsidRPr="00C96840">
        <w:rPr>
          <w:szCs w:val="28"/>
        </w:rPr>
        <w:br/>
        <w:t> Aviv Elor;Michael Powell;Evanjelin Mahmoodi;Mircea Teodorescu;Sri Kurniawan</w:t>
      </w:r>
      <w:r w:rsidRPr="00C96840">
        <w:rPr>
          <w:szCs w:val="28"/>
        </w:rPr>
        <w:br/>
        <w:t> IEEE Transactions on Games</w:t>
      </w:r>
      <w:r w:rsidRPr="00C96840">
        <w:rPr>
          <w:szCs w:val="28"/>
        </w:rPr>
        <w:br/>
        <w:t> Year: 2022 | Volume: 14, Issue: 1 | Journal Article | Publisher: IEEE</w:t>
      </w:r>
      <w:r w:rsidRPr="00C96840">
        <w:rPr>
          <w:szCs w:val="28"/>
        </w:rPr>
        <w:br/>
        <w:t> </w:t>
      </w:r>
      <w:hyperlink r:id="rId24" w:history="1">
        <w:r w:rsidRPr="00C96840">
          <w:rPr>
            <w:rStyle w:val="Hyperlink"/>
            <w:szCs w:val="28"/>
          </w:rPr>
          <w:t>https://ieeexplore.ieee.org/stamp/stamp.jsp?tp=&amp;arnumber=9388893</w:t>
        </w:r>
      </w:hyperlink>
      <w:r w:rsidRPr="00C96840">
        <w:rPr>
          <w:szCs w:val="28"/>
        </w:rPr>
        <w:br/>
        <w:t> </w:t>
      </w:r>
      <w:r w:rsidRPr="00C96840">
        <w:rPr>
          <w:szCs w:val="28"/>
        </w:rPr>
        <w:br/>
        <w:t> 2. Improving Engagement of Stroke Survivors Using Desktop Virtual Reality-Based Serious Games for Upper Limb Rehabilitation: A Multiple Case Study</w:t>
      </w:r>
      <w:r w:rsidRPr="00C96840">
        <w:rPr>
          <w:szCs w:val="28"/>
        </w:rPr>
        <w:br/>
        <w:t> Robert Herne;Mohd Fairuz Shiratuddin;Shri Rai;David Blacker;Hamid Laga</w:t>
      </w:r>
      <w:r w:rsidRPr="00C96840">
        <w:rPr>
          <w:szCs w:val="28"/>
        </w:rPr>
        <w:br/>
        <w:t> IEEE Access</w:t>
      </w:r>
      <w:r w:rsidRPr="00C96840">
        <w:rPr>
          <w:szCs w:val="28"/>
        </w:rPr>
        <w:br/>
        <w:t> Year: 2022 | Volume: 10 | Journal Article | Publisher: IEEE</w:t>
      </w:r>
      <w:r w:rsidRPr="00C96840">
        <w:rPr>
          <w:szCs w:val="28"/>
        </w:rPr>
        <w:br/>
        <w:t> </w:t>
      </w:r>
      <w:hyperlink r:id="rId25" w:history="1">
        <w:r w:rsidRPr="00C96840">
          <w:rPr>
            <w:rStyle w:val="Hyperlink"/>
            <w:szCs w:val="28"/>
          </w:rPr>
          <w:t>https://ieeexplore.ieee.org/stamp/stamp.jsp?tp=&amp;arnumber=9761234</w:t>
        </w:r>
      </w:hyperlink>
    </w:p>
    <w:p w:rsidR="00C96840" w:rsidRPr="00C96840" w:rsidRDefault="00C96840" w:rsidP="00E514EB">
      <w:pPr>
        <w:rPr>
          <w:szCs w:val="28"/>
        </w:rPr>
      </w:pPr>
    </w:p>
    <w:p w:rsidR="00C96840" w:rsidRPr="000336A5" w:rsidRDefault="00C96840" w:rsidP="00E514EB">
      <w:pPr>
        <w:rPr>
          <w:b/>
          <w:szCs w:val="28"/>
        </w:rPr>
      </w:pPr>
      <w:r w:rsidRPr="000336A5">
        <w:rPr>
          <w:b/>
          <w:szCs w:val="28"/>
        </w:rPr>
        <w:t>3. Springer</w:t>
      </w:r>
    </w:p>
    <w:p w:rsidR="00C96840" w:rsidRPr="00C96840" w:rsidRDefault="00C96840" w:rsidP="00C96840">
      <w:pPr>
        <w:pStyle w:val="NormalWeb"/>
        <w:rPr>
          <w:sz w:val="28"/>
          <w:szCs w:val="28"/>
        </w:rPr>
      </w:pPr>
      <w:r w:rsidRPr="00C96840">
        <w:rPr>
          <w:sz w:val="28"/>
          <w:szCs w:val="28"/>
        </w:rPr>
        <w:t>1. Reductions in sickness with repeated exposure to HMD-based virtual reality appear to be game-specific</w:t>
      </w:r>
      <w:r w:rsidRPr="00C96840">
        <w:rPr>
          <w:sz w:val="28"/>
          <w:szCs w:val="28"/>
        </w:rPr>
        <w:br/>
        <w:t>Stephen Palmisano, Rikeya Constable in Virtual Reality (2022)</w:t>
      </w:r>
      <w:r w:rsidRPr="00C96840">
        <w:rPr>
          <w:sz w:val="28"/>
          <w:szCs w:val="28"/>
        </w:rPr>
        <w:br/>
      </w:r>
      <w:hyperlink r:id="rId26" w:history="1">
        <w:r w:rsidRPr="00C96840">
          <w:rPr>
            <w:rStyle w:val="Hyperlink"/>
            <w:sz w:val="28"/>
            <w:szCs w:val="28"/>
          </w:rPr>
          <w:t>https://link.springer.com/content/pdf/10.1007%2Fs10055-022-00634-6.pdf</w:t>
        </w:r>
      </w:hyperlink>
    </w:p>
    <w:p w:rsidR="00C96840" w:rsidRPr="00C96840" w:rsidRDefault="00C96840" w:rsidP="00C96840">
      <w:pPr>
        <w:pStyle w:val="NormalWeb"/>
        <w:rPr>
          <w:sz w:val="28"/>
          <w:szCs w:val="28"/>
        </w:rPr>
      </w:pPr>
      <w:r w:rsidRPr="00C96840">
        <w:rPr>
          <w:sz w:val="28"/>
          <w:szCs w:val="28"/>
        </w:rPr>
        <w:t>2. Processing presence: how users develop spatial presence through an immersive virtual reality game</w:t>
      </w:r>
      <w:r w:rsidRPr="00C96840">
        <w:rPr>
          <w:sz w:val="28"/>
          <w:szCs w:val="28"/>
        </w:rPr>
        <w:br/>
        <w:t>Cigdem Uz-Bilgin, Meredith Thompson in Virtual Reality (2022)</w:t>
      </w:r>
      <w:r w:rsidRPr="00C96840">
        <w:rPr>
          <w:sz w:val="28"/>
          <w:szCs w:val="28"/>
        </w:rPr>
        <w:br/>
      </w:r>
      <w:hyperlink r:id="rId27" w:history="1">
        <w:r w:rsidRPr="00C96840">
          <w:rPr>
            <w:rStyle w:val="Hyperlink"/>
            <w:sz w:val="28"/>
            <w:szCs w:val="28"/>
          </w:rPr>
          <w:t>https://link.springer.com/content/pdf/10.1007%2Fs10055-021-00528-z.pdf</w:t>
        </w:r>
      </w:hyperlink>
      <w:r w:rsidRPr="00C96840">
        <w:rPr>
          <w:sz w:val="28"/>
          <w:szCs w:val="28"/>
        </w:rPr>
        <w:br/>
      </w:r>
      <w:r w:rsidRPr="00C96840">
        <w:rPr>
          <w:sz w:val="28"/>
          <w:szCs w:val="28"/>
        </w:rPr>
        <w:br/>
        <w:t>3. A focus group study of therapists’ views on using a novel neuroanimation virtual reality game to deliver intensive upper-limb rehabilitation early after stroke</w:t>
      </w:r>
      <w:r w:rsidRPr="00C96840">
        <w:rPr>
          <w:sz w:val="28"/>
          <w:szCs w:val="28"/>
        </w:rPr>
        <w:br/>
        <w:t>Rachel C. Stockley, Danielle L. Christian in Archives of Physiotherapy (2022)</w:t>
      </w:r>
      <w:r w:rsidRPr="00C96840">
        <w:rPr>
          <w:sz w:val="28"/>
          <w:szCs w:val="28"/>
        </w:rPr>
        <w:br/>
      </w:r>
      <w:hyperlink r:id="rId28" w:history="1">
        <w:r w:rsidRPr="00C96840">
          <w:rPr>
            <w:rStyle w:val="Hyperlink"/>
            <w:sz w:val="28"/>
            <w:szCs w:val="28"/>
          </w:rPr>
          <w:t>https://link.springer.com/content/pdf/10.1186%2Fs40945-022-00139-0.pdf</w:t>
        </w:r>
      </w:hyperlink>
      <w:r w:rsidRPr="00C96840">
        <w:rPr>
          <w:sz w:val="28"/>
          <w:szCs w:val="28"/>
        </w:rPr>
        <w:br/>
      </w:r>
      <w:r w:rsidRPr="00C96840">
        <w:rPr>
          <w:sz w:val="28"/>
          <w:szCs w:val="28"/>
        </w:rPr>
        <w:br/>
        <w:t>4. Mobile phone virtual reality game for pediatric home burn dressing pain management: a randomized feasibility clinical trial</w:t>
      </w:r>
      <w:r w:rsidRPr="00C96840">
        <w:rPr>
          <w:sz w:val="28"/>
          <w:szCs w:val="28"/>
        </w:rPr>
        <w:br/>
        <w:t>Megan Armstrong, Jonathan Lun, Jonathan I. Groner… in Pilot and Feasibility Studies (2022)</w:t>
      </w:r>
      <w:r w:rsidRPr="00C96840">
        <w:rPr>
          <w:sz w:val="28"/>
          <w:szCs w:val="28"/>
        </w:rPr>
        <w:br/>
      </w:r>
      <w:hyperlink r:id="rId29" w:history="1">
        <w:r w:rsidRPr="00C96840">
          <w:rPr>
            <w:rStyle w:val="Hyperlink"/>
            <w:sz w:val="28"/>
            <w:szCs w:val="28"/>
          </w:rPr>
          <w:t>https://link.springer.com/content/pdf/10.1186%2Fs40814-022-01150-9.pdf</w:t>
        </w:r>
      </w:hyperlink>
      <w:r w:rsidRPr="00C96840">
        <w:rPr>
          <w:sz w:val="28"/>
          <w:szCs w:val="28"/>
        </w:rPr>
        <w:br/>
      </w:r>
      <w:r w:rsidRPr="00C96840">
        <w:rPr>
          <w:sz w:val="28"/>
          <w:szCs w:val="28"/>
        </w:rPr>
        <w:br/>
        <w:t>5. Investigating the effect of imikode virtual reality game in enhancing object oriented programming concepts among university students in Nigeria</w:t>
      </w:r>
      <w:r w:rsidRPr="00C96840">
        <w:rPr>
          <w:sz w:val="28"/>
          <w:szCs w:val="28"/>
        </w:rPr>
        <w:br/>
        <w:t>Kissinger Sunday, Seng Yue Wong… in Education and Information Technologies (2022)</w:t>
      </w:r>
      <w:r w:rsidRPr="00C96840">
        <w:rPr>
          <w:sz w:val="28"/>
          <w:szCs w:val="28"/>
        </w:rPr>
        <w:br/>
      </w:r>
      <w:hyperlink r:id="rId30" w:history="1">
        <w:r w:rsidRPr="00C96840">
          <w:rPr>
            <w:rStyle w:val="Hyperlink"/>
            <w:sz w:val="28"/>
            <w:szCs w:val="28"/>
          </w:rPr>
          <w:t>https://link.springer.com/content/pdf/10.1007%2Fs10639-022-10886-z.pdf</w:t>
        </w:r>
      </w:hyperlink>
      <w:r w:rsidRPr="00C96840">
        <w:rPr>
          <w:sz w:val="28"/>
          <w:szCs w:val="28"/>
        </w:rPr>
        <w:br/>
      </w:r>
      <w:r w:rsidRPr="00C96840">
        <w:rPr>
          <w:sz w:val="28"/>
          <w:szCs w:val="28"/>
        </w:rPr>
        <w:br/>
        <w:t>6. Developing a model to evaluate and improve user experience with hand motions in virtual reality environments</w:t>
      </w:r>
      <w:r w:rsidRPr="00C96840">
        <w:rPr>
          <w:sz w:val="28"/>
          <w:szCs w:val="28"/>
        </w:rPr>
        <w:br/>
        <w:t>Andres Mitre-Ortiz, Jaime Muñoz-Arteaga… in Universal Access in the Information Society (2022)</w:t>
      </w:r>
      <w:r w:rsidRPr="00C96840">
        <w:rPr>
          <w:sz w:val="28"/>
          <w:szCs w:val="28"/>
        </w:rPr>
        <w:br/>
      </w:r>
      <w:hyperlink r:id="rId31" w:history="1">
        <w:r w:rsidRPr="00C96840">
          <w:rPr>
            <w:rStyle w:val="Hyperlink"/>
            <w:sz w:val="28"/>
            <w:szCs w:val="28"/>
          </w:rPr>
          <w:t>https://link.springer.com/content/pdf/10.1007%2Fs10209-022-00882-y.pdf</w:t>
        </w:r>
      </w:hyperlink>
      <w:r w:rsidRPr="00C96840">
        <w:rPr>
          <w:sz w:val="28"/>
          <w:szCs w:val="28"/>
        </w:rPr>
        <w:br/>
      </w:r>
      <w:r w:rsidRPr="00C96840">
        <w:rPr>
          <w:sz w:val="28"/>
          <w:szCs w:val="28"/>
        </w:rPr>
        <w:br/>
        <w:t>7. Could virtual reality applications pose real risks to children and adolescents? A systematic review of ethical issues and concerns</w:t>
      </w:r>
      <w:r w:rsidRPr="00C96840">
        <w:rPr>
          <w:sz w:val="28"/>
          <w:szCs w:val="28"/>
        </w:rPr>
        <w:br/>
        <w:t>Polyxeni Kaimara, Andreas Oikonomou, Ioannis Deliyannis in Virtual Reality (2022)</w:t>
      </w:r>
      <w:r w:rsidRPr="00C96840">
        <w:rPr>
          <w:sz w:val="28"/>
          <w:szCs w:val="28"/>
        </w:rPr>
        <w:br/>
      </w:r>
      <w:hyperlink r:id="rId32" w:history="1">
        <w:r w:rsidRPr="00C96840">
          <w:rPr>
            <w:rStyle w:val="Hyperlink"/>
            <w:sz w:val="28"/>
            <w:szCs w:val="28"/>
          </w:rPr>
          <w:t>https://link.springer.com/content/pdf/10.1007%2Fs10055-021-00563-w.pdf</w:t>
        </w:r>
      </w:hyperlink>
      <w:r w:rsidRPr="00C96840">
        <w:rPr>
          <w:sz w:val="28"/>
          <w:szCs w:val="28"/>
        </w:rPr>
        <w:br/>
      </w:r>
      <w:r w:rsidRPr="00C96840">
        <w:rPr>
          <w:sz w:val="28"/>
          <w:szCs w:val="28"/>
        </w:rPr>
        <w:br/>
        <w:t>8. Immersive machine learning for social attitude detection in virtual reality narrative games</w:t>
      </w:r>
      <w:r w:rsidRPr="00C96840">
        <w:rPr>
          <w:sz w:val="28"/>
          <w:szCs w:val="28"/>
        </w:rPr>
        <w:br/>
        <w:t>Georgiana Cristina Dobre, Marco Gillies, Xueni Pan in Virtual Reality (2022)</w:t>
      </w:r>
      <w:r w:rsidRPr="00C96840">
        <w:rPr>
          <w:sz w:val="28"/>
          <w:szCs w:val="28"/>
        </w:rPr>
        <w:br/>
      </w:r>
      <w:hyperlink r:id="rId33" w:history="1">
        <w:r w:rsidRPr="00C96840">
          <w:rPr>
            <w:rStyle w:val="Hyperlink"/>
            <w:sz w:val="28"/>
            <w:szCs w:val="28"/>
          </w:rPr>
          <w:t>https://link.springer.com/content/pdf/10.1007%2Fs10055-022-00644-4.pdf</w:t>
        </w:r>
      </w:hyperlink>
      <w:r w:rsidRPr="00C96840">
        <w:rPr>
          <w:sz w:val="28"/>
          <w:szCs w:val="28"/>
        </w:rPr>
        <w:br/>
      </w:r>
      <w:r w:rsidRPr="00C96840">
        <w:rPr>
          <w:sz w:val="28"/>
          <w:szCs w:val="28"/>
        </w:rPr>
        <w:br/>
        <w:t>9. 3D sound spatialization with game engines: the virtual acoustics performance of a game engine and a middleware for interactive audio design</w:t>
      </w:r>
      <w:r w:rsidRPr="00C96840">
        <w:rPr>
          <w:sz w:val="28"/>
          <w:szCs w:val="28"/>
        </w:rPr>
        <w:br/>
        <w:t>Hasan Baran Fırat, Luigi Maffei, Massimiliano Masullo in Virtual Reality (2022)</w:t>
      </w:r>
      <w:r w:rsidRPr="00C96840">
        <w:rPr>
          <w:sz w:val="28"/>
          <w:szCs w:val="28"/>
        </w:rPr>
        <w:br/>
      </w:r>
      <w:hyperlink r:id="rId34" w:history="1">
        <w:r w:rsidRPr="00C96840">
          <w:rPr>
            <w:rStyle w:val="Hyperlink"/>
            <w:sz w:val="28"/>
            <w:szCs w:val="28"/>
          </w:rPr>
          <w:t>https://link.springer.com/content/pdf/10.1007%2Fs10055-021-00589-0.pdf</w:t>
        </w:r>
      </w:hyperlink>
      <w:r w:rsidRPr="00C96840">
        <w:rPr>
          <w:sz w:val="28"/>
          <w:szCs w:val="28"/>
        </w:rPr>
        <w:br/>
      </w:r>
      <w:r w:rsidRPr="00C96840">
        <w:rPr>
          <w:sz w:val="28"/>
          <w:szCs w:val="28"/>
        </w:rPr>
        <w:br/>
        <w:t>10. Mixed reality or LEGO game play? Fostering social interaction in children with Autism</w:t>
      </w:r>
      <w:r w:rsidRPr="00C96840">
        <w:rPr>
          <w:sz w:val="28"/>
          <w:szCs w:val="28"/>
        </w:rPr>
        <w:br/>
        <w:t>Batuhan Sayis, Rafael Ramirez, Narcis Pares in Virtual Reality (2022)</w:t>
      </w:r>
      <w:r w:rsidRPr="00C96840">
        <w:rPr>
          <w:sz w:val="28"/>
          <w:szCs w:val="28"/>
        </w:rPr>
        <w:br/>
      </w:r>
      <w:hyperlink r:id="rId35" w:history="1">
        <w:r w:rsidRPr="00C96840">
          <w:rPr>
            <w:rStyle w:val="Hyperlink"/>
            <w:sz w:val="28"/>
            <w:szCs w:val="28"/>
          </w:rPr>
          <w:t>https://link.springer.com/content/pdf/10.1007%2Fs10055-021-00580-9.pdf</w:t>
        </w:r>
      </w:hyperlink>
      <w:r w:rsidRPr="00C96840">
        <w:rPr>
          <w:sz w:val="28"/>
          <w:szCs w:val="28"/>
        </w:rPr>
        <w:br/>
      </w:r>
      <w:r w:rsidRPr="00C96840">
        <w:rPr>
          <w:sz w:val="28"/>
          <w:szCs w:val="28"/>
        </w:rPr>
        <w:br/>
        <w:t>11. A voice-assisted intelligent software architecture based on deep game network</w:t>
      </w:r>
      <w:r w:rsidRPr="00C96840">
        <w:rPr>
          <w:sz w:val="28"/>
          <w:szCs w:val="28"/>
        </w:rPr>
        <w:br/>
        <w:t>Yanmei Huang, Qiang Mei, Mulan Hu… in International Journal of Speech Technology (2022)</w:t>
      </w:r>
      <w:r w:rsidRPr="00C96840">
        <w:rPr>
          <w:sz w:val="28"/>
          <w:szCs w:val="28"/>
        </w:rPr>
        <w:br/>
      </w:r>
      <w:hyperlink r:id="rId36" w:history="1">
        <w:r w:rsidRPr="00C96840">
          <w:rPr>
            <w:rStyle w:val="Hyperlink"/>
            <w:sz w:val="28"/>
            <w:szCs w:val="28"/>
          </w:rPr>
          <w:t>https://link.springer.com/content/pdf/10.1007%2Fs10772-021-09826-y.pdf</w:t>
        </w:r>
      </w:hyperlink>
      <w:r w:rsidRPr="00C96840">
        <w:rPr>
          <w:sz w:val="28"/>
          <w:szCs w:val="28"/>
        </w:rPr>
        <w:br/>
      </w:r>
      <w:r w:rsidRPr="00C96840">
        <w:rPr>
          <w:sz w:val="28"/>
          <w:szCs w:val="28"/>
        </w:rPr>
        <w:br/>
        <w:t>12. SigSense: Mobile Crowdsensing Based Incentive Aware Geospatial Signal Monitoring for Base Station Installation Recommendation Using Mixed Reality Game</w:t>
      </w:r>
      <w:r w:rsidRPr="00C96840">
        <w:rPr>
          <w:sz w:val="28"/>
          <w:szCs w:val="28"/>
        </w:rPr>
        <w:br/>
        <w:t>Aakashjit Bhattacharya, Debashis De in Wireless Personal Communications (2022)</w:t>
      </w:r>
      <w:r w:rsidRPr="00C96840">
        <w:rPr>
          <w:sz w:val="28"/>
          <w:szCs w:val="28"/>
        </w:rPr>
        <w:br/>
      </w:r>
      <w:hyperlink r:id="rId37" w:history="1">
        <w:r w:rsidRPr="00C96840">
          <w:rPr>
            <w:rStyle w:val="Hyperlink"/>
            <w:sz w:val="28"/>
            <w:szCs w:val="28"/>
          </w:rPr>
          <w:t>https://link.springer.com/content/pdf/10.1007%2Fs11277-021-09267-5.pdf</w:t>
        </w:r>
      </w:hyperlink>
      <w:r w:rsidRPr="00C96840">
        <w:rPr>
          <w:sz w:val="28"/>
          <w:szCs w:val="28"/>
        </w:rPr>
        <w:br/>
      </w:r>
      <w:r w:rsidRPr="00C96840">
        <w:rPr>
          <w:sz w:val="28"/>
          <w:szCs w:val="28"/>
        </w:rPr>
        <w:br/>
        <w:t>13. Action Video Game Players Do Not Differ in the Perception of Contrast-Based Motion Illusions but Experience More Vection and Less Discomfort in a Virtual Environment Compared to Non-Action Video Game Players</w:t>
      </w:r>
      <w:r w:rsidRPr="00C96840">
        <w:rPr>
          <w:sz w:val="28"/>
          <w:szCs w:val="28"/>
        </w:rPr>
        <w:br/>
        <w:t>Katharina Margareta Theresa Pöhlmann, Louise O’Hare… in Journal of Cognitive Enhancement (2022)</w:t>
      </w:r>
      <w:r w:rsidRPr="00C96840">
        <w:rPr>
          <w:sz w:val="28"/>
          <w:szCs w:val="28"/>
        </w:rPr>
        <w:br/>
      </w:r>
      <w:hyperlink r:id="rId38" w:history="1">
        <w:r w:rsidRPr="00C96840">
          <w:rPr>
            <w:rStyle w:val="Hyperlink"/>
            <w:sz w:val="28"/>
            <w:szCs w:val="28"/>
          </w:rPr>
          <w:t>https://link.springer.com/content/pdf/10.1007%2Fs41465-021-00215-6.pdf</w:t>
        </w:r>
      </w:hyperlink>
      <w:r w:rsidRPr="00C96840">
        <w:rPr>
          <w:sz w:val="28"/>
          <w:szCs w:val="28"/>
        </w:rPr>
        <w:br/>
      </w:r>
      <w:r w:rsidRPr="00C96840">
        <w:rPr>
          <w:sz w:val="28"/>
          <w:szCs w:val="28"/>
        </w:rPr>
        <w:br/>
        <w:t>14. The video gamer’s dilemmas</w:t>
      </w:r>
      <w:r w:rsidRPr="00C96840">
        <w:rPr>
          <w:sz w:val="28"/>
          <w:szCs w:val="28"/>
        </w:rPr>
        <w:br/>
        <w:t>Rami Ali in Ethics and Information Technology (2022)</w:t>
      </w:r>
      <w:r w:rsidRPr="00C96840">
        <w:rPr>
          <w:sz w:val="28"/>
          <w:szCs w:val="28"/>
        </w:rPr>
        <w:br/>
      </w:r>
      <w:hyperlink r:id="rId39" w:history="1">
        <w:r w:rsidRPr="00C96840">
          <w:rPr>
            <w:rStyle w:val="Hyperlink"/>
            <w:sz w:val="28"/>
            <w:szCs w:val="28"/>
          </w:rPr>
          <w:t>https://link.springer.com/content/pdf/10.1007%2Fs10676-022-09638-x.pdf</w:t>
        </w:r>
      </w:hyperlink>
      <w:r w:rsidRPr="00C96840">
        <w:rPr>
          <w:sz w:val="28"/>
          <w:szCs w:val="28"/>
        </w:rPr>
        <w:br/>
      </w:r>
      <w:r w:rsidRPr="00C96840">
        <w:rPr>
          <w:sz w:val="28"/>
          <w:szCs w:val="28"/>
        </w:rPr>
        <w:br/>
        <w:t>15. The Grave Resolution to the Gamer’s Dilemma: an Argument for a Moral Distinction Between Virtual Murder and Virtual Child Molestation</w:t>
      </w:r>
      <w:r w:rsidRPr="00C96840">
        <w:rPr>
          <w:sz w:val="28"/>
          <w:szCs w:val="28"/>
        </w:rPr>
        <w:br/>
        <w:t>Morgan Luck in Philosophia (2022)</w:t>
      </w:r>
      <w:r w:rsidRPr="00C96840">
        <w:rPr>
          <w:sz w:val="28"/>
          <w:szCs w:val="28"/>
        </w:rPr>
        <w:br/>
      </w:r>
      <w:hyperlink r:id="rId40" w:history="1">
        <w:r w:rsidRPr="00C96840">
          <w:rPr>
            <w:rStyle w:val="Hyperlink"/>
            <w:sz w:val="28"/>
            <w:szCs w:val="28"/>
          </w:rPr>
          <w:t>https://link.springer.com/content/pdf/10.1007%2Fs11406-021-00455-y.pdf</w:t>
        </w:r>
      </w:hyperlink>
    </w:p>
    <w:p w:rsidR="00C96840" w:rsidRPr="00C96840" w:rsidRDefault="00C96840" w:rsidP="00C96840">
      <w:pPr>
        <w:pStyle w:val="NormalWeb"/>
        <w:rPr>
          <w:sz w:val="28"/>
          <w:szCs w:val="28"/>
        </w:rPr>
      </w:pPr>
      <w:r w:rsidRPr="00C96840">
        <w:rPr>
          <w:sz w:val="28"/>
          <w:szCs w:val="28"/>
        </w:rPr>
        <w:t>16. Problem-based gaming via an augmented reality mobile game and a printed game in foreign language education</w:t>
      </w:r>
      <w:r w:rsidRPr="00C96840">
        <w:rPr>
          <w:sz w:val="28"/>
          <w:szCs w:val="28"/>
        </w:rPr>
        <w:br/>
        <w:t>Juhee Lee in Education and Information Technologies (2022)</w:t>
      </w:r>
      <w:r w:rsidRPr="00C96840">
        <w:rPr>
          <w:sz w:val="28"/>
          <w:szCs w:val="28"/>
        </w:rPr>
        <w:br/>
      </w:r>
      <w:hyperlink r:id="rId41" w:history="1">
        <w:r w:rsidRPr="00C96840">
          <w:rPr>
            <w:rStyle w:val="Hyperlink"/>
            <w:sz w:val="28"/>
            <w:szCs w:val="28"/>
          </w:rPr>
          <w:t>https://link.springer.com/content/pdf/10.1007%2Fs10639-020-10391-1.pdf</w:t>
        </w:r>
      </w:hyperlink>
      <w:r w:rsidRPr="00C96840">
        <w:rPr>
          <w:sz w:val="28"/>
          <w:szCs w:val="28"/>
        </w:rPr>
        <w:br/>
      </w:r>
      <w:r w:rsidRPr="00C96840">
        <w:rPr>
          <w:sz w:val="28"/>
          <w:szCs w:val="28"/>
        </w:rPr>
        <w:br/>
        <w:t>17. Multimedia augmented reality game for learning math</w:t>
      </w:r>
      <w:r w:rsidRPr="00C96840">
        <w:rPr>
          <w:sz w:val="28"/>
          <w:szCs w:val="28"/>
        </w:rPr>
        <w:br/>
        <w:t>Cristina Rebollo, Inmaculada Remolar, Veronica Rossano… in Multimedia Tools and Applications (2022)</w:t>
      </w:r>
      <w:r w:rsidRPr="00C96840">
        <w:rPr>
          <w:sz w:val="28"/>
          <w:szCs w:val="28"/>
        </w:rPr>
        <w:br/>
      </w:r>
      <w:hyperlink r:id="rId42" w:history="1">
        <w:r w:rsidRPr="00C96840">
          <w:rPr>
            <w:rStyle w:val="Hyperlink"/>
            <w:sz w:val="28"/>
            <w:szCs w:val="28"/>
          </w:rPr>
          <w:t>https://link.springer.com/content/pdf/10.1007%2Fs11042-021-10821-3.pdf</w:t>
        </w:r>
      </w:hyperlink>
      <w:r w:rsidRPr="00C96840">
        <w:rPr>
          <w:sz w:val="28"/>
          <w:szCs w:val="28"/>
        </w:rPr>
        <w:br/>
      </w:r>
      <w:r w:rsidRPr="00C96840">
        <w:rPr>
          <w:sz w:val="28"/>
          <w:szCs w:val="28"/>
        </w:rPr>
        <w:br/>
        <w:t>18. A football training method based on improved tiny-yolov3 and virtual reality</w:t>
      </w:r>
      <w:r w:rsidRPr="00C96840">
        <w:rPr>
          <w:sz w:val="28"/>
          <w:szCs w:val="28"/>
        </w:rPr>
        <w:br/>
        <w:t>Dong Xiao, Jinbo Niu, Jian Feng in Multimedia Tools and Applications (2022)</w:t>
      </w:r>
      <w:r w:rsidRPr="00C96840">
        <w:rPr>
          <w:sz w:val="28"/>
          <w:szCs w:val="28"/>
        </w:rPr>
        <w:br/>
      </w:r>
      <w:hyperlink r:id="rId43" w:history="1">
        <w:r w:rsidRPr="00C96840">
          <w:rPr>
            <w:rStyle w:val="Hyperlink"/>
            <w:sz w:val="28"/>
            <w:szCs w:val="28"/>
          </w:rPr>
          <w:t>https://link.springer.com/content/pdf/10.1007%2Fs11042-022-12404-2.pdf</w:t>
        </w:r>
      </w:hyperlink>
      <w:r w:rsidRPr="00C96840">
        <w:rPr>
          <w:sz w:val="28"/>
          <w:szCs w:val="28"/>
        </w:rPr>
        <w:br/>
      </w:r>
      <w:r w:rsidRPr="00C96840">
        <w:rPr>
          <w:sz w:val="28"/>
          <w:szCs w:val="28"/>
        </w:rPr>
        <w:br/>
        <w:t>19. Comparison of the effects of virtual training by serious game and lecture on operating room novices’ knowledge and performance about surgical instruments setup: a multi-center, two-arm study</w:t>
      </w:r>
      <w:r w:rsidRPr="00C96840">
        <w:rPr>
          <w:sz w:val="28"/>
          <w:szCs w:val="28"/>
        </w:rPr>
        <w:br/>
        <w:t>Fakhridokht Akbari, Morteza Nasiri, Neda Rashidi, Sahar Zonoori… in BMC Medical Education (2022)</w:t>
      </w:r>
      <w:r w:rsidRPr="00C96840">
        <w:rPr>
          <w:sz w:val="28"/>
          <w:szCs w:val="28"/>
        </w:rPr>
        <w:br/>
      </w:r>
      <w:hyperlink r:id="rId44" w:history="1">
        <w:r w:rsidRPr="00C96840">
          <w:rPr>
            <w:rStyle w:val="Hyperlink"/>
            <w:sz w:val="28"/>
            <w:szCs w:val="28"/>
          </w:rPr>
          <w:t>https://link.springer.com/content/pdf/10.1186%2Fs12909-022-03351-5.pdf</w:t>
        </w:r>
      </w:hyperlink>
      <w:r w:rsidRPr="00C96840">
        <w:rPr>
          <w:sz w:val="28"/>
          <w:szCs w:val="28"/>
        </w:rPr>
        <w:br/>
      </w:r>
      <w:r w:rsidRPr="00C96840">
        <w:rPr>
          <w:sz w:val="28"/>
          <w:szCs w:val="28"/>
        </w:rPr>
        <w:br/>
        <w:t>20. ZeusAR: a process and an architecture to automate the development of augmented reality serious games</w:t>
      </w:r>
      <w:r w:rsidRPr="00C96840">
        <w:rPr>
          <w:sz w:val="28"/>
          <w:szCs w:val="28"/>
        </w:rPr>
        <w:br/>
        <w:t>Humberto Marín-Vega, Giner Alor-Hernández… in Multimedia Tools and Applications (2022)</w:t>
      </w:r>
      <w:r w:rsidRPr="00C96840">
        <w:rPr>
          <w:sz w:val="28"/>
          <w:szCs w:val="28"/>
        </w:rPr>
        <w:br/>
      </w:r>
      <w:hyperlink r:id="rId45" w:history="1">
        <w:r w:rsidRPr="00C96840">
          <w:rPr>
            <w:rStyle w:val="Hyperlink"/>
            <w:sz w:val="28"/>
            <w:szCs w:val="28"/>
          </w:rPr>
          <w:t>https://link.springer.com/content/pdf/10.1007%2Fs11042-021-11695-1.pdf</w:t>
        </w:r>
      </w:hyperlink>
      <w:r w:rsidRPr="00C96840">
        <w:rPr>
          <w:sz w:val="28"/>
          <w:szCs w:val="28"/>
        </w:rPr>
        <w:br/>
      </w:r>
      <w:r w:rsidRPr="00C96840">
        <w:rPr>
          <w:sz w:val="28"/>
          <w:szCs w:val="28"/>
        </w:rPr>
        <w:br/>
        <w:t>21. Video games for the assessment and treatment of attention-deficit/hyperactivity disorder: a systematic review</w:t>
      </w:r>
      <w:r w:rsidRPr="00C96840">
        <w:rPr>
          <w:sz w:val="28"/>
          <w:szCs w:val="28"/>
        </w:rPr>
        <w:br/>
        <w:t>Inmaculada Peñuelas-Calvo, Lin Ke Jiang-Lin… in European Child &amp; Adolescent Psychiatry (2022)</w:t>
      </w:r>
      <w:r w:rsidRPr="00C96840">
        <w:rPr>
          <w:sz w:val="28"/>
          <w:szCs w:val="28"/>
        </w:rPr>
        <w:br/>
      </w:r>
      <w:hyperlink r:id="rId46" w:history="1">
        <w:r w:rsidRPr="00C96840">
          <w:rPr>
            <w:rStyle w:val="Hyperlink"/>
            <w:sz w:val="28"/>
            <w:szCs w:val="28"/>
          </w:rPr>
          <w:t>https://link.springer.com/content/pdf/10.1007%2Fs00787-020-01557-w.pdf</w:t>
        </w:r>
      </w:hyperlink>
      <w:r w:rsidRPr="00C96840">
        <w:rPr>
          <w:sz w:val="28"/>
          <w:szCs w:val="28"/>
        </w:rPr>
        <w:br/>
      </w:r>
      <w:r w:rsidRPr="00C96840">
        <w:rPr>
          <w:sz w:val="28"/>
          <w:szCs w:val="28"/>
        </w:rPr>
        <w:br/>
        <w:t>22. Key technologies of human–computer interaction for immersive somatosensory interactive games using VR technology</w:t>
      </w:r>
      <w:r w:rsidRPr="00C96840">
        <w:rPr>
          <w:sz w:val="28"/>
          <w:szCs w:val="28"/>
        </w:rPr>
        <w:br/>
        <w:t>Peng Gao in Soft Computing (2022)</w:t>
      </w:r>
      <w:r w:rsidRPr="00C96840">
        <w:rPr>
          <w:sz w:val="28"/>
          <w:szCs w:val="28"/>
        </w:rPr>
        <w:br/>
      </w:r>
      <w:hyperlink r:id="rId47" w:history="1">
        <w:r w:rsidRPr="00C96840">
          <w:rPr>
            <w:rStyle w:val="Hyperlink"/>
            <w:sz w:val="28"/>
            <w:szCs w:val="28"/>
          </w:rPr>
          <w:t>https://link.springer.com/content/pdf/10.1007%2Fs00500-022-07240-3.pdf</w:t>
        </w:r>
      </w:hyperlink>
    </w:p>
    <w:p w:rsidR="00C96840" w:rsidRPr="00C96840" w:rsidRDefault="00C96840" w:rsidP="00C96840">
      <w:pPr>
        <w:pStyle w:val="NormalWeb"/>
        <w:rPr>
          <w:sz w:val="28"/>
          <w:szCs w:val="28"/>
        </w:rPr>
      </w:pPr>
      <w:r w:rsidRPr="00C96840">
        <w:rPr>
          <w:sz w:val="28"/>
          <w:szCs w:val="28"/>
        </w:rPr>
        <w:br/>
        <w:t> </w:t>
      </w:r>
    </w:p>
    <w:p w:rsidR="00C96840" w:rsidRPr="00C96840" w:rsidRDefault="00C96840" w:rsidP="00E514EB">
      <w:pPr>
        <w:rPr>
          <w:rFonts w:eastAsia="Times New Roman"/>
          <w:b/>
          <w:szCs w:val="28"/>
          <w:lang w:eastAsia="en-GB"/>
        </w:rPr>
      </w:pPr>
    </w:p>
    <w:sectPr w:rsidR="00C96840" w:rsidRPr="00C968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1DC"/>
    <w:rsid w:val="000336A5"/>
    <w:rsid w:val="002E6C70"/>
    <w:rsid w:val="003F1771"/>
    <w:rsid w:val="00451C6B"/>
    <w:rsid w:val="004D7DEA"/>
    <w:rsid w:val="005D6AF7"/>
    <w:rsid w:val="006C0C23"/>
    <w:rsid w:val="00772DA3"/>
    <w:rsid w:val="00791B90"/>
    <w:rsid w:val="007C3B08"/>
    <w:rsid w:val="00801622"/>
    <w:rsid w:val="009505CD"/>
    <w:rsid w:val="009F072E"/>
    <w:rsid w:val="009F509F"/>
    <w:rsid w:val="00AE2800"/>
    <w:rsid w:val="00B3673B"/>
    <w:rsid w:val="00BE31DC"/>
    <w:rsid w:val="00C305B2"/>
    <w:rsid w:val="00C96840"/>
    <w:rsid w:val="00E514EB"/>
    <w:rsid w:val="00EC7907"/>
    <w:rsid w:val="00F71B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8D425B-2313-4B6F-968F-1701F91D4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8"/>
        <w:szCs w:val="22"/>
        <w:lang w:val="en-GB"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3B08"/>
    <w:pPr>
      <w:autoSpaceDN/>
      <w:spacing w:before="100" w:beforeAutospacing="1" w:after="100" w:afterAutospacing="1" w:line="240" w:lineRule="auto"/>
      <w:textAlignment w:val="auto"/>
    </w:pPr>
    <w:rPr>
      <w:rFonts w:eastAsia="Times New Roman"/>
      <w:sz w:val="24"/>
      <w:szCs w:val="24"/>
      <w:lang w:eastAsia="en-GB"/>
    </w:rPr>
  </w:style>
  <w:style w:type="character" w:styleId="Hyperlink">
    <w:name w:val="Hyperlink"/>
    <w:basedOn w:val="DefaultParagraphFont"/>
    <w:uiPriority w:val="99"/>
    <w:semiHidden/>
    <w:unhideWhenUsed/>
    <w:rsid w:val="007C3B08"/>
    <w:rPr>
      <w:color w:val="0000FF"/>
      <w:u w:val="single"/>
    </w:rPr>
  </w:style>
  <w:style w:type="paragraph" w:styleId="BalloonText">
    <w:name w:val="Balloon Text"/>
    <w:basedOn w:val="Normal"/>
    <w:link w:val="BalloonTextChar"/>
    <w:uiPriority w:val="99"/>
    <w:semiHidden/>
    <w:unhideWhenUsed/>
    <w:rsid w:val="007C3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61761">
      <w:bodyDiv w:val="1"/>
      <w:marLeft w:val="0"/>
      <w:marRight w:val="0"/>
      <w:marTop w:val="0"/>
      <w:marBottom w:val="0"/>
      <w:divBdr>
        <w:top w:val="none" w:sz="0" w:space="0" w:color="auto"/>
        <w:left w:val="none" w:sz="0" w:space="0" w:color="auto"/>
        <w:bottom w:val="none" w:sz="0" w:space="0" w:color="auto"/>
        <w:right w:val="none" w:sz="0" w:space="0" w:color="auto"/>
      </w:divBdr>
    </w:div>
    <w:div w:id="173888364">
      <w:bodyDiv w:val="1"/>
      <w:marLeft w:val="0"/>
      <w:marRight w:val="0"/>
      <w:marTop w:val="0"/>
      <w:marBottom w:val="0"/>
      <w:divBdr>
        <w:top w:val="none" w:sz="0" w:space="0" w:color="auto"/>
        <w:left w:val="none" w:sz="0" w:space="0" w:color="auto"/>
        <w:bottom w:val="none" w:sz="0" w:space="0" w:color="auto"/>
        <w:right w:val="none" w:sz="0" w:space="0" w:color="auto"/>
      </w:divBdr>
    </w:div>
    <w:div w:id="508570237">
      <w:bodyDiv w:val="1"/>
      <w:marLeft w:val="0"/>
      <w:marRight w:val="0"/>
      <w:marTop w:val="0"/>
      <w:marBottom w:val="0"/>
      <w:divBdr>
        <w:top w:val="none" w:sz="0" w:space="0" w:color="auto"/>
        <w:left w:val="none" w:sz="0" w:space="0" w:color="auto"/>
        <w:bottom w:val="none" w:sz="0" w:space="0" w:color="auto"/>
        <w:right w:val="none" w:sz="0" w:space="0" w:color="auto"/>
      </w:divBdr>
    </w:div>
    <w:div w:id="549652620">
      <w:bodyDiv w:val="1"/>
      <w:marLeft w:val="0"/>
      <w:marRight w:val="0"/>
      <w:marTop w:val="0"/>
      <w:marBottom w:val="0"/>
      <w:divBdr>
        <w:top w:val="none" w:sz="0" w:space="0" w:color="auto"/>
        <w:left w:val="none" w:sz="0" w:space="0" w:color="auto"/>
        <w:bottom w:val="none" w:sz="0" w:space="0" w:color="auto"/>
        <w:right w:val="none" w:sz="0" w:space="0" w:color="auto"/>
      </w:divBdr>
    </w:div>
    <w:div w:id="847520368">
      <w:bodyDiv w:val="1"/>
      <w:marLeft w:val="0"/>
      <w:marRight w:val="0"/>
      <w:marTop w:val="0"/>
      <w:marBottom w:val="0"/>
      <w:divBdr>
        <w:top w:val="none" w:sz="0" w:space="0" w:color="auto"/>
        <w:left w:val="none" w:sz="0" w:space="0" w:color="auto"/>
        <w:bottom w:val="none" w:sz="0" w:space="0" w:color="auto"/>
        <w:right w:val="none" w:sz="0" w:space="0" w:color="auto"/>
      </w:divBdr>
    </w:div>
    <w:div w:id="889803884">
      <w:bodyDiv w:val="1"/>
      <w:marLeft w:val="0"/>
      <w:marRight w:val="0"/>
      <w:marTop w:val="0"/>
      <w:marBottom w:val="0"/>
      <w:divBdr>
        <w:top w:val="none" w:sz="0" w:space="0" w:color="auto"/>
        <w:left w:val="none" w:sz="0" w:space="0" w:color="auto"/>
        <w:bottom w:val="none" w:sz="0" w:space="0" w:color="auto"/>
        <w:right w:val="none" w:sz="0" w:space="0" w:color="auto"/>
      </w:divBdr>
    </w:div>
    <w:div w:id="1058866304">
      <w:bodyDiv w:val="1"/>
      <w:marLeft w:val="0"/>
      <w:marRight w:val="0"/>
      <w:marTop w:val="0"/>
      <w:marBottom w:val="0"/>
      <w:divBdr>
        <w:top w:val="none" w:sz="0" w:space="0" w:color="auto"/>
        <w:left w:val="none" w:sz="0" w:space="0" w:color="auto"/>
        <w:bottom w:val="none" w:sz="0" w:space="0" w:color="auto"/>
        <w:right w:val="none" w:sz="0" w:space="0" w:color="auto"/>
      </w:divBdr>
    </w:div>
    <w:div w:id="1078095142">
      <w:bodyDiv w:val="1"/>
      <w:marLeft w:val="0"/>
      <w:marRight w:val="0"/>
      <w:marTop w:val="0"/>
      <w:marBottom w:val="0"/>
      <w:divBdr>
        <w:top w:val="none" w:sz="0" w:space="0" w:color="auto"/>
        <w:left w:val="none" w:sz="0" w:space="0" w:color="auto"/>
        <w:bottom w:val="none" w:sz="0" w:space="0" w:color="auto"/>
        <w:right w:val="none" w:sz="0" w:space="0" w:color="auto"/>
      </w:divBdr>
    </w:div>
    <w:div w:id="1578829350">
      <w:bodyDiv w:val="1"/>
      <w:marLeft w:val="0"/>
      <w:marRight w:val="0"/>
      <w:marTop w:val="0"/>
      <w:marBottom w:val="0"/>
      <w:divBdr>
        <w:top w:val="none" w:sz="0" w:space="0" w:color="auto"/>
        <w:left w:val="none" w:sz="0" w:space="0" w:color="auto"/>
        <w:bottom w:val="none" w:sz="0" w:space="0" w:color="auto"/>
        <w:right w:val="none" w:sz="0" w:space="0" w:color="auto"/>
      </w:divBdr>
    </w:div>
    <w:div w:id="209709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2212420922002412/pdfft?md5=e07fc30f132fb479a72a080df3f4315e&amp;pid=1-s2.0-S2212420922002412-main.pdf" TargetMode="External"/><Relationship Id="rId18" Type="http://schemas.openxmlformats.org/officeDocument/2006/relationships/hyperlink" Target="https://www.sciencedirect.com/science/article/pii/S221067072200169X/pdfft?md5=3ebf7fbc09ffe81e9e14ab0ddfb0f5fc&amp;pid=1-s2.0-S221067072200169X-main.pdf" TargetMode="External"/><Relationship Id="rId26" Type="http://schemas.openxmlformats.org/officeDocument/2006/relationships/hyperlink" Target="https://link.springer.com/content/pdf/10.1007/s10055-022-00634-6.pdf" TargetMode="External"/><Relationship Id="rId39" Type="http://schemas.openxmlformats.org/officeDocument/2006/relationships/hyperlink" Target="https://link.springer.com/content/pdf/10.1007/s10676-022-09638-x.pdf" TargetMode="External"/><Relationship Id="rId3" Type="http://schemas.openxmlformats.org/officeDocument/2006/relationships/webSettings" Target="webSettings.xml"/><Relationship Id="rId21" Type="http://schemas.openxmlformats.org/officeDocument/2006/relationships/hyperlink" Target="https://www.sciencedirect.com/science/article/pii/S138912862200264X/pdfft?md5=a6aff504f9e8d018ec3c7bd29cda7cdc&amp;pid=1-s2.0-S138912862200264X-main.pdf" TargetMode="External"/><Relationship Id="rId34" Type="http://schemas.openxmlformats.org/officeDocument/2006/relationships/hyperlink" Target="https://link.springer.com/content/pdf/10.1007/s10055-021-00589-0.pdf" TargetMode="External"/><Relationship Id="rId42" Type="http://schemas.openxmlformats.org/officeDocument/2006/relationships/hyperlink" Target="https://link.springer.com/content/pdf/10.1007/s11042-021-10821-3.pdf" TargetMode="External"/><Relationship Id="rId47" Type="http://schemas.openxmlformats.org/officeDocument/2006/relationships/hyperlink" Target="https://link.springer.com/content/pdf/10.1007/s00500-022-07240-3.pdf" TargetMode="External"/><Relationship Id="rId7" Type="http://schemas.openxmlformats.org/officeDocument/2006/relationships/hyperlink" Target="https://www.sciencedirect.com/science/article/pii/S2352710222000110/pdfft?md5=c68bb2c9a7a612596a974cc03834aaae&amp;pid=1-s2.0-S2352710222000110-main.pdf" TargetMode="External"/><Relationship Id="rId12" Type="http://schemas.openxmlformats.org/officeDocument/2006/relationships/hyperlink" Target="https://www.sciencedirect.com/science/article/pii/S1755296622000278/pdfft?md5=67dae237c188be8a7a01c0896ce85cf4&amp;pid=1-s2.0-S1755296622000278-main.pdf" TargetMode="External"/><Relationship Id="rId17" Type="http://schemas.openxmlformats.org/officeDocument/2006/relationships/hyperlink" Target="https://www.sciencedirect.com/science/article/pii/S1875952122000398/pdfft?md5=5554b6df2819bc7a78abd35ac1bd6b70&amp;pid=1-s2.0-S1875952122000398-main.pdf" TargetMode="External"/><Relationship Id="rId25" Type="http://schemas.openxmlformats.org/officeDocument/2006/relationships/hyperlink" Target="https://ieeexplore.ieee.org/stamp/stamp.jsp?tp=&amp;arnumber=9761234" TargetMode="External"/><Relationship Id="rId33" Type="http://schemas.openxmlformats.org/officeDocument/2006/relationships/hyperlink" Target="https://link.springer.com/content/pdf/10.1007/s10055-022-00644-4.pdf" TargetMode="External"/><Relationship Id="rId38" Type="http://schemas.openxmlformats.org/officeDocument/2006/relationships/hyperlink" Target="https://link.springer.com/content/pdf/10.1007/s41465-021-00215-6.pdf" TargetMode="External"/><Relationship Id="rId46" Type="http://schemas.openxmlformats.org/officeDocument/2006/relationships/hyperlink" Target="https://link.springer.com/content/pdf/10.1007/s00787-020-01557-w.pdf" TargetMode="External"/><Relationship Id="rId2" Type="http://schemas.openxmlformats.org/officeDocument/2006/relationships/settings" Target="settings.xml"/><Relationship Id="rId16" Type="http://schemas.openxmlformats.org/officeDocument/2006/relationships/hyperlink" Target="https://www.sciencedirect.com/science/article/pii/S0926580522003697/pdfft?md5=05117e8ee108ef7ed5d142098719f2a9&amp;pid=1-s2.0-S0926580522003697-main.pdf" TargetMode="External"/><Relationship Id="rId20" Type="http://schemas.openxmlformats.org/officeDocument/2006/relationships/hyperlink" Target="https://www.sciencedirect.com/science/article/pii/S1871187122001067/pdfft?md5=1f07fb309fefc5c24e7ef388d2de1763&amp;pid=1-s2.0-S1871187122001067-main.pdf" TargetMode="External"/><Relationship Id="rId29" Type="http://schemas.openxmlformats.org/officeDocument/2006/relationships/hyperlink" Target="https://link.springer.com/content/pdf/10.1186/s40814-022-01150-9.pdf" TargetMode="External"/><Relationship Id="rId41" Type="http://schemas.openxmlformats.org/officeDocument/2006/relationships/hyperlink" Target="https://link.springer.com/content/pdf/10.1007/s10639-020-10391-1.pdf" TargetMode="External"/><Relationship Id="rId1" Type="http://schemas.openxmlformats.org/officeDocument/2006/relationships/styles" Target="styles.xml"/><Relationship Id="rId6" Type="http://schemas.openxmlformats.org/officeDocument/2006/relationships/hyperlink" Target="https://www.sciencedirect.com/science/article/pii/S0747563222000644/pdfft?md5=eb93ec91a0cd982a6291aef0b7b54c93&amp;pid=1-s2.0-S0747563222000644-main.pdf" TargetMode="External"/><Relationship Id="rId11" Type="http://schemas.openxmlformats.org/officeDocument/2006/relationships/hyperlink" Target="https://www.sciencedirect.com/science/article/pii/S1875952121000707/pdfft?md5=03a949e0096a72e8592eba1efb850635&amp;pid=1-s2.0-S1875952121000707-main.pdf" TargetMode="External"/><Relationship Id="rId24" Type="http://schemas.openxmlformats.org/officeDocument/2006/relationships/hyperlink" Target="https://ieeexplore.ieee.org/stamp/stamp.jsp?tp=&amp;arnumber=9388893" TargetMode="External"/><Relationship Id="rId32" Type="http://schemas.openxmlformats.org/officeDocument/2006/relationships/hyperlink" Target="https://link.springer.com/content/pdf/10.1007/s10055-021-00563-w.pdf" TargetMode="External"/><Relationship Id="rId37" Type="http://schemas.openxmlformats.org/officeDocument/2006/relationships/hyperlink" Target="https://link.springer.com/content/pdf/10.1007/s11277-021-09267-5.pdf" TargetMode="External"/><Relationship Id="rId40" Type="http://schemas.openxmlformats.org/officeDocument/2006/relationships/hyperlink" Target="https://link.springer.com/content/pdf/10.1007/s11406-021-00455-y.pdf" TargetMode="External"/><Relationship Id="rId45" Type="http://schemas.openxmlformats.org/officeDocument/2006/relationships/hyperlink" Target="https://link.springer.com/content/pdf/10.1007/s11042-021-11695-1.pdf" TargetMode="External"/><Relationship Id="rId5" Type="http://schemas.openxmlformats.org/officeDocument/2006/relationships/hyperlink" Target="https://www.sciencedirect.com/science/article/pii/S0306457322001091/pdfft?md5=b6cef9ce800156df39a955be8abe3471&amp;pid=1-s2.0-S0306457322001091-main.pdf" TargetMode="External"/><Relationship Id="rId15" Type="http://schemas.openxmlformats.org/officeDocument/2006/relationships/hyperlink" Target="https://www.sciencedirect.com/science/article/pii/S1875952122000283/pdfft?md5=4b468e3dae0fc32d8c5a33bf40ff5df6&amp;pid=1-s2.0-S1875952122000283-main.pdf" TargetMode="External"/><Relationship Id="rId23" Type="http://schemas.openxmlformats.org/officeDocument/2006/relationships/hyperlink" Target="https://www.sciencedirect.com/science/article/pii/S1875952122000040/pdfft?md5=5f53d89eea43dde50745cbed2a038150&amp;pid=1-s2.0-S1875952122000040-main.pdf" TargetMode="External"/><Relationship Id="rId28" Type="http://schemas.openxmlformats.org/officeDocument/2006/relationships/hyperlink" Target="https://link.springer.com/content/pdf/10.1186/s40945-022-00139-0.pdf" TargetMode="External"/><Relationship Id="rId36" Type="http://schemas.openxmlformats.org/officeDocument/2006/relationships/hyperlink" Target="https://link.springer.com/content/pdf/10.1007/s10772-021-09826-y.pdf" TargetMode="External"/><Relationship Id="rId49" Type="http://schemas.openxmlformats.org/officeDocument/2006/relationships/theme" Target="theme/theme1.xml"/><Relationship Id="rId10" Type="http://schemas.openxmlformats.org/officeDocument/2006/relationships/hyperlink" Target="https://www.sciencedirect.com/science/article/pii/S2352250X22000264/pdfft?md5=979b991709fa62c3facd86c1bc45df70&amp;pid=1-s2.0-S2352250X22000264-main.pdf" TargetMode="External"/><Relationship Id="rId19" Type="http://schemas.openxmlformats.org/officeDocument/2006/relationships/hyperlink" Target="https://www.sciencedirect.com/science/article/pii/S0010440X22000189/pdfft?md5=f5e86347b5ec5de1a5e875f85b7150c4&amp;pid=1-s2.0-S0010440X22000189-main.pdf" TargetMode="External"/><Relationship Id="rId31" Type="http://schemas.openxmlformats.org/officeDocument/2006/relationships/hyperlink" Target="https://link.springer.com/content/pdf/10.1007/s10209-022-00882-y.pdf" TargetMode="External"/><Relationship Id="rId44" Type="http://schemas.openxmlformats.org/officeDocument/2006/relationships/hyperlink" Target="https://link.springer.com/content/pdf/10.1186/s12909-022-03351-5.pdf" TargetMode="External"/><Relationship Id="rId4" Type="http://schemas.openxmlformats.org/officeDocument/2006/relationships/image" Target="media/image1.jpg"/><Relationship Id="rId9" Type="http://schemas.openxmlformats.org/officeDocument/2006/relationships/hyperlink" Target="https://www.sciencedirect.com/science/article/pii/S221286892100088X/pdfft?md5=9bdff025390dfddc92e87769477a86d7&amp;pid=1-s2.0-S221286892100088X-main.pdf" TargetMode="External"/><Relationship Id="rId14" Type="http://schemas.openxmlformats.org/officeDocument/2006/relationships/hyperlink" Target="https://www.sciencedirect.com/science/article/pii/S2095254621000508/pdfft?md5=9869840c84b3fc5827c1a6cecd1a3ce1&amp;pid=1-s2.0-S2095254621000508-main.pdf" TargetMode="External"/><Relationship Id="rId22" Type="http://schemas.openxmlformats.org/officeDocument/2006/relationships/hyperlink" Target="https://www.sciencedirect.com/science/article/pii/S0360131521002839/pdfft?md5=d6e5e00943fb3eb26acf38fb01965f79&amp;pid=1-s2.0-S0360131521002839-main.pdf" TargetMode="External"/><Relationship Id="rId27" Type="http://schemas.openxmlformats.org/officeDocument/2006/relationships/hyperlink" Target="https://link.springer.com/content/pdf/10.1007/s10055-021-00528-z.pdf" TargetMode="External"/><Relationship Id="rId30" Type="http://schemas.openxmlformats.org/officeDocument/2006/relationships/hyperlink" Target="https://link.springer.com/content/pdf/10.1007/s10639-022-10886-z.pdf" TargetMode="External"/><Relationship Id="rId35" Type="http://schemas.openxmlformats.org/officeDocument/2006/relationships/hyperlink" Target="https://link.springer.com/content/pdf/10.1007/s10055-021-00580-9.pdf" TargetMode="External"/><Relationship Id="rId43" Type="http://schemas.openxmlformats.org/officeDocument/2006/relationships/hyperlink" Target="https://link.springer.com/content/pdf/10.1007/s11042-022-12404-2.pdf" TargetMode="External"/><Relationship Id="rId48" Type="http://schemas.openxmlformats.org/officeDocument/2006/relationships/fontTable" Target="fontTable.xml"/><Relationship Id="rId8" Type="http://schemas.openxmlformats.org/officeDocument/2006/relationships/hyperlink" Target="https://www.sciencedirect.com/science/article/pii/S1474034621002688/pdfft?md5=48903ec7c14c8b6f4d2c585c573d35ce&amp;pid=1-s2.0-S1474034621002688-mai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3018</Words>
  <Characters>17209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khanh han</cp:lastModifiedBy>
  <cp:revision>2</cp:revision>
  <dcterms:created xsi:type="dcterms:W3CDTF">2022-09-20T03:15:00Z</dcterms:created>
  <dcterms:modified xsi:type="dcterms:W3CDTF">2022-09-20T03:15:00Z</dcterms:modified>
</cp:coreProperties>
</file>