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576D" w14:textId="77777777" w:rsidR="001235C2" w:rsidRDefault="001235C2" w:rsidP="00DA5375">
      <w:pPr>
        <w:pStyle w:val="NoSpacing"/>
        <w:jc w:val="center"/>
        <w:rPr>
          <w:b/>
        </w:rPr>
      </w:pPr>
      <w:r>
        <w:rPr>
          <w:b/>
        </w:rPr>
        <w:t>Phụ lục 1</w:t>
      </w:r>
    </w:p>
    <w:p w14:paraId="6902E2F0" w14:textId="77777777" w:rsidR="00BC3B97" w:rsidRDefault="004D15ED" w:rsidP="00DA5375">
      <w:pPr>
        <w:pStyle w:val="NoSpacing"/>
        <w:jc w:val="center"/>
        <w:rPr>
          <w:b/>
        </w:rPr>
      </w:pPr>
      <w:r>
        <w:rPr>
          <w:b/>
        </w:rPr>
        <w:t xml:space="preserve">BẢNG THỐNG KÊ </w:t>
      </w:r>
      <w:r w:rsidR="00E27B34" w:rsidRPr="00C645CD">
        <w:rPr>
          <w:b/>
        </w:rPr>
        <w:t xml:space="preserve">DANH MỤC THỦ TỤC HÀNH CHÍNH </w:t>
      </w:r>
      <w:r w:rsidR="00673A07">
        <w:rPr>
          <w:b/>
        </w:rPr>
        <w:t xml:space="preserve">CÒN HIỆU LỰC </w:t>
      </w:r>
    </w:p>
    <w:p w14:paraId="2EC8F239" w14:textId="77777777" w:rsidR="00E27B34" w:rsidRPr="00DA5375" w:rsidRDefault="00E27B34" w:rsidP="00DA5375">
      <w:pPr>
        <w:pStyle w:val="NoSpacing"/>
        <w:jc w:val="center"/>
        <w:rPr>
          <w:b/>
        </w:rPr>
      </w:pPr>
      <w:r w:rsidRPr="00C645CD">
        <w:rPr>
          <w:b/>
        </w:rPr>
        <w:t xml:space="preserve">THUỘC PHẠM VI CHỨC NĂNG QUẢN </w:t>
      </w:r>
      <w:r w:rsidRPr="00714E4E">
        <w:rPr>
          <w:b/>
        </w:rPr>
        <w:t>LÝ</w:t>
      </w:r>
      <w:r w:rsidR="00A17B00">
        <w:rPr>
          <w:b/>
        </w:rPr>
        <w:t xml:space="preserve"> </w:t>
      </w:r>
      <w:r w:rsidRPr="00DA5375">
        <w:rPr>
          <w:b/>
        </w:rPr>
        <w:t>CỦA BỘ KHOA HỌC VÀ CÔNG NGHỆ</w:t>
      </w:r>
      <w:r w:rsidR="004D15ED" w:rsidRPr="00DA5375">
        <w:rPr>
          <w:b/>
        </w:rPr>
        <w:t xml:space="preserve"> </w:t>
      </w:r>
    </w:p>
    <w:p w14:paraId="6E0130CC" w14:textId="77777777" w:rsidR="00E27B34" w:rsidRPr="00E13EDE" w:rsidRDefault="00BC3B97" w:rsidP="00E27B34">
      <w:pPr>
        <w:ind w:firstLine="0"/>
        <w:jc w:val="center"/>
        <w:rPr>
          <w:i/>
          <w:sz w:val="26"/>
          <w:szCs w:val="26"/>
        </w:rPr>
      </w:pPr>
      <w:r>
        <w:rPr>
          <w:i/>
          <w:sz w:val="26"/>
          <w:szCs w:val="26"/>
        </w:rPr>
        <w:t>(</w:t>
      </w:r>
      <w:r w:rsidR="004D15ED">
        <w:rPr>
          <w:i/>
          <w:sz w:val="26"/>
          <w:szCs w:val="26"/>
        </w:rPr>
        <w:t>Từ ngày 01/01/2016 đến ngày 31/3/2020</w:t>
      </w:r>
      <w:r>
        <w:rPr>
          <w:i/>
          <w:sz w:val="26"/>
          <w:szCs w:val="26"/>
        </w:rPr>
        <w:t>)</w:t>
      </w:r>
    </w:p>
    <w:tbl>
      <w:tblPr>
        <w:tblStyle w:val="TableGrid"/>
        <w:tblW w:w="14125" w:type="dxa"/>
        <w:tblLayout w:type="fixed"/>
        <w:tblLook w:val="04A0" w:firstRow="1" w:lastRow="0" w:firstColumn="1" w:lastColumn="0" w:noHBand="0" w:noVBand="1"/>
      </w:tblPr>
      <w:tblGrid>
        <w:gridCol w:w="714"/>
        <w:gridCol w:w="4231"/>
        <w:gridCol w:w="1710"/>
        <w:gridCol w:w="2610"/>
        <w:gridCol w:w="2520"/>
        <w:gridCol w:w="2340"/>
      </w:tblGrid>
      <w:tr w:rsidR="00E32873" w:rsidRPr="001A4C36" w14:paraId="32E8F623" w14:textId="77777777" w:rsidTr="00E97971">
        <w:tc>
          <w:tcPr>
            <w:tcW w:w="714" w:type="dxa"/>
            <w:shd w:val="clear" w:color="auto" w:fill="FFFF00"/>
            <w:vAlign w:val="center"/>
          </w:tcPr>
          <w:p w14:paraId="3EB9F5E0" w14:textId="77777777" w:rsidR="00E32873" w:rsidRDefault="00E32873" w:rsidP="00A40B45">
            <w:pPr>
              <w:spacing w:before="60" w:after="60"/>
              <w:ind w:firstLine="0"/>
              <w:jc w:val="center"/>
              <w:rPr>
                <w:b/>
                <w:spacing w:val="-4"/>
                <w:sz w:val="24"/>
                <w:szCs w:val="24"/>
              </w:rPr>
            </w:pPr>
            <w:bookmarkStart w:id="0" w:name="OLE_LINK1"/>
            <w:bookmarkStart w:id="1" w:name="OLE_LINK2"/>
            <w:bookmarkStart w:id="2" w:name="OLE_LINK3"/>
            <w:bookmarkStart w:id="3" w:name="OLE_LINK4"/>
            <w:r>
              <w:rPr>
                <w:b/>
                <w:spacing w:val="-4"/>
                <w:sz w:val="24"/>
                <w:szCs w:val="24"/>
              </w:rPr>
              <w:t>STT</w:t>
            </w:r>
          </w:p>
          <w:p w14:paraId="7F1A5E46" w14:textId="77777777" w:rsidR="00E32873" w:rsidRDefault="00E32873" w:rsidP="00A40B45">
            <w:pPr>
              <w:spacing w:before="60" w:after="60"/>
              <w:ind w:firstLine="0"/>
              <w:jc w:val="center"/>
              <w:rPr>
                <w:b/>
                <w:spacing w:val="-4"/>
                <w:sz w:val="24"/>
                <w:szCs w:val="24"/>
              </w:rPr>
            </w:pPr>
            <w:r>
              <w:rPr>
                <w:b/>
                <w:spacing w:val="-4"/>
                <w:sz w:val="24"/>
                <w:szCs w:val="24"/>
              </w:rPr>
              <w:t>(1)</w:t>
            </w:r>
          </w:p>
        </w:tc>
        <w:tc>
          <w:tcPr>
            <w:tcW w:w="4231" w:type="dxa"/>
            <w:shd w:val="clear" w:color="auto" w:fill="FFFF00"/>
            <w:vAlign w:val="center"/>
          </w:tcPr>
          <w:p w14:paraId="319FA3B5" w14:textId="77777777" w:rsidR="00E32873" w:rsidRDefault="00E32873" w:rsidP="009B0AF2">
            <w:pPr>
              <w:spacing w:before="60" w:after="60"/>
              <w:ind w:firstLine="0"/>
              <w:jc w:val="center"/>
              <w:rPr>
                <w:b/>
                <w:spacing w:val="-4"/>
                <w:sz w:val="24"/>
                <w:szCs w:val="24"/>
              </w:rPr>
            </w:pPr>
            <w:r>
              <w:rPr>
                <w:b/>
                <w:spacing w:val="-4"/>
                <w:sz w:val="24"/>
                <w:szCs w:val="24"/>
              </w:rPr>
              <w:t>Tên Thủ tục hành chính</w:t>
            </w:r>
          </w:p>
          <w:p w14:paraId="54582F65" w14:textId="77777777" w:rsidR="00E32873" w:rsidRDefault="00E32873" w:rsidP="009B0AF2">
            <w:pPr>
              <w:spacing w:before="60" w:after="60"/>
              <w:ind w:firstLine="0"/>
              <w:jc w:val="center"/>
              <w:rPr>
                <w:b/>
                <w:spacing w:val="-4"/>
                <w:sz w:val="24"/>
                <w:szCs w:val="24"/>
              </w:rPr>
            </w:pPr>
            <w:r>
              <w:rPr>
                <w:b/>
                <w:spacing w:val="-4"/>
                <w:sz w:val="24"/>
                <w:szCs w:val="24"/>
              </w:rPr>
              <w:t>(2)</w:t>
            </w:r>
          </w:p>
        </w:tc>
        <w:tc>
          <w:tcPr>
            <w:tcW w:w="1710" w:type="dxa"/>
            <w:shd w:val="clear" w:color="auto" w:fill="FFFF00"/>
            <w:vAlign w:val="center"/>
          </w:tcPr>
          <w:p w14:paraId="561F0AF5" w14:textId="77777777" w:rsidR="00E32873" w:rsidRDefault="00E32873" w:rsidP="00DA5375">
            <w:pPr>
              <w:spacing w:before="60" w:after="60"/>
              <w:ind w:firstLine="0"/>
              <w:jc w:val="center"/>
              <w:rPr>
                <w:b/>
                <w:spacing w:val="-4"/>
                <w:sz w:val="24"/>
                <w:szCs w:val="24"/>
              </w:rPr>
            </w:pPr>
            <w:r>
              <w:rPr>
                <w:b/>
                <w:spacing w:val="-4"/>
                <w:sz w:val="24"/>
                <w:szCs w:val="24"/>
              </w:rPr>
              <w:t>Tình trạng hiệu lực</w:t>
            </w:r>
          </w:p>
          <w:p w14:paraId="7FF44DF7" w14:textId="77777777" w:rsidR="00E32873" w:rsidRDefault="00E32873" w:rsidP="00DA5375">
            <w:pPr>
              <w:spacing w:before="60" w:after="60"/>
              <w:ind w:firstLine="0"/>
              <w:jc w:val="center"/>
              <w:rPr>
                <w:b/>
                <w:spacing w:val="-4"/>
                <w:sz w:val="24"/>
                <w:szCs w:val="24"/>
              </w:rPr>
            </w:pPr>
            <w:r>
              <w:rPr>
                <w:b/>
                <w:spacing w:val="-4"/>
                <w:sz w:val="24"/>
                <w:szCs w:val="24"/>
              </w:rPr>
              <w:t>(Giữ nguyên/sửa đổi, bổ sung/thay thế)</w:t>
            </w:r>
          </w:p>
          <w:p w14:paraId="5A5FEB53" w14:textId="77777777" w:rsidR="00E32873" w:rsidRDefault="00E32873" w:rsidP="00DA5375">
            <w:pPr>
              <w:spacing w:before="60" w:after="60"/>
              <w:ind w:firstLine="0"/>
              <w:jc w:val="center"/>
              <w:rPr>
                <w:b/>
                <w:spacing w:val="-4"/>
                <w:sz w:val="24"/>
                <w:szCs w:val="24"/>
              </w:rPr>
            </w:pPr>
            <w:r>
              <w:rPr>
                <w:b/>
                <w:spacing w:val="-4"/>
                <w:sz w:val="24"/>
                <w:szCs w:val="24"/>
              </w:rPr>
              <w:t>(</w:t>
            </w:r>
            <w:r w:rsidR="00BC3B97">
              <w:rPr>
                <w:b/>
                <w:spacing w:val="-4"/>
                <w:sz w:val="24"/>
                <w:szCs w:val="24"/>
              </w:rPr>
              <w:t>3</w:t>
            </w:r>
            <w:r>
              <w:rPr>
                <w:b/>
                <w:spacing w:val="-4"/>
                <w:sz w:val="24"/>
                <w:szCs w:val="24"/>
              </w:rPr>
              <w:t>)</w:t>
            </w:r>
          </w:p>
        </w:tc>
        <w:tc>
          <w:tcPr>
            <w:tcW w:w="2610" w:type="dxa"/>
            <w:shd w:val="clear" w:color="auto" w:fill="FFFF00"/>
            <w:vAlign w:val="center"/>
          </w:tcPr>
          <w:p w14:paraId="2CD3ACE4" w14:textId="77777777" w:rsidR="00710DD9" w:rsidRDefault="00E32873" w:rsidP="00710DD9">
            <w:pPr>
              <w:spacing w:before="0" w:after="0"/>
              <w:ind w:firstLine="0"/>
              <w:jc w:val="center"/>
              <w:rPr>
                <w:b/>
                <w:spacing w:val="-4"/>
                <w:sz w:val="24"/>
                <w:szCs w:val="24"/>
              </w:rPr>
            </w:pPr>
            <w:r>
              <w:rPr>
                <w:b/>
                <w:spacing w:val="-4"/>
                <w:sz w:val="24"/>
                <w:szCs w:val="24"/>
              </w:rPr>
              <w:t xml:space="preserve">Căn cứ pháp lý về việc sửa đổi, bổ sung, </w:t>
            </w:r>
          </w:p>
          <w:p w14:paraId="4F9C6338" w14:textId="77777777" w:rsidR="00E32873" w:rsidRDefault="00E32873" w:rsidP="00710DD9">
            <w:pPr>
              <w:spacing w:before="0" w:after="0"/>
              <w:ind w:firstLine="0"/>
              <w:jc w:val="center"/>
              <w:rPr>
                <w:b/>
                <w:spacing w:val="-4"/>
                <w:sz w:val="24"/>
                <w:szCs w:val="24"/>
              </w:rPr>
            </w:pPr>
            <w:r>
              <w:rPr>
                <w:b/>
                <w:spacing w:val="-4"/>
                <w:sz w:val="24"/>
                <w:szCs w:val="24"/>
              </w:rPr>
              <w:t>thay thế</w:t>
            </w:r>
          </w:p>
          <w:p w14:paraId="3D97449E" w14:textId="77777777" w:rsidR="00E32873" w:rsidRDefault="00BC3B97" w:rsidP="00DA5375">
            <w:pPr>
              <w:spacing w:before="60" w:after="60"/>
              <w:ind w:firstLine="0"/>
              <w:jc w:val="center"/>
              <w:rPr>
                <w:b/>
                <w:spacing w:val="-4"/>
                <w:sz w:val="24"/>
                <w:szCs w:val="24"/>
              </w:rPr>
            </w:pPr>
            <w:r>
              <w:rPr>
                <w:b/>
                <w:spacing w:val="-4"/>
                <w:sz w:val="24"/>
                <w:szCs w:val="24"/>
              </w:rPr>
              <w:t>(4</w:t>
            </w:r>
            <w:r w:rsidR="00E32873">
              <w:rPr>
                <w:b/>
                <w:spacing w:val="-4"/>
                <w:sz w:val="24"/>
                <w:szCs w:val="24"/>
              </w:rPr>
              <w:t>)</w:t>
            </w:r>
          </w:p>
        </w:tc>
        <w:tc>
          <w:tcPr>
            <w:tcW w:w="2520" w:type="dxa"/>
            <w:shd w:val="clear" w:color="auto" w:fill="FFFF00"/>
            <w:vAlign w:val="center"/>
          </w:tcPr>
          <w:p w14:paraId="6F30431A" w14:textId="77777777" w:rsidR="00E32873" w:rsidRDefault="00E32873" w:rsidP="00DA5375">
            <w:pPr>
              <w:spacing w:before="60" w:after="60"/>
              <w:ind w:firstLine="0"/>
              <w:jc w:val="center"/>
              <w:rPr>
                <w:b/>
                <w:spacing w:val="-4"/>
                <w:sz w:val="24"/>
                <w:szCs w:val="24"/>
              </w:rPr>
            </w:pPr>
            <w:r>
              <w:rPr>
                <w:b/>
                <w:spacing w:val="-4"/>
                <w:sz w:val="24"/>
                <w:szCs w:val="24"/>
              </w:rPr>
              <w:t>Quyết định công bố TTHC</w:t>
            </w:r>
          </w:p>
          <w:p w14:paraId="298B3741" w14:textId="77777777" w:rsidR="00E32873" w:rsidRDefault="00E32873" w:rsidP="00DA5375">
            <w:pPr>
              <w:spacing w:before="60" w:after="60"/>
              <w:ind w:firstLine="0"/>
              <w:jc w:val="center"/>
              <w:rPr>
                <w:b/>
                <w:spacing w:val="-4"/>
                <w:sz w:val="24"/>
                <w:szCs w:val="24"/>
              </w:rPr>
            </w:pPr>
            <w:r>
              <w:rPr>
                <w:b/>
                <w:spacing w:val="-4"/>
                <w:sz w:val="24"/>
                <w:szCs w:val="24"/>
              </w:rPr>
              <w:t>(</w:t>
            </w:r>
            <w:r w:rsidR="00BC3B97">
              <w:rPr>
                <w:b/>
                <w:spacing w:val="-4"/>
                <w:sz w:val="24"/>
                <w:szCs w:val="24"/>
              </w:rPr>
              <w:t>5</w:t>
            </w:r>
            <w:r>
              <w:rPr>
                <w:b/>
                <w:spacing w:val="-4"/>
                <w:sz w:val="24"/>
                <w:szCs w:val="24"/>
              </w:rPr>
              <w:t>)</w:t>
            </w:r>
          </w:p>
        </w:tc>
        <w:tc>
          <w:tcPr>
            <w:tcW w:w="2340" w:type="dxa"/>
            <w:shd w:val="clear" w:color="auto" w:fill="FFFF00"/>
            <w:vAlign w:val="center"/>
          </w:tcPr>
          <w:p w14:paraId="5CD3875D" w14:textId="77777777" w:rsidR="00E32873" w:rsidRDefault="00E32873" w:rsidP="00DA5375">
            <w:pPr>
              <w:spacing w:before="60" w:after="60"/>
              <w:ind w:firstLine="0"/>
              <w:jc w:val="center"/>
              <w:rPr>
                <w:b/>
                <w:spacing w:val="-4"/>
                <w:sz w:val="24"/>
                <w:szCs w:val="24"/>
              </w:rPr>
            </w:pPr>
            <w:r>
              <w:rPr>
                <w:b/>
                <w:spacing w:val="-4"/>
                <w:sz w:val="24"/>
                <w:szCs w:val="24"/>
              </w:rPr>
              <w:t>Chi phí tuân thủ TTHC được cắt giảm (ghi rõ số tiền và ngày công tương đương/năm)</w:t>
            </w:r>
          </w:p>
          <w:p w14:paraId="39FCD0F4" w14:textId="77777777" w:rsidR="00E32873" w:rsidRDefault="00710DD9" w:rsidP="00DA5375">
            <w:pPr>
              <w:spacing w:before="60" w:after="60"/>
              <w:ind w:firstLine="0"/>
              <w:jc w:val="center"/>
              <w:rPr>
                <w:b/>
                <w:spacing w:val="-4"/>
                <w:sz w:val="24"/>
                <w:szCs w:val="24"/>
              </w:rPr>
            </w:pPr>
            <w:r>
              <w:rPr>
                <w:b/>
                <w:spacing w:val="-4"/>
                <w:sz w:val="24"/>
                <w:szCs w:val="24"/>
              </w:rPr>
              <w:t>(</w:t>
            </w:r>
            <w:r w:rsidR="00BC3B97">
              <w:rPr>
                <w:b/>
                <w:spacing w:val="-4"/>
                <w:sz w:val="24"/>
                <w:szCs w:val="24"/>
              </w:rPr>
              <w:t>6</w:t>
            </w:r>
            <w:r w:rsidR="00E32873">
              <w:rPr>
                <w:b/>
                <w:spacing w:val="-4"/>
                <w:sz w:val="24"/>
                <w:szCs w:val="24"/>
              </w:rPr>
              <w:t>)</w:t>
            </w:r>
          </w:p>
        </w:tc>
      </w:tr>
      <w:tr w:rsidR="00E32873" w:rsidRPr="001A4C36" w14:paraId="1C7F08CB" w14:textId="77777777" w:rsidTr="00E97971">
        <w:tc>
          <w:tcPr>
            <w:tcW w:w="14125" w:type="dxa"/>
            <w:gridSpan w:val="6"/>
            <w:shd w:val="clear" w:color="auto" w:fill="92D050"/>
            <w:vAlign w:val="center"/>
          </w:tcPr>
          <w:p w14:paraId="2E3759DC" w14:textId="77777777" w:rsidR="00E32873" w:rsidRDefault="00E32873" w:rsidP="00DA5375">
            <w:pPr>
              <w:spacing w:before="60" w:after="60"/>
              <w:ind w:firstLine="0"/>
              <w:jc w:val="center"/>
              <w:rPr>
                <w:b/>
                <w:spacing w:val="-4"/>
                <w:sz w:val="24"/>
                <w:szCs w:val="24"/>
              </w:rPr>
            </w:pPr>
            <w:r>
              <w:rPr>
                <w:b/>
                <w:spacing w:val="-4"/>
                <w:sz w:val="24"/>
                <w:szCs w:val="24"/>
              </w:rPr>
              <w:t>MỤC I. THỦ TỤC HÀNH CHÍNH CẤP TRUNG ƯƠNG</w:t>
            </w:r>
          </w:p>
        </w:tc>
      </w:tr>
      <w:tr w:rsidR="00E32873" w:rsidRPr="001A4C36" w14:paraId="01BF7EB8" w14:textId="77777777" w:rsidTr="00E97971">
        <w:tc>
          <w:tcPr>
            <w:tcW w:w="14125" w:type="dxa"/>
            <w:gridSpan w:val="6"/>
            <w:shd w:val="clear" w:color="auto" w:fill="0070C0"/>
            <w:vAlign w:val="center"/>
          </w:tcPr>
          <w:p w14:paraId="50810C3E" w14:textId="77777777" w:rsidR="00E32873" w:rsidRDefault="00E32873" w:rsidP="00E32873">
            <w:pPr>
              <w:spacing w:before="60" w:after="60"/>
              <w:ind w:firstLine="0"/>
              <w:jc w:val="left"/>
              <w:rPr>
                <w:b/>
                <w:spacing w:val="-4"/>
                <w:sz w:val="24"/>
                <w:szCs w:val="24"/>
              </w:rPr>
            </w:pPr>
            <w:r>
              <w:rPr>
                <w:b/>
                <w:spacing w:val="-4"/>
                <w:sz w:val="24"/>
                <w:szCs w:val="24"/>
              </w:rPr>
              <w:t>A. LĨNH VỰC HOẠT ĐỘNG KHOA HỌC VÀ CÔNG NGHỆ (110 TTHC)</w:t>
            </w:r>
          </w:p>
        </w:tc>
      </w:tr>
      <w:tr w:rsidR="00E32873" w:rsidRPr="001A4C36" w14:paraId="334AE54D" w14:textId="77777777" w:rsidTr="00E97971">
        <w:tc>
          <w:tcPr>
            <w:tcW w:w="14125" w:type="dxa"/>
            <w:gridSpan w:val="6"/>
            <w:shd w:val="clear" w:color="auto" w:fill="auto"/>
            <w:vAlign w:val="center"/>
          </w:tcPr>
          <w:p w14:paraId="2A6D044E" w14:textId="77777777" w:rsidR="00E32873" w:rsidRDefault="00E32873" w:rsidP="00E32873">
            <w:pPr>
              <w:spacing w:before="60" w:after="60"/>
              <w:ind w:firstLine="0"/>
              <w:jc w:val="left"/>
              <w:rPr>
                <w:b/>
                <w:spacing w:val="-4"/>
                <w:sz w:val="24"/>
                <w:szCs w:val="24"/>
              </w:rPr>
            </w:pPr>
            <w:r>
              <w:rPr>
                <w:b/>
                <w:spacing w:val="-4"/>
                <w:sz w:val="24"/>
                <w:szCs w:val="24"/>
              </w:rPr>
              <w:t>I. Văn phòng Bộ (03 TTHC)</w:t>
            </w:r>
          </w:p>
        </w:tc>
      </w:tr>
      <w:tr w:rsidR="00E32873" w:rsidRPr="00E27B34" w14:paraId="3227D124" w14:textId="77777777" w:rsidTr="00E97971">
        <w:tc>
          <w:tcPr>
            <w:tcW w:w="714" w:type="dxa"/>
            <w:vAlign w:val="center"/>
          </w:tcPr>
          <w:p w14:paraId="5B4B97F5"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1</w:t>
            </w:r>
          </w:p>
        </w:tc>
        <w:tc>
          <w:tcPr>
            <w:tcW w:w="4231" w:type="dxa"/>
            <w:vAlign w:val="center"/>
          </w:tcPr>
          <w:p w14:paraId="7E117BCD" w14:textId="77777777" w:rsidR="00E32873" w:rsidRDefault="00E32873" w:rsidP="00352979">
            <w:pPr>
              <w:spacing w:before="60" w:after="60" w:line="276" w:lineRule="auto"/>
              <w:ind w:firstLine="0"/>
              <w:contextualSpacing/>
              <w:rPr>
                <w:spacing w:val="-4"/>
                <w:sz w:val="24"/>
                <w:szCs w:val="24"/>
                <w:lang w:val="vi-VN"/>
              </w:rPr>
            </w:pPr>
            <w:r>
              <w:rPr>
                <w:spacing w:val="-4"/>
                <w:sz w:val="24"/>
                <w:szCs w:val="24"/>
              </w:rPr>
              <w:t xml:space="preserve">Thủ tục đề xuất đặt hàng nhiệm vụ </w:t>
            </w:r>
            <w:r>
              <w:rPr>
                <w:spacing w:val="-4"/>
                <w:sz w:val="24"/>
                <w:szCs w:val="24"/>
                <w:lang w:val="vi-VN"/>
              </w:rPr>
              <w:t xml:space="preserve">khoa học và công nghệ cấp Bộ </w:t>
            </w:r>
          </w:p>
        </w:tc>
        <w:tc>
          <w:tcPr>
            <w:tcW w:w="1710" w:type="dxa"/>
          </w:tcPr>
          <w:p w14:paraId="7FC75397" w14:textId="77777777" w:rsidR="00E32873" w:rsidRPr="00F2421D" w:rsidRDefault="00E32873" w:rsidP="00352979">
            <w:pPr>
              <w:spacing w:before="60" w:after="60"/>
              <w:ind w:firstLine="0"/>
              <w:rPr>
                <w:spacing w:val="-4"/>
                <w:sz w:val="24"/>
                <w:szCs w:val="24"/>
              </w:rPr>
            </w:pPr>
            <w:r>
              <w:rPr>
                <w:spacing w:val="-4"/>
                <w:sz w:val="24"/>
                <w:szCs w:val="24"/>
              </w:rPr>
              <w:t>Giữ nguyên</w:t>
            </w:r>
          </w:p>
        </w:tc>
        <w:tc>
          <w:tcPr>
            <w:tcW w:w="2610" w:type="dxa"/>
          </w:tcPr>
          <w:p w14:paraId="1CDECC42" w14:textId="77777777" w:rsidR="00E32873" w:rsidRDefault="00E32873" w:rsidP="00352979">
            <w:pPr>
              <w:spacing w:before="60" w:after="60"/>
              <w:ind w:firstLine="0"/>
              <w:rPr>
                <w:spacing w:val="-4"/>
                <w:sz w:val="24"/>
                <w:szCs w:val="24"/>
              </w:rPr>
            </w:pPr>
          </w:p>
        </w:tc>
        <w:tc>
          <w:tcPr>
            <w:tcW w:w="2520" w:type="dxa"/>
            <w:vAlign w:val="center"/>
          </w:tcPr>
          <w:p w14:paraId="2A4EB1F5"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1694/QĐ-BKHCN ngày 02/7/2015</w:t>
            </w:r>
          </w:p>
        </w:tc>
        <w:tc>
          <w:tcPr>
            <w:tcW w:w="2340" w:type="dxa"/>
          </w:tcPr>
          <w:p w14:paraId="280DBD67" w14:textId="77777777" w:rsidR="00E32873" w:rsidRDefault="00E32873" w:rsidP="00352979">
            <w:pPr>
              <w:spacing w:before="60" w:after="60"/>
              <w:ind w:firstLine="0"/>
              <w:rPr>
                <w:spacing w:val="-4"/>
                <w:sz w:val="24"/>
                <w:szCs w:val="24"/>
              </w:rPr>
            </w:pPr>
          </w:p>
        </w:tc>
      </w:tr>
      <w:tr w:rsidR="00E32873" w:rsidRPr="00E27B34" w14:paraId="64E8DACE" w14:textId="77777777" w:rsidTr="00E97971">
        <w:tc>
          <w:tcPr>
            <w:tcW w:w="714" w:type="dxa"/>
            <w:vAlign w:val="center"/>
          </w:tcPr>
          <w:p w14:paraId="3C8F18D0"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2</w:t>
            </w:r>
          </w:p>
        </w:tc>
        <w:tc>
          <w:tcPr>
            <w:tcW w:w="4231" w:type="dxa"/>
            <w:vAlign w:val="center"/>
          </w:tcPr>
          <w:p w14:paraId="58B7A905" w14:textId="77777777" w:rsidR="00E32873" w:rsidRDefault="00E32873" w:rsidP="00352979">
            <w:pPr>
              <w:spacing w:before="60" w:after="60" w:line="276" w:lineRule="auto"/>
              <w:ind w:firstLine="0"/>
              <w:contextualSpacing/>
              <w:rPr>
                <w:spacing w:val="-4"/>
                <w:sz w:val="24"/>
                <w:szCs w:val="24"/>
                <w:lang w:val="vi-VN"/>
              </w:rPr>
            </w:pPr>
            <w:r>
              <w:rPr>
                <w:spacing w:val="-4"/>
                <w:sz w:val="24"/>
                <w:szCs w:val="24"/>
              </w:rPr>
              <w:t>Thủ tục đăng ký tham gia tuyển chọn</w:t>
            </w:r>
            <w:r>
              <w:rPr>
                <w:spacing w:val="-4"/>
                <w:sz w:val="24"/>
                <w:szCs w:val="24"/>
                <w:lang w:val="vi-VN"/>
              </w:rPr>
              <w:t>, giao trực tiếp nhiệm vụ khoa học và công nghệ cấp Bộ</w:t>
            </w:r>
          </w:p>
        </w:tc>
        <w:tc>
          <w:tcPr>
            <w:tcW w:w="1710" w:type="dxa"/>
          </w:tcPr>
          <w:p w14:paraId="18DC0D45" w14:textId="77777777" w:rsidR="00E32873" w:rsidRPr="00C14B91" w:rsidRDefault="00E32873" w:rsidP="00352979">
            <w:pPr>
              <w:spacing w:before="60" w:after="60"/>
              <w:ind w:firstLine="0"/>
              <w:rPr>
                <w:spacing w:val="-4"/>
                <w:sz w:val="24"/>
                <w:szCs w:val="24"/>
                <w:lang w:val="vi-VN"/>
              </w:rPr>
            </w:pPr>
            <w:r>
              <w:rPr>
                <w:spacing w:val="-4"/>
                <w:sz w:val="24"/>
                <w:szCs w:val="24"/>
              </w:rPr>
              <w:t>Giữ nguyên</w:t>
            </w:r>
          </w:p>
        </w:tc>
        <w:tc>
          <w:tcPr>
            <w:tcW w:w="2610" w:type="dxa"/>
          </w:tcPr>
          <w:p w14:paraId="4CF5CB7C" w14:textId="77777777" w:rsidR="00E32873" w:rsidRDefault="00E32873" w:rsidP="00352979">
            <w:pPr>
              <w:spacing w:before="60" w:after="60"/>
              <w:ind w:firstLine="0"/>
              <w:rPr>
                <w:spacing w:val="-4"/>
                <w:sz w:val="24"/>
                <w:szCs w:val="24"/>
              </w:rPr>
            </w:pPr>
          </w:p>
        </w:tc>
        <w:tc>
          <w:tcPr>
            <w:tcW w:w="2520" w:type="dxa"/>
            <w:vAlign w:val="center"/>
          </w:tcPr>
          <w:p w14:paraId="0C8C2F76"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1694/QĐ-BKHCN ngày 02/7/2015</w:t>
            </w:r>
          </w:p>
        </w:tc>
        <w:tc>
          <w:tcPr>
            <w:tcW w:w="2340" w:type="dxa"/>
          </w:tcPr>
          <w:p w14:paraId="79058C6B" w14:textId="77777777" w:rsidR="00E32873" w:rsidRDefault="00E32873" w:rsidP="00352979">
            <w:pPr>
              <w:spacing w:before="60" w:after="60"/>
              <w:ind w:firstLine="0"/>
              <w:rPr>
                <w:spacing w:val="-4"/>
                <w:sz w:val="24"/>
                <w:szCs w:val="24"/>
              </w:rPr>
            </w:pPr>
          </w:p>
        </w:tc>
      </w:tr>
      <w:tr w:rsidR="00E32873" w:rsidRPr="00E27B34" w14:paraId="5F01CACE" w14:textId="77777777" w:rsidTr="00E97971">
        <w:tc>
          <w:tcPr>
            <w:tcW w:w="714" w:type="dxa"/>
            <w:vAlign w:val="center"/>
          </w:tcPr>
          <w:p w14:paraId="541F0D71"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3</w:t>
            </w:r>
          </w:p>
        </w:tc>
        <w:tc>
          <w:tcPr>
            <w:tcW w:w="4231" w:type="dxa"/>
            <w:vAlign w:val="center"/>
          </w:tcPr>
          <w:p w14:paraId="46538483" w14:textId="77777777" w:rsidR="00E32873" w:rsidRDefault="00E32873" w:rsidP="00352979">
            <w:pPr>
              <w:spacing w:before="60" w:after="60" w:line="276" w:lineRule="auto"/>
              <w:ind w:firstLine="0"/>
              <w:contextualSpacing/>
              <w:rPr>
                <w:spacing w:val="-4"/>
                <w:sz w:val="24"/>
                <w:szCs w:val="24"/>
                <w:lang w:val="vi-VN"/>
              </w:rPr>
            </w:pPr>
            <w:r>
              <w:rPr>
                <w:spacing w:val="-4"/>
                <w:sz w:val="24"/>
                <w:szCs w:val="24"/>
              </w:rPr>
              <w:t xml:space="preserve">Thủ tục </w:t>
            </w:r>
            <w:r>
              <w:rPr>
                <w:spacing w:val="-4"/>
                <w:sz w:val="24"/>
                <w:szCs w:val="24"/>
                <w:lang w:val="vi-VN"/>
              </w:rPr>
              <w:t>đánh giá, nghiệm thu nhiệm vụ khoa học và công nghệ cấp Bộ</w:t>
            </w:r>
          </w:p>
        </w:tc>
        <w:tc>
          <w:tcPr>
            <w:tcW w:w="1710" w:type="dxa"/>
          </w:tcPr>
          <w:p w14:paraId="0D0F74FA" w14:textId="77777777" w:rsidR="00E32873" w:rsidRPr="00C14B91" w:rsidRDefault="00E32873" w:rsidP="00352979">
            <w:pPr>
              <w:spacing w:before="60" w:after="60"/>
              <w:ind w:firstLine="0"/>
              <w:rPr>
                <w:spacing w:val="-4"/>
                <w:sz w:val="24"/>
                <w:szCs w:val="24"/>
                <w:lang w:val="vi-VN"/>
              </w:rPr>
            </w:pPr>
            <w:r>
              <w:rPr>
                <w:spacing w:val="-4"/>
                <w:sz w:val="24"/>
                <w:szCs w:val="24"/>
              </w:rPr>
              <w:t>Giữ nguyên</w:t>
            </w:r>
          </w:p>
        </w:tc>
        <w:tc>
          <w:tcPr>
            <w:tcW w:w="2610" w:type="dxa"/>
          </w:tcPr>
          <w:p w14:paraId="25075711" w14:textId="77777777" w:rsidR="00E32873" w:rsidRDefault="00E32873" w:rsidP="00352979">
            <w:pPr>
              <w:spacing w:before="60" w:after="60"/>
              <w:ind w:firstLine="0"/>
              <w:rPr>
                <w:spacing w:val="-4"/>
                <w:sz w:val="24"/>
                <w:szCs w:val="24"/>
              </w:rPr>
            </w:pPr>
          </w:p>
        </w:tc>
        <w:tc>
          <w:tcPr>
            <w:tcW w:w="2520" w:type="dxa"/>
            <w:vAlign w:val="center"/>
          </w:tcPr>
          <w:p w14:paraId="25A3DC27"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1694/QĐ-BKHCN ngày 02/7/2015</w:t>
            </w:r>
          </w:p>
        </w:tc>
        <w:tc>
          <w:tcPr>
            <w:tcW w:w="2340" w:type="dxa"/>
          </w:tcPr>
          <w:p w14:paraId="1A4187C2" w14:textId="77777777" w:rsidR="00E32873" w:rsidRDefault="00E32873" w:rsidP="00352979">
            <w:pPr>
              <w:spacing w:before="60" w:after="60"/>
              <w:ind w:firstLine="0"/>
              <w:rPr>
                <w:spacing w:val="-4"/>
                <w:sz w:val="24"/>
                <w:szCs w:val="24"/>
              </w:rPr>
            </w:pPr>
          </w:p>
        </w:tc>
      </w:tr>
      <w:tr w:rsidR="00E32873" w:rsidRPr="001A4C36" w14:paraId="1D03D56C" w14:textId="77777777" w:rsidTr="00E97971">
        <w:tc>
          <w:tcPr>
            <w:tcW w:w="14125" w:type="dxa"/>
            <w:gridSpan w:val="6"/>
            <w:shd w:val="clear" w:color="auto" w:fill="FFFFFF" w:themeFill="background1"/>
            <w:vAlign w:val="center"/>
          </w:tcPr>
          <w:p w14:paraId="62CE3CEA"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II. </w:t>
            </w:r>
            <w:r w:rsidRPr="00A45135">
              <w:rPr>
                <w:b/>
                <w:spacing w:val="-4"/>
                <w:sz w:val="24"/>
                <w:szCs w:val="24"/>
              </w:rPr>
              <w:t xml:space="preserve">Vụ Kế hoạch </w:t>
            </w:r>
            <w:r>
              <w:rPr>
                <w:b/>
                <w:spacing w:val="-4"/>
                <w:sz w:val="24"/>
                <w:szCs w:val="24"/>
              </w:rPr>
              <w:t xml:space="preserve">- </w:t>
            </w:r>
            <w:r w:rsidRPr="00A45135">
              <w:rPr>
                <w:b/>
                <w:spacing w:val="-4"/>
                <w:sz w:val="24"/>
                <w:szCs w:val="24"/>
              </w:rPr>
              <w:t>Tài chính</w:t>
            </w:r>
            <w:r>
              <w:rPr>
                <w:b/>
                <w:spacing w:val="-4"/>
                <w:sz w:val="24"/>
                <w:szCs w:val="24"/>
              </w:rPr>
              <w:t xml:space="preserve"> (02 TTHC)</w:t>
            </w:r>
          </w:p>
        </w:tc>
      </w:tr>
      <w:tr w:rsidR="00E32873" w:rsidRPr="001A4C36" w14:paraId="1D700699" w14:textId="77777777" w:rsidTr="00E97971">
        <w:tc>
          <w:tcPr>
            <w:tcW w:w="714" w:type="dxa"/>
            <w:vAlign w:val="center"/>
          </w:tcPr>
          <w:p w14:paraId="371F3FBD" w14:textId="77777777" w:rsidR="00E32873" w:rsidRDefault="00E32873" w:rsidP="00352979">
            <w:pPr>
              <w:pStyle w:val="ListParagraph"/>
              <w:numPr>
                <w:ilvl w:val="0"/>
                <w:numId w:val="6"/>
              </w:numPr>
              <w:spacing w:before="60" w:after="60"/>
              <w:ind w:left="216" w:right="216" w:firstLine="0"/>
              <w:jc w:val="center"/>
              <w:rPr>
                <w:spacing w:val="-4"/>
                <w:sz w:val="24"/>
                <w:szCs w:val="24"/>
              </w:rPr>
            </w:pPr>
            <w:r>
              <w:rPr>
                <w:spacing w:val="-4"/>
                <w:sz w:val="24"/>
                <w:szCs w:val="24"/>
              </w:rPr>
              <w:t>4</w:t>
            </w:r>
          </w:p>
        </w:tc>
        <w:tc>
          <w:tcPr>
            <w:tcW w:w="4231" w:type="dxa"/>
            <w:vAlign w:val="center"/>
          </w:tcPr>
          <w:p w14:paraId="44DD15A5" w14:textId="77777777" w:rsidR="00E32873" w:rsidRDefault="00E32873" w:rsidP="00352979">
            <w:pPr>
              <w:spacing w:before="60" w:after="60" w:line="276" w:lineRule="auto"/>
              <w:ind w:firstLine="0"/>
              <w:rPr>
                <w:spacing w:val="-4"/>
                <w:sz w:val="24"/>
                <w:szCs w:val="24"/>
              </w:rPr>
            </w:pPr>
            <w:r w:rsidRPr="004B34B1">
              <w:rPr>
                <w:rFonts w:eastAsia="Calibri"/>
                <w:bCs/>
                <w:spacing w:val="-4"/>
                <w:sz w:val="24"/>
                <w:szCs w:val="24"/>
              </w:rPr>
              <w:t>Thủ tục xác định nhiệm vụ khoa học và công nghệ cấp quốc gia sử dụng ngân sách nhà nước</w:t>
            </w:r>
          </w:p>
        </w:tc>
        <w:tc>
          <w:tcPr>
            <w:tcW w:w="1710" w:type="dxa"/>
          </w:tcPr>
          <w:p w14:paraId="70942891"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7EE52368" w14:textId="77777777" w:rsidR="00E32873" w:rsidRDefault="00E32873" w:rsidP="00352979">
            <w:pPr>
              <w:spacing w:before="60" w:after="60"/>
              <w:ind w:firstLine="0"/>
              <w:rPr>
                <w:spacing w:val="-4"/>
                <w:sz w:val="24"/>
                <w:szCs w:val="24"/>
              </w:rPr>
            </w:pPr>
          </w:p>
        </w:tc>
        <w:tc>
          <w:tcPr>
            <w:tcW w:w="2520" w:type="dxa"/>
            <w:vAlign w:val="center"/>
          </w:tcPr>
          <w:p w14:paraId="378C39CE"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811/QĐ-BKHCN ngày 14/4/2017</w:t>
            </w:r>
          </w:p>
        </w:tc>
        <w:tc>
          <w:tcPr>
            <w:tcW w:w="2340" w:type="dxa"/>
          </w:tcPr>
          <w:p w14:paraId="19925267" w14:textId="77777777" w:rsidR="00E32873" w:rsidRDefault="00E32873" w:rsidP="00352979">
            <w:pPr>
              <w:spacing w:before="60" w:after="60"/>
              <w:ind w:firstLine="0"/>
              <w:rPr>
                <w:spacing w:val="-4"/>
                <w:sz w:val="24"/>
                <w:szCs w:val="24"/>
              </w:rPr>
            </w:pPr>
          </w:p>
        </w:tc>
      </w:tr>
      <w:tr w:rsidR="00E32873" w:rsidRPr="00DA5375" w14:paraId="7FB9F7D0" w14:textId="77777777" w:rsidTr="00E97971">
        <w:tc>
          <w:tcPr>
            <w:tcW w:w="714" w:type="dxa"/>
            <w:vAlign w:val="center"/>
          </w:tcPr>
          <w:p w14:paraId="6DB9D28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r w:rsidRPr="00DA5375">
              <w:rPr>
                <w:i/>
                <w:spacing w:val="-4"/>
                <w:sz w:val="24"/>
                <w:szCs w:val="24"/>
              </w:rPr>
              <w:lastRenderedPageBreak/>
              <w:t>5</w:t>
            </w:r>
          </w:p>
        </w:tc>
        <w:tc>
          <w:tcPr>
            <w:tcW w:w="4231" w:type="dxa"/>
            <w:vAlign w:val="center"/>
          </w:tcPr>
          <w:p w14:paraId="0CCD7E2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tham gia </w:t>
            </w:r>
            <w:r w:rsidRPr="00DA5375">
              <w:rPr>
                <w:i/>
                <w:spacing w:val="-4"/>
                <w:sz w:val="24"/>
                <w:szCs w:val="24"/>
                <w:lang w:val="vi-VN"/>
              </w:rPr>
              <w:t>t</w:t>
            </w:r>
            <w:r w:rsidRPr="00DA5375">
              <w:rPr>
                <w:i/>
                <w:spacing w:val="-4"/>
                <w:sz w:val="24"/>
                <w:szCs w:val="24"/>
              </w:rPr>
              <w:t>uyển chọn, giao trực tiếp nhiệm vụ KH&amp;CN cấp quốc gia sử dụng ngân sách nhà nước</w:t>
            </w:r>
          </w:p>
        </w:tc>
        <w:tc>
          <w:tcPr>
            <w:tcW w:w="1710" w:type="dxa"/>
          </w:tcPr>
          <w:p w14:paraId="426E399F" w14:textId="77777777" w:rsidR="00E32873" w:rsidRPr="00DA5375" w:rsidRDefault="00E32873" w:rsidP="00352979">
            <w:pPr>
              <w:spacing w:before="60" w:after="60"/>
              <w:ind w:firstLine="0"/>
              <w:rPr>
                <w:i/>
                <w:spacing w:val="-4"/>
                <w:sz w:val="24"/>
                <w:szCs w:val="24"/>
              </w:rPr>
            </w:pPr>
            <w:r w:rsidRPr="00DA5375">
              <w:rPr>
                <w:i/>
                <w:spacing w:val="-4"/>
                <w:sz w:val="24"/>
                <w:szCs w:val="24"/>
              </w:rPr>
              <w:t>Thay thế</w:t>
            </w:r>
          </w:p>
        </w:tc>
        <w:tc>
          <w:tcPr>
            <w:tcW w:w="2610" w:type="dxa"/>
          </w:tcPr>
          <w:p w14:paraId="19A56839" w14:textId="77777777" w:rsidR="00E32873" w:rsidRPr="00DA5375" w:rsidRDefault="00E32873" w:rsidP="00352979">
            <w:pPr>
              <w:spacing w:before="60" w:after="60"/>
              <w:ind w:firstLine="0"/>
              <w:rPr>
                <w:i/>
                <w:spacing w:val="-4"/>
                <w:sz w:val="24"/>
                <w:szCs w:val="24"/>
              </w:rPr>
            </w:pPr>
            <w:r w:rsidRPr="00DA5375">
              <w:rPr>
                <w:i/>
                <w:spacing w:val="-4"/>
                <w:sz w:val="24"/>
                <w:szCs w:val="24"/>
              </w:rPr>
              <w:t xml:space="preserve">Thông tư số 08/2017/TT-BKHCN ngày 26/6/2017 của Bộ KH&amp;CN quy định tuyển chọn, giao trực tiếp tổ chức và cá nhân thực hiện nhiệm vụ khoa học và công nghệ cấp quốc gia sử dụng ngân sách nhà nước </w:t>
            </w:r>
          </w:p>
        </w:tc>
        <w:tc>
          <w:tcPr>
            <w:tcW w:w="2520" w:type="dxa"/>
            <w:vAlign w:val="center"/>
          </w:tcPr>
          <w:p w14:paraId="799C15E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1826/QĐ-BKHCN ngày 10/7/2017</w:t>
            </w:r>
          </w:p>
        </w:tc>
        <w:tc>
          <w:tcPr>
            <w:tcW w:w="2340" w:type="dxa"/>
            <w:vAlign w:val="center"/>
          </w:tcPr>
          <w:p w14:paraId="7401AF96" w14:textId="5A3F43CB" w:rsidR="00E32873" w:rsidRPr="00DA5375" w:rsidRDefault="00E32873" w:rsidP="00352979">
            <w:pPr>
              <w:spacing w:before="60" w:after="60"/>
              <w:ind w:firstLine="0"/>
              <w:jc w:val="center"/>
              <w:rPr>
                <w:i/>
                <w:spacing w:val="-4"/>
                <w:sz w:val="24"/>
                <w:szCs w:val="24"/>
              </w:rPr>
            </w:pPr>
            <w:r>
              <w:rPr>
                <w:i/>
                <w:spacing w:val="-4"/>
                <w:sz w:val="24"/>
                <w:szCs w:val="24"/>
              </w:rPr>
              <w:t>x</w:t>
            </w:r>
            <w:r w:rsidR="006C4615">
              <w:rPr>
                <w:rStyle w:val="FootnoteReference"/>
                <w:i/>
                <w:spacing w:val="-4"/>
                <w:sz w:val="24"/>
                <w:szCs w:val="24"/>
              </w:rPr>
              <w:footnoteReference w:id="1"/>
            </w:r>
          </w:p>
        </w:tc>
      </w:tr>
      <w:tr w:rsidR="00E32873" w:rsidRPr="001A4C36" w14:paraId="6485CF80" w14:textId="77777777" w:rsidTr="00E97971">
        <w:tc>
          <w:tcPr>
            <w:tcW w:w="14125" w:type="dxa"/>
            <w:gridSpan w:val="6"/>
            <w:shd w:val="clear" w:color="auto" w:fill="FFFFFF" w:themeFill="background1"/>
            <w:vAlign w:val="center"/>
          </w:tcPr>
          <w:p w14:paraId="1C64DD2D"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III. </w:t>
            </w:r>
            <w:r w:rsidRPr="00A45135">
              <w:rPr>
                <w:b/>
                <w:spacing w:val="-4"/>
                <w:sz w:val="24"/>
                <w:szCs w:val="24"/>
              </w:rPr>
              <w:t>Vụ Pháp chế</w:t>
            </w:r>
            <w:r>
              <w:rPr>
                <w:b/>
                <w:spacing w:val="-4"/>
                <w:sz w:val="24"/>
                <w:szCs w:val="24"/>
              </w:rPr>
              <w:t xml:space="preserve"> (02 TTHC)</w:t>
            </w:r>
          </w:p>
        </w:tc>
      </w:tr>
      <w:tr w:rsidR="00E32873" w:rsidRPr="001A4C36" w14:paraId="0596E3DD" w14:textId="77777777" w:rsidTr="00E97971">
        <w:tc>
          <w:tcPr>
            <w:tcW w:w="714" w:type="dxa"/>
            <w:vAlign w:val="center"/>
          </w:tcPr>
          <w:p w14:paraId="7C765EA0"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8</w:t>
            </w:r>
          </w:p>
        </w:tc>
        <w:tc>
          <w:tcPr>
            <w:tcW w:w="4231" w:type="dxa"/>
            <w:vAlign w:val="center"/>
          </w:tcPr>
          <w:p w14:paraId="64192D5D" w14:textId="77777777" w:rsidR="00E32873" w:rsidRDefault="00E32873" w:rsidP="00352979">
            <w:pPr>
              <w:spacing w:before="60" w:after="60" w:line="276" w:lineRule="auto"/>
              <w:ind w:firstLine="0"/>
              <w:contextualSpacing/>
              <w:rPr>
                <w:spacing w:val="-6"/>
                <w:sz w:val="24"/>
                <w:szCs w:val="24"/>
              </w:rPr>
            </w:pPr>
            <w:r>
              <w:rPr>
                <w:spacing w:val="-6"/>
                <w:sz w:val="24"/>
                <w:szCs w:val="24"/>
              </w:rPr>
              <w:t>Thủ tục bổ nhiệm giám định viên tư pháp</w:t>
            </w:r>
          </w:p>
        </w:tc>
        <w:tc>
          <w:tcPr>
            <w:tcW w:w="1710" w:type="dxa"/>
          </w:tcPr>
          <w:p w14:paraId="34EE31C3"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30F7CBAD" w14:textId="77777777" w:rsidR="00E32873" w:rsidRDefault="00E32873" w:rsidP="00352979">
            <w:pPr>
              <w:spacing w:before="60" w:after="60"/>
              <w:ind w:firstLine="0"/>
              <w:rPr>
                <w:spacing w:val="-4"/>
                <w:sz w:val="24"/>
                <w:szCs w:val="24"/>
              </w:rPr>
            </w:pPr>
          </w:p>
        </w:tc>
        <w:tc>
          <w:tcPr>
            <w:tcW w:w="2520" w:type="dxa"/>
            <w:vAlign w:val="center"/>
          </w:tcPr>
          <w:p w14:paraId="2D4D6A6A" w14:textId="77777777" w:rsidR="00E32873" w:rsidRDefault="00E32873" w:rsidP="00352979">
            <w:pPr>
              <w:spacing w:before="60" w:after="60" w:line="276" w:lineRule="auto"/>
              <w:ind w:firstLine="0"/>
              <w:rPr>
                <w:spacing w:val="-4"/>
                <w:sz w:val="24"/>
                <w:szCs w:val="24"/>
              </w:rPr>
            </w:pPr>
            <w:r>
              <w:rPr>
                <w:spacing w:val="-4"/>
                <w:sz w:val="24"/>
                <w:szCs w:val="24"/>
              </w:rPr>
              <w:t>Quyết định số 1482/QĐ-BKHCN ngày 17/6/2015</w:t>
            </w:r>
          </w:p>
        </w:tc>
        <w:tc>
          <w:tcPr>
            <w:tcW w:w="2340" w:type="dxa"/>
          </w:tcPr>
          <w:p w14:paraId="0DF831B0" w14:textId="77777777" w:rsidR="00E32873" w:rsidRDefault="00E32873" w:rsidP="00352979">
            <w:pPr>
              <w:spacing w:before="60" w:after="60"/>
              <w:ind w:firstLine="0"/>
              <w:rPr>
                <w:spacing w:val="-4"/>
                <w:sz w:val="24"/>
                <w:szCs w:val="24"/>
              </w:rPr>
            </w:pPr>
          </w:p>
        </w:tc>
      </w:tr>
      <w:tr w:rsidR="00E32873" w:rsidRPr="001A4C36" w14:paraId="10FAFEF9" w14:textId="77777777" w:rsidTr="00E97971">
        <w:tc>
          <w:tcPr>
            <w:tcW w:w="714" w:type="dxa"/>
            <w:vAlign w:val="center"/>
          </w:tcPr>
          <w:p w14:paraId="08B04E3C"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9</w:t>
            </w:r>
          </w:p>
        </w:tc>
        <w:tc>
          <w:tcPr>
            <w:tcW w:w="4231" w:type="dxa"/>
            <w:vAlign w:val="center"/>
          </w:tcPr>
          <w:p w14:paraId="6EB60912" w14:textId="77777777" w:rsidR="00E32873" w:rsidRDefault="00E32873" w:rsidP="00352979">
            <w:pPr>
              <w:spacing w:before="60" w:after="60" w:line="276" w:lineRule="auto"/>
              <w:ind w:firstLine="0"/>
              <w:contextualSpacing/>
              <w:rPr>
                <w:spacing w:val="-4"/>
                <w:sz w:val="24"/>
                <w:szCs w:val="24"/>
              </w:rPr>
            </w:pPr>
            <w:r>
              <w:rPr>
                <w:spacing w:val="-4"/>
                <w:sz w:val="24"/>
                <w:szCs w:val="24"/>
              </w:rPr>
              <w:t>Thủ tục miễn nhiệm giám định viên tư pháp</w:t>
            </w:r>
          </w:p>
        </w:tc>
        <w:tc>
          <w:tcPr>
            <w:tcW w:w="1710" w:type="dxa"/>
          </w:tcPr>
          <w:p w14:paraId="5886D6FF"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47F2DE5C" w14:textId="77777777" w:rsidR="00E32873" w:rsidRDefault="00E32873" w:rsidP="00352979">
            <w:pPr>
              <w:spacing w:before="60" w:after="60"/>
              <w:ind w:firstLine="0"/>
              <w:rPr>
                <w:spacing w:val="-4"/>
                <w:sz w:val="24"/>
                <w:szCs w:val="24"/>
              </w:rPr>
            </w:pPr>
          </w:p>
        </w:tc>
        <w:tc>
          <w:tcPr>
            <w:tcW w:w="2520" w:type="dxa"/>
            <w:vAlign w:val="center"/>
          </w:tcPr>
          <w:p w14:paraId="4B495493" w14:textId="77777777" w:rsidR="00E32873" w:rsidRDefault="00E32873" w:rsidP="00352979">
            <w:pPr>
              <w:spacing w:before="60" w:after="60" w:line="276" w:lineRule="auto"/>
              <w:ind w:firstLine="0"/>
              <w:rPr>
                <w:spacing w:val="-4"/>
                <w:sz w:val="24"/>
                <w:szCs w:val="24"/>
              </w:rPr>
            </w:pPr>
            <w:r>
              <w:rPr>
                <w:spacing w:val="-4"/>
                <w:sz w:val="24"/>
                <w:szCs w:val="24"/>
              </w:rPr>
              <w:t>Quyết định số 1482/QĐ-BKHCN ngày 17/6/2015</w:t>
            </w:r>
          </w:p>
        </w:tc>
        <w:tc>
          <w:tcPr>
            <w:tcW w:w="2340" w:type="dxa"/>
          </w:tcPr>
          <w:p w14:paraId="573E6D7B" w14:textId="77777777" w:rsidR="00E32873" w:rsidRDefault="00E32873" w:rsidP="00352979">
            <w:pPr>
              <w:spacing w:before="60" w:after="60"/>
              <w:ind w:firstLine="0"/>
              <w:rPr>
                <w:spacing w:val="-4"/>
                <w:sz w:val="24"/>
                <w:szCs w:val="24"/>
              </w:rPr>
            </w:pPr>
          </w:p>
        </w:tc>
      </w:tr>
      <w:tr w:rsidR="00E32873" w:rsidRPr="001A4C36" w14:paraId="0E621C1E" w14:textId="77777777" w:rsidTr="00E97971">
        <w:tc>
          <w:tcPr>
            <w:tcW w:w="14125" w:type="dxa"/>
            <w:gridSpan w:val="6"/>
            <w:shd w:val="clear" w:color="auto" w:fill="FFFFFF" w:themeFill="background1"/>
            <w:vAlign w:val="center"/>
          </w:tcPr>
          <w:p w14:paraId="08145088"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IV. </w:t>
            </w:r>
            <w:r w:rsidRPr="00A45135">
              <w:rPr>
                <w:b/>
                <w:spacing w:val="-4"/>
                <w:sz w:val="24"/>
                <w:szCs w:val="24"/>
              </w:rPr>
              <w:t>Vụ Đánh giá, Thẩm định và Giám định công nghệ</w:t>
            </w:r>
            <w:r>
              <w:rPr>
                <w:b/>
                <w:spacing w:val="-4"/>
                <w:sz w:val="24"/>
                <w:szCs w:val="24"/>
              </w:rPr>
              <w:t xml:space="preserve"> (15 TTHC)</w:t>
            </w:r>
          </w:p>
        </w:tc>
      </w:tr>
      <w:tr w:rsidR="00E32873" w:rsidRPr="001A4C36" w14:paraId="2634E9F2" w14:textId="77777777" w:rsidTr="00E97971">
        <w:tc>
          <w:tcPr>
            <w:tcW w:w="714" w:type="dxa"/>
            <w:vAlign w:val="center"/>
          </w:tcPr>
          <w:p w14:paraId="64DD72E7"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r>
              <w:rPr>
                <w:spacing w:val="-4"/>
                <w:sz w:val="24"/>
                <w:szCs w:val="24"/>
              </w:rPr>
              <w:t>1</w:t>
            </w:r>
          </w:p>
        </w:tc>
        <w:tc>
          <w:tcPr>
            <w:tcW w:w="4231" w:type="dxa"/>
            <w:vAlign w:val="center"/>
          </w:tcPr>
          <w:p w14:paraId="1E8DF71D" w14:textId="77777777" w:rsidR="00E32873" w:rsidRDefault="00E32873" w:rsidP="00352979">
            <w:pPr>
              <w:spacing w:before="60" w:after="60" w:line="276" w:lineRule="auto"/>
              <w:ind w:firstLine="0"/>
              <w:rPr>
                <w:spacing w:val="-4"/>
                <w:sz w:val="24"/>
                <w:szCs w:val="24"/>
              </w:rPr>
            </w:pPr>
            <w:r>
              <w:rPr>
                <w:spacing w:val="-4"/>
                <w:sz w:val="24"/>
                <w:szCs w:val="24"/>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1710" w:type="dxa"/>
          </w:tcPr>
          <w:p w14:paraId="474DDC4A"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1108EB09" w14:textId="77777777" w:rsidR="00E32873" w:rsidRDefault="00E32873" w:rsidP="00352979">
            <w:pPr>
              <w:spacing w:before="60" w:after="60"/>
              <w:ind w:firstLine="0"/>
              <w:rPr>
                <w:spacing w:val="-4"/>
                <w:sz w:val="24"/>
                <w:szCs w:val="24"/>
              </w:rPr>
            </w:pPr>
          </w:p>
        </w:tc>
        <w:tc>
          <w:tcPr>
            <w:tcW w:w="2520" w:type="dxa"/>
            <w:vAlign w:val="center"/>
          </w:tcPr>
          <w:p w14:paraId="1E2D7E2E" w14:textId="77777777" w:rsidR="00E32873" w:rsidRDefault="00E32873" w:rsidP="00352979">
            <w:pPr>
              <w:spacing w:before="60" w:after="60" w:line="276" w:lineRule="auto"/>
              <w:ind w:firstLine="0"/>
              <w:rPr>
                <w:spacing w:val="-4"/>
                <w:sz w:val="24"/>
                <w:szCs w:val="24"/>
              </w:rPr>
            </w:pPr>
            <w:r>
              <w:rPr>
                <w:spacing w:val="-4"/>
                <w:sz w:val="24"/>
                <w:szCs w:val="24"/>
              </w:rPr>
              <w:t>Quyết định số 1490/QĐ-BKHCN ngày 18/6/2015</w:t>
            </w:r>
          </w:p>
        </w:tc>
        <w:tc>
          <w:tcPr>
            <w:tcW w:w="2340" w:type="dxa"/>
          </w:tcPr>
          <w:p w14:paraId="524E703E" w14:textId="77777777" w:rsidR="00E32873" w:rsidRDefault="00E32873" w:rsidP="00352979">
            <w:pPr>
              <w:spacing w:before="60" w:after="60"/>
              <w:ind w:firstLine="0"/>
              <w:rPr>
                <w:spacing w:val="-4"/>
                <w:sz w:val="24"/>
                <w:szCs w:val="24"/>
              </w:rPr>
            </w:pPr>
          </w:p>
        </w:tc>
      </w:tr>
      <w:tr w:rsidR="00E32873" w:rsidRPr="001A4C36" w14:paraId="3D3A1FBA" w14:textId="77777777" w:rsidTr="00E97971">
        <w:tc>
          <w:tcPr>
            <w:tcW w:w="714" w:type="dxa"/>
            <w:vAlign w:val="center"/>
          </w:tcPr>
          <w:p w14:paraId="56FFA036"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r w:rsidRPr="009B17CA">
              <w:rPr>
                <w:spacing w:val="-4"/>
                <w:sz w:val="24"/>
                <w:szCs w:val="24"/>
              </w:rPr>
              <w:t>1</w:t>
            </w:r>
          </w:p>
        </w:tc>
        <w:tc>
          <w:tcPr>
            <w:tcW w:w="4231" w:type="dxa"/>
            <w:vAlign w:val="center"/>
          </w:tcPr>
          <w:p w14:paraId="27B21368" w14:textId="77777777" w:rsidR="00E32873" w:rsidRDefault="00E32873" w:rsidP="00352979">
            <w:pPr>
              <w:spacing w:before="60" w:after="60" w:line="276" w:lineRule="auto"/>
              <w:ind w:firstLine="0"/>
              <w:rPr>
                <w:spacing w:val="-4"/>
                <w:sz w:val="24"/>
                <w:szCs w:val="24"/>
              </w:rPr>
            </w:pPr>
            <w:r>
              <w:rPr>
                <w:spacing w:val="-4"/>
                <w:sz w:val="24"/>
                <w:szCs w:val="24"/>
              </w:rPr>
              <w:t xml:space="preserve">Đánh giá đồng thời thẩm định kết quả thực hiện nhiệm vụ khoa học và công nghệ không sử dụng ngân sách nhà nước mà có tiềm ẩn yếu tố ảnh hưởng đến lợi ích quốc </w:t>
            </w:r>
            <w:r>
              <w:rPr>
                <w:spacing w:val="-4"/>
                <w:sz w:val="24"/>
                <w:szCs w:val="24"/>
              </w:rPr>
              <w:lastRenderedPageBreak/>
              <w:t>gia, quốc phòng, an ninh, môi trường, tính mạng, sức khỏe con người.</w:t>
            </w:r>
          </w:p>
        </w:tc>
        <w:tc>
          <w:tcPr>
            <w:tcW w:w="1710" w:type="dxa"/>
          </w:tcPr>
          <w:p w14:paraId="759F43CF" w14:textId="77777777" w:rsidR="00E32873" w:rsidRDefault="00E32873" w:rsidP="00352979">
            <w:pPr>
              <w:spacing w:before="60" w:after="60"/>
              <w:ind w:firstLine="0"/>
              <w:rPr>
                <w:spacing w:val="-4"/>
                <w:sz w:val="24"/>
                <w:szCs w:val="24"/>
              </w:rPr>
            </w:pPr>
            <w:r>
              <w:rPr>
                <w:spacing w:val="-4"/>
                <w:sz w:val="24"/>
                <w:szCs w:val="24"/>
              </w:rPr>
              <w:lastRenderedPageBreak/>
              <w:t>Giữ nguyên</w:t>
            </w:r>
          </w:p>
        </w:tc>
        <w:tc>
          <w:tcPr>
            <w:tcW w:w="2610" w:type="dxa"/>
          </w:tcPr>
          <w:p w14:paraId="79F963E4" w14:textId="77777777" w:rsidR="00E32873" w:rsidRDefault="00E32873" w:rsidP="00352979">
            <w:pPr>
              <w:spacing w:before="60" w:after="60"/>
              <w:ind w:firstLine="0"/>
              <w:rPr>
                <w:spacing w:val="-4"/>
                <w:sz w:val="24"/>
                <w:szCs w:val="24"/>
              </w:rPr>
            </w:pPr>
          </w:p>
        </w:tc>
        <w:tc>
          <w:tcPr>
            <w:tcW w:w="2520" w:type="dxa"/>
            <w:vAlign w:val="center"/>
          </w:tcPr>
          <w:p w14:paraId="6F7A203B" w14:textId="77777777" w:rsidR="00E32873" w:rsidRDefault="00E32873" w:rsidP="00352979">
            <w:pPr>
              <w:spacing w:before="60" w:after="60" w:line="276" w:lineRule="auto"/>
              <w:ind w:firstLine="0"/>
              <w:rPr>
                <w:spacing w:val="-4"/>
                <w:sz w:val="24"/>
                <w:szCs w:val="24"/>
              </w:rPr>
            </w:pPr>
            <w:r>
              <w:rPr>
                <w:spacing w:val="-4"/>
                <w:sz w:val="24"/>
                <w:szCs w:val="24"/>
              </w:rPr>
              <w:t>Quyết định số 1490/QĐ-BKHCN ngày 18/6/2015</w:t>
            </w:r>
          </w:p>
        </w:tc>
        <w:tc>
          <w:tcPr>
            <w:tcW w:w="2340" w:type="dxa"/>
          </w:tcPr>
          <w:p w14:paraId="3B3361C2" w14:textId="77777777" w:rsidR="00E32873" w:rsidRDefault="00E32873" w:rsidP="00352979">
            <w:pPr>
              <w:spacing w:before="60" w:after="60"/>
              <w:ind w:firstLine="0"/>
              <w:rPr>
                <w:spacing w:val="-4"/>
                <w:sz w:val="24"/>
                <w:szCs w:val="24"/>
              </w:rPr>
            </w:pPr>
          </w:p>
        </w:tc>
      </w:tr>
      <w:tr w:rsidR="00E32873" w:rsidRPr="00DA5375" w14:paraId="48977526" w14:textId="77777777" w:rsidTr="00E97971">
        <w:tc>
          <w:tcPr>
            <w:tcW w:w="714" w:type="dxa"/>
            <w:vAlign w:val="center"/>
          </w:tcPr>
          <w:p w14:paraId="79DFEAA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r w:rsidRPr="00DA5375">
              <w:rPr>
                <w:i/>
                <w:spacing w:val="-4"/>
                <w:sz w:val="24"/>
                <w:szCs w:val="24"/>
              </w:rPr>
              <w:t>1</w:t>
            </w:r>
          </w:p>
        </w:tc>
        <w:tc>
          <w:tcPr>
            <w:tcW w:w="4231" w:type="dxa"/>
            <w:vAlign w:val="center"/>
          </w:tcPr>
          <w:p w14:paraId="1E39D87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chấp thuận chuyển giao công nghệ</w:t>
            </w:r>
          </w:p>
        </w:tc>
        <w:tc>
          <w:tcPr>
            <w:tcW w:w="1710" w:type="dxa"/>
          </w:tcPr>
          <w:p w14:paraId="2C32384E" w14:textId="77777777" w:rsidR="00E32873" w:rsidRPr="00DA5375" w:rsidRDefault="00E32873" w:rsidP="00352979">
            <w:pPr>
              <w:spacing w:before="60" w:after="60"/>
              <w:ind w:firstLine="0"/>
              <w:rPr>
                <w:i/>
                <w:spacing w:val="-4"/>
                <w:sz w:val="24"/>
                <w:szCs w:val="24"/>
              </w:rPr>
            </w:pPr>
            <w:r w:rsidRPr="00DA5375">
              <w:rPr>
                <w:i/>
                <w:spacing w:val="-4"/>
                <w:sz w:val="24"/>
                <w:szCs w:val="24"/>
              </w:rPr>
              <w:t>Thay thế</w:t>
            </w:r>
          </w:p>
        </w:tc>
        <w:tc>
          <w:tcPr>
            <w:tcW w:w="2610" w:type="dxa"/>
          </w:tcPr>
          <w:p w14:paraId="1DA6D178" w14:textId="77777777" w:rsidR="00E32873" w:rsidRPr="00DA5375" w:rsidRDefault="00E32873" w:rsidP="00352979">
            <w:pPr>
              <w:ind w:firstLine="0"/>
              <w:rPr>
                <w:i/>
                <w:sz w:val="24"/>
                <w:szCs w:val="24"/>
              </w:rPr>
            </w:pPr>
            <w:r w:rsidRPr="00DA5375">
              <w:rPr>
                <w:i/>
                <w:sz w:val="24"/>
                <w:szCs w:val="24"/>
              </w:rPr>
              <w:t>- Luật Chuyển giao công nghệ</w:t>
            </w:r>
            <w:r w:rsidRPr="00DA5375">
              <w:rPr>
                <w:rStyle w:val="FootnoteReference"/>
                <w:i/>
                <w:sz w:val="24"/>
                <w:szCs w:val="24"/>
              </w:rPr>
              <w:footnoteReference w:id="2"/>
            </w:r>
            <w:r w:rsidRPr="00DA5375">
              <w:rPr>
                <w:i/>
                <w:sz w:val="24"/>
                <w:szCs w:val="24"/>
              </w:rPr>
              <w:t>;</w:t>
            </w:r>
          </w:p>
          <w:p w14:paraId="23BEA6DC" w14:textId="77777777" w:rsidR="00E32873" w:rsidRPr="00DA5375" w:rsidRDefault="00E32873" w:rsidP="00352979">
            <w:pPr>
              <w:spacing w:before="60" w:after="60"/>
              <w:ind w:firstLine="0"/>
              <w:rPr>
                <w:i/>
                <w:spacing w:val="-4"/>
                <w:sz w:val="24"/>
                <w:szCs w:val="24"/>
              </w:rPr>
            </w:pPr>
            <w:r w:rsidRPr="00DA5375">
              <w:rPr>
                <w:i/>
                <w:sz w:val="24"/>
                <w:szCs w:val="24"/>
              </w:rPr>
              <w:t>- Thông tư số 02/2018/TT-BKHCN</w:t>
            </w:r>
            <w:r w:rsidRPr="00DA5375">
              <w:rPr>
                <w:rStyle w:val="FootnoteReference"/>
                <w:i/>
                <w:sz w:val="24"/>
                <w:szCs w:val="24"/>
              </w:rPr>
              <w:footnoteReference w:id="3"/>
            </w:r>
            <w:r w:rsidRPr="00DA5375">
              <w:rPr>
                <w:i/>
                <w:sz w:val="24"/>
                <w:szCs w:val="24"/>
              </w:rPr>
              <w:t>.</w:t>
            </w:r>
          </w:p>
        </w:tc>
        <w:tc>
          <w:tcPr>
            <w:tcW w:w="2520" w:type="dxa"/>
            <w:vAlign w:val="center"/>
          </w:tcPr>
          <w:p w14:paraId="64141D9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1573/QĐ-BKHCN ngày 08/6/2018</w:t>
            </w:r>
          </w:p>
        </w:tc>
        <w:tc>
          <w:tcPr>
            <w:tcW w:w="2340" w:type="dxa"/>
            <w:vAlign w:val="center"/>
          </w:tcPr>
          <w:p w14:paraId="72BFF142" w14:textId="77777777" w:rsidR="00E32873" w:rsidRPr="00DA5375" w:rsidRDefault="00E32873" w:rsidP="00352979">
            <w:pPr>
              <w:ind w:firstLine="0"/>
              <w:jc w:val="center"/>
              <w:rPr>
                <w:i/>
                <w:sz w:val="24"/>
                <w:szCs w:val="24"/>
              </w:rPr>
            </w:pPr>
            <w:r>
              <w:rPr>
                <w:i/>
                <w:spacing w:val="-4"/>
                <w:sz w:val="24"/>
                <w:szCs w:val="24"/>
              </w:rPr>
              <w:t>x</w:t>
            </w:r>
          </w:p>
        </w:tc>
      </w:tr>
      <w:tr w:rsidR="00E32873" w:rsidRPr="00DA5375" w14:paraId="63CDDB73" w14:textId="77777777" w:rsidTr="00E97971">
        <w:tc>
          <w:tcPr>
            <w:tcW w:w="714" w:type="dxa"/>
            <w:vAlign w:val="center"/>
          </w:tcPr>
          <w:p w14:paraId="75761C87"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r w:rsidRPr="00DA5375">
              <w:rPr>
                <w:i/>
                <w:spacing w:val="-4"/>
                <w:sz w:val="24"/>
                <w:szCs w:val="24"/>
              </w:rPr>
              <w:t>1</w:t>
            </w:r>
          </w:p>
        </w:tc>
        <w:tc>
          <w:tcPr>
            <w:tcW w:w="4231" w:type="dxa"/>
            <w:vAlign w:val="center"/>
          </w:tcPr>
          <w:p w14:paraId="4F314C3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cấp Giấy phép chuyển giao công nghệ</w:t>
            </w:r>
          </w:p>
        </w:tc>
        <w:tc>
          <w:tcPr>
            <w:tcW w:w="1710" w:type="dxa"/>
          </w:tcPr>
          <w:p w14:paraId="3144FC65" w14:textId="77777777" w:rsidR="00E32873" w:rsidRPr="00DA5375" w:rsidRDefault="00E32873" w:rsidP="00352979">
            <w:pPr>
              <w:spacing w:before="60" w:after="60"/>
              <w:ind w:firstLine="0"/>
              <w:rPr>
                <w:i/>
                <w:spacing w:val="-4"/>
                <w:sz w:val="24"/>
                <w:szCs w:val="24"/>
              </w:rPr>
            </w:pPr>
            <w:r w:rsidRPr="00DA5375">
              <w:rPr>
                <w:i/>
                <w:spacing w:val="-4"/>
                <w:sz w:val="24"/>
                <w:szCs w:val="24"/>
              </w:rPr>
              <w:t>Thay thế</w:t>
            </w:r>
          </w:p>
        </w:tc>
        <w:tc>
          <w:tcPr>
            <w:tcW w:w="2610" w:type="dxa"/>
          </w:tcPr>
          <w:p w14:paraId="3E938D8D" w14:textId="77777777" w:rsidR="00E32873" w:rsidRPr="00DA5375" w:rsidRDefault="00E32873" w:rsidP="00352979">
            <w:pPr>
              <w:ind w:firstLine="0"/>
              <w:rPr>
                <w:i/>
                <w:sz w:val="24"/>
                <w:szCs w:val="24"/>
              </w:rPr>
            </w:pPr>
            <w:r w:rsidRPr="00DA5375">
              <w:rPr>
                <w:i/>
                <w:sz w:val="24"/>
                <w:szCs w:val="24"/>
              </w:rPr>
              <w:t>- Luật Chuyển giao công nghệ;</w:t>
            </w:r>
          </w:p>
          <w:p w14:paraId="3DAA326A" w14:textId="77777777" w:rsidR="00E32873" w:rsidRPr="00DA5375" w:rsidRDefault="00E32873" w:rsidP="00352979">
            <w:pPr>
              <w:spacing w:before="60" w:after="60"/>
              <w:ind w:firstLine="0"/>
              <w:rPr>
                <w:i/>
                <w:spacing w:val="-4"/>
                <w:sz w:val="24"/>
                <w:szCs w:val="24"/>
              </w:rPr>
            </w:pPr>
            <w:r w:rsidRPr="00DA5375">
              <w:rPr>
                <w:i/>
                <w:sz w:val="24"/>
                <w:szCs w:val="24"/>
              </w:rPr>
              <w:t>- Thông tư số 02/2018/TT-BKHCN.</w:t>
            </w:r>
          </w:p>
        </w:tc>
        <w:tc>
          <w:tcPr>
            <w:tcW w:w="2520" w:type="dxa"/>
            <w:vAlign w:val="center"/>
          </w:tcPr>
          <w:p w14:paraId="455CDE5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1573/QĐ-BKHCN ngày 08/6/2018</w:t>
            </w:r>
          </w:p>
        </w:tc>
        <w:tc>
          <w:tcPr>
            <w:tcW w:w="2340" w:type="dxa"/>
            <w:vAlign w:val="center"/>
          </w:tcPr>
          <w:p w14:paraId="16CA23D8" w14:textId="77777777" w:rsidR="00E32873" w:rsidRPr="00DA5375" w:rsidRDefault="00E32873" w:rsidP="00352979">
            <w:pPr>
              <w:ind w:firstLine="0"/>
              <w:jc w:val="center"/>
              <w:rPr>
                <w:i/>
                <w:sz w:val="24"/>
                <w:szCs w:val="24"/>
              </w:rPr>
            </w:pPr>
            <w:r>
              <w:rPr>
                <w:i/>
                <w:spacing w:val="-4"/>
                <w:sz w:val="24"/>
                <w:szCs w:val="24"/>
              </w:rPr>
              <w:t>x</w:t>
            </w:r>
          </w:p>
        </w:tc>
      </w:tr>
      <w:tr w:rsidR="00E32873" w:rsidRPr="00DA5375" w14:paraId="7FC60CAE" w14:textId="77777777" w:rsidTr="00E97971">
        <w:tc>
          <w:tcPr>
            <w:tcW w:w="714" w:type="dxa"/>
            <w:vAlign w:val="center"/>
          </w:tcPr>
          <w:p w14:paraId="6B68BDA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r w:rsidRPr="00DA5375">
              <w:rPr>
                <w:i/>
                <w:spacing w:val="-4"/>
                <w:sz w:val="24"/>
                <w:szCs w:val="24"/>
              </w:rPr>
              <w:t>1</w:t>
            </w:r>
          </w:p>
        </w:tc>
        <w:tc>
          <w:tcPr>
            <w:tcW w:w="4231" w:type="dxa"/>
            <w:vAlign w:val="center"/>
          </w:tcPr>
          <w:p w14:paraId="2C4027E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cấp Giấy chứng nhận đăng ký chuyển giao công nghệ</w:t>
            </w:r>
          </w:p>
        </w:tc>
        <w:tc>
          <w:tcPr>
            <w:tcW w:w="1710" w:type="dxa"/>
          </w:tcPr>
          <w:p w14:paraId="34469A69" w14:textId="77777777" w:rsidR="00E32873" w:rsidRPr="00DA5375" w:rsidRDefault="00E32873" w:rsidP="00352979">
            <w:pPr>
              <w:spacing w:before="60" w:after="60"/>
              <w:ind w:firstLine="0"/>
              <w:rPr>
                <w:i/>
                <w:spacing w:val="-4"/>
                <w:sz w:val="24"/>
                <w:szCs w:val="24"/>
              </w:rPr>
            </w:pPr>
            <w:r w:rsidRPr="00DA5375">
              <w:rPr>
                <w:i/>
                <w:spacing w:val="-4"/>
                <w:sz w:val="24"/>
                <w:szCs w:val="24"/>
              </w:rPr>
              <w:t>Thay thế</w:t>
            </w:r>
          </w:p>
        </w:tc>
        <w:tc>
          <w:tcPr>
            <w:tcW w:w="2610" w:type="dxa"/>
          </w:tcPr>
          <w:p w14:paraId="139E866A" w14:textId="77777777" w:rsidR="00E32873" w:rsidRPr="00DA5375" w:rsidRDefault="00E32873" w:rsidP="00352979">
            <w:pPr>
              <w:ind w:firstLine="0"/>
              <w:rPr>
                <w:i/>
                <w:sz w:val="24"/>
                <w:szCs w:val="24"/>
              </w:rPr>
            </w:pPr>
            <w:r w:rsidRPr="00DA5375">
              <w:rPr>
                <w:i/>
                <w:sz w:val="24"/>
                <w:szCs w:val="24"/>
              </w:rPr>
              <w:t>- Luật Chuyển giao công nghệ;</w:t>
            </w:r>
          </w:p>
          <w:p w14:paraId="439742EF" w14:textId="77777777" w:rsidR="00E32873" w:rsidRPr="00DA5375" w:rsidRDefault="00E32873" w:rsidP="00352979">
            <w:pPr>
              <w:spacing w:before="60" w:after="60"/>
              <w:ind w:firstLine="0"/>
              <w:rPr>
                <w:i/>
                <w:spacing w:val="-4"/>
                <w:sz w:val="24"/>
                <w:szCs w:val="24"/>
              </w:rPr>
            </w:pPr>
            <w:r w:rsidRPr="00DA5375">
              <w:rPr>
                <w:i/>
                <w:sz w:val="24"/>
                <w:szCs w:val="24"/>
              </w:rPr>
              <w:t>- Thông tư số 02/2018/TT-BKHCN.</w:t>
            </w:r>
          </w:p>
        </w:tc>
        <w:tc>
          <w:tcPr>
            <w:tcW w:w="2520" w:type="dxa"/>
            <w:vAlign w:val="center"/>
          </w:tcPr>
          <w:p w14:paraId="1CEFAE0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1573/QĐ-BKHCN ngày 08/6/2018</w:t>
            </w:r>
          </w:p>
        </w:tc>
        <w:tc>
          <w:tcPr>
            <w:tcW w:w="2340" w:type="dxa"/>
            <w:vAlign w:val="center"/>
          </w:tcPr>
          <w:p w14:paraId="31F42F44" w14:textId="77777777" w:rsidR="00E32873" w:rsidRPr="00DA5375" w:rsidRDefault="00E32873" w:rsidP="00352979">
            <w:pPr>
              <w:ind w:firstLine="0"/>
              <w:jc w:val="center"/>
              <w:rPr>
                <w:i/>
                <w:sz w:val="24"/>
                <w:szCs w:val="24"/>
              </w:rPr>
            </w:pPr>
            <w:r>
              <w:rPr>
                <w:i/>
                <w:spacing w:val="-4"/>
                <w:sz w:val="24"/>
                <w:szCs w:val="24"/>
              </w:rPr>
              <w:t>x</w:t>
            </w:r>
          </w:p>
        </w:tc>
      </w:tr>
      <w:tr w:rsidR="00E32873" w:rsidRPr="00DA5375" w14:paraId="66B8AB64" w14:textId="77777777" w:rsidTr="00E97971">
        <w:tc>
          <w:tcPr>
            <w:tcW w:w="714" w:type="dxa"/>
            <w:vAlign w:val="center"/>
          </w:tcPr>
          <w:p w14:paraId="6BE16C4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2034CB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cấp Giấy chứng nhận đăng ký gia hạn, sửa đổi, bổ sung nội dung chuyển giao công nghệ</w:t>
            </w:r>
          </w:p>
        </w:tc>
        <w:tc>
          <w:tcPr>
            <w:tcW w:w="1710" w:type="dxa"/>
          </w:tcPr>
          <w:p w14:paraId="13A1C9A4" w14:textId="77777777" w:rsidR="00E32873" w:rsidRPr="00DA5375" w:rsidRDefault="00E32873" w:rsidP="00352979">
            <w:pPr>
              <w:spacing w:before="60" w:after="60"/>
              <w:ind w:firstLine="0"/>
              <w:rPr>
                <w:i/>
                <w:spacing w:val="-4"/>
                <w:sz w:val="24"/>
                <w:szCs w:val="24"/>
              </w:rPr>
            </w:pPr>
            <w:r w:rsidRPr="00DA5375">
              <w:rPr>
                <w:i/>
                <w:spacing w:val="-4"/>
                <w:sz w:val="24"/>
                <w:szCs w:val="24"/>
              </w:rPr>
              <w:t>Thay thế</w:t>
            </w:r>
          </w:p>
        </w:tc>
        <w:tc>
          <w:tcPr>
            <w:tcW w:w="2610" w:type="dxa"/>
          </w:tcPr>
          <w:p w14:paraId="40C159EA" w14:textId="77777777" w:rsidR="00E32873" w:rsidRPr="00DA5375" w:rsidRDefault="00E32873" w:rsidP="00352979">
            <w:pPr>
              <w:ind w:firstLine="0"/>
              <w:rPr>
                <w:i/>
                <w:sz w:val="24"/>
                <w:szCs w:val="24"/>
              </w:rPr>
            </w:pPr>
            <w:r w:rsidRPr="00DA5375">
              <w:rPr>
                <w:i/>
                <w:sz w:val="24"/>
                <w:szCs w:val="24"/>
              </w:rPr>
              <w:t>- Luật Chuyển giao công nghệ;</w:t>
            </w:r>
          </w:p>
          <w:p w14:paraId="54A34ED5" w14:textId="77777777" w:rsidR="00E32873" w:rsidRPr="00DA5375" w:rsidRDefault="00E32873" w:rsidP="00352979">
            <w:pPr>
              <w:spacing w:before="60" w:after="60"/>
              <w:ind w:firstLine="0"/>
              <w:rPr>
                <w:i/>
                <w:spacing w:val="-4"/>
                <w:sz w:val="24"/>
                <w:szCs w:val="24"/>
              </w:rPr>
            </w:pPr>
            <w:r w:rsidRPr="00DA5375">
              <w:rPr>
                <w:i/>
                <w:sz w:val="24"/>
                <w:szCs w:val="24"/>
              </w:rPr>
              <w:t>- Thông tư số 02/2018/TT-BKHCN.</w:t>
            </w:r>
          </w:p>
        </w:tc>
        <w:tc>
          <w:tcPr>
            <w:tcW w:w="2520" w:type="dxa"/>
            <w:vAlign w:val="center"/>
          </w:tcPr>
          <w:p w14:paraId="18141FA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1573/QĐ-BKHCN ngày 08/6/2018</w:t>
            </w:r>
          </w:p>
        </w:tc>
        <w:tc>
          <w:tcPr>
            <w:tcW w:w="2340" w:type="dxa"/>
            <w:vAlign w:val="center"/>
          </w:tcPr>
          <w:p w14:paraId="570E9D62" w14:textId="77777777" w:rsidR="00E32873" w:rsidRPr="00DA5375" w:rsidRDefault="00E32873" w:rsidP="00352979">
            <w:pPr>
              <w:ind w:firstLine="0"/>
              <w:jc w:val="center"/>
              <w:rPr>
                <w:i/>
                <w:sz w:val="24"/>
                <w:szCs w:val="24"/>
              </w:rPr>
            </w:pPr>
            <w:r>
              <w:rPr>
                <w:i/>
                <w:spacing w:val="-4"/>
                <w:sz w:val="24"/>
                <w:szCs w:val="24"/>
              </w:rPr>
              <w:t>x</w:t>
            </w:r>
          </w:p>
        </w:tc>
      </w:tr>
      <w:tr w:rsidR="00E32873" w:rsidRPr="001A4C36" w14:paraId="312BDEF1" w14:textId="77777777" w:rsidTr="00E97971">
        <w:tc>
          <w:tcPr>
            <w:tcW w:w="714" w:type="dxa"/>
            <w:vAlign w:val="center"/>
          </w:tcPr>
          <w:p w14:paraId="5593FFA8"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9C3B230" w14:textId="77777777" w:rsidR="00E32873" w:rsidRDefault="00E32873" w:rsidP="00352979">
            <w:pPr>
              <w:spacing w:before="60" w:after="60" w:line="276" w:lineRule="auto"/>
              <w:ind w:firstLine="0"/>
              <w:rPr>
                <w:spacing w:val="-4"/>
                <w:sz w:val="24"/>
                <w:szCs w:val="24"/>
              </w:rPr>
            </w:pPr>
            <w:r>
              <w:rPr>
                <w:sz w:val="24"/>
                <w:szCs w:val="24"/>
              </w:rPr>
              <w:t xml:space="preserve">Thủ tục cấp Giấy chứng nhận đủ điều kiện hoạt động dịch vụ đánh giá công nghệ </w:t>
            </w:r>
          </w:p>
        </w:tc>
        <w:tc>
          <w:tcPr>
            <w:tcW w:w="1710" w:type="dxa"/>
          </w:tcPr>
          <w:p w14:paraId="5397B354" w14:textId="77777777" w:rsidR="00E32873" w:rsidRDefault="00E32873" w:rsidP="00352979">
            <w:pPr>
              <w:spacing w:before="60" w:after="60"/>
              <w:ind w:firstLine="0"/>
              <w:rPr>
                <w:spacing w:val="-4"/>
                <w:sz w:val="24"/>
                <w:szCs w:val="24"/>
              </w:rPr>
            </w:pPr>
            <w:r>
              <w:rPr>
                <w:spacing w:val="-4"/>
                <w:sz w:val="24"/>
                <w:szCs w:val="24"/>
              </w:rPr>
              <w:t>Ban hành mới</w:t>
            </w:r>
          </w:p>
        </w:tc>
        <w:tc>
          <w:tcPr>
            <w:tcW w:w="2610" w:type="dxa"/>
          </w:tcPr>
          <w:p w14:paraId="7DC779D3" w14:textId="77777777" w:rsidR="00E32873" w:rsidRDefault="00E32873" w:rsidP="00352979">
            <w:pPr>
              <w:spacing w:before="60" w:after="60"/>
              <w:ind w:firstLine="0"/>
              <w:rPr>
                <w:spacing w:val="-4"/>
                <w:sz w:val="24"/>
                <w:szCs w:val="24"/>
              </w:rPr>
            </w:pPr>
          </w:p>
        </w:tc>
        <w:tc>
          <w:tcPr>
            <w:tcW w:w="2520" w:type="dxa"/>
            <w:vAlign w:val="center"/>
          </w:tcPr>
          <w:p w14:paraId="68998B76"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658818CA" w14:textId="77777777" w:rsidR="00E32873" w:rsidRDefault="00E32873" w:rsidP="00352979">
            <w:pPr>
              <w:spacing w:before="60" w:after="60"/>
              <w:ind w:firstLine="0"/>
              <w:rPr>
                <w:spacing w:val="-4"/>
                <w:sz w:val="24"/>
                <w:szCs w:val="24"/>
              </w:rPr>
            </w:pPr>
          </w:p>
        </w:tc>
      </w:tr>
      <w:tr w:rsidR="00E32873" w:rsidRPr="001A4C36" w14:paraId="3751B2E4" w14:textId="77777777" w:rsidTr="00E97971">
        <w:tc>
          <w:tcPr>
            <w:tcW w:w="714" w:type="dxa"/>
            <w:vAlign w:val="center"/>
          </w:tcPr>
          <w:p w14:paraId="7B148A0E"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E01385D" w14:textId="77777777" w:rsidR="00E32873" w:rsidRDefault="00E32873" w:rsidP="00352979">
            <w:pPr>
              <w:spacing w:before="60" w:after="60" w:line="276" w:lineRule="auto"/>
              <w:ind w:firstLine="0"/>
              <w:rPr>
                <w:spacing w:val="-4"/>
                <w:sz w:val="24"/>
                <w:szCs w:val="24"/>
              </w:rPr>
            </w:pPr>
            <w:r>
              <w:rPr>
                <w:sz w:val="24"/>
                <w:szCs w:val="24"/>
              </w:rPr>
              <w:t>Thủ tục sửa đổi, bổ sung Giấy chứng nhận đủ điều kiện hoạt động dịch vụ đánh giá công nghệ</w:t>
            </w:r>
          </w:p>
        </w:tc>
        <w:tc>
          <w:tcPr>
            <w:tcW w:w="1710" w:type="dxa"/>
          </w:tcPr>
          <w:p w14:paraId="6FDC3C99" w14:textId="77777777" w:rsidR="00E32873" w:rsidRDefault="00E32873" w:rsidP="00352979">
            <w:pPr>
              <w:spacing w:before="60" w:after="60"/>
              <w:ind w:firstLine="0"/>
              <w:rPr>
                <w:spacing w:val="-4"/>
                <w:sz w:val="24"/>
                <w:szCs w:val="24"/>
              </w:rPr>
            </w:pPr>
            <w:r>
              <w:rPr>
                <w:spacing w:val="-4"/>
                <w:sz w:val="24"/>
                <w:szCs w:val="24"/>
              </w:rPr>
              <w:t>Ban hành mới</w:t>
            </w:r>
          </w:p>
        </w:tc>
        <w:tc>
          <w:tcPr>
            <w:tcW w:w="2610" w:type="dxa"/>
          </w:tcPr>
          <w:p w14:paraId="6F0D9A3D" w14:textId="77777777" w:rsidR="00E32873" w:rsidRDefault="00E32873" w:rsidP="00352979">
            <w:pPr>
              <w:spacing w:before="60" w:after="60"/>
              <w:ind w:firstLine="0"/>
              <w:rPr>
                <w:spacing w:val="-4"/>
                <w:sz w:val="24"/>
                <w:szCs w:val="24"/>
              </w:rPr>
            </w:pPr>
          </w:p>
        </w:tc>
        <w:tc>
          <w:tcPr>
            <w:tcW w:w="2520" w:type="dxa"/>
            <w:vAlign w:val="center"/>
          </w:tcPr>
          <w:p w14:paraId="77E2FC49"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59F56C89" w14:textId="77777777" w:rsidR="00E32873" w:rsidRDefault="00E32873" w:rsidP="00352979">
            <w:pPr>
              <w:spacing w:before="60" w:after="60"/>
              <w:ind w:firstLine="0"/>
              <w:rPr>
                <w:spacing w:val="-4"/>
                <w:sz w:val="24"/>
                <w:szCs w:val="24"/>
              </w:rPr>
            </w:pPr>
          </w:p>
        </w:tc>
      </w:tr>
      <w:tr w:rsidR="00E32873" w:rsidRPr="001A4C36" w14:paraId="22A9155E" w14:textId="77777777" w:rsidTr="00E97971">
        <w:tc>
          <w:tcPr>
            <w:tcW w:w="714" w:type="dxa"/>
            <w:vAlign w:val="center"/>
          </w:tcPr>
          <w:p w14:paraId="5448969D"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7FC6F14E" w14:textId="77777777" w:rsidR="00E32873" w:rsidRDefault="00E32873" w:rsidP="00352979">
            <w:pPr>
              <w:spacing w:before="60" w:after="60" w:line="276" w:lineRule="auto"/>
              <w:ind w:firstLine="0"/>
              <w:rPr>
                <w:spacing w:val="-4"/>
                <w:sz w:val="24"/>
                <w:szCs w:val="24"/>
              </w:rPr>
            </w:pPr>
            <w:r>
              <w:rPr>
                <w:sz w:val="24"/>
                <w:szCs w:val="24"/>
              </w:rPr>
              <w:t>Thủ tục cấp lại Giấy chứng nhận đủ điều kiện hoạt động dịch vụ đánh giá công nghệ</w:t>
            </w:r>
          </w:p>
        </w:tc>
        <w:tc>
          <w:tcPr>
            <w:tcW w:w="1710" w:type="dxa"/>
          </w:tcPr>
          <w:p w14:paraId="0E24293C" w14:textId="77777777" w:rsidR="00E32873" w:rsidRDefault="00E32873" w:rsidP="00352979">
            <w:pPr>
              <w:spacing w:before="60" w:after="60"/>
              <w:ind w:firstLine="0"/>
              <w:rPr>
                <w:spacing w:val="-4"/>
                <w:sz w:val="24"/>
                <w:szCs w:val="24"/>
              </w:rPr>
            </w:pPr>
            <w:r w:rsidRPr="00502093">
              <w:rPr>
                <w:spacing w:val="-4"/>
                <w:sz w:val="24"/>
                <w:szCs w:val="24"/>
              </w:rPr>
              <w:t>Ban hành mới</w:t>
            </w:r>
          </w:p>
        </w:tc>
        <w:tc>
          <w:tcPr>
            <w:tcW w:w="2610" w:type="dxa"/>
          </w:tcPr>
          <w:p w14:paraId="1C4EABDB" w14:textId="77777777" w:rsidR="00E32873" w:rsidRDefault="00E32873" w:rsidP="00352979">
            <w:pPr>
              <w:spacing w:before="60" w:after="60"/>
              <w:ind w:firstLine="0"/>
              <w:rPr>
                <w:spacing w:val="-4"/>
                <w:sz w:val="24"/>
                <w:szCs w:val="24"/>
              </w:rPr>
            </w:pPr>
          </w:p>
        </w:tc>
        <w:tc>
          <w:tcPr>
            <w:tcW w:w="2520" w:type="dxa"/>
            <w:vAlign w:val="center"/>
          </w:tcPr>
          <w:p w14:paraId="1123A7DC"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1FEB5859" w14:textId="77777777" w:rsidR="00E32873" w:rsidRDefault="00E32873" w:rsidP="00352979">
            <w:pPr>
              <w:spacing w:before="60" w:after="60"/>
              <w:ind w:firstLine="0"/>
              <w:rPr>
                <w:spacing w:val="-4"/>
                <w:sz w:val="24"/>
                <w:szCs w:val="24"/>
              </w:rPr>
            </w:pPr>
          </w:p>
        </w:tc>
      </w:tr>
      <w:tr w:rsidR="00E32873" w:rsidRPr="001A4C36" w14:paraId="6ED78150" w14:textId="77777777" w:rsidTr="00E97971">
        <w:tc>
          <w:tcPr>
            <w:tcW w:w="714" w:type="dxa"/>
            <w:vAlign w:val="center"/>
          </w:tcPr>
          <w:p w14:paraId="4BA5721E"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517C0DE" w14:textId="77777777" w:rsidR="00E32873" w:rsidRDefault="00E32873" w:rsidP="00352979">
            <w:pPr>
              <w:spacing w:before="60" w:after="60" w:line="276" w:lineRule="auto"/>
              <w:ind w:firstLine="0"/>
              <w:rPr>
                <w:spacing w:val="-4"/>
                <w:sz w:val="24"/>
                <w:szCs w:val="24"/>
              </w:rPr>
            </w:pPr>
            <w:r>
              <w:rPr>
                <w:sz w:val="24"/>
                <w:szCs w:val="24"/>
              </w:rPr>
              <w:t>Thủ tục cấp Giấy chứng nhận đủ điều kiện hoạt động dịch vụ giám định công nghệ</w:t>
            </w:r>
          </w:p>
        </w:tc>
        <w:tc>
          <w:tcPr>
            <w:tcW w:w="1710" w:type="dxa"/>
          </w:tcPr>
          <w:p w14:paraId="1B4EC191" w14:textId="77777777" w:rsidR="00E32873" w:rsidRDefault="00E32873" w:rsidP="00352979">
            <w:pPr>
              <w:spacing w:before="60" w:after="60"/>
              <w:ind w:firstLine="0"/>
              <w:rPr>
                <w:spacing w:val="-4"/>
                <w:sz w:val="24"/>
                <w:szCs w:val="24"/>
              </w:rPr>
            </w:pPr>
            <w:r w:rsidRPr="00502093">
              <w:rPr>
                <w:spacing w:val="-4"/>
                <w:sz w:val="24"/>
                <w:szCs w:val="24"/>
              </w:rPr>
              <w:t>Ban hành mới</w:t>
            </w:r>
          </w:p>
        </w:tc>
        <w:tc>
          <w:tcPr>
            <w:tcW w:w="2610" w:type="dxa"/>
          </w:tcPr>
          <w:p w14:paraId="3764A501" w14:textId="77777777" w:rsidR="00E32873" w:rsidRDefault="00E32873" w:rsidP="00352979">
            <w:pPr>
              <w:spacing w:before="60" w:after="60"/>
              <w:ind w:firstLine="0"/>
              <w:rPr>
                <w:spacing w:val="-4"/>
                <w:sz w:val="24"/>
                <w:szCs w:val="24"/>
              </w:rPr>
            </w:pPr>
          </w:p>
        </w:tc>
        <w:tc>
          <w:tcPr>
            <w:tcW w:w="2520" w:type="dxa"/>
            <w:vAlign w:val="center"/>
          </w:tcPr>
          <w:p w14:paraId="2B1ADC39"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407F4DC6" w14:textId="77777777" w:rsidR="00E32873" w:rsidRDefault="00E32873" w:rsidP="00352979">
            <w:pPr>
              <w:spacing w:before="60" w:after="60"/>
              <w:ind w:firstLine="0"/>
              <w:rPr>
                <w:spacing w:val="-4"/>
                <w:sz w:val="24"/>
                <w:szCs w:val="24"/>
              </w:rPr>
            </w:pPr>
          </w:p>
        </w:tc>
      </w:tr>
      <w:tr w:rsidR="00E32873" w:rsidRPr="001A4C36" w14:paraId="595155F3" w14:textId="77777777" w:rsidTr="00E97971">
        <w:tc>
          <w:tcPr>
            <w:tcW w:w="714" w:type="dxa"/>
            <w:vAlign w:val="center"/>
          </w:tcPr>
          <w:p w14:paraId="5C88D8D7"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08F396D6" w14:textId="77777777" w:rsidR="00E32873" w:rsidRDefault="00E32873" w:rsidP="00352979">
            <w:pPr>
              <w:spacing w:before="60" w:after="60" w:line="276" w:lineRule="auto"/>
              <w:ind w:firstLine="0"/>
              <w:rPr>
                <w:spacing w:val="-4"/>
                <w:sz w:val="24"/>
                <w:szCs w:val="24"/>
              </w:rPr>
            </w:pPr>
            <w:r>
              <w:rPr>
                <w:sz w:val="24"/>
                <w:szCs w:val="24"/>
                <w:lang w:val="vi-VN"/>
              </w:rPr>
              <w:t>Thủ tục sửa đổi, bổ sung Giấy chứng nhận đủ điều kiện hoạt động dịch vụ giám định công nghệ</w:t>
            </w:r>
          </w:p>
        </w:tc>
        <w:tc>
          <w:tcPr>
            <w:tcW w:w="1710" w:type="dxa"/>
          </w:tcPr>
          <w:p w14:paraId="03EE4459" w14:textId="77777777" w:rsidR="00E32873" w:rsidRDefault="00E32873" w:rsidP="00352979">
            <w:pPr>
              <w:spacing w:before="60" w:after="60"/>
              <w:ind w:firstLine="0"/>
              <w:rPr>
                <w:spacing w:val="-4"/>
                <w:sz w:val="24"/>
                <w:szCs w:val="24"/>
              </w:rPr>
            </w:pPr>
            <w:r w:rsidRPr="00502093">
              <w:rPr>
                <w:spacing w:val="-4"/>
                <w:sz w:val="24"/>
                <w:szCs w:val="24"/>
              </w:rPr>
              <w:t>Ban hành mới</w:t>
            </w:r>
          </w:p>
        </w:tc>
        <w:tc>
          <w:tcPr>
            <w:tcW w:w="2610" w:type="dxa"/>
          </w:tcPr>
          <w:p w14:paraId="66C0AB13" w14:textId="77777777" w:rsidR="00E32873" w:rsidRDefault="00E32873" w:rsidP="00352979">
            <w:pPr>
              <w:spacing w:before="60" w:after="60"/>
              <w:ind w:firstLine="0"/>
              <w:rPr>
                <w:spacing w:val="-4"/>
                <w:sz w:val="24"/>
                <w:szCs w:val="24"/>
              </w:rPr>
            </w:pPr>
          </w:p>
        </w:tc>
        <w:tc>
          <w:tcPr>
            <w:tcW w:w="2520" w:type="dxa"/>
            <w:vAlign w:val="center"/>
          </w:tcPr>
          <w:p w14:paraId="086FE035"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46F8FEBC" w14:textId="77777777" w:rsidR="00E32873" w:rsidRDefault="00E32873" w:rsidP="00352979">
            <w:pPr>
              <w:spacing w:before="60" w:after="60"/>
              <w:ind w:firstLine="0"/>
              <w:rPr>
                <w:spacing w:val="-4"/>
                <w:sz w:val="24"/>
                <w:szCs w:val="24"/>
              </w:rPr>
            </w:pPr>
          </w:p>
        </w:tc>
      </w:tr>
      <w:tr w:rsidR="00E32873" w:rsidRPr="001A4C36" w14:paraId="599FB634" w14:textId="77777777" w:rsidTr="00E97971">
        <w:tc>
          <w:tcPr>
            <w:tcW w:w="714" w:type="dxa"/>
            <w:vAlign w:val="center"/>
          </w:tcPr>
          <w:p w14:paraId="205B3B72"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7045B07" w14:textId="77777777" w:rsidR="00E32873" w:rsidRDefault="00E32873" w:rsidP="00352979">
            <w:pPr>
              <w:spacing w:before="60" w:after="60" w:line="276" w:lineRule="auto"/>
              <w:ind w:firstLine="0"/>
              <w:rPr>
                <w:spacing w:val="-4"/>
                <w:sz w:val="24"/>
                <w:szCs w:val="24"/>
              </w:rPr>
            </w:pPr>
            <w:r>
              <w:rPr>
                <w:sz w:val="24"/>
                <w:szCs w:val="24"/>
                <w:lang w:val="vi-VN"/>
              </w:rPr>
              <w:t>Thủ tục cấp lại Giấy chứng nhận đủ điều kiện hoạt động dịch vụ giá</w:t>
            </w:r>
            <w:r>
              <w:rPr>
                <w:sz w:val="24"/>
                <w:szCs w:val="24"/>
              </w:rPr>
              <w:t>m</w:t>
            </w:r>
            <w:r>
              <w:rPr>
                <w:sz w:val="24"/>
                <w:szCs w:val="24"/>
                <w:lang w:val="vi-VN"/>
              </w:rPr>
              <w:t xml:space="preserve"> định công nghệ</w:t>
            </w:r>
          </w:p>
        </w:tc>
        <w:tc>
          <w:tcPr>
            <w:tcW w:w="1710" w:type="dxa"/>
          </w:tcPr>
          <w:p w14:paraId="2D251AD9" w14:textId="77777777" w:rsidR="00E32873" w:rsidRDefault="00E32873" w:rsidP="00352979">
            <w:pPr>
              <w:spacing w:before="60" w:after="60"/>
              <w:ind w:firstLine="0"/>
              <w:rPr>
                <w:spacing w:val="-4"/>
                <w:sz w:val="24"/>
                <w:szCs w:val="24"/>
              </w:rPr>
            </w:pPr>
            <w:r w:rsidRPr="00502093">
              <w:rPr>
                <w:spacing w:val="-4"/>
                <w:sz w:val="24"/>
                <w:szCs w:val="24"/>
              </w:rPr>
              <w:t>Ban hành mới</w:t>
            </w:r>
          </w:p>
        </w:tc>
        <w:tc>
          <w:tcPr>
            <w:tcW w:w="2610" w:type="dxa"/>
          </w:tcPr>
          <w:p w14:paraId="0383C19D" w14:textId="77777777" w:rsidR="00E32873" w:rsidRDefault="00E32873" w:rsidP="00352979">
            <w:pPr>
              <w:spacing w:before="60" w:after="60"/>
              <w:ind w:firstLine="0"/>
              <w:rPr>
                <w:spacing w:val="-4"/>
                <w:sz w:val="24"/>
                <w:szCs w:val="24"/>
              </w:rPr>
            </w:pPr>
          </w:p>
        </w:tc>
        <w:tc>
          <w:tcPr>
            <w:tcW w:w="2520" w:type="dxa"/>
            <w:vAlign w:val="center"/>
          </w:tcPr>
          <w:p w14:paraId="70A76226"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606D3BE5" w14:textId="77777777" w:rsidR="00E32873" w:rsidRDefault="00E32873" w:rsidP="00352979">
            <w:pPr>
              <w:spacing w:before="60" w:after="60"/>
              <w:ind w:firstLine="0"/>
              <w:rPr>
                <w:spacing w:val="-4"/>
                <w:sz w:val="24"/>
                <w:szCs w:val="24"/>
              </w:rPr>
            </w:pPr>
          </w:p>
        </w:tc>
      </w:tr>
      <w:tr w:rsidR="00E32873" w:rsidRPr="00DA5375" w14:paraId="6DDCAD0A" w14:textId="77777777" w:rsidTr="00E97971">
        <w:tc>
          <w:tcPr>
            <w:tcW w:w="714" w:type="dxa"/>
            <w:vAlign w:val="center"/>
          </w:tcPr>
          <w:p w14:paraId="5F1DC5F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43FEC0C" w14:textId="77777777" w:rsidR="00E32873" w:rsidRPr="00DA5375" w:rsidRDefault="00E32873" w:rsidP="00352979">
            <w:pPr>
              <w:spacing w:before="60" w:after="60"/>
              <w:ind w:firstLine="0"/>
              <w:rPr>
                <w:bCs/>
                <w:i/>
                <w:sz w:val="24"/>
                <w:szCs w:val="24"/>
                <w:lang w:val="vi-VN"/>
              </w:rPr>
            </w:pPr>
            <w:r w:rsidRPr="00DA5375">
              <w:rPr>
                <w:i/>
                <w:sz w:val="24"/>
                <w:szCs w:val="24"/>
              </w:rPr>
              <w:t>Thủ tục xác nhận phương tiện vận tải chuyên dùng trong dây chuyền công nghệ sử dụng trực tiếp cho hoạt động sản xuất của dự án đầu tư</w:t>
            </w:r>
          </w:p>
        </w:tc>
        <w:tc>
          <w:tcPr>
            <w:tcW w:w="1710" w:type="dxa"/>
          </w:tcPr>
          <w:p w14:paraId="734F49FE" w14:textId="79C0152F" w:rsidR="00E32873" w:rsidRPr="00DA5375" w:rsidRDefault="00DB3B9C" w:rsidP="00352979">
            <w:pPr>
              <w:spacing w:before="60" w:after="60"/>
              <w:ind w:firstLine="0"/>
              <w:rPr>
                <w:i/>
                <w:spacing w:val="-4"/>
                <w:sz w:val="24"/>
                <w:szCs w:val="24"/>
              </w:rPr>
            </w:pPr>
            <w:r>
              <w:rPr>
                <w:i/>
                <w:spacing w:val="-4"/>
                <w:sz w:val="24"/>
                <w:szCs w:val="24"/>
              </w:rPr>
              <w:t>T</w:t>
            </w:r>
            <w:r w:rsidR="00E32873" w:rsidRPr="00DA5375">
              <w:rPr>
                <w:i/>
                <w:spacing w:val="-4"/>
                <w:sz w:val="24"/>
                <w:szCs w:val="24"/>
              </w:rPr>
              <w:t xml:space="preserve">hay thế </w:t>
            </w:r>
          </w:p>
        </w:tc>
        <w:tc>
          <w:tcPr>
            <w:tcW w:w="2610" w:type="dxa"/>
          </w:tcPr>
          <w:p w14:paraId="43D699F9"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30/2018/QĐ-TTg</w:t>
            </w:r>
            <w:r w:rsidRPr="00DA5375">
              <w:rPr>
                <w:rStyle w:val="FootnoteReference"/>
                <w:i/>
                <w:spacing w:val="-4"/>
                <w:sz w:val="24"/>
                <w:szCs w:val="24"/>
              </w:rPr>
              <w:footnoteReference w:id="4"/>
            </w:r>
          </w:p>
        </w:tc>
        <w:tc>
          <w:tcPr>
            <w:tcW w:w="2520" w:type="dxa"/>
            <w:vAlign w:val="center"/>
          </w:tcPr>
          <w:p w14:paraId="1ADDB34F"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2405/QĐ-BKHCN ngày 24/8/2018</w:t>
            </w:r>
          </w:p>
        </w:tc>
        <w:tc>
          <w:tcPr>
            <w:tcW w:w="2340" w:type="dxa"/>
            <w:vAlign w:val="center"/>
          </w:tcPr>
          <w:p w14:paraId="4634ACF9"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F703E2" w14:paraId="29DE10B9" w14:textId="77777777" w:rsidTr="00E97971">
        <w:tc>
          <w:tcPr>
            <w:tcW w:w="714" w:type="dxa"/>
            <w:vAlign w:val="center"/>
          </w:tcPr>
          <w:p w14:paraId="45E737A4"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524E74B4" w14:textId="77777777" w:rsidR="00E32873" w:rsidRPr="00F703E2" w:rsidRDefault="00E32873" w:rsidP="00352979">
            <w:pPr>
              <w:spacing w:before="60" w:after="60"/>
              <w:ind w:firstLine="0"/>
              <w:rPr>
                <w:sz w:val="24"/>
                <w:szCs w:val="24"/>
                <w:lang w:val="vi-VN"/>
              </w:rPr>
            </w:pPr>
            <w:r w:rsidRPr="00F703E2">
              <w:rPr>
                <w:sz w:val="24"/>
                <w:szCs w:val="24"/>
                <w:shd w:val="clear" w:color="auto" w:fill="FFFFFF"/>
                <w:lang w:val="vi-VN"/>
              </w:rPr>
              <w:t>Thủ tục cho phép nhập khẩu máy móc, thiết bị đã qua sử dụng trong trường hợp khác</w:t>
            </w:r>
          </w:p>
        </w:tc>
        <w:tc>
          <w:tcPr>
            <w:tcW w:w="1710" w:type="dxa"/>
          </w:tcPr>
          <w:p w14:paraId="26E00D56" w14:textId="77777777" w:rsidR="00E32873" w:rsidRPr="00224341" w:rsidRDefault="00E32873" w:rsidP="00352979">
            <w:pPr>
              <w:spacing w:before="60" w:after="60"/>
              <w:ind w:firstLine="0"/>
              <w:rPr>
                <w:sz w:val="24"/>
                <w:szCs w:val="24"/>
              </w:rPr>
            </w:pPr>
            <w:r>
              <w:rPr>
                <w:sz w:val="24"/>
                <w:szCs w:val="24"/>
              </w:rPr>
              <w:t>Ban hành mới</w:t>
            </w:r>
          </w:p>
        </w:tc>
        <w:tc>
          <w:tcPr>
            <w:tcW w:w="2610" w:type="dxa"/>
          </w:tcPr>
          <w:p w14:paraId="7C6C5DF3" w14:textId="77777777" w:rsidR="00E32873" w:rsidRPr="00C14B91" w:rsidRDefault="00E32873" w:rsidP="00352979">
            <w:pPr>
              <w:spacing w:before="60" w:after="60"/>
              <w:ind w:firstLine="0"/>
              <w:rPr>
                <w:sz w:val="24"/>
                <w:szCs w:val="24"/>
                <w:lang w:val="vi-VN"/>
              </w:rPr>
            </w:pPr>
          </w:p>
        </w:tc>
        <w:tc>
          <w:tcPr>
            <w:tcW w:w="2520" w:type="dxa"/>
            <w:vAlign w:val="center"/>
          </w:tcPr>
          <w:p w14:paraId="645D3EF1" w14:textId="77777777" w:rsidR="00E32873" w:rsidRPr="00F703E2" w:rsidRDefault="00E32873" w:rsidP="00352979">
            <w:pPr>
              <w:spacing w:before="60" w:after="60"/>
              <w:ind w:firstLine="0"/>
              <w:rPr>
                <w:spacing w:val="-4"/>
                <w:sz w:val="24"/>
                <w:szCs w:val="24"/>
                <w:lang w:val="vi-VN"/>
              </w:rPr>
            </w:pPr>
            <w:r w:rsidRPr="00C14B91">
              <w:rPr>
                <w:sz w:val="24"/>
                <w:szCs w:val="24"/>
                <w:lang w:val="vi-VN"/>
              </w:rPr>
              <w:t>Quyết định số 1337 /QĐ-BKHCN ngày 24</w:t>
            </w:r>
            <w:r w:rsidRPr="00F703E2">
              <w:rPr>
                <w:sz w:val="24"/>
                <w:szCs w:val="24"/>
                <w:lang w:val="vi-VN"/>
              </w:rPr>
              <w:t>/</w:t>
            </w:r>
            <w:r w:rsidRPr="00C14B91">
              <w:rPr>
                <w:sz w:val="24"/>
                <w:szCs w:val="24"/>
                <w:lang w:val="vi-VN"/>
              </w:rPr>
              <w:t>5</w:t>
            </w:r>
            <w:r w:rsidRPr="00F703E2">
              <w:rPr>
                <w:sz w:val="24"/>
                <w:szCs w:val="24"/>
                <w:lang w:val="vi-VN"/>
              </w:rPr>
              <w:t>/</w:t>
            </w:r>
            <w:r w:rsidRPr="00C14B91">
              <w:rPr>
                <w:sz w:val="24"/>
                <w:szCs w:val="24"/>
                <w:lang w:val="vi-VN"/>
              </w:rPr>
              <w:t>2019</w:t>
            </w:r>
          </w:p>
        </w:tc>
        <w:tc>
          <w:tcPr>
            <w:tcW w:w="2340" w:type="dxa"/>
          </w:tcPr>
          <w:p w14:paraId="68449391" w14:textId="77777777" w:rsidR="00E32873" w:rsidRPr="00C14B91" w:rsidRDefault="00E32873" w:rsidP="00352979">
            <w:pPr>
              <w:spacing w:before="60" w:after="60"/>
              <w:ind w:firstLine="0"/>
              <w:rPr>
                <w:sz w:val="24"/>
                <w:szCs w:val="24"/>
                <w:lang w:val="vi-VN"/>
              </w:rPr>
            </w:pPr>
          </w:p>
        </w:tc>
      </w:tr>
      <w:tr w:rsidR="00E32873" w:rsidRPr="00F703E2" w14:paraId="2A17B479" w14:textId="77777777" w:rsidTr="00E97971">
        <w:tc>
          <w:tcPr>
            <w:tcW w:w="714" w:type="dxa"/>
            <w:vAlign w:val="center"/>
          </w:tcPr>
          <w:p w14:paraId="47344407" w14:textId="77777777" w:rsidR="00E32873" w:rsidRPr="00F703E2"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3B228A93" w14:textId="77777777" w:rsidR="00E32873" w:rsidRPr="00F703E2" w:rsidRDefault="00E32873" w:rsidP="00352979">
            <w:pPr>
              <w:spacing w:before="60" w:after="60"/>
              <w:ind w:firstLine="0"/>
              <w:rPr>
                <w:sz w:val="24"/>
                <w:szCs w:val="24"/>
                <w:lang w:val="vi-VN"/>
              </w:rPr>
            </w:pPr>
            <w:r w:rsidRPr="00F703E2">
              <w:rPr>
                <w:sz w:val="24"/>
                <w:szCs w:val="24"/>
                <w:shd w:val="clear" w:color="auto" w:fill="FFFFFF"/>
                <w:lang w:val="vi-VN"/>
              </w:rPr>
              <w:t>Thủ tục chỉ định tổ chức giám định máy móc, thiết bị, dây chuyền công nghệ đã qua sử dụng</w:t>
            </w:r>
          </w:p>
        </w:tc>
        <w:tc>
          <w:tcPr>
            <w:tcW w:w="1710" w:type="dxa"/>
          </w:tcPr>
          <w:p w14:paraId="372AEE90" w14:textId="77777777" w:rsidR="00E32873" w:rsidRPr="00C14B91" w:rsidRDefault="00E32873" w:rsidP="00352979">
            <w:pPr>
              <w:spacing w:before="60" w:after="60"/>
              <w:ind w:firstLine="0"/>
              <w:rPr>
                <w:sz w:val="24"/>
                <w:szCs w:val="24"/>
                <w:lang w:val="vi-VN"/>
              </w:rPr>
            </w:pPr>
            <w:r>
              <w:rPr>
                <w:sz w:val="24"/>
                <w:szCs w:val="24"/>
              </w:rPr>
              <w:t>Ban hành mới</w:t>
            </w:r>
          </w:p>
        </w:tc>
        <w:tc>
          <w:tcPr>
            <w:tcW w:w="2610" w:type="dxa"/>
          </w:tcPr>
          <w:p w14:paraId="050ED6E5" w14:textId="77777777" w:rsidR="00E32873" w:rsidRPr="00C14B91" w:rsidRDefault="00E32873" w:rsidP="00352979">
            <w:pPr>
              <w:spacing w:before="60" w:after="60"/>
              <w:ind w:firstLine="0"/>
              <w:rPr>
                <w:sz w:val="24"/>
                <w:szCs w:val="24"/>
                <w:lang w:val="vi-VN"/>
              </w:rPr>
            </w:pPr>
          </w:p>
        </w:tc>
        <w:tc>
          <w:tcPr>
            <w:tcW w:w="2520" w:type="dxa"/>
            <w:vAlign w:val="center"/>
          </w:tcPr>
          <w:p w14:paraId="2556B4BC" w14:textId="77777777" w:rsidR="00E32873" w:rsidRPr="00F703E2" w:rsidRDefault="00E32873" w:rsidP="00352979">
            <w:pPr>
              <w:spacing w:before="60" w:after="60"/>
              <w:ind w:firstLine="0"/>
              <w:rPr>
                <w:spacing w:val="-4"/>
                <w:sz w:val="24"/>
                <w:szCs w:val="24"/>
                <w:lang w:val="vi-VN"/>
              </w:rPr>
            </w:pPr>
            <w:r w:rsidRPr="00C14B91">
              <w:rPr>
                <w:sz w:val="24"/>
                <w:szCs w:val="24"/>
                <w:lang w:val="vi-VN"/>
              </w:rPr>
              <w:t>Quyết định số 1337 /QĐ-BKHCN ngày 24</w:t>
            </w:r>
            <w:r w:rsidRPr="00F703E2">
              <w:rPr>
                <w:sz w:val="24"/>
                <w:szCs w:val="24"/>
                <w:lang w:val="vi-VN"/>
              </w:rPr>
              <w:t>/</w:t>
            </w:r>
            <w:r w:rsidRPr="00C14B91">
              <w:rPr>
                <w:sz w:val="24"/>
                <w:szCs w:val="24"/>
                <w:lang w:val="vi-VN"/>
              </w:rPr>
              <w:t>5</w:t>
            </w:r>
            <w:r w:rsidRPr="00F703E2">
              <w:rPr>
                <w:sz w:val="24"/>
                <w:szCs w:val="24"/>
                <w:lang w:val="vi-VN"/>
              </w:rPr>
              <w:t>/</w:t>
            </w:r>
            <w:r w:rsidRPr="00C14B91">
              <w:rPr>
                <w:sz w:val="24"/>
                <w:szCs w:val="24"/>
                <w:lang w:val="vi-VN"/>
              </w:rPr>
              <w:t>2019</w:t>
            </w:r>
          </w:p>
        </w:tc>
        <w:tc>
          <w:tcPr>
            <w:tcW w:w="2340" w:type="dxa"/>
          </w:tcPr>
          <w:p w14:paraId="0A6043DA" w14:textId="77777777" w:rsidR="00E32873" w:rsidRPr="00C14B91" w:rsidRDefault="00E32873" w:rsidP="00352979">
            <w:pPr>
              <w:spacing w:before="60" w:after="60"/>
              <w:ind w:firstLine="0"/>
              <w:rPr>
                <w:sz w:val="24"/>
                <w:szCs w:val="24"/>
                <w:lang w:val="vi-VN"/>
              </w:rPr>
            </w:pPr>
          </w:p>
        </w:tc>
      </w:tr>
      <w:tr w:rsidR="00E32873" w:rsidRPr="00F703E2" w14:paraId="667F8EAB" w14:textId="77777777" w:rsidTr="00E97971">
        <w:tc>
          <w:tcPr>
            <w:tcW w:w="14125" w:type="dxa"/>
            <w:gridSpan w:val="6"/>
            <w:shd w:val="clear" w:color="auto" w:fill="FFFFFF" w:themeFill="background1"/>
            <w:vAlign w:val="center"/>
          </w:tcPr>
          <w:p w14:paraId="6A735B39" w14:textId="77777777" w:rsidR="00E32873" w:rsidRPr="00F703E2" w:rsidDel="00A17B00" w:rsidRDefault="00E32873" w:rsidP="00E32873">
            <w:pPr>
              <w:spacing w:before="60" w:after="60"/>
              <w:ind w:left="216" w:right="216" w:firstLine="0"/>
              <w:rPr>
                <w:b/>
                <w:spacing w:val="-4"/>
                <w:sz w:val="24"/>
                <w:szCs w:val="24"/>
                <w:lang w:val="vi-VN"/>
              </w:rPr>
            </w:pPr>
            <w:r w:rsidRPr="00F703E2">
              <w:rPr>
                <w:b/>
                <w:spacing w:val="-4"/>
                <w:sz w:val="24"/>
                <w:szCs w:val="24"/>
                <w:lang w:val="vi-VN"/>
              </w:rPr>
              <w:lastRenderedPageBreak/>
              <w:t>V. Vụ Tổ chức cán bộ (10 TTHC)</w:t>
            </w:r>
          </w:p>
        </w:tc>
      </w:tr>
      <w:tr w:rsidR="00E32873" w:rsidRPr="001A4C36" w14:paraId="6D37620D" w14:textId="77777777" w:rsidTr="00E97971">
        <w:tc>
          <w:tcPr>
            <w:tcW w:w="714" w:type="dxa"/>
            <w:vAlign w:val="center"/>
          </w:tcPr>
          <w:p w14:paraId="469124B7" w14:textId="77777777" w:rsidR="00E32873" w:rsidRPr="00F703E2"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493A5E37" w14:textId="77777777" w:rsidR="00E32873" w:rsidRPr="00F703E2" w:rsidRDefault="00E32873" w:rsidP="00352979">
            <w:pPr>
              <w:spacing w:before="60" w:after="60" w:line="276" w:lineRule="auto"/>
              <w:ind w:firstLine="0"/>
              <w:rPr>
                <w:spacing w:val="-4"/>
                <w:sz w:val="24"/>
                <w:szCs w:val="24"/>
                <w:lang w:val="vi-VN"/>
              </w:rPr>
            </w:pPr>
            <w:r>
              <w:rPr>
                <w:spacing w:val="-4"/>
                <w:sz w:val="24"/>
                <w:szCs w:val="24"/>
                <w:lang w:val="vi-VN"/>
              </w:rPr>
              <w:t xml:space="preserve">Thủ tục đăng ký </w:t>
            </w:r>
            <w:r w:rsidRPr="00F703E2">
              <w:rPr>
                <w:spacing w:val="-4"/>
                <w:sz w:val="24"/>
                <w:szCs w:val="24"/>
                <w:lang w:val="vi-VN"/>
              </w:rPr>
              <w:t xml:space="preserve">chủ trì, </w:t>
            </w:r>
            <w:r>
              <w:rPr>
                <w:spacing w:val="-4"/>
                <w:sz w:val="24"/>
                <w:szCs w:val="24"/>
                <w:lang w:val="vi-VN"/>
              </w:rPr>
              <w:t xml:space="preserve">thực hiện </w:t>
            </w:r>
            <w:r>
              <w:rPr>
                <w:spacing w:val="-4"/>
                <w:sz w:val="24"/>
                <w:szCs w:val="24"/>
                <w:lang w:val="it-IT"/>
              </w:rPr>
              <w:t xml:space="preserve">dự án hỗ trợ thành lập cơ sở và đầu mối ươm tạo công nghệ, ươm tạo doanh nghiệp </w:t>
            </w:r>
            <w:r w:rsidRPr="00F703E2">
              <w:rPr>
                <w:spacing w:val="-4"/>
                <w:sz w:val="24"/>
                <w:szCs w:val="24"/>
                <w:lang w:val="vi-VN"/>
              </w:rPr>
              <w:t xml:space="preserve">khoa học và công nghệ </w:t>
            </w:r>
            <w:r>
              <w:rPr>
                <w:spacing w:val="-4"/>
                <w:sz w:val="24"/>
                <w:szCs w:val="24"/>
                <w:lang w:val="vi-VN"/>
              </w:rPr>
              <w:t xml:space="preserve">thuộc </w:t>
            </w:r>
            <w:r w:rsidRPr="00F703E2">
              <w:rPr>
                <w:spacing w:val="-4"/>
                <w:sz w:val="24"/>
                <w:szCs w:val="24"/>
                <w:lang w:val="vi-VN"/>
              </w:rPr>
              <w:t>Chương trình hỗ trợ phát triển doanh nghiệp KH&amp;CN và tổ chức KH&amp;CN công lập thực hiện cơ chế tự chủ, tự chịu trách nhiệm</w:t>
            </w:r>
          </w:p>
        </w:tc>
        <w:tc>
          <w:tcPr>
            <w:tcW w:w="1710" w:type="dxa"/>
          </w:tcPr>
          <w:p w14:paraId="5F3D46BC"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4CCF8392" w14:textId="77777777" w:rsidR="00E32873" w:rsidRDefault="00E32873" w:rsidP="00352979">
            <w:pPr>
              <w:spacing w:before="60" w:after="60"/>
              <w:ind w:firstLine="0"/>
              <w:rPr>
                <w:spacing w:val="-4"/>
                <w:sz w:val="24"/>
                <w:szCs w:val="24"/>
              </w:rPr>
            </w:pPr>
          </w:p>
        </w:tc>
        <w:tc>
          <w:tcPr>
            <w:tcW w:w="2520" w:type="dxa"/>
            <w:vAlign w:val="center"/>
          </w:tcPr>
          <w:p w14:paraId="4FF759BF" w14:textId="77777777" w:rsidR="00E32873" w:rsidRDefault="00E32873" w:rsidP="00352979">
            <w:pPr>
              <w:spacing w:before="60" w:after="60" w:line="276" w:lineRule="auto"/>
              <w:ind w:firstLine="0"/>
              <w:rPr>
                <w:spacing w:val="-4"/>
                <w:sz w:val="24"/>
                <w:szCs w:val="24"/>
              </w:rPr>
            </w:pPr>
            <w:r>
              <w:rPr>
                <w:spacing w:val="-4"/>
                <w:sz w:val="24"/>
                <w:szCs w:val="24"/>
              </w:rPr>
              <w:t>Quyết định số 2114/QĐ-BKHCN ngày 20/8/2015</w:t>
            </w:r>
          </w:p>
        </w:tc>
        <w:tc>
          <w:tcPr>
            <w:tcW w:w="2340" w:type="dxa"/>
          </w:tcPr>
          <w:p w14:paraId="5F3AC8D4" w14:textId="77777777" w:rsidR="00E32873" w:rsidRDefault="00E32873" w:rsidP="00352979">
            <w:pPr>
              <w:spacing w:before="60" w:after="60"/>
              <w:ind w:firstLine="0"/>
              <w:rPr>
                <w:spacing w:val="-4"/>
                <w:sz w:val="24"/>
                <w:szCs w:val="24"/>
              </w:rPr>
            </w:pPr>
          </w:p>
        </w:tc>
      </w:tr>
      <w:tr w:rsidR="00E32873" w:rsidRPr="001A4C36" w14:paraId="0F12F764" w14:textId="77777777" w:rsidTr="00E97971">
        <w:tc>
          <w:tcPr>
            <w:tcW w:w="714" w:type="dxa"/>
            <w:vAlign w:val="center"/>
          </w:tcPr>
          <w:p w14:paraId="00B9824A"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67C80435" w14:textId="77777777" w:rsidR="00E32873" w:rsidRDefault="00E32873" w:rsidP="00352979">
            <w:pPr>
              <w:spacing w:before="60" w:after="60" w:line="276" w:lineRule="auto"/>
              <w:ind w:firstLine="0"/>
              <w:rPr>
                <w:spacing w:val="-4"/>
                <w:sz w:val="24"/>
                <w:szCs w:val="24"/>
              </w:rPr>
            </w:pPr>
            <w:r>
              <w:rPr>
                <w:spacing w:val="-4"/>
                <w:sz w:val="24"/>
                <w:szCs w:val="24"/>
                <w:lang w:val="vi-VN"/>
              </w:rPr>
              <w:t>Thủ tục đ</w:t>
            </w:r>
            <w:r>
              <w:rPr>
                <w:spacing w:val="-4"/>
                <w:sz w:val="24"/>
                <w:szCs w:val="24"/>
              </w:rPr>
              <w:t xml:space="preserve">ăng ký chủ trì, thực hiện dự án hỗ trợ hoạt động ươm tạo công nghệ, ươm tạo doanh nghiệp KH&amp;CN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1710" w:type="dxa"/>
          </w:tcPr>
          <w:p w14:paraId="7F564F5A"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2D2F1CCB" w14:textId="77777777" w:rsidR="00E32873" w:rsidRDefault="00E32873" w:rsidP="00352979">
            <w:pPr>
              <w:spacing w:before="60" w:after="60"/>
              <w:ind w:firstLine="0"/>
              <w:rPr>
                <w:spacing w:val="-4"/>
                <w:sz w:val="24"/>
                <w:szCs w:val="24"/>
              </w:rPr>
            </w:pPr>
          </w:p>
        </w:tc>
        <w:tc>
          <w:tcPr>
            <w:tcW w:w="2520" w:type="dxa"/>
            <w:vAlign w:val="center"/>
          </w:tcPr>
          <w:p w14:paraId="03705D35" w14:textId="77777777" w:rsidR="00E32873" w:rsidRDefault="00E32873" w:rsidP="00352979">
            <w:pPr>
              <w:spacing w:before="60" w:after="60" w:line="276" w:lineRule="auto"/>
              <w:ind w:firstLine="0"/>
              <w:rPr>
                <w:spacing w:val="-4"/>
                <w:sz w:val="24"/>
                <w:szCs w:val="24"/>
              </w:rPr>
            </w:pPr>
            <w:r>
              <w:rPr>
                <w:spacing w:val="-4"/>
                <w:sz w:val="24"/>
                <w:szCs w:val="24"/>
              </w:rPr>
              <w:t>Quyết định số 2114/QĐ-BKHCN ngày 20/8/2015</w:t>
            </w:r>
          </w:p>
        </w:tc>
        <w:tc>
          <w:tcPr>
            <w:tcW w:w="2340" w:type="dxa"/>
          </w:tcPr>
          <w:p w14:paraId="08B47C58" w14:textId="77777777" w:rsidR="00E32873" w:rsidRDefault="00E32873" w:rsidP="00352979">
            <w:pPr>
              <w:spacing w:before="60" w:after="60"/>
              <w:ind w:firstLine="0"/>
              <w:rPr>
                <w:spacing w:val="-4"/>
                <w:sz w:val="24"/>
                <w:szCs w:val="24"/>
              </w:rPr>
            </w:pPr>
          </w:p>
        </w:tc>
      </w:tr>
      <w:tr w:rsidR="00E32873" w:rsidRPr="001A4C36" w14:paraId="6C26037F" w14:textId="77777777" w:rsidTr="00E97971">
        <w:tc>
          <w:tcPr>
            <w:tcW w:w="714" w:type="dxa"/>
            <w:vAlign w:val="center"/>
          </w:tcPr>
          <w:p w14:paraId="65A96C60"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2FAF8FCB" w14:textId="77777777" w:rsidR="00E32873" w:rsidRDefault="00E32873" w:rsidP="00352979">
            <w:pPr>
              <w:spacing w:before="60" w:after="60" w:line="276" w:lineRule="auto"/>
              <w:ind w:firstLine="0"/>
              <w:rPr>
                <w:spacing w:val="-4"/>
                <w:sz w:val="24"/>
                <w:szCs w:val="24"/>
              </w:rPr>
            </w:pPr>
            <w:r>
              <w:rPr>
                <w:spacing w:val="-4"/>
                <w:sz w:val="24"/>
                <w:szCs w:val="24"/>
                <w:lang w:val="vi-VN"/>
              </w:rPr>
              <w:t>Thủ tục đ</w:t>
            </w:r>
            <w:r>
              <w:rPr>
                <w:spacing w:val="-4"/>
                <w:sz w:val="24"/>
                <w:szCs w:val="24"/>
              </w:rPr>
              <w:t xml:space="preserve">ăng ký chủ trì, thực hiện dự án hỗ trợ phát triển doanh nghiệp KH&amp;CN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1710" w:type="dxa"/>
          </w:tcPr>
          <w:p w14:paraId="7D2C2E51"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22F9D5E2" w14:textId="77777777" w:rsidR="00E32873" w:rsidRDefault="00E32873" w:rsidP="00352979">
            <w:pPr>
              <w:spacing w:before="60" w:after="60"/>
              <w:ind w:firstLine="0"/>
              <w:rPr>
                <w:spacing w:val="-4"/>
                <w:sz w:val="24"/>
                <w:szCs w:val="24"/>
              </w:rPr>
            </w:pPr>
          </w:p>
        </w:tc>
        <w:tc>
          <w:tcPr>
            <w:tcW w:w="2520" w:type="dxa"/>
            <w:vAlign w:val="center"/>
          </w:tcPr>
          <w:p w14:paraId="658F0DB3" w14:textId="77777777" w:rsidR="00E32873" w:rsidRDefault="00E32873" w:rsidP="00352979">
            <w:pPr>
              <w:spacing w:before="60" w:after="60" w:line="276" w:lineRule="auto"/>
              <w:ind w:firstLine="0"/>
              <w:rPr>
                <w:spacing w:val="-4"/>
                <w:sz w:val="24"/>
                <w:szCs w:val="24"/>
              </w:rPr>
            </w:pPr>
            <w:r>
              <w:rPr>
                <w:spacing w:val="-4"/>
                <w:sz w:val="24"/>
                <w:szCs w:val="24"/>
              </w:rPr>
              <w:t>Quyết định số 2114/QĐ-BKHCN ngày 20/8/2015</w:t>
            </w:r>
          </w:p>
        </w:tc>
        <w:tc>
          <w:tcPr>
            <w:tcW w:w="2340" w:type="dxa"/>
          </w:tcPr>
          <w:p w14:paraId="3C0D7A9F" w14:textId="77777777" w:rsidR="00E32873" w:rsidRDefault="00E32873" w:rsidP="00352979">
            <w:pPr>
              <w:spacing w:before="60" w:after="60"/>
              <w:ind w:firstLine="0"/>
              <w:rPr>
                <w:spacing w:val="-4"/>
                <w:sz w:val="24"/>
                <w:szCs w:val="24"/>
              </w:rPr>
            </w:pPr>
          </w:p>
        </w:tc>
      </w:tr>
      <w:tr w:rsidR="00E32873" w:rsidRPr="001A4C36" w14:paraId="39EA50EE" w14:textId="77777777" w:rsidTr="00E97971">
        <w:tc>
          <w:tcPr>
            <w:tcW w:w="714" w:type="dxa"/>
            <w:vAlign w:val="center"/>
          </w:tcPr>
          <w:p w14:paraId="096101E5"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69927140" w14:textId="77777777" w:rsidR="00E32873" w:rsidRDefault="00E32873" w:rsidP="00352979">
            <w:pPr>
              <w:spacing w:before="60" w:after="60" w:line="276" w:lineRule="auto"/>
              <w:ind w:firstLine="0"/>
              <w:rPr>
                <w:spacing w:val="-4"/>
                <w:sz w:val="24"/>
                <w:szCs w:val="24"/>
              </w:rPr>
            </w:pPr>
            <w:r>
              <w:rPr>
                <w:spacing w:val="-4"/>
                <w:sz w:val="24"/>
                <w:szCs w:val="24"/>
                <w:lang w:val="vi-VN"/>
              </w:rPr>
              <w:t>Thủ tục đ</w:t>
            </w:r>
            <w:r>
              <w:rPr>
                <w:spacing w:val="-4"/>
                <w:sz w:val="24"/>
                <w:szCs w:val="24"/>
              </w:rPr>
              <w:t xml:space="preserve">ăng ký chủ trì, thực hiện dự án hỗ trợ tổ chức KH&amp;CN công lập thực hiện cơ chế tự chủ, tự chịu trách nhiệm </w:t>
            </w:r>
            <w:r>
              <w:rPr>
                <w:spacing w:val="-4"/>
                <w:sz w:val="24"/>
                <w:szCs w:val="24"/>
                <w:lang w:val="vi-VN"/>
              </w:rPr>
              <w:t xml:space="preserve">thuộc </w:t>
            </w:r>
            <w:r>
              <w:rPr>
                <w:spacing w:val="-4"/>
                <w:sz w:val="24"/>
                <w:szCs w:val="24"/>
              </w:rPr>
              <w:t>Chương trình hỗ trợ phát triển doanh nghiệp KH&amp;CN và tổ chức KH&amp;CN công lập thực hiện cơ chế tự chủ, tự chịu trách nhiệm</w:t>
            </w:r>
          </w:p>
        </w:tc>
        <w:tc>
          <w:tcPr>
            <w:tcW w:w="1710" w:type="dxa"/>
          </w:tcPr>
          <w:p w14:paraId="320F93E5"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1AA98465" w14:textId="77777777" w:rsidR="00E32873" w:rsidRDefault="00E32873" w:rsidP="00352979">
            <w:pPr>
              <w:spacing w:before="60" w:after="60"/>
              <w:ind w:firstLine="0"/>
              <w:rPr>
                <w:spacing w:val="-4"/>
                <w:sz w:val="24"/>
                <w:szCs w:val="24"/>
              </w:rPr>
            </w:pPr>
          </w:p>
        </w:tc>
        <w:tc>
          <w:tcPr>
            <w:tcW w:w="2520" w:type="dxa"/>
            <w:vAlign w:val="center"/>
          </w:tcPr>
          <w:p w14:paraId="7448E61D" w14:textId="77777777" w:rsidR="00E32873" w:rsidRDefault="00E32873" w:rsidP="00352979">
            <w:pPr>
              <w:spacing w:before="60" w:after="60" w:line="276" w:lineRule="auto"/>
              <w:ind w:firstLine="0"/>
              <w:rPr>
                <w:spacing w:val="-4"/>
                <w:sz w:val="24"/>
                <w:szCs w:val="24"/>
              </w:rPr>
            </w:pPr>
            <w:r>
              <w:rPr>
                <w:spacing w:val="-4"/>
                <w:sz w:val="24"/>
                <w:szCs w:val="24"/>
              </w:rPr>
              <w:t>Quyết định số 2114/QĐ-BKHCN ngày 20/8/2015</w:t>
            </w:r>
          </w:p>
        </w:tc>
        <w:tc>
          <w:tcPr>
            <w:tcW w:w="2340" w:type="dxa"/>
          </w:tcPr>
          <w:p w14:paraId="2BB0D50E" w14:textId="77777777" w:rsidR="00E32873" w:rsidRDefault="00E32873" w:rsidP="00352979">
            <w:pPr>
              <w:spacing w:before="60" w:after="60"/>
              <w:ind w:firstLine="0"/>
              <w:rPr>
                <w:spacing w:val="-4"/>
                <w:sz w:val="24"/>
                <w:szCs w:val="24"/>
              </w:rPr>
            </w:pPr>
          </w:p>
        </w:tc>
      </w:tr>
      <w:tr w:rsidR="00E32873" w:rsidRPr="001A4C36" w14:paraId="21BD054B" w14:textId="77777777" w:rsidTr="00E97971">
        <w:tc>
          <w:tcPr>
            <w:tcW w:w="714" w:type="dxa"/>
            <w:vAlign w:val="center"/>
          </w:tcPr>
          <w:p w14:paraId="6D2F81F1"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5298DF54" w14:textId="77777777" w:rsidR="00E32873" w:rsidRDefault="00E32873" w:rsidP="00352979">
            <w:pPr>
              <w:spacing w:before="60" w:after="60" w:line="276" w:lineRule="auto"/>
              <w:ind w:firstLine="0"/>
              <w:rPr>
                <w:spacing w:val="-4"/>
                <w:sz w:val="24"/>
                <w:szCs w:val="24"/>
              </w:rPr>
            </w:pPr>
            <w:r>
              <w:rPr>
                <w:spacing w:val="-4"/>
                <w:sz w:val="24"/>
                <w:szCs w:val="24"/>
                <w:lang w:val="vi-VN"/>
              </w:rPr>
              <w:t>Thủ tục đ</w:t>
            </w:r>
            <w:r>
              <w:rPr>
                <w:spacing w:val="-4"/>
                <w:sz w:val="24"/>
                <w:szCs w:val="24"/>
              </w:rPr>
              <w:t>ăng ký chủ trì, thực hiện các dự án phục vụ công tác quản lý Chương trình hỗ trợ phát triển doanh nghiệp KH&amp;CN và tổ chức KH&amp;CN công lập thực hiện cơ chế tự chủ, tự chịu trách nhiệm</w:t>
            </w:r>
          </w:p>
        </w:tc>
        <w:tc>
          <w:tcPr>
            <w:tcW w:w="1710" w:type="dxa"/>
          </w:tcPr>
          <w:p w14:paraId="4DBC7F31"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5368674C" w14:textId="77777777" w:rsidR="00E32873" w:rsidRDefault="00E32873" w:rsidP="00352979">
            <w:pPr>
              <w:spacing w:before="60" w:after="60"/>
              <w:ind w:firstLine="0"/>
              <w:rPr>
                <w:spacing w:val="-4"/>
                <w:sz w:val="24"/>
                <w:szCs w:val="24"/>
              </w:rPr>
            </w:pPr>
          </w:p>
        </w:tc>
        <w:tc>
          <w:tcPr>
            <w:tcW w:w="2520" w:type="dxa"/>
            <w:vAlign w:val="center"/>
          </w:tcPr>
          <w:p w14:paraId="674FA90C" w14:textId="77777777" w:rsidR="00E32873" w:rsidRDefault="00E32873" w:rsidP="00352979">
            <w:pPr>
              <w:spacing w:before="60" w:after="60" w:line="276" w:lineRule="auto"/>
              <w:ind w:firstLine="0"/>
              <w:rPr>
                <w:spacing w:val="-4"/>
                <w:sz w:val="24"/>
                <w:szCs w:val="24"/>
              </w:rPr>
            </w:pPr>
            <w:r>
              <w:rPr>
                <w:spacing w:val="-4"/>
                <w:sz w:val="24"/>
                <w:szCs w:val="24"/>
              </w:rPr>
              <w:t>Quyết định số 2114/QĐ-BKHCN ngày 20/8/2015</w:t>
            </w:r>
          </w:p>
        </w:tc>
        <w:tc>
          <w:tcPr>
            <w:tcW w:w="2340" w:type="dxa"/>
          </w:tcPr>
          <w:p w14:paraId="76151469" w14:textId="77777777" w:rsidR="00E32873" w:rsidRDefault="00E32873" w:rsidP="00352979">
            <w:pPr>
              <w:spacing w:before="60" w:after="60"/>
              <w:ind w:firstLine="0"/>
              <w:rPr>
                <w:spacing w:val="-4"/>
                <w:sz w:val="24"/>
                <w:szCs w:val="24"/>
              </w:rPr>
            </w:pPr>
          </w:p>
        </w:tc>
      </w:tr>
      <w:tr w:rsidR="00E32873" w:rsidRPr="00DA5375" w14:paraId="342EE0BC" w14:textId="77777777" w:rsidTr="00E97971">
        <w:tc>
          <w:tcPr>
            <w:tcW w:w="714" w:type="dxa"/>
            <w:vAlign w:val="center"/>
          </w:tcPr>
          <w:p w14:paraId="6B80DF8A"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A0CB46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xét công nhận nhà khoa học đầu ngành</w:t>
            </w:r>
          </w:p>
        </w:tc>
        <w:tc>
          <w:tcPr>
            <w:tcW w:w="1710" w:type="dxa"/>
          </w:tcPr>
          <w:p w14:paraId="6471DC9C"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F293CE9" w14:textId="77777777" w:rsidR="00E32873" w:rsidRPr="00DA5375" w:rsidRDefault="00E32873" w:rsidP="00352979">
            <w:pPr>
              <w:spacing w:before="60" w:after="60"/>
              <w:ind w:firstLine="0"/>
              <w:rPr>
                <w:i/>
                <w:spacing w:val="-4"/>
                <w:sz w:val="24"/>
                <w:szCs w:val="24"/>
              </w:rPr>
            </w:pPr>
            <w:r w:rsidRPr="00DA5375">
              <w:rPr>
                <w:i/>
                <w:spacing w:val="-4"/>
                <w:sz w:val="24"/>
                <w:szCs w:val="24"/>
              </w:rPr>
              <w:t>Nghị định số 27/2020/NĐ-CP</w:t>
            </w:r>
            <w:r w:rsidRPr="00DA5375">
              <w:rPr>
                <w:rStyle w:val="FootnoteReference"/>
                <w:i/>
                <w:spacing w:val="-4"/>
                <w:sz w:val="24"/>
                <w:szCs w:val="24"/>
              </w:rPr>
              <w:footnoteReference w:id="5"/>
            </w:r>
          </w:p>
        </w:tc>
        <w:tc>
          <w:tcPr>
            <w:tcW w:w="2520" w:type="dxa"/>
            <w:vAlign w:val="center"/>
          </w:tcPr>
          <w:p w14:paraId="6C12BA9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3534/QĐ-BKHCN ngày 17/11/2016</w:t>
            </w:r>
          </w:p>
        </w:tc>
        <w:tc>
          <w:tcPr>
            <w:tcW w:w="2340" w:type="dxa"/>
            <w:vAlign w:val="center"/>
          </w:tcPr>
          <w:p w14:paraId="258D2E1D"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DA5375" w14:paraId="433FF720" w14:textId="77777777" w:rsidTr="00E97971">
        <w:tc>
          <w:tcPr>
            <w:tcW w:w="714" w:type="dxa"/>
            <w:vAlign w:val="center"/>
          </w:tcPr>
          <w:p w14:paraId="057049BE"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FC9AF67" w14:textId="77777777" w:rsidR="00E32873" w:rsidRPr="00DA5375" w:rsidRDefault="00E32873" w:rsidP="00352979">
            <w:pPr>
              <w:keepNext/>
              <w:snapToGrid w:val="0"/>
              <w:spacing w:before="60" w:after="60" w:line="276" w:lineRule="auto"/>
              <w:ind w:firstLine="0"/>
              <w:rPr>
                <w:spacing w:val="-4"/>
                <w:sz w:val="24"/>
                <w:szCs w:val="24"/>
              </w:rPr>
            </w:pPr>
            <w:r w:rsidRPr="00DA5375">
              <w:rPr>
                <w:spacing w:val="-4"/>
                <w:sz w:val="24"/>
                <w:szCs w:val="24"/>
              </w:rPr>
              <w:t>Thủ tục xét công nhận nhà khoa học trẻ tài năng</w:t>
            </w:r>
          </w:p>
        </w:tc>
        <w:tc>
          <w:tcPr>
            <w:tcW w:w="1710" w:type="dxa"/>
          </w:tcPr>
          <w:p w14:paraId="375AD0CB" w14:textId="77777777" w:rsidR="00E32873" w:rsidRPr="00DA5375" w:rsidRDefault="00E32873" w:rsidP="00352979">
            <w:pPr>
              <w:spacing w:before="60" w:after="60"/>
              <w:ind w:firstLine="0"/>
              <w:rPr>
                <w:spacing w:val="-4"/>
                <w:sz w:val="24"/>
                <w:szCs w:val="24"/>
              </w:rPr>
            </w:pPr>
            <w:r w:rsidRPr="00DA5375">
              <w:rPr>
                <w:spacing w:val="-4"/>
                <w:sz w:val="24"/>
                <w:szCs w:val="24"/>
              </w:rPr>
              <w:t>Ban hành mới</w:t>
            </w:r>
          </w:p>
        </w:tc>
        <w:tc>
          <w:tcPr>
            <w:tcW w:w="2610" w:type="dxa"/>
          </w:tcPr>
          <w:p w14:paraId="3208D570" w14:textId="77777777" w:rsidR="00E32873" w:rsidRPr="00DA5375" w:rsidRDefault="00E32873" w:rsidP="00352979">
            <w:pPr>
              <w:spacing w:before="60" w:after="60"/>
              <w:ind w:firstLine="0"/>
              <w:rPr>
                <w:spacing w:val="-4"/>
                <w:sz w:val="24"/>
                <w:szCs w:val="24"/>
              </w:rPr>
            </w:pPr>
          </w:p>
        </w:tc>
        <w:tc>
          <w:tcPr>
            <w:tcW w:w="2520" w:type="dxa"/>
          </w:tcPr>
          <w:p w14:paraId="17F0ED6D" w14:textId="77777777" w:rsidR="00E32873" w:rsidRPr="00DA5375" w:rsidRDefault="00E32873" w:rsidP="00352979">
            <w:pPr>
              <w:spacing w:before="60" w:after="60"/>
              <w:ind w:firstLine="0"/>
              <w:rPr>
                <w:spacing w:val="-4"/>
                <w:sz w:val="24"/>
                <w:szCs w:val="24"/>
              </w:rPr>
            </w:pPr>
          </w:p>
        </w:tc>
        <w:tc>
          <w:tcPr>
            <w:tcW w:w="2340" w:type="dxa"/>
            <w:vAlign w:val="center"/>
          </w:tcPr>
          <w:p w14:paraId="10D129DF" w14:textId="77777777" w:rsidR="00E32873" w:rsidRPr="00DA5375" w:rsidRDefault="00E32873" w:rsidP="00352979">
            <w:pPr>
              <w:spacing w:before="60" w:after="60"/>
              <w:ind w:firstLine="0"/>
              <w:jc w:val="center"/>
              <w:rPr>
                <w:spacing w:val="-4"/>
                <w:sz w:val="24"/>
                <w:szCs w:val="24"/>
              </w:rPr>
            </w:pPr>
          </w:p>
        </w:tc>
      </w:tr>
      <w:tr w:rsidR="00E32873" w:rsidRPr="00DA5375" w14:paraId="01A9955A" w14:textId="77777777" w:rsidTr="00E97971">
        <w:tc>
          <w:tcPr>
            <w:tcW w:w="714" w:type="dxa"/>
            <w:vAlign w:val="center"/>
          </w:tcPr>
          <w:p w14:paraId="07F8596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D8B530F" w14:textId="77777777" w:rsidR="00E32873" w:rsidRPr="00DA5375" w:rsidRDefault="00E32873" w:rsidP="00352979">
            <w:pPr>
              <w:keepNext/>
              <w:snapToGrid w:val="0"/>
              <w:spacing w:before="60" w:after="60" w:line="276" w:lineRule="auto"/>
              <w:ind w:firstLine="0"/>
              <w:rPr>
                <w:i/>
                <w:spacing w:val="-4"/>
                <w:sz w:val="24"/>
                <w:szCs w:val="24"/>
              </w:rPr>
            </w:pPr>
            <w:r w:rsidRPr="00DA5375">
              <w:rPr>
                <w:i/>
                <w:spacing w:val="-4"/>
                <w:sz w:val="24"/>
                <w:szCs w:val="24"/>
              </w:rPr>
              <w:t>Thủ tục xét tiếp nhận vào viên chức và bổ nhiệm vào chức danh nghiên cứu khoa học, chức danh công nghệ đối với cá nhân có thành tích vượt trội trong hoạt động khoa học và công nghệ</w:t>
            </w:r>
          </w:p>
        </w:tc>
        <w:tc>
          <w:tcPr>
            <w:tcW w:w="1710" w:type="dxa"/>
            <w:vAlign w:val="center"/>
          </w:tcPr>
          <w:p w14:paraId="44FE4396" w14:textId="5AA8AEDC" w:rsidR="00E32873" w:rsidRPr="00DA5375" w:rsidRDefault="007F6FB0" w:rsidP="00352979">
            <w:pPr>
              <w:spacing w:before="60" w:after="60"/>
              <w:ind w:firstLine="0"/>
              <w:rPr>
                <w:i/>
                <w:spacing w:val="-4"/>
                <w:sz w:val="24"/>
                <w:szCs w:val="24"/>
              </w:rPr>
            </w:pPr>
            <w:r>
              <w:rPr>
                <w:i/>
                <w:spacing w:val="-4"/>
                <w:sz w:val="24"/>
                <w:szCs w:val="24"/>
              </w:rPr>
              <w:t>Thay thế</w:t>
            </w:r>
          </w:p>
        </w:tc>
        <w:tc>
          <w:tcPr>
            <w:tcW w:w="2610" w:type="dxa"/>
          </w:tcPr>
          <w:p w14:paraId="6973A2DD" w14:textId="77777777" w:rsidR="00E32873" w:rsidRPr="00DA5375" w:rsidRDefault="00E32873" w:rsidP="00352979">
            <w:pPr>
              <w:spacing w:before="60" w:after="60"/>
              <w:ind w:firstLine="0"/>
              <w:rPr>
                <w:i/>
                <w:spacing w:val="-4"/>
                <w:sz w:val="24"/>
                <w:szCs w:val="24"/>
              </w:rPr>
            </w:pPr>
            <w:r w:rsidRPr="00DA5375">
              <w:rPr>
                <w:i/>
                <w:spacing w:val="-4"/>
                <w:sz w:val="24"/>
                <w:szCs w:val="24"/>
              </w:rPr>
              <w:t>Nghị định số 27/2020/NĐ-CP</w:t>
            </w:r>
          </w:p>
        </w:tc>
        <w:tc>
          <w:tcPr>
            <w:tcW w:w="2520" w:type="dxa"/>
          </w:tcPr>
          <w:p w14:paraId="143BDC2B" w14:textId="77777777" w:rsidR="00E32873" w:rsidRPr="00DA5375" w:rsidRDefault="00E32873" w:rsidP="00352979">
            <w:pPr>
              <w:spacing w:before="60" w:after="60"/>
              <w:ind w:firstLine="0"/>
              <w:rPr>
                <w:i/>
                <w:spacing w:val="-4"/>
                <w:sz w:val="24"/>
                <w:szCs w:val="24"/>
              </w:rPr>
            </w:pPr>
          </w:p>
        </w:tc>
        <w:tc>
          <w:tcPr>
            <w:tcW w:w="2340" w:type="dxa"/>
            <w:vAlign w:val="center"/>
          </w:tcPr>
          <w:p w14:paraId="577A15F7"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DA5375" w14:paraId="4D15A9E5" w14:textId="77777777" w:rsidTr="00E97971">
        <w:tc>
          <w:tcPr>
            <w:tcW w:w="714" w:type="dxa"/>
            <w:vAlign w:val="center"/>
          </w:tcPr>
          <w:p w14:paraId="61D3516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2E67646" w14:textId="77777777" w:rsidR="00E32873" w:rsidRPr="00DA5375" w:rsidRDefault="00E32873" w:rsidP="00352979">
            <w:pPr>
              <w:keepNext/>
              <w:snapToGrid w:val="0"/>
              <w:spacing w:before="60" w:after="60" w:line="276" w:lineRule="auto"/>
              <w:ind w:firstLine="0"/>
              <w:rPr>
                <w:i/>
                <w:spacing w:val="-4"/>
                <w:sz w:val="24"/>
                <w:szCs w:val="24"/>
              </w:rPr>
            </w:pPr>
            <w:r w:rsidRPr="00DA5375">
              <w:rPr>
                <w:i/>
                <w:spacing w:val="-4"/>
                <w:sz w:val="24"/>
                <w:szCs w:val="24"/>
              </w:rPr>
              <w:t>Thủ tục xét đ</w:t>
            </w:r>
            <w:r w:rsidRPr="00DA5375">
              <w:rPr>
                <w:i/>
                <w:spacing w:val="-4"/>
                <w:sz w:val="24"/>
                <w:szCs w:val="24"/>
                <w:lang w:val="vi-VN"/>
              </w:rPr>
              <w:t>ặc cách bổ nhiệm vào chức danh khoa học, chức danh công nghệ cao hơn không qua thi thăng hạng, không phụ thuộc năm công tác</w:t>
            </w:r>
          </w:p>
        </w:tc>
        <w:tc>
          <w:tcPr>
            <w:tcW w:w="1710" w:type="dxa"/>
            <w:vAlign w:val="center"/>
          </w:tcPr>
          <w:p w14:paraId="5E540D8E" w14:textId="54F57581" w:rsidR="00E32873" w:rsidRPr="00DA5375" w:rsidRDefault="003759B4" w:rsidP="003759B4">
            <w:pPr>
              <w:spacing w:before="60" w:after="60"/>
              <w:ind w:firstLine="0"/>
              <w:rPr>
                <w:i/>
                <w:spacing w:val="-4"/>
                <w:sz w:val="24"/>
                <w:szCs w:val="24"/>
              </w:rPr>
            </w:pPr>
            <w:r>
              <w:rPr>
                <w:i/>
                <w:spacing w:val="-4"/>
                <w:sz w:val="24"/>
                <w:szCs w:val="24"/>
              </w:rPr>
              <w:t>Sửa đổi, bổ sung</w:t>
            </w:r>
          </w:p>
        </w:tc>
        <w:tc>
          <w:tcPr>
            <w:tcW w:w="2610" w:type="dxa"/>
          </w:tcPr>
          <w:p w14:paraId="5998EE48" w14:textId="77777777" w:rsidR="00E32873" w:rsidRPr="00DA5375" w:rsidRDefault="00E32873" w:rsidP="00352979">
            <w:pPr>
              <w:spacing w:before="60" w:after="60"/>
              <w:ind w:firstLine="0"/>
              <w:rPr>
                <w:i/>
                <w:spacing w:val="-4"/>
                <w:sz w:val="24"/>
                <w:szCs w:val="24"/>
              </w:rPr>
            </w:pPr>
            <w:r w:rsidRPr="00DA5375">
              <w:rPr>
                <w:i/>
                <w:spacing w:val="-4"/>
                <w:sz w:val="24"/>
                <w:szCs w:val="24"/>
              </w:rPr>
              <w:t>Nghị định số 27/2020/NĐ-CP</w:t>
            </w:r>
          </w:p>
        </w:tc>
        <w:tc>
          <w:tcPr>
            <w:tcW w:w="2520" w:type="dxa"/>
          </w:tcPr>
          <w:p w14:paraId="5AFA2E00" w14:textId="77777777" w:rsidR="00E32873" w:rsidRPr="00DA5375" w:rsidRDefault="00E32873" w:rsidP="00352979">
            <w:pPr>
              <w:spacing w:before="60" w:after="60"/>
              <w:ind w:firstLine="0"/>
              <w:rPr>
                <w:i/>
                <w:spacing w:val="-4"/>
                <w:sz w:val="24"/>
                <w:szCs w:val="24"/>
              </w:rPr>
            </w:pPr>
          </w:p>
        </w:tc>
        <w:tc>
          <w:tcPr>
            <w:tcW w:w="2340" w:type="dxa"/>
          </w:tcPr>
          <w:p w14:paraId="4AC39AC7" w14:textId="77777777" w:rsidR="00E32873" w:rsidRPr="00DA5375" w:rsidRDefault="00E32873" w:rsidP="00352979">
            <w:pPr>
              <w:spacing w:before="60" w:after="60"/>
              <w:ind w:firstLine="0"/>
              <w:rPr>
                <w:i/>
                <w:spacing w:val="-4"/>
                <w:sz w:val="24"/>
                <w:szCs w:val="24"/>
              </w:rPr>
            </w:pPr>
          </w:p>
        </w:tc>
      </w:tr>
      <w:tr w:rsidR="00E32873" w:rsidRPr="001A4C36" w14:paraId="641FB11F" w14:textId="77777777" w:rsidTr="00E97971">
        <w:tc>
          <w:tcPr>
            <w:tcW w:w="714" w:type="dxa"/>
            <w:vAlign w:val="center"/>
          </w:tcPr>
          <w:p w14:paraId="53239BB8"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819C068" w14:textId="77777777" w:rsidR="00E32873" w:rsidRDefault="00E32873" w:rsidP="00352979">
            <w:pPr>
              <w:keepNext/>
              <w:snapToGrid w:val="0"/>
              <w:spacing w:before="60" w:after="60" w:line="276" w:lineRule="auto"/>
              <w:ind w:firstLine="0"/>
              <w:rPr>
                <w:spacing w:val="-4"/>
                <w:sz w:val="24"/>
                <w:szCs w:val="24"/>
              </w:rPr>
            </w:pPr>
            <w:r w:rsidRPr="004B34B1">
              <w:rPr>
                <w:spacing w:val="-4"/>
                <w:sz w:val="24"/>
                <w:szCs w:val="24"/>
              </w:rPr>
              <w:t xml:space="preserve">Thủ tục xem xét kéo dài thời gian công tác khi đủ tuổi nghỉ hưu cho cá nhân giữ chức </w:t>
            </w:r>
            <w:r w:rsidRPr="004B34B1">
              <w:rPr>
                <w:spacing w:val="-4"/>
                <w:sz w:val="24"/>
                <w:szCs w:val="24"/>
              </w:rPr>
              <w:lastRenderedPageBreak/>
              <w:t>danh khoa học, chức danh công nghệ tại tổ chức khoa học và công nghệ công lập</w:t>
            </w:r>
          </w:p>
        </w:tc>
        <w:tc>
          <w:tcPr>
            <w:tcW w:w="1710" w:type="dxa"/>
          </w:tcPr>
          <w:p w14:paraId="2EF7121A" w14:textId="77777777" w:rsidR="00E32873" w:rsidRPr="004B34B1" w:rsidRDefault="00E32873" w:rsidP="00352979">
            <w:pPr>
              <w:spacing w:before="60" w:after="60"/>
              <w:ind w:firstLine="0"/>
              <w:rPr>
                <w:spacing w:val="-4"/>
                <w:sz w:val="24"/>
                <w:szCs w:val="24"/>
              </w:rPr>
            </w:pPr>
            <w:r>
              <w:rPr>
                <w:spacing w:val="-4"/>
                <w:sz w:val="24"/>
                <w:szCs w:val="24"/>
              </w:rPr>
              <w:lastRenderedPageBreak/>
              <w:t>Giữ nguyên</w:t>
            </w:r>
          </w:p>
        </w:tc>
        <w:tc>
          <w:tcPr>
            <w:tcW w:w="2610" w:type="dxa"/>
          </w:tcPr>
          <w:p w14:paraId="577E2B63" w14:textId="77777777" w:rsidR="00E32873" w:rsidRPr="004B34B1" w:rsidRDefault="00E32873" w:rsidP="00352979">
            <w:pPr>
              <w:spacing w:before="60" w:after="60"/>
              <w:ind w:firstLine="0"/>
              <w:rPr>
                <w:spacing w:val="-4"/>
                <w:sz w:val="24"/>
                <w:szCs w:val="24"/>
              </w:rPr>
            </w:pPr>
          </w:p>
        </w:tc>
        <w:tc>
          <w:tcPr>
            <w:tcW w:w="2520" w:type="dxa"/>
          </w:tcPr>
          <w:p w14:paraId="1E535ACB" w14:textId="77777777" w:rsidR="00E32873" w:rsidRPr="004B34B1" w:rsidRDefault="00E32873" w:rsidP="00352979">
            <w:pPr>
              <w:spacing w:before="60" w:after="60"/>
              <w:ind w:firstLine="0"/>
              <w:rPr>
                <w:spacing w:val="-4"/>
                <w:sz w:val="24"/>
                <w:szCs w:val="24"/>
              </w:rPr>
            </w:pPr>
            <w:r w:rsidRPr="004B34B1">
              <w:rPr>
                <w:spacing w:val="-4"/>
                <w:sz w:val="24"/>
                <w:szCs w:val="24"/>
              </w:rPr>
              <w:t>Quyết định số 3534/QĐ-BKHCN ngày 17/11/2016</w:t>
            </w:r>
          </w:p>
        </w:tc>
        <w:tc>
          <w:tcPr>
            <w:tcW w:w="2340" w:type="dxa"/>
          </w:tcPr>
          <w:p w14:paraId="7ECEF1D0" w14:textId="77777777" w:rsidR="00E32873" w:rsidRPr="004B34B1" w:rsidRDefault="00E32873" w:rsidP="00352979">
            <w:pPr>
              <w:spacing w:before="60" w:after="60"/>
              <w:ind w:firstLine="0"/>
              <w:rPr>
                <w:spacing w:val="-4"/>
                <w:sz w:val="24"/>
                <w:szCs w:val="24"/>
              </w:rPr>
            </w:pPr>
          </w:p>
        </w:tc>
      </w:tr>
      <w:tr w:rsidR="00E32873" w:rsidRPr="001A4C36" w14:paraId="1C5601CA" w14:textId="77777777" w:rsidTr="00E97971">
        <w:tc>
          <w:tcPr>
            <w:tcW w:w="14125" w:type="dxa"/>
            <w:gridSpan w:val="6"/>
            <w:shd w:val="clear" w:color="auto" w:fill="FFFFFF" w:themeFill="background1"/>
            <w:vAlign w:val="center"/>
          </w:tcPr>
          <w:p w14:paraId="2EDAD624"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VI. </w:t>
            </w:r>
            <w:r w:rsidRPr="007E7D42">
              <w:rPr>
                <w:b/>
                <w:spacing w:val="-4"/>
                <w:sz w:val="24"/>
                <w:szCs w:val="24"/>
              </w:rPr>
              <w:t>Vụ Thi đua Khen thưởng</w:t>
            </w:r>
            <w:r>
              <w:rPr>
                <w:b/>
                <w:spacing w:val="-4"/>
                <w:sz w:val="24"/>
                <w:szCs w:val="24"/>
              </w:rPr>
              <w:t xml:space="preserve"> (03 TTHC)</w:t>
            </w:r>
          </w:p>
        </w:tc>
      </w:tr>
      <w:tr w:rsidR="00E32873" w:rsidRPr="00DA5375" w14:paraId="5D8559AF" w14:textId="77777777" w:rsidTr="00E97971">
        <w:tc>
          <w:tcPr>
            <w:tcW w:w="714" w:type="dxa"/>
            <w:vAlign w:val="center"/>
          </w:tcPr>
          <w:p w14:paraId="2A8F6CA3"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5B478347" w14:textId="77777777" w:rsidR="00E32873" w:rsidRPr="00DA5375" w:rsidRDefault="00E32873" w:rsidP="00352979">
            <w:pPr>
              <w:spacing w:before="60" w:after="60" w:line="276" w:lineRule="auto"/>
              <w:ind w:firstLine="0"/>
              <w:contextualSpacing/>
              <w:rPr>
                <w:i/>
                <w:spacing w:val="-4"/>
                <w:sz w:val="24"/>
                <w:szCs w:val="24"/>
                <w:lang w:val="vi-VN"/>
              </w:rPr>
            </w:pPr>
            <w:r w:rsidRPr="00DA5375">
              <w:rPr>
                <w:i/>
                <w:spacing w:val="-4"/>
                <w:sz w:val="24"/>
                <w:szCs w:val="24"/>
              </w:rPr>
              <w:t>Thủ tục xét tặng Giải thưởng Hồ Chí Minh về khoa học và công nghệ.</w:t>
            </w:r>
          </w:p>
        </w:tc>
        <w:tc>
          <w:tcPr>
            <w:tcW w:w="1710" w:type="dxa"/>
          </w:tcPr>
          <w:p w14:paraId="6184215E"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501068A" w14:textId="77777777" w:rsidR="00E32873" w:rsidRPr="00DA5375" w:rsidRDefault="00E32873" w:rsidP="00352979">
            <w:pPr>
              <w:spacing w:before="60" w:after="60"/>
              <w:ind w:firstLine="0"/>
              <w:rPr>
                <w:i/>
                <w:spacing w:val="-4"/>
                <w:sz w:val="24"/>
                <w:szCs w:val="24"/>
              </w:rPr>
            </w:pPr>
            <w:r w:rsidRPr="00DA5375">
              <w:rPr>
                <w:i/>
                <w:spacing w:val="-4"/>
                <w:sz w:val="24"/>
                <w:szCs w:val="24"/>
              </w:rPr>
              <w:t>Nghị định số 60/2019/NĐ-CP</w:t>
            </w:r>
            <w:r w:rsidRPr="00DA5375">
              <w:rPr>
                <w:rStyle w:val="FootnoteReference"/>
                <w:i/>
                <w:spacing w:val="-4"/>
                <w:sz w:val="24"/>
                <w:szCs w:val="24"/>
              </w:rPr>
              <w:footnoteReference w:id="6"/>
            </w:r>
          </w:p>
        </w:tc>
        <w:tc>
          <w:tcPr>
            <w:tcW w:w="2520" w:type="dxa"/>
            <w:vAlign w:val="center"/>
          </w:tcPr>
          <w:p w14:paraId="3364AB7C"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w:t>
            </w:r>
            <w:r w:rsidRPr="00DA5375">
              <w:rPr>
                <w:i/>
                <w:noProof/>
                <w:sz w:val="24"/>
                <w:szCs w:val="24"/>
                <w:lang w:val="vi-VN"/>
              </w:rPr>
              <w:t xml:space="preserve"> 2479/QĐ-BKHCN ngày 27/8/2019</w:t>
            </w:r>
          </w:p>
        </w:tc>
        <w:tc>
          <w:tcPr>
            <w:tcW w:w="2340" w:type="dxa"/>
            <w:vAlign w:val="center"/>
          </w:tcPr>
          <w:p w14:paraId="3813753C" w14:textId="77777777" w:rsidR="00E32873" w:rsidRPr="00DA5375" w:rsidRDefault="00E32873" w:rsidP="00352979">
            <w:pPr>
              <w:spacing w:before="60" w:after="60"/>
              <w:ind w:firstLine="0"/>
              <w:jc w:val="center"/>
              <w:rPr>
                <w:i/>
                <w:spacing w:val="-4"/>
                <w:sz w:val="24"/>
                <w:szCs w:val="24"/>
              </w:rPr>
            </w:pPr>
            <w:r w:rsidRPr="002D5D7C">
              <w:rPr>
                <w:i/>
                <w:spacing w:val="-4"/>
                <w:sz w:val="24"/>
                <w:szCs w:val="24"/>
              </w:rPr>
              <w:t>x</w:t>
            </w:r>
          </w:p>
        </w:tc>
      </w:tr>
      <w:tr w:rsidR="00E32873" w:rsidRPr="00DA5375" w14:paraId="339634C7" w14:textId="77777777" w:rsidTr="00E97971">
        <w:tc>
          <w:tcPr>
            <w:tcW w:w="714" w:type="dxa"/>
            <w:vAlign w:val="center"/>
          </w:tcPr>
          <w:p w14:paraId="5FCE7513"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lang w:val="vi-VN"/>
              </w:rPr>
            </w:pPr>
          </w:p>
        </w:tc>
        <w:tc>
          <w:tcPr>
            <w:tcW w:w="4231" w:type="dxa"/>
            <w:vAlign w:val="center"/>
          </w:tcPr>
          <w:p w14:paraId="0E6E4654" w14:textId="77777777" w:rsidR="00E32873" w:rsidRPr="00DA5375" w:rsidRDefault="00E32873" w:rsidP="00352979">
            <w:pPr>
              <w:spacing w:before="60" w:after="60" w:line="276" w:lineRule="auto"/>
              <w:ind w:firstLine="0"/>
              <w:contextualSpacing/>
              <w:rPr>
                <w:i/>
                <w:spacing w:val="-4"/>
                <w:sz w:val="24"/>
                <w:szCs w:val="24"/>
                <w:lang w:val="vi-VN"/>
              </w:rPr>
            </w:pPr>
            <w:r w:rsidRPr="00F703E2">
              <w:rPr>
                <w:i/>
                <w:spacing w:val="-4"/>
                <w:sz w:val="24"/>
                <w:szCs w:val="24"/>
                <w:lang w:val="vi-VN"/>
              </w:rPr>
              <w:t>Thủ tục xét tặng Giải thưởng Nhà nước về khoa học và công nghệ.</w:t>
            </w:r>
          </w:p>
        </w:tc>
        <w:tc>
          <w:tcPr>
            <w:tcW w:w="1710" w:type="dxa"/>
          </w:tcPr>
          <w:p w14:paraId="378CB1A0" w14:textId="77777777" w:rsidR="00E32873" w:rsidRPr="00DA5375" w:rsidRDefault="00E32873" w:rsidP="00352979">
            <w:pPr>
              <w:spacing w:before="60" w:after="60"/>
              <w:ind w:firstLine="0"/>
              <w:rPr>
                <w:i/>
                <w:spacing w:val="-4"/>
                <w:sz w:val="24"/>
                <w:szCs w:val="24"/>
                <w:lang w:val="vi-VN"/>
              </w:rPr>
            </w:pPr>
            <w:r w:rsidRPr="00DA5375">
              <w:rPr>
                <w:i/>
                <w:spacing w:val="-4"/>
                <w:sz w:val="24"/>
                <w:szCs w:val="24"/>
              </w:rPr>
              <w:t>Sửa đổi, bổ sung</w:t>
            </w:r>
          </w:p>
        </w:tc>
        <w:tc>
          <w:tcPr>
            <w:tcW w:w="2610" w:type="dxa"/>
          </w:tcPr>
          <w:p w14:paraId="2B8707F1" w14:textId="77777777" w:rsidR="00E32873" w:rsidRPr="00DA5375" w:rsidRDefault="00E32873" w:rsidP="00352979">
            <w:pPr>
              <w:spacing w:before="60" w:after="60"/>
              <w:ind w:firstLine="0"/>
              <w:rPr>
                <w:i/>
                <w:spacing w:val="-4"/>
                <w:sz w:val="24"/>
                <w:szCs w:val="24"/>
                <w:lang w:val="vi-VN"/>
              </w:rPr>
            </w:pPr>
            <w:r w:rsidRPr="00F703E2">
              <w:rPr>
                <w:i/>
                <w:spacing w:val="-4"/>
                <w:sz w:val="24"/>
                <w:szCs w:val="24"/>
                <w:lang w:val="vi-VN"/>
              </w:rPr>
              <w:t>Nghị định số 60/2019/NĐ-CP</w:t>
            </w:r>
          </w:p>
        </w:tc>
        <w:tc>
          <w:tcPr>
            <w:tcW w:w="2520" w:type="dxa"/>
            <w:vAlign w:val="center"/>
          </w:tcPr>
          <w:p w14:paraId="76486098"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w:t>
            </w:r>
            <w:r w:rsidRPr="00DA5375">
              <w:rPr>
                <w:i/>
                <w:noProof/>
                <w:sz w:val="24"/>
                <w:szCs w:val="24"/>
                <w:lang w:val="vi-VN"/>
              </w:rPr>
              <w:t xml:space="preserve"> 2479/QĐ-BKHCN ngày 27/8/2019</w:t>
            </w:r>
          </w:p>
        </w:tc>
        <w:tc>
          <w:tcPr>
            <w:tcW w:w="2340" w:type="dxa"/>
            <w:vAlign w:val="center"/>
          </w:tcPr>
          <w:p w14:paraId="51AEA253" w14:textId="77777777" w:rsidR="00E32873" w:rsidRPr="00DA5375" w:rsidRDefault="00E32873" w:rsidP="00352979">
            <w:pPr>
              <w:spacing w:before="60" w:after="60"/>
              <w:ind w:firstLine="0"/>
              <w:jc w:val="center"/>
              <w:rPr>
                <w:i/>
                <w:spacing w:val="-4"/>
                <w:sz w:val="24"/>
                <w:szCs w:val="24"/>
              </w:rPr>
            </w:pPr>
            <w:r w:rsidRPr="002D5D7C">
              <w:rPr>
                <w:i/>
                <w:spacing w:val="-4"/>
                <w:sz w:val="24"/>
                <w:szCs w:val="24"/>
              </w:rPr>
              <w:t>x</w:t>
            </w:r>
          </w:p>
        </w:tc>
      </w:tr>
      <w:tr w:rsidR="00E32873" w:rsidRPr="00DA5375" w14:paraId="4513D204" w14:textId="77777777" w:rsidTr="00E97971">
        <w:tc>
          <w:tcPr>
            <w:tcW w:w="714" w:type="dxa"/>
            <w:vAlign w:val="center"/>
          </w:tcPr>
          <w:p w14:paraId="24737BFA"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lang w:val="vi-VN"/>
              </w:rPr>
            </w:pPr>
          </w:p>
        </w:tc>
        <w:tc>
          <w:tcPr>
            <w:tcW w:w="4231" w:type="dxa"/>
            <w:vAlign w:val="center"/>
          </w:tcPr>
          <w:p w14:paraId="7D67FCCF" w14:textId="77777777" w:rsidR="00E32873" w:rsidRPr="00F703E2" w:rsidRDefault="00E32873" w:rsidP="00352979">
            <w:pPr>
              <w:spacing w:before="60" w:after="60" w:line="276" w:lineRule="auto"/>
              <w:ind w:firstLine="0"/>
              <w:contextualSpacing/>
              <w:rPr>
                <w:i/>
                <w:spacing w:val="-4"/>
                <w:sz w:val="24"/>
                <w:szCs w:val="24"/>
                <w:lang w:val="vi-VN"/>
              </w:rPr>
            </w:pPr>
            <w:r w:rsidRPr="00F703E2">
              <w:rPr>
                <w:i/>
                <w:spacing w:val="-4"/>
                <w:sz w:val="24"/>
                <w:szCs w:val="24"/>
                <w:lang w:val="vi-VN"/>
              </w:rPr>
              <w:t>Thủ tục đặt và tặng giải thưởng   về khoa học và công nghệ của tổ chức, cá nhân không cư trú, không hoạt động tại Việt Nam.</w:t>
            </w:r>
          </w:p>
        </w:tc>
        <w:tc>
          <w:tcPr>
            <w:tcW w:w="1710" w:type="dxa"/>
          </w:tcPr>
          <w:p w14:paraId="195A8CFC" w14:textId="77777777" w:rsidR="00E32873" w:rsidRPr="00DA5375" w:rsidRDefault="00E32873" w:rsidP="00352979">
            <w:pPr>
              <w:spacing w:before="60" w:after="60"/>
              <w:ind w:firstLine="0"/>
              <w:rPr>
                <w:i/>
                <w:spacing w:val="-4"/>
                <w:sz w:val="24"/>
                <w:szCs w:val="24"/>
                <w:lang w:val="vi-VN"/>
              </w:rPr>
            </w:pPr>
            <w:r w:rsidRPr="00DA5375">
              <w:rPr>
                <w:i/>
                <w:spacing w:val="-4"/>
                <w:sz w:val="24"/>
                <w:szCs w:val="24"/>
              </w:rPr>
              <w:t>Sửa đổi, bổ sung</w:t>
            </w:r>
          </w:p>
        </w:tc>
        <w:tc>
          <w:tcPr>
            <w:tcW w:w="2610" w:type="dxa"/>
          </w:tcPr>
          <w:p w14:paraId="41DF55B8" w14:textId="77777777" w:rsidR="00E32873" w:rsidRPr="00DA5375" w:rsidRDefault="00E32873" w:rsidP="00352979">
            <w:pPr>
              <w:spacing w:before="60" w:after="60"/>
              <w:ind w:firstLine="0"/>
              <w:rPr>
                <w:i/>
                <w:spacing w:val="-4"/>
                <w:sz w:val="24"/>
                <w:szCs w:val="24"/>
                <w:lang w:val="vi-VN"/>
              </w:rPr>
            </w:pPr>
            <w:r w:rsidRPr="00F703E2">
              <w:rPr>
                <w:i/>
                <w:spacing w:val="-4"/>
                <w:sz w:val="24"/>
                <w:szCs w:val="24"/>
                <w:lang w:val="vi-VN"/>
              </w:rPr>
              <w:t>Nghị định số 60/2019/NĐ-CP</w:t>
            </w:r>
          </w:p>
        </w:tc>
        <w:tc>
          <w:tcPr>
            <w:tcW w:w="2520" w:type="dxa"/>
            <w:vAlign w:val="center"/>
          </w:tcPr>
          <w:p w14:paraId="2FE85A32" w14:textId="77777777" w:rsidR="00E32873" w:rsidRPr="00F703E2"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w:t>
            </w:r>
            <w:r w:rsidRPr="00F703E2">
              <w:rPr>
                <w:i/>
                <w:noProof/>
                <w:sz w:val="24"/>
                <w:szCs w:val="24"/>
                <w:lang w:val="vi-VN"/>
              </w:rPr>
              <w:t xml:space="preserve"> 2479</w:t>
            </w:r>
            <w:r w:rsidRPr="00DA5375">
              <w:rPr>
                <w:i/>
                <w:noProof/>
                <w:sz w:val="24"/>
                <w:szCs w:val="24"/>
                <w:lang w:val="vi-VN"/>
              </w:rPr>
              <w:t>/QĐ-BKHCN</w:t>
            </w:r>
            <w:r w:rsidRPr="00F703E2">
              <w:rPr>
                <w:i/>
                <w:noProof/>
                <w:sz w:val="24"/>
                <w:szCs w:val="24"/>
                <w:lang w:val="vi-VN"/>
              </w:rPr>
              <w:t xml:space="preserve"> ngày 27/8/2019</w:t>
            </w:r>
          </w:p>
        </w:tc>
        <w:tc>
          <w:tcPr>
            <w:tcW w:w="2340" w:type="dxa"/>
            <w:vAlign w:val="center"/>
          </w:tcPr>
          <w:p w14:paraId="7FD90EA5" w14:textId="77777777" w:rsidR="00E32873" w:rsidRPr="00DA5375" w:rsidRDefault="00E32873" w:rsidP="00352979">
            <w:pPr>
              <w:spacing w:before="60" w:after="60"/>
              <w:ind w:firstLine="0"/>
              <w:jc w:val="center"/>
              <w:rPr>
                <w:i/>
                <w:spacing w:val="-4"/>
                <w:sz w:val="24"/>
                <w:szCs w:val="24"/>
              </w:rPr>
            </w:pPr>
            <w:r w:rsidRPr="002D5D7C">
              <w:rPr>
                <w:i/>
                <w:spacing w:val="-4"/>
                <w:sz w:val="24"/>
                <w:szCs w:val="24"/>
              </w:rPr>
              <w:t>x</w:t>
            </w:r>
          </w:p>
        </w:tc>
      </w:tr>
      <w:tr w:rsidR="00E32873" w:rsidRPr="001A4C36" w14:paraId="7C89A230" w14:textId="77777777" w:rsidTr="00E97971">
        <w:tc>
          <w:tcPr>
            <w:tcW w:w="14125" w:type="dxa"/>
            <w:gridSpan w:val="6"/>
            <w:shd w:val="clear" w:color="auto" w:fill="FFFFFF" w:themeFill="background1"/>
            <w:vAlign w:val="center"/>
          </w:tcPr>
          <w:p w14:paraId="246CC9E2"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VII. </w:t>
            </w:r>
            <w:r w:rsidRPr="00A45135">
              <w:rPr>
                <w:b/>
                <w:spacing w:val="-4"/>
                <w:sz w:val="24"/>
                <w:szCs w:val="24"/>
              </w:rPr>
              <w:t>Cục Thông tin KH&amp;CN Quốc gia</w:t>
            </w:r>
            <w:r>
              <w:rPr>
                <w:b/>
                <w:spacing w:val="-4"/>
                <w:sz w:val="24"/>
                <w:szCs w:val="24"/>
              </w:rPr>
              <w:t xml:space="preserve"> (04 TTHC)</w:t>
            </w:r>
          </w:p>
        </w:tc>
      </w:tr>
      <w:tr w:rsidR="00E32873" w:rsidRPr="00F703E2" w14:paraId="3F95299C" w14:textId="77777777" w:rsidTr="00E97971">
        <w:tc>
          <w:tcPr>
            <w:tcW w:w="714" w:type="dxa"/>
            <w:vAlign w:val="center"/>
          </w:tcPr>
          <w:p w14:paraId="47200964"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33152835" w14:textId="77777777" w:rsidR="00E32873" w:rsidRDefault="00E32873" w:rsidP="00352979">
            <w:pPr>
              <w:tabs>
                <w:tab w:val="left" w:pos="851"/>
              </w:tabs>
              <w:spacing w:before="60" w:after="60" w:line="276" w:lineRule="auto"/>
              <w:ind w:firstLine="0"/>
              <w:rPr>
                <w:rFonts w:eastAsia="Calibri"/>
                <w:spacing w:val="-4"/>
                <w:sz w:val="24"/>
                <w:szCs w:val="24"/>
              </w:rPr>
            </w:pPr>
            <w:r>
              <w:rPr>
                <w:rFonts w:eastAsia="Calibri"/>
                <w:spacing w:val="-4"/>
                <w:sz w:val="24"/>
                <w:szCs w:val="24"/>
              </w:rPr>
              <w:t>Đăng ký kết quả thực hiện nhiệm vụ khoa học và công nghệ đặc biệt, nhiệm khoa học và công nghệ cấp quốc gia, cấp bộ, cấp cơ sở sử dụng ngân sách nhà nước thuộc phạm vi quản lý của Bộ Khoa học và Công nghệ và nhiệm vụ khoa học và công nghệ do các quỹ của Nhà nước trong lĩnh vực khoa học và công nghệ cấp Trung ương, cấp bộ tài trợ.</w:t>
            </w:r>
          </w:p>
        </w:tc>
        <w:tc>
          <w:tcPr>
            <w:tcW w:w="1710" w:type="dxa"/>
          </w:tcPr>
          <w:p w14:paraId="4DB43BCA" w14:textId="77777777" w:rsidR="00E32873" w:rsidRPr="00224341" w:rsidRDefault="00E32873" w:rsidP="00352979">
            <w:pPr>
              <w:spacing w:before="60" w:after="60"/>
              <w:ind w:firstLine="0"/>
              <w:rPr>
                <w:rFonts w:eastAsia="Calibri"/>
                <w:spacing w:val="-4"/>
                <w:sz w:val="24"/>
                <w:szCs w:val="24"/>
              </w:rPr>
            </w:pPr>
            <w:r>
              <w:rPr>
                <w:rFonts w:eastAsia="Calibri"/>
                <w:spacing w:val="-4"/>
                <w:sz w:val="24"/>
                <w:szCs w:val="24"/>
              </w:rPr>
              <w:t>Giữ nguyên</w:t>
            </w:r>
          </w:p>
        </w:tc>
        <w:tc>
          <w:tcPr>
            <w:tcW w:w="2610" w:type="dxa"/>
          </w:tcPr>
          <w:p w14:paraId="1666999D" w14:textId="77777777" w:rsidR="00E32873" w:rsidRDefault="00E32873" w:rsidP="00352979">
            <w:pPr>
              <w:spacing w:before="60" w:after="60"/>
              <w:ind w:firstLine="0"/>
              <w:rPr>
                <w:rFonts w:eastAsia="Calibri"/>
                <w:spacing w:val="-4"/>
                <w:sz w:val="24"/>
                <w:szCs w:val="24"/>
                <w:lang w:val="vi-VN"/>
              </w:rPr>
            </w:pPr>
          </w:p>
        </w:tc>
        <w:tc>
          <w:tcPr>
            <w:tcW w:w="2520" w:type="dxa"/>
            <w:vAlign w:val="center"/>
          </w:tcPr>
          <w:p w14:paraId="791FDEB8" w14:textId="77777777" w:rsidR="00E32873" w:rsidRPr="00F703E2" w:rsidRDefault="00E32873" w:rsidP="00352979">
            <w:pPr>
              <w:spacing w:before="60" w:after="60" w:line="276" w:lineRule="auto"/>
              <w:ind w:firstLine="0"/>
              <w:rPr>
                <w:rFonts w:eastAsia="Calibri"/>
                <w:spacing w:val="-4"/>
                <w:sz w:val="24"/>
                <w:szCs w:val="24"/>
                <w:lang w:val="vi-VN"/>
              </w:rPr>
            </w:pPr>
            <w:r>
              <w:rPr>
                <w:rFonts w:eastAsia="Calibri"/>
                <w:spacing w:val="-4"/>
                <w:sz w:val="24"/>
                <w:szCs w:val="24"/>
                <w:lang w:val="vi-VN"/>
              </w:rPr>
              <w:t>Quyết định số</w:t>
            </w:r>
            <w:r w:rsidRPr="00F703E2">
              <w:rPr>
                <w:rFonts w:eastAsia="Calibri"/>
                <w:spacing w:val="-4"/>
                <w:sz w:val="24"/>
                <w:szCs w:val="24"/>
                <w:lang w:val="vi-VN"/>
              </w:rPr>
              <w:t xml:space="preserve"> 3592</w:t>
            </w:r>
            <w:r>
              <w:rPr>
                <w:rFonts w:eastAsia="Calibri"/>
                <w:spacing w:val="-4"/>
                <w:sz w:val="24"/>
                <w:szCs w:val="24"/>
                <w:lang w:val="vi-VN"/>
              </w:rPr>
              <w:t>/QĐ-BKHCN ngày</w:t>
            </w:r>
            <w:r w:rsidRPr="00F703E2">
              <w:rPr>
                <w:rFonts w:eastAsia="Calibri"/>
                <w:spacing w:val="-4"/>
                <w:sz w:val="24"/>
                <w:szCs w:val="24"/>
                <w:lang w:val="vi-VN"/>
              </w:rPr>
              <w:t xml:space="preserve"> </w:t>
            </w:r>
            <w:r w:rsidRPr="00F703E2">
              <w:rPr>
                <w:spacing w:val="-4"/>
                <w:sz w:val="24"/>
                <w:szCs w:val="24"/>
                <w:lang w:val="vi-VN"/>
              </w:rPr>
              <w:t>10/12/</w:t>
            </w:r>
            <w:r>
              <w:rPr>
                <w:rFonts w:eastAsia="Calibri"/>
                <w:spacing w:val="-4"/>
                <w:sz w:val="24"/>
                <w:szCs w:val="24"/>
                <w:lang w:val="vi-VN"/>
              </w:rPr>
              <w:t>201</w:t>
            </w:r>
            <w:r w:rsidRPr="00F703E2">
              <w:rPr>
                <w:rFonts w:eastAsia="Calibri"/>
                <w:spacing w:val="-4"/>
                <w:sz w:val="24"/>
                <w:szCs w:val="24"/>
                <w:lang w:val="vi-VN"/>
              </w:rPr>
              <w:t>5</w:t>
            </w:r>
          </w:p>
        </w:tc>
        <w:tc>
          <w:tcPr>
            <w:tcW w:w="2340" w:type="dxa"/>
          </w:tcPr>
          <w:p w14:paraId="56B02C02" w14:textId="77777777" w:rsidR="00E32873" w:rsidRDefault="00E32873" w:rsidP="00352979">
            <w:pPr>
              <w:spacing w:before="60" w:after="60"/>
              <w:ind w:firstLine="0"/>
              <w:rPr>
                <w:rFonts w:eastAsia="Calibri"/>
                <w:spacing w:val="-4"/>
                <w:sz w:val="24"/>
                <w:szCs w:val="24"/>
                <w:lang w:val="vi-VN"/>
              </w:rPr>
            </w:pPr>
          </w:p>
        </w:tc>
      </w:tr>
      <w:tr w:rsidR="00E32873" w:rsidRPr="00F703E2" w14:paraId="2EB0E17B" w14:textId="77777777" w:rsidTr="00E97971">
        <w:tc>
          <w:tcPr>
            <w:tcW w:w="714" w:type="dxa"/>
            <w:vAlign w:val="center"/>
          </w:tcPr>
          <w:p w14:paraId="586A1A31" w14:textId="77777777" w:rsidR="00E32873" w:rsidRPr="00F703E2"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797B9F71" w14:textId="77777777" w:rsidR="00E32873" w:rsidRPr="00F703E2" w:rsidRDefault="00E32873" w:rsidP="00352979">
            <w:pPr>
              <w:shd w:val="clear" w:color="auto" w:fill="FFFFFF"/>
              <w:spacing w:before="60" w:after="60" w:line="276" w:lineRule="auto"/>
              <w:ind w:firstLine="0"/>
              <w:rPr>
                <w:rFonts w:eastAsia="Calibri"/>
                <w:bCs/>
                <w:spacing w:val="-4"/>
                <w:sz w:val="24"/>
                <w:szCs w:val="24"/>
                <w:lang w:val="vi-VN"/>
              </w:rPr>
            </w:pPr>
            <w:r w:rsidRPr="00F703E2">
              <w:rPr>
                <w:rFonts w:eastAsia="Calibri"/>
                <w:bCs/>
                <w:spacing w:val="-4"/>
                <w:sz w:val="24"/>
                <w:szCs w:val="24"/>
                <w:lang w:val="vi-VN"/>
              </w:rPr>
              <w:t>Đăng ký kết quả thực hiện nhiệm vụ khoa học và công nghệ cấp cơ sở sử dụng ngân sách nhà nước thuộc phạm vi quản lý của bộ, ngành.</w:t>
            </w:r>
          </w:p>
        </w:tc>
        <w:tc>
          <w:tcPr>
            <w:tcW w:w="1710" w:type="dxa"/>
          </w:tcPr>
          <w:p w14:paraId="16A0A37F" w14:textId="77777777" w:rsidR="00E32873" w:rsidRDefault="00E32873" w:rsidP="00352979">
            <w:pPr>
              <w:spacing w:before="60" w:after="60"/>
              <w:ind w:firstLine="0"/>
              <w:rPr>
                <w:rFonts w:eastAsia="Calibri"/>
                <w:spacing w:val="-4"/>
                <w:sz w:val="24"/>
                <w:szCs w:val="24"/>
                <w:lang w:val="vi-VN"/>
              </w:rPr>
            </w:pPr>
            <w:r>
              <w:rPr>
                <w:rFonts w:eastAsia="Calibri"/>
                <w:spacing w:val="-4"/>
                <w:sz w:val="24"/>
                <w:szCs w:val="24"/>
              </w:rPr>
              <w:t>Giữ nguyên</w:t>
            </w:r>
          </w:p>
        </w:tc>
        <w:tc>
          <w:tcPr>
            <w:tcW w:w="2610" w:type="dxa"/>
          </w:tcPr>
          <w:p w14:paraId="2BACF2EA" w14:textId="77777777" w:rsidR="00E32873" w:rsidRDefault="00E32873" w:rsidP="00352979">
            <w:pPr>
              <w:spacing w:before="60" w:after="60"/>
              <w:ind w:firstLine="0"/>
              <w:rPr>
                <w:rFonts w:eastAsia="Calibri"/>
                <w:spacing w:val="-4"/>
                <w:sz w:val="24"/>
                <w:szCs w:val="24"/>
                <w:lang w:val="vi-VN"/>
              </w:rPr>
            </w:pPr>
          </w:p>
        </w:tc>
        <w:tc>
          <w:tcPr>
            <w:tcW w:w="2520" w:type="dxa"/>
            <w:vAlign w:val="center"/>
          </w:tcPr>
          <w:p w14:paraId="24EFC231" w14:textId="77777777" w:rsidR="00E32873" w:rsidRPr="00F703E2" w:rsidRDefault="00E32873" w:rsidP="00352979">
            <w:pPr>
              <w:spacing w:before="60" w:after="60" w:line="276" w:lineRule="auto"/>
              <w:ind w:firstLine="0"/>
              <w:rPr>
                <w:rFonts w:eastAsia="Calibri"/>
                <w:spacing w:val="-4"/>
                <w:sz w:val="24"/>
                <w:szCs w:val="24"/>
                <w:lang w:val="vi-VN"/>
              </w:rPr>
            </w:pPr>
            <w:r>
              <w:rPr>
                <w:rFonts w:eastAsia="Calibri"/>
                <w:spacing w:val="-4"/>
                <w:sz w:val="24"/>
                <w:szCs w:val="24"/>
                <w:lang w:val="vi-VN"/>
              </w:rPr>
              <w:t>Quyết định số</w:t>
            </w:r>
            <w:r w:rsidRPr="00F703E2">
              <w:rPr>
                <w:rFonts w:eastAsia="Calibri"/>
                <w:spacing w:val="-4"/>
                <w:sz w:val="24"/>
                <w:szCs w:val="24"/>
                <w:lang w:val="vi-VN"/>
              </w:rPr>
              <w:t xml:space="preserve"> 3592</w:t>
            </w:r>
            <w:r>
              <w:rPr>
                <w:rFonts w:eastAsia="Calibri"/>
                <w:spacing w:val="-4"/>
                <w:sz w:val="24"/>
                <w:szCs w:val="24"/>
                <w:lang w:val="vi-VN"/>
              </w:rPr>
              <w:t>/QĐ-BKHCN ngày</w:t>
            </w:r>
            <w:r w:rsidRPr="00F703E2">
              <w:rPr>
                <w:spacing w:val="-4"/>
                <w:sz w:val="24"/>
                <w:szCs w:val="24"/>
                <w:lang w:val="vi-VN"/>
              </w:rPr>
              <w:t>10/12/</w:t>
            </w:r>
            <w:r>
              <w:rPr>
                <w:rFonts w:eastAsia="Calibri"/>
                <w:spacing w:val="-4"/>
                <w:sz w:val="24"/>
                <w:szCs w:val="24"/>
                <w:lang w:val="vi-VN"/>
              </w:rPr>
              <w:t>201</w:t>
            </w:r>
            <w:r w:rsidRPr="00F703E2">
              <w:rPr>
                <w:rFonts w:eastAsia="Calibri"/>
                <w:spacing w:val="-4"/>
                <w:sz w:val="24"/>
                <w:szCs w:val="24"/>
                <w:lang w:val="vi-VN"/>
              </w:rPr>
              <w:t>5</w:t>
            </w:r>
          </w:p>
        </w:tc>
        <w:tc>
          <w:tcPr>
            <w:tcW w:w="2340" w:type="dxa"/>
          </w:tcPr>
          <w:p w14:paraId="1CF99AB5" w14:textId="77777777" w:rsidR="00E32873" w:rsidRDefault="00E32873" w:rsidP="00352979">
            <w:pPr>
              <w:spacing w:before="60" w:after="60"/>
              <w:ind w:firstLine="0"/>
              <w:rPr>
                <w:rFonts w:eastAsia="Calibri"/>
                <w:spacing w:val="-4"/>
                <w:sz w:val="24"/>
                <w:szCs w:val="24"/>
                <w:lang w:val="vi-VN"/>
              </w:rPr>
            </w:pPr>
          </w:p>
        </w:tc>
      </w:tr>
      <w:tr w:rsidR="00E32873" w:rsidRPr="00F703E2" w14:paraId="55E61820" w14:textId="77777777" w:rsidTr="00E97971">
        <w:tc>
          <w:tcPr>
            <w:tcW w:w="714" w:type="dxa"/>
            <w:vAlign w:val="center"/>
          </w:tcPr>
          <w:p w14:paraId="52C6E959" w14:textId="77777777" w:rsidR="00E32873" w:rsidRPr="00F703E2"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33F2E7FB" w14:textId="77777777" w:rsidR="00E32873" w:rsidRPr="00F703E2" w:rsidRDefault="00E32873" w:rsidP="00352979">
            <w:pPr>
              <w:tabs>
                <w:tab w:val="left" w:pos="601"/>
              </w:tabs>
              <w:spacing w:before="60" w:after="60" w:line="276" w:lineRule="auto"/>
              <w:ind w:firstLine="0"/>
              <w:rPr>
                <w:rFonts w:eastAsia="Calibri"/>
                <w:spacing w:val="-4"/>
                <w:sz w:val="24"/>
                <w:szCs w:val="24"/>
                <w:lang w:val="vi-VN"/>
              </w:rPr>
            </w:pPr>
            <w:r w:rsidRPr="00F703E2">
              <w:rPr>
                <w:rFonts w:eastAsia="Calibri"/>
                <w:spacing w:val="-4"/>
                <w:sz w:val="24"/>
                <w:szCs w:val="24"/>
                <w:lang w:val="vi-VN"/>
              </w:rPr>
              <w:t>Đăng ký kết quả thực hiện nhiệm vụ khoa học và công nghệ không sử dụng ngân sách nhà nước</w:t>
            </w:r>
          </w:p>
        </w:tc>
        <w:tc>
          <w:tcPr>
            <w:tcW w:w="1710" w:type="dxa"/>
          </w:tcPr>
          <w:p w14:paraId="08BA4A33" w14:textId="77777777" w:rsidR="00E32873" w:rsidRDefault="00E32873" w:rsidP="00352979">
            <w:pPr>
              <w:spacing w:before="60" w:after="60"/>
              <w:ind w:firstLine="0"/>
              <w:rPr>
                <w:rFonts w:eastAsia="Calibri"/>
                <w:spacing w:val="-4"/>
                <w:sz w:val="24"/>
                <w:szCs w:val="24"/>
                <w:lang w:val="vi-VN"/>
              </w:rPr>
            </w:pPr>
            <w:r>
              <w:rPr>
                <w:rFonts w:eastAsia="Calibri"/>
                <w:spacing w:val="-4"/>
                <w:sz w:val="24"/>
                <w:szCs w:val="24"/>
              </w:rPr>
              <w:t>Giữ nguyên</w:t>
            </w:r>
          </w:p>
        </w:tc>
        <w:tc>
          <w:tcPr>
            <w:tcW w:w="2610" w:type="dxa"/>
          </w:tcPr>
          <w:p w14:paraId="6DBD3AFA" w14:textId="77777777" w:rsidR="00E32873" w:rsidRDefault="00E32873" w:rsidP="00352979">
            <w:pPr>
              <w:spacing w:before="60" w:after="60"/>
              <w:ind w:firstLine="0"/>
              <w:rPr>
                <w:rFonts w:eastAsia="Calibri"/>
                <w:spacing w:val="-4"/>
                <w:sz w:val="24"/>
                <w:szCs w:val="24"/>
                <w:lang w:val="vi-VN"/>
              </w:rPr>
            </w:pPr>
          </w:p>
        </w:tc>
        <w:tc>
          <w:tcPr>
            <w:tcW w:w="2520" w:type="dxa"/>
            <w:vAlign w:val="center"/>
          </w:tcPr>
          <w:p w14:paraId="0F8C685B" w14:textId="77777777" w:rsidR="00E32873" w:rsidRPr="00F703E2" w:rsidRDefault="00E32873" w:rsidP="00352979">
            <w:pPr>
              <w:spacing w:before="60" w:after="60" w:line="276" w:lineRule="auto"/>
              <w:ind w:firstLine="0"/>
              <w:rPr>
                <w:rFonts w:eastAsia="Calibri"/>
                <w:spacing w:val="-4"/>
                <w:sz w:val="24"/>
                <w:szCs w:val="24"/>
                <w:lang w:val="vi-VN"/>
              </w:rPr>
            </w:pPr>
            <w:r>
              <w:rPr>
                <w:rFonts w:eastAsia="Calibri"/>
                <w:spacing w:val="-4"/>
                <w:sz w:val="24"/>
                <w:szCs w:val="24"/>
                <w:lang w:val="vi-VN"/>
              </w:rPr>
              <w:t>Quyết định số</w:t>
            </w:r>
            <w:r w:rsidRPr="00F703E2">
              <w:rPr>
                <w:rFonts w:eastAsia="Calibri"/>
                <w:spacing w:val="-4"/>
                <w:sz w:val="24"/>
                <w:szCs w:val="24"/>
                <w:lang w:val="vi-VN"/>
              </w:rPr>
              <w:t xml:space="preserve"> 3592</w:t>
            </w:r>
            <w:r>
              <w:rPr>
                <w:rFonts w:eastAsia="Calibri"/>
                <w:spacing w:val="-4"/>
                <w:sz w:val="24"/>
                <w:szCs w:val="24"/>
                <w:lang w:val="vi-VN"/>
              </w:rPr>
              <w:t>/QĐ-BKHCN ngày</w:t>
            </w:r>
            <w:r w:rsidRPr="00F703E2">
              <w:rPr>
                <w:spacing w:val="-4"/>
                <w:sz w:val="24"/>
                <w:szCs w:val="24"/>
                <w:lang w:val="vi-VN"/>
              </w:rPr>
              <w:t>10/12/</w:t>
            </w:r>
            <w:r>
              <w:rPr>
                <w:rFonts w:eastAsia="Calibri"/>
                <w:spacing w:val="-4"/>
                <w:sz w:val="24"/>
                <w:szCs w:val="24"/>
                <w:lang w:val="vi-VN"/>
              </w:rPr>
              <w:t>201</w:t>
            </w:r>
            <w:r w:rsidRPr="00F703E2">
              <w:rPr>
                <w:rFonts w:eastAsia="Calibri"/>
                <w:spacing w:val="-4"/>
                <w:sz w:val="24"/>
                <w:szCs w:val="24"/>
                <w:lang w:val="vi-VN"/>
              </w:rPr>
              <w:t>5</w:t>
            </w:r>
          </w:p>
        </w:tc>
        <w:tc>
          <w:tcPr>
            <w:tcW w:w="2340" w:type="dxa"/>
          </w:tcPr>
          <w:p w14:paraId="188C3551" w14:textId="77777777" w:rsidR="00E32873" w:rsidRDefault="00E32873" w:rsidP="00352979">
            <w:pPr>
              <w:spacing w:before="60" w:after="60"/>
              <w:ind w:firstLine="0"/>
              <w:rPr>
                <w:rFonts w:eastAsia="Calibri"/>
                <w:spacing w:val="-4"/>
                <w:sz w:val="24"/>
                <w:szCs w:val="24"/>
                <w:lang w:val="vi-VN"/>
              </w:rPr>
            </w:pPr>
          </w:p>
        </w:tc>
      </w:tr>
      <w:tr w:rsidR="00E32873" w:rsidRPr="00F703E2" w14:paraId="3ADF7EA0" w14:textId="77777777" w:rsidTr="00E97971">
        <w:tc>
          <w:tcPr>
            <w:tcW w:w="714" w:type="dxa"/>
            <w:vAlign w:val="center"/>
          </w:tcPr>
          <w:p w14:paraId="77386A33" w14:textId="77777777" w:rsidR="00E32873" w:rsidRPr="00F703E2"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4A4F19EB" w14:textId="77777777" w:rsidR="00E32873" w:rsidRPr="00F703E2" w:rsidRDefault="00E32873" w:rsidP="00352979">
            <w:pPr>
              <w:tabs>
                <w:tab w:val="left" w:pos="601"/>
              </w:tabs>
              <w:spacing w:before="60" w:after="60" w:line="276" w:lineRule="auto"/>
              <w:ind w:firstLine="0"/>
              <w:rPr>
                <w:rFonts w:eastAsia="Calibri"/>
                <w:spacing w:val="-4"/>
                <w:sz w:val="24"/>
                <w:szCs w:val="24"/>
                <w:lang w:val="vi-VN"/>
              </w:rPr>
            </w:pPr>
            <w:r w:rsidRPr="00F703E2">
              <w:rPr>
                <w:rFonts w:eastAsia="Calibri"/>
                <w:spacing w:val="-4"/>
                <w:sz w:val="24"/>
                <w:szCs w:val="24"/>
                <w:lang w:val="vi-VN"/>
              </w:rPr>
              <w:t>Đăng ký thông tin kết quả nghiên cứu khoa học và phát triển công nghệ được mua bằng ngân sách nhà nước thuộc thẩm quyền quản lý của bộ, ngành.</w:t>
            </w:r>
          </w:p>
        </w:tc>
        <w:tc>
          <w:tcPr>
            <w:tcW w:w="1710" w:type="dxa"/>
          </w:tcPr>
          <w:p w14:paraId="57A21BB8" w14:textId="77777777" w:rsidR="00E32873" w:rsidRDefault="00E32873" w:rsidP="00352979">
            <w:pPr>
              <w:spacing w:before="60" w:after="60"/>
              <w:ind w:firstLine="0"/>
              <w:rPr>
                <w:rFonts w:eastAsia="Calibri"/>
                <w:spacing w:val="-4"/>
                <w:sz w:val="24"/>
                <w:szCs w:val="24"/>
                <w:lang w:val="vi-VN"/>
              </w:rPr>
            </w:pPr>
            <w:r>
              <w:rPr>
                <w:rFonts w:eastAsia="Calibri"/>
                <w:spacing w:val="-4"/>
                <w:sz w:val="24"/>
                <w:szCs w:val="24"/>
              </w:rPr>
              <w:t>Giữ nguyên</w:t>
            </w:r>
          </w:p>
        </w:tc>
        <w:tc>
          <w:tcPr>
            <w:tcW w:w="2610" w:type="dxa"/>
          </w:tcPr>
          <w:p w14:paraId="010E4966" w14:textId="77777777" w:rsidR="00E32873" w:rsidRDefault="00E32873" w:rsidP="00352979">
            <w:pPr>
              <w:spacing w:before="60" w:after="60"/>
              <w:ind w:firstLine="0"/>
              <w:rPr>
                <w:rFonts w:eastAsia="Calibri"/>
                <w:spacing w:val="-4"/>
                <w:sz w:val="24"/>
                <w:szCs w:val="24"/>
                <w:lang w:val="vi-VN"/>
              </w:rPr>
            </w:pPr>
          </w:p>
        </w:tc>
        <w:tc>
          <w:tcPr>
            <w:tcW w:w="2520" w:type="dxa"/>
            <w:vAlign w:val="center"/>
          </w:tcPr>
          <w:p w14:paraId="1C228295" w14:textId="77777777" w:rsidR="00E32873" w:rsidRPr="00F703E2" w:rsidRDefault="00E32873" w:rsidP="00352979">
            <w:pPr>
              <w:spacing w:before="60" w:after="60" w:line="276" w:lineRule="auto"/>
              <w:ind w:firstLine="0"/>
              <w:rPr>
                <w:rFonts w:eastAsia="Calibri"/>
                <w:spacing w:val="-4"/>
                <w:sz w:val="24"/>
                <w:szCs w:val="24"/>
                <w:lang w:val="vi-VN"/>
              </w:rPr>
            </w:pPr>
            <w:r>
              <w:rPr>
                <w:rFonts w:eastAsia="Calibri"/>
                <w:spacing w:val="-4"/>
                <w:sz w:val="24"/>
                <w:szCs w:val="24"/>
                <w:lang w:val="vi-VN"/>
              </w:rPr>
              <w:t>Quyết định số</w:t>
            </w:r>
            <w:r w:rsidRPr="00F703E2">
              <w:rPr>
                <w:rFonts w:eastAsia="Calibri"/>
                <w:spacing w:val="-4"/>
                <w:sz w:val="24"/>
                <w:szCs w:val="24"/>
                <w:lang w:val="vi-VN"/>
              </w:rPr>
              <w:t xml:space="preserve"> 3592</w:t>
            </w:r>
            <w:r>
              <w:rPr>
                <w:rFonts w:eastAsia="Calibri"/>
                <w:spacing w:val="-4"/>
                <w:sz w:val="24"/>
                <w:szCs w:val="24"/>
                <w:lang w:val="vi-VN"/>
              </w:rPr>
              <w:t>/QĐ-BKHCN ngày</w:t>
            </w:r>
            <w:r w:rsidRPr="00F703E2">
              <w:rPr>
                <w:spacing w:val="-4"/>
                <w:sz w:val="24"/>
                <w:szCs w:val="24"/>
                <w:lang w:val="vi-VN"/>
              </w:rPr>
              <w:t>10/12/</w:t>
            </w:r>
            <w:r>
              <w:rPr>
                <w:rFonts w:eastAsia="Calibri"/>
                <w:spacing w:val="-4"/>
                <w:sz w:val="24"/>
                <w:szCs w:val="24"/>
                <w:lang w:val="vi-VN"/>
              </w:rPr>
              <w:t>201</w:t>
            </w:r>
            <w:r w:rsidRPr="00F703E2">
              <w:rPr>
                <w:rFonts w:eastAsia="Calibri"/>
                <w:spacing w:val="-4"/>
                <w:sz w:val="24"/>
                <w:szCs w:val="24"/>
                <w:lang w:val="vi-VN"/>
              </w:rPr>
              <w:t>5</w:t>
            </w:r>
          </w:p>
        </w:tc>
        <w:tc>
          <w:tcPr>
            <w:tcW w:w="2340" w:type="dxa"/>
          </w:tcPr>
          <w:p w14:paraId="72F84E44" w14:textId="77777777" w:rsidR="00E32873" w:rsidRDefault="00E32873" w:rsidP="00352979">
            <w:pPr>
              <w:spacing w:before="60" w:after="60"/>
              <w:ind w:firstLine="0"/>
              <w:rPr>
                <w:rFonts w:eastAsia="Calibri"/>
                <w:spacing w:val="-4"/>
                <w:sz w:val="24"/>
                <w:szCs w:val="24"/>
                <w:lang w:val="vi-VN"/>
              </w:rPr>
            </w:pPr>
          </w:p>
        </w:tc>
      </w:tr>
      <w:tr w:rsidR="00E32873" w:rsidRPr="00934EDC" w14:paraId="2BA65BEB" w14:textId="77777777" w:rsidTr="00E97971">
        <w:tc>
          <w:tcPr>
            <w:tcW w:w="14125" w:type="dxa"/>
            <w:gridSpan w:val="6"/>
            <w:shd w:val="clear" w:color="auto" w:fill="FFFFFF" w:themeFill="background1"/>
            <w:vAlign w:val="center"/>
          </w:tcPr>
          <w:p w14:paraId="2B09A25C" w14:textId="77777777" w:rsidR="00E32873" w:rsidRPr="00D06BE4" w:rsidDel="00A17B00" w:rsidRDefault="00E32873" w:rsidP="00E32873">
            <w:pPr>
              <w:spacing w:before="60" w:after="60"/>
              <w:ind w:left="216" w:right="216" w:firstLine="0"/>
              <w:rPr>
                <w:b/>
                <w:spacing w:val="-4"/>
                <w:sz w:val="24"/>
                <w:szCs w:val="24"/>
                <w:lang w:val="vi-VN"/>
              </w:rPr>
            </w:pPr>
            <w:r w:rsidRPr="00D06BE4">
              <w:rPr>
                <w:b/>
                <w:spacing w:val="-4"/>
                <w:sz w:val="24"/>
                <w:szCs w:val="24"/>
                <w:lang w:val="vi-VN"/>
              </w:rPr>
              <w:t>VIII. Quỹ Phát triển KH&amp;CN (20 TTHC)</w:t>
            </w:r>
          </w:p>
        </w:tc>
      </w:tr>
      <w:tr w:rsidR="00E32873" w:rsidRPr="001A4C36" w14:paraId="31808A1F" w14:textId="77777777" w:rsidTr="00E97971">
        <w:tc>
          <w:tcPr>
            <w:tcW w:w="714" w:type="dxa"/>
            <w:vAlign w:val="center"/>
          </w:tcPr>
          <w:p w14:paraId="28211E90" w14:textId="77777777" w:rsidR="00E32873" w:rsidRPr="00D06BE4"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199E4C23" w14:textId="77777777" w:rsidR="00E32873" w:rsidRDefault="00E32873" w:rsidP="00352979">
            <w:pPr>
              <w:snapToGrid w:val="0"/>
              <w:spacing w:before="60" w:after="60" w:line="276" w:lineRule="auto"/>
              <w:ind w:firstLine="0"/>
              <w:rPr>
                <w:spacing w:val="-4"/>
                <w:sz w:val="24"/>
                <w:szCs w:val="24"/>
              </w:rPr>
            </w:pPr>
            <w:r>
              <w:rPr>
                <w:spacing w:val="-4"/>
                <w:sz w:val="24"/>
                <w:szCs w:val="24"/>
              </w:rPr>
              <w:t>Thủ tục đăng ký thực hiện nhiệm vụ khoa học và công nghệ đột xuất có ý nghĩa quan trọng về khoa học và thực tiễn do Quỹ Phát triển khoa học và công nghệ Quốc gia tài trợ</w:t>
            </w:r>
          </w:p>
        </w:tc>
        <w:tc>
          <w:tcPr>
            <w:tcW w:w="1710" w:type="dxa"/>
          </w:tcPr>
          <w:p w14:paraId="68DB9BAD"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4BF02832" w14:textId="77777777" w:rsidR="00E32873" w:rsidRPr="004B34B1" w:rsidRDefault="00E32873" w:rsidP="00352979">
            <w:pPr>
              <w:spacing w:before="60" w:after="60"/>
              <w:ind w:firstLine="0"/>
              <w:rPr>
                <w:spacing w:val="-4"/>
                <w:sz w:val="24"/>
                <w:szCs w:val="24"/>
              </w:rPr>
            </w:pPr>
          </w:p>
        </w:tc>
        <w:tc>
          <w:tcPr>
            <w:tcW w:w="2520" w:type="dxa"/>
            <w:vAlign w:val="center"/>
          </w:tcPr>
          <w:p w14:paraId="5742D2A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3998AF0E" w14:textId="77777777" w:rsidR="00E32873" w:rsidRPr="004B34B1" w:rsidRDefault="00E32873" w:rsidP="00352979">
            <w:pPr>
              <w:spacing w:before="60" w:after="60"/>
              <w:ind w:firstLine="0"/>
              <w:rPr>
                <w:spacing w:val="-4"/>
                <w:sz w:val="24"/>
                <w:szCs w:val="24"/>
              </w:rPr>
            </w:pPr>
          </w:p>
        </w:tc>
      </w:tr>
      <w:tr w:rsidR="00E32873" w:rsidRPr="001A4C36" w14:paraId="58038A6E" w14:textId="77777777" w:rsidTr="00E97971">
        <w:tc>
          <w:tcPr>
            <w:tcW w:w="714" w:type="dxa"/>
            <w:vAlign w:val="center"/>
          </w:tcPr>
          <w:p w14:paraId="2B3F9F87"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42D7D6D5"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đăng ký nhiệm vụ khoa học và công nghệ tiềm năng do Quỹ Phát triển khoa học và công nghệ Quốc gia tài trợ</w:t>
            </w:r>
          </w:p>
        </w:tc>
        <w:tc>
          <w:tcPr>
            <w:tcW w:w="1710" w:type="dxa"/>
          </w:tcPr>
          <w:p w14:paraId="6D598C95"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1F731CDA" w14:textId="77777777" w:rsidR="00E32873" w:rsidRPr="004B34B1" w:rsidRDefault="00E32873" w:rsidP="00352979">
            <w:pPr>
              <w:spacing w:before="60" w:after="60"/>
              <w:ind w:firstLine="0"/>
              <w:rPr>
                <w:spacing w:val="-4"/>
                <w:sz w:val="24"/>
                <w:szCs w:val="24"/>
              </w:rPr>
            </w:pPr>
          </w:p>
        </w:tc>
        <w:tc>
          <w:tcPr>
            <w:tcW w:w="2520" w:type="dxa"/>
            <w:vAlign w:val="center"/>
          </w:tcPr>
          <w:p w14:paraId="1E26A041"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4ADE94E9" w14:textId="77777777" w:rsidR="00E32873" w:rsidRPr="004B34B1" w:rsidRDefault="00E32873" w:rsidP="00352979">
            <w:pPr>
              <w:spacing w:before="60" w:after="60"/>
              <w:ind w:firstLine="0"/>
              <w:rPr>
                <w:spacing w:val="-4"/>
                <w:sz w:val="24"/>
                <w:szCs w:val="24"/>
              </w:rPr>
            </w:pPr>
          </w:p>
        </w:tc>
      </w:tr>
      <w:tr w:rsidR="00E32873" w:rsidRPr="001A4C36" w14:paraId="3745F112" w14:textId="77777777" w:rsidTr="00E97971">
        <w:tc>
          <w:tcPr>
            <w:tcW w:w="714" w:type="dxa"/>
            <w:vAlign w:val="center"/>
          </w:tcPr>
          <w:p w14:paraId="1AE28B5C"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00090365"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đ</w:t>
            </w:r>
            <w:r w:rsidRPr="004B34B1">
              <w:rPr>
                <w:spacing w:val="-4"/>
                <w:sz w:val="24"/>
                <w:szCs w:val="24"/>
                <w:lang w:val="vi-VN"/>
              </w:rPr>
              <w:t xml:space="preserve">ăng ký tham gia xét chọn </w:t>
            </w:r>
            <w:r w:rsidRPr="004B34B1">
              <w:rPr>
                <w:spacing w:val="-4"/>
                <w:sz w:val="24"/>
                <w:szCs w:val="24"/>
              </w:rPr>
              <w:t>giải thưởng Tạ Quang Bửu</w:t>
            </w:r>
          </w:p>
        </w:tc>
        <w:tc>
          <w:tcPr>
            <w:tcW w:w="1710" w:type="dxa"/>
          </w:tcPr>
          <w:p w14:paraId="74D3EB4B"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00F67F88" w14:textId="77777777" w:rsidR="00E32873" w:rsidRPr="004B34B1" w:rsidRDefault="00E32873" w:rsidP="00352979">
            <w:pPr>
              <w:spacing w:before="60" w:after="60"/>
              <w:ind w:firstLine="0"/>
              <w:rPr>
                <w:spacing w:val="-4"/>
                <w:sz w:val="24"/>
                <w:szCs w:val="24"/>
              </w:rPr>
            </w:pPr>
          </w:p>
        </w:tc>
        <w:tc>
          <w:tcPr>
            <w:tcW w:w="2520" w:type="dxa"/>
            <w:vAlign w:val="center"/>
          </w:tcPr>
          <w:p w14:paraId="0B873916"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5DA5A8B4" w14:textId="77777777" w:rsidR="00E32873" w:rsidRPr="004B34B1" w:rsidRDefault="00E32873" w:rsidP="00352979">
            <w:pPr>
              <w:spacing w:before="60" w:after="60"/>
              <w:ind w:firstLine="0"/>
              <w:rPr>
                <w:spacing w:val="-4"/>
                <w:sz w:val="24"/>
                <w:szCs w:val="24"/>
              </w:rPr>
            </w:pPr>
          </w:p>
        </w:tc>
      </w:tr>
      <w:tr w:rsidR="00E32873" w:rsidRPr="001A4C36" w14:paraId="77B62568" w14:textId="77777777" w:rsidTr="00E97971">
        <w:tc>
          <w:tcPr>
            <w:tcW w:w="714" w:type="dxa"/>
            <w:vAlign w:val="center"/>
          </w:tcPr>
          <w:p w14:paraId="113E2273"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17BC4044"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đăng ký thực hiện đề tài nghiên cứu cơ bản do Quỹ Phát triển khoa học và công nghệ Quốc gia tài trợ</w:t>
            </w:r>
          </w:p>
        </w:tc>
        <w:tc>
          <w:tcPr>
            <w:tcW w:w="1710" w:type="dxa"/>
          </w:tcPr>
          <w:p w14:paraId="2BFA23CE"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363C6B08" w14:textId="77777777" w:rsidR="00E32873" w:rsidRPr="004B34B1" w:rsidRDefault="00E32873" w:rsidP="00352979">
            <w:pPr>
              <w:spacing w:before="60" w:after="60"/>
              <w:ind w:firstLine="0"/>
              <w:rPr>
                <w:spacing w:val="-4"/>
                <w:sz w:val="24"/>
                <w:szCs w:val="24"/>
              </w:rPr>
            </w:pPr>
          </w:p>
        </w:tc>
        <w:tc>
          <w:tcPr>
            <w:tcW w:w="2520" w:type="dxa"/>
            <w:vAlign w:val="center"/>
          </w:tcPr>
          <w:p w14:paraId="46E2D98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07C04F7D" w14:textId="77777777" w:rsidR="00E32873" w:rsidRPr="004B34B1" w:rsidRDefault="00E32873" w:rsidP="00352979">
            <w:pPr>
              <w:spacing w:before="60" w:after="60"/>
              <w:ind w:firstLine="0"/>
              <w:rPr>
                <w:spacing w:val="-4"/>
                <w:sz w:val="24"/>
                <w:szCs w:val="24"/>
              </w:rPr>
            </w:pPr>
          </w:p>
        </w:tc>
      </w:tr>
      <w:tr w:rsidR="00E32873" w:rsidRPr="001A4C36" w14:paraId="3D1D0465" w14:textId="77777777" w:rsidTr="00E97971">
        <w:tc>
          <w:tcPr>
            <w:tcW w:w="714" w:type="dxa"/>
            <w:vAlign w:val="center"/>
          </w:tcPr>
          <w:p w14:paraId="21C5ED0F"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4124300A"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đăng ký tham gia hội nghị, hội thảo khoa học quốc tế do Quỹ Phát triển khoa học và công nghệ Quốc gia hỗ trợ</w:t>
            </w:r>
          </w:p>
        </w:tc>
        <w:tc>
          <w:tcPr>
            <w:tcW w:w="1710" w:type="dxa"/>
          </w:tcPr>
          <w:p w14:paraId="2453D670"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3F564242" w14:textId="77777777" w:rsidR="00E32873" w:rsidRPr="004B34B1" w:rsidRDefault="00E32873" w:rsidP="00352979">
            <w:pPr>
              <w:spacing w:before="60" w:after="60"/>
              <w:ind w:firstLine="0"/>
              <w:rPr>
                <w:spacing w:val="-4"/>
                <w:sz w:val="24"/>
                <w:szCs w:val="24"/>
              </w:rPr>
            </w:pPr>
          </w:p>
        </w:tc>
        <w:tc>
          <w:tcPr>
            <w:tcW w:w="2520" w:type="dxa"/>
            <w:vAlign w:val="center"/>
          </w:tcPr>
          <w:p w14:paraId="6B38A0F6"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7683E60A" w14:textId="77777777" w:rsidR="00E32873" w:rsidRPr="004B34B1" w:rsidRDefault="00E32873" w:rsidP="00352979">
            <w:pPr>
              <w:spacing w:before="60" w:after="60"/>
              <w:ind w:firstLine="0"/>
              <w:rPr>
                <w:spacing w:val="-4"/>
                <w:sz w:val="24"/>
                <w:szCs w:val="24"/>
              </w:rPr>
            </w:pPr>
          </w:p>
        </w:tc>
      </w:tr>
      <w:tr w:rsidR="00E32873" w:rsidRPr="001A4C36" w14:paraId="0087B7E7" w14:textId="77777777" w:rsidTr="00E97971">
        <w:tc>
          <w:tcPr>
            <w:tcW w:w="714" w:type="dxa"/>
            <w:vAlign w:val="center"/>
          </w:tcPr>
          <w:p w14:paraId="1D3E6CC9"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7EE0298A" w14:textId="77777777" w:rsidR="00E32873" w:rsidRDefault="00E32873" w:rsidP="00352979">
            <w:pPr>
              <w:pStyle w:val="Header"/>
              <w:spacing w:before="60" w:after="60"/>
              <w:jc w:val="both"/>
              <w:rPr>
                <w:spacing w:val="-4"/>
                <w:sz w:val="24"/>
                <w:szCs w:val="24"/>
              </w:rPr>
            </w:pPr>
            <w:r w:rsidRPr="004B34B1">
              <w:rPr>
                <w:spacing w:val="-4"/>
                <w:sz w:val="24"/>
                <w:szCs w:val="24"/>
              </w:rPr>
              <w:t>Thủ tục đăng ký nghiên cứu sau</w:t>
            </w:r>
            <w:r w:rsidRPr="004B34B1">
              <w:rPr>
                <w:spacing w:val="-4"/>
                <w:sz w:val="24"/>
                <w:szCs w:val="24"/>
                <w:lang w:val="vi-VN"/>
              </w:rPr>
              <w:t xml:space="preserve"> tiến sĩ </w:t>
            </w:r>
            <w:r w:rsidRPr="004B34B1">
              <w:rPr>
                <w:spacing w:val="-4"/>
                <w:sz w:val="24"/>
                <w:szCs w:val="24"/>
              </w:rPr>
              <w:t>tại Việt Nam do Quỹ Phát triển khoa học và công nghệ Quốc gia hỗ trợ</w:t>
            </w:r>
          </w:p>
        </w:tc>
        <w:tc>
          <w:tcPr>
            <w:tcW w:w="1710" w:type="dxa"/>
          </w:tcPr>
          <w:p w14:paraId="78A6A11E"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2B800432" w14:textId="77777777" w:rsidR="00E32873" w:rsidRPr="004B34B1" w:rsidRDefault="00E32873" w:rsidP="00352979">
            <w:pPr>
              <w:spacing w:before="60" w:after="60"/>
              <w:ind w:firstLine="0"/>
              <w:rPr>
                <w:spacing w:val="-4"/>
                <w:sz w:val="24"/>
                <w:szCs w:val="24"/>
              </w:rPr>
            </w:pPr>
          </w:p>
        </w:tc>
        <w:tc>
          <w:tcPr>
            <w:tcW w:w="2520" w:type="dxa"/>
            <w:vAlign w:val="center"/>
          </w:tcPr>
          <w:p w14:paraId="692DB539"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198E3B5A" w14:textId="77777777" w:rsidR="00E32873" w:rsidRPr="004B34B1" w:rsidRDefault="00E32873" w:rsidP="00352979">
            <w:pPr>
              <w:spacing w:before="60" w:after="60"/>
              <w:ind w:firstLine="0"/>
              <w:rPr>
                <w:spacing w:val="-4"/>
                <w:sz w:val="24"/>
                <w:szCs w:val="24"/>
              </w:rPr>
            </w:pPr>
          </w:p>
        </w:tc>
      </w:tr>
      <w:tr w:rsidR="00E32873" w:rsidRPr="001A4C36" w14:paraId="26C61ED6" w14:textId="77777777" w:rsidTr="00E97971">
        <w:tc>
          <w:tcPr>
            <w:tcW w:w="714" w:type="dxa"/>
            <w:vAlign w:val="center"/>
          </w:tcPr>
          <w:p w14:paraId="71A6C1FA"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256C8258" w14:textId="77777777" w:rsidR="00E32873" w:rsidRDefault="00E32873" w:rsidP="00352979">
            <w:pPr>
              <w:shd w:val="clear" w:color="auto" w:fill="FFFFFF"/>
              <w:spacing w:before="60" w:after="60" w:line="276" w:lineRule="auto"/>
              <w:ind w:firstLine="0"/>
              <w:rPr>
                <w:spacing w:val="-4"/>
                <w:sz w:val="24"/>
                <w:szCs w:val="24"/>
              </w:rPr>
            </w:pPr>
            <w:r w:rsidRPr="004B34B1">
              <w:rPr>
                <w:spacing w:val="-4"/>
                <w:sz w:val="24"/>
                <w:szCs w:val="24"/>
              </w:rPr>
              <w:t>Thủ tục đăng ký thực tập, nghiên cứu ngắn hạn ở nước ngoài do Quỹ Phát triển khoa học và công nghệ Quốc gia hỗ trợ</w:t>
            </w:r>
          </w:p>
        </w:tc>
        <w:tc>
          <w:tcPr>
            <w:tcW w:w="1710" w:type="dxa"/>
          </w:tcPr>
          <w:p w14:paraId="4ED125FC"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48AB2158" w14:textId="77777777" w:rsidR="00E32873" w:rsidRPr="004B34B1" w:rsidRDefault="00E32873" w:rsidP="00352979">
            <w:pPr>
              <w:spacing w:before="60" w:after="60"/>
              <w:ind w:firstLine="0"/>
              <w:rPr>
                <w:spacing w:val="-4"/>
                <w:sz w:val="24"/>
                <w:szCs w:val="24"/>
              </w:rPr>
            </w:pPr>
          </w:p>
        </w:tc>
        <w:tc>
          <w:tcPr>
            <w:tcW w:w="2520" w:type="dxa"/>
            <w:vAlign w:val="center"/>
          </w:tcPr>
          <w:p w14:paraId="682AFCE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543595F1" w14:textId="77777777" w:rsidR="00E32873" w:rsidRPr="004B34B1" w:rsidRDefault="00E32873" w:rsidP="00352979">
            <w:pPr>
              <w:spacing w:before="60" w:after="60"/>
              <w:ind w:firstLine="0"/>
              <w:rPr>
                <w:spacing w:val="-4"/>
                <w:sz w:val="24"/>
                <w:szCs w:val="24"/>
              </w:rPr>
            </w:pPr>
          </w:p>
        </w:tc>
      </w:tr>
      <w:tr w:rsidR="00E32873" w:rsidRPr="001A4C36" w14:paraId="16FB2100" w14:textId="77777777" w:rsidTr="00E97971">
        <w:tc>
          <w:tcPr>
            <w:tcW w:w="714" w:type="dxa"/>
            <w:vAlign w:val="center"/>
          </w:tcPr>
          <w:p w14:paraId="1999BAE1"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39A319FD" w14:textId="77777777" w:rsidR="00E32873" w:rsidRDefault="00E32873" w:rsidP="00352979">
            <w:pPr>
              <w:shd w:val="clear" w:color="auto" w:fill="FFFFFF"/>
              <w:spacing w:before="60" w:after="60" w:line="276" w:lineRule="auto"/>
              <w:ind w:firstLine="0"/>
              <w:rPr>
                <w:spacing w:val="-4"/>
                <w:sz w:val="24"/>
                <w:szCs w:val="24"/>
              </w:rPr>
            </w:pPr>
            <w:r w:rsidRPr="004B34B1">
              <w:rPr>
                <w:spacing w:val="-4"/>
                <w:sz w:val="24"/>
                <w:szCs w:val="24"/>
              </w:rPr>
              <w:t>Thủ tục đăng ký tổ chức hội thảo khoa học quốc tế chuyên ngành ở Việt Nam do Quỹ Phát triển khoa học và công nghệ Quốc gia hỗ trợ</w:t>
            </w:r>
          </w:p>
        </w:tc>
        <w:tc>
          <w:tcPr>
            <w:tcW w:w="1710" w:type="dxa"/>
          </w:tcPr>
          <w:p w14:paraId="4128C6FE"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5466CE12" w14:textId="77777777" w:rsidR="00E32873" w:rsidRPr="004B34B1" w:rsidRDefault="00E32873" w:rsidP="00352979">
            <w:pPr>
              <w:spacing w:before="60" w:after="60"/>
              <w:ind w:firstLine="0"/>
              <w:rPr>
                <w:spacing w:val="-4"/>
                <w:sz w:val="24"/>
                <w:szCs w:val="24"/>
              </w:rPr>
            </w:pPr>
          </w:p>
        </w:tc>
        <w:tc>
          <w:tcPr>
            <w:tcW w:w="2520" w:type="dxa"/>
            <w:vAlign w:val="center"/>
          </w:tcPr>
          <w:p w14:paraId="06FC738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1DE9374C" w14:textId="77777777" w:rsidR="00E32873" w:rsidRPr="004B34B1" w:rsidRDefault="00E32873" w:rsidP="00352979">
            <w:pPr>
              <w:spacing w:before="60" w:after="60"/>
              <w:ind w:firstLine="0"/>
              <w:rPr>
                <w:spacing w:val="-4"/>
                <w:sz w:val="24"/>
                <w:szCs w:val="24"/>
              </w:rPr>
            </w:pPr>
          </w:p>
        </w:tc>
      </w:tr>
      <w:tr w:rsidR="00E32873" w:rsidRPr="001A4C36" w14:paraId="7DDC928E" w14:textId="77777777" w:rsidTr="00E97971">
        <w:tc>
          <w:tcPr>
            <w:tcW w:w="714" w:type="dxa"/>
            <w:vAlign w:val="center"/>
          </w:tcPr>
          <w:p w14:paraId="3B2DADEE"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62764E63" w14:textId="77777777" w:rsidR="00E32873" w:rsidRDefault="00E32873" w:rsidP="00352979">
            <w:pPr>
              <w:shd w:val="clear" w:color="auto" w:fill="FFFFFF"/>
              <w:spacing w:before="60" w:after="60" w:line="276" w:lineRule="auto"/>
              <w:ind w:firstLine="0"/>
              <w:rPr>
                <w:spacing w:val="-4"/>
                <w:sz w:val="24"/>
                <w:szCs w:val="24"/>
              </w:rPr>
            </w:pPr>
            <w:r w:rsidRPr="004B34B1">
              <w:rPr>
                <w:spacing w:val="-4"/>
                <w:sz w:val="24"/>
                <w:szCs w:val="24"/>
              </w:rPr>
              <w:t>Thủ tục đăng ký công bố công trình khoa học và công nghệ trong nước và quốc tế do Quỹ Phát triển khoa học và công nghệ Quốc gia hỗ trợ</w:t>
            </w:r>
          </w:p>
        </w:tc>
        <w:tc>
          <w:tcPr>
            <w:tcW w:w="1710" w:type="dxa"/>
          </w:tcPr>
          <w:p w14:paraId="6FAA1E61"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6C5C5716" w14:textId="77777777" w:rsidR="00E32873" w:rsidRPr="004B34B1" w:rsidRDefault="00E32873" w:rsidP="00352979">
            <w:pPr>
              <w:spacing w:before="60" w:after="60"/>
              <w:ind w:firstLine="0"/>
              <w:rPr>
                <w:spacing w:val="-4"/>
                <w:sz w:val="24"/>
                <w:szCs w:val="24"/>
              </w:rPr>
            </w:pPr>
          </w:p>
        </w:tc>
        <w:tc>
          <w:tcPr>
            <w:tcW w:w="2520" w:type="dxa"/>
            <w:vAlign w:val="center"/>
          </w:tcPr>
          <w:p w14:paraId="2D85DDE8"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039ECAF4" w14:textId="77777777" w:rsidR="00E32873" w:rsidRPr="004B34B1" w:rsidRDefault="00E32873" w:rsidP="00352979">
            <w:pPr>
              <w:spacing w:before="60" w:after="60"/>
              <w:ind w:firstLine="0"/>
              <w:rPr>
                <w:spacing w:val="-4"/>
                <w:sz w:val="24"/>
                <w:szCs w:val="24"/>
              </w:rPr>
            </w:pPr>
          </w:p>
        </w:tc>
      </w:tr>
      <w:tr w:rsidR="00E32873" w:rsidRPr="001A4C36" w14:paraId="62BDC595" w14:textId="77777777" w:rsidTr="00E97971">
        <w:tc>
          <w:tcPr>
            <w:tcW w:w="714" w:type="dxa"/>
            <w:vAlign w:val="center"/>
          </w:tcPr>
          <w:p w14:paraId="11EF6054"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274F2B0B" w14:textId="77777777" w:rsidR="00E32873" w:rsidRDefault="00E32873" w:rsidP="00352979">
            <w:pPr>
              <w:shd w:val="clear" w:color="auto" w:fill="FFFFFF"/>
              <w:spacing w:before="60" w:after="60" w:line="276" w:lineRule="auto"/>
              <w:ind w:firstLine="0"/>
              <w:rPr>
                <w:spacing w:val="-4"/>
                <w:sz w:val="24"/>
                <w:szCs w:val="24"/>
              </w:rPr>
            </w:pPr>
            <w:r w:rsidRPr="004B34B1">
              <w:rPr>
                <w:spacing w:val="-4"/>
                <w:sz w:val="24"/>
                <w:szCs w:val="24"/>
              </w:rPr>
              <w:t>Thủ tục đăng ký nâng cao chất lượng, chuẩn mực của tạp chí khoa học và công nghệ trong nước do Quỹ Phát triển khoa học và công nghệ Quốc gia hỗ trợ</w:t>
            </w:r>
          </w:p>
        </w:tc>
        <w:tc>
          <w:tcPr>
            <w:tcW w:w="1710" w:type="dxa"/>
          </w:tcPr>
          <w:p w14:paraId="23330523" w14:textId="77777777" w:rsidR="00E32873" w:rsidRPr="004B34B1" w:rsidRDefault="00E32873" w:rsidP="00352979">
            <w:pPr>
              <w:spacing w:before="60" w:after="60"/>
              <w:ind w:firstLine="0"/>
              <w:rPr>
                <w:spacing w:val="-4"/>
                <w:sz w:val="24"/>
                <w:szCs w:val="24"/>
              </w:rPr>
            </w:pPr>
            <w:r>
              <w:rPr>
                <w:rFonts w:eastAsia="Calibri"/>
                <w:spacing w:val="-4"/>
                <w:sz w:val="24"/>
                <w:szCs w:val="24"/>
              </w:rPr>
              <w:t xml:space="preserve">Giữ nguyên                 </w:t>
            </w:r>
          </w:p>
        </w:tc>
        <w:tc>
          <w:tcPr>
            <w:tcW w:w="2610" w:type="dxa"/>
          </w:tcPr>
          <w:p w14:paraId="7758D5C5" w14:textId="77777777" w:rsidR="00E32873" w:rsidRPr="004B34B1" w:rsidRDefault="00E32873" w:rsidP="00352979">
            <w:pPr>
              <w:spacing w:before="60" w:after="60"/>
              <w:ind w:firstLine="0"/>
              <w:rPr>
                <w:spacing w:val="-4"/>
                <w:sz w:val="24"/>
                <w:szCs w:val="24"/>
              </w:rPr>
            </w:pPr>
          </w:p>
        </w:tc>
        <w:tc>
          <w:tcPr>
            <w:tcW w:w="2520" w:type="dxa"/>
            <w:vAlign w:val="center"/>
          </w:tcPr>
          <w:p w14:paraId="260DE067"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7D669061" w14:textId="77777777" w:rsidR="00E32873" w:rsidRPr="004B34B1" w:rsidRDefault="00E32873" w:rsidP="00352979">
            <w:pPr>
              <w:spacing w:before="60" w:after="60"/>
              <w:ind w:firstLine="0"/>
              <w:rPr>
                <w:spacing w:val="-4"/>
                <w:sz w:val="24"/>
                <w:szCs w:val="24"/>
              </w:rPr>
            </w:pPr>
          </w:p>
        </w:tc>
      </w:tr>
      <w:tr w:rsidR="00E32873" w:rsidRPr="001A4C36" w14:paraId="1E0C625D" w14:textId="77777777" w:rsidTr="00E97971">
        <w:tc>
          <w:tcPr>
            <w:tcW w:w="714" w:type="dxa"/>
            <w:vAlign w:val="center"/>
          </w:tcPr>
          <w:p w14:paraId="2551D825"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4FDDD650" w14:textId="77777777" w:rsidR="00E32873" w:rsidRDefault="00E32873" w:rsidP="00352979">
            <w:pPr>
              <w:shd w:val="clear" w:color="auto" w:fill="FFFFFF"/>
              <w:spacing w:before="60" w:after="60" w:line="276" w:lineRule="auto"/>
              <w:ind w:firstLine="0"/>
              <w:rPr>
                <w:spacing w:val="-4"/>
                <w:sz w:val="24"/>
                <w:szCs w:val="24"/>
              </w:rPr>
            </w:pPr>
            <w:r w:rsidRPr="004B34B1">
              <w:rPr>
                <w:spacing w:val="-4"/>
                <w:sz w:val="24"/>
                <w:szCs w:val="24"/>
              </w:rPr>
              <w:t>Thủ tục đăng ký bảo hộ quyền sở hữu trí tuệ ở trong nước và nước ngoài đối với sáng chế và giống cây trồng do Quỹ Phát triển khoa học và công nghệ Quốc gia hỗ trợ</w:t>
            </w:r>
          </w:p>
        </w:tc>
        <w:tc>
          <w:tcPr>
            <w:tcW w:w="1710" w:type="dxa"/>
          </w:tcPr>
          <w:p w14:paraId="0C7390DC" w14:textId="77777777" w:rsidR="00E32873" w:rsidRPr="004B34B1" w:rsidRDefault="00E32873" w:rsidP="00352979">
            <w:pPr>
              <w:spacing w:before="60" w:after="60"/>
              <w:ind w:firstLine="0"/>
              <w:rPr>
                <w:spacing w:val="-4"/>
                <w:sz w:val="24"/>
                <w:szCs w:val="24"/>
              </w:rPr>
            </w:pPr>
            <w:r>
              <w:rPr>
                <w:rFonts w:eastAsia="Calibri"/>
                <w:spacing w:val="-4"/>
                <w:sz w:val="24"/>
                <w:szCs w:val="24"/>
              </w:rPr>
              <w:t xml:space="preserve">Giữ nguyên </w:t>
            </w:r>
          </w:p>
        </w:tc>
        <w:tc>
          <w:tcPr>
            <w:tcW w:w="2610" w:type="dxa"/>
          </w:tcPr>
          <w:p w14:paraId="4888FA93" w14:textId="77777777" w:rsidR="00E32873" w:rsidRPr="004B34B1" w:rsidRDefault="00E32873" w:rsidP="00352979">
            <w:pPr>
              <w:spacing w:before="60" w:after="60"/>
              <w:ind w:firstLine="0"/>
              <w:rPr>
                <w:spacing w:val="-4"/>
                <w:sz w:val="24"/>
                <w:szCs w:val="24"/>
              </w:rPr>
            </w:pPr>
          </w:p>
        </w:tc>
        <w:tc>
          <w:tcPr>
            <w:tcW w:w="2520" w:type="dxa"/>
            <w:vAlign w:val="center"/>
          </w:tcPr>
          <w:p w14:paraId="4A01AB26"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3D0FB12A" w14:textId="77777777" w:rsidR="00E32873" w:rsidRPr="004B34B1" w:rsidRDefault="00E32873" w:rsidP="00352979">
            <w:pPr>
              <w:spacing w:before="60" w:after="60"/>
              <w:ind w:firstLine="0"/>
              <w:rPr>
                <w:spacing w:val="-4"/>
                <w:sz w:val="24"/>
                <w:szCs w:val="24"/>
              </w:rPr>
            </w:pPr>
          </w:p>
        </w:tc>
      </w:tr>
      <w:tr w:rsidR="00E32873" w:rsidRPr="001A4C36" w14:paraId="22CF669B" w14:textId="77777777" w:rsidTr="00E97971">
        <w:tc>
          <w:tcPr>
            <w:tcW w:w="714" w:type="dxa"/>
            <w:vAlign w:val="center"/>
          </w:tcPr>
          <w:p w14:paraId="5C2655E9"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45BABA77" w14:textId="77777777" w:rsidR="00E32873" w:rsidRDefault="00E32873" w:rsidP="00352979">
            <w:pPr>
              <w:shd w:val="clear" w:color="auto" w:fill="FFFFFF"/>
              <w:spacing w:before="60" w:after="60" w:line="276" w:lineRule="auto"/>
              <w:ind w:firstLine="0"/>
              <w:rPr>
                <w:spacing w:val="-4"/>
                <w:sz w:val="24"/>
                <w:szCs w:val="24"/>
              </w:rPr>
            </w:pPr>
            <w:r w:rsidRPr="004B34B1">
              <w:rPr>
                <w:spacing w:val="-4"/>
                <w:sz w:val="24"/>
                <w:szCs w:val="24"/>
              </w:rPr>
              <w:t>Thủ tục đăng ký tài trợ của nhà khoa học trẻ tài năng không thuộc tổ chức khoa học và công nghệ công lập được sử dụng các phòng thí nghiệm trọng điểm quốc gia và các phòng thí nghiệm khác do Quỹ Phát triển khoa học và công nghệ Quốc gia hỗ trợ</w:t>
            </w:r>
          </w:p>
        </w:tc>
        <w:tc>
          <w:tcPr>
            <w:tcW w:w="1710" w:type="dxa"/>
          </w:tcPr>
          <w:p w14:paraId="27903382" w14:textId="77777777" w:rsidR="00E32873" w:rsidRPr="004B34B1" w:rsidRDefault="00E32873" w:rsidP="00352979">
            <w:pPr>
              <w:spacing w:before="60" w:after="60"/>
              <w:ind w:firstLine="0"/>
              <w:rPr>
                <w:spacing w:val="-4"/>
                <w:sz w:val="24"/>
                <w:szCs w:val="24"/>
              </w:rPr>
            </w:pPr>
            <w:r>
              <w:rPr>
                <w:rFonts w:eastAsia="Calibri"/>
                <w:spacing w:val="-4"/>
                <w:sz w:val="24"/>
                <w:szCs w:val="24"/>
              </w:rPr>
              <w:t>Giữ nguyên</w:t>
            </w:r>
          </w:p>
        </w:tc>
        <w:tc>
          <w:tcPr>
            <w:tcW w:w="2610" w:type="dxa"/>
          </w:tcPr>
          <w:p w14:paraId="6214D89E" w14:textId="77777777" w:rsidR="00E32873" w:rsidRPr="004B34B1" w:rsidRDefault="00E32873" w:rsidP="00352979">
            <w:pPr>
              <w:spacing w:before="60" w:after="60"/>
              <w:ind w:firstLine="0"/>
              <w:rPr>
                <w:spacing w:val="-4"/>
                <w:sz w:val="24"/>
                <w:szCs w:val="24"/>
              </w:rPr>
            </w:pPr>
          </w:p>
        </w:tc>
        <w:tc>
          <w:tcPr>
            <w:tcW w:w="2520" w:type="dxa"/>
            <w:vAlign w:val="center"/>
          </w:tcPr>
          <w:p w14:paraId="54C70FCC"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3944/QĐ-BKHCN ngày 31/12/2015</w:t>
            </w:r>
          </w:p>
        </w:tc>
        <w:tc>
          <w:tcPr>
            <w:tcW w:w="2340" w:type="dxa"/>
          </w:tcPr>
          <w:p w14:paraId="73B5DC40" w14:textId="77777777" w:rsidR="00E32873" w:rsidRPr="004B34B1" w:rsidRDefault="00E32873" w:rsidP="00352979">
            <w:pPr>
              <w:spacing w:before="60" w:after="60"/>
              <w:ind w:firstLine="0"/>
              <w:rPr>
                <w:spacing w:val="-4"/>
                <w:sz w:val="24"/>
                <w:szCs w:val="24"/>
              </w:rPr>
            </w:pPr>
          </w:p>
        </w:tc>
      </w:tr>
      <w:tr w:rsidR="00E32873" w:rsidRPr="00F703E2" w14:paraId="201D32FD" w14:textId="77777777" w:rsidTr="00E97971">
        <w:tc>
          <w:tcPr>
            <w:tcW w:w="714" w:type="dxa"/>
            <w:vAlign w:val="center"/>
          </w:tcPr>
          <w:p w14:paraId="09A01CC2"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E7BE6C9" w14:textId="77777777" w:rsidR="00E32873" w:rsidRDefault="00E32873" w:rsidP="00352979">
            <w:pPr>
              <w:snapToGrid w:val="0"/>
              <w:spacing w:before="60" w:after="60" w:line="276" w:lineRule="auto"/>
              <w:ind w:firstLine="0"/>
              <w:rPr>
                <w:spacing w:val="-4"/>
                <w:sz w:val="24"/>
                <w:szCs w:val="24"/>
                <w:lang w:val="vi-VN"/>
              </w:rPr>
            </w:pPr>
            <w:r w:rsidRPr="004B34B1">
              <w:rPr>
                <w:spacing w:val="-4"/>
                <w:sz w:val="24"/>
                <w:szCs w:val="24"/>
              </w:rPr>
              <w:t>Thủ tục vay</w:t>
            </w:r>
            <w:r w:rsidRPr="004B34B1">
              <w:rPr>
                <w:spacing w:val="-4"/>
                <w:sz w:val="24"/>
                <w:szCs w:val="24"/>
                <w:lang w:val="vi-VN"/>
              </w:rPr>
              <w:t xml:space="preserve"> vốn</w:t>
            </w:r>
            <w:r w:rsidRPr="004B34B1">
              <w:rPr>
                <w:spacing w:val="-4"/>
                <w:sz w:val="24"/>
                <w:szCs w:val="24"/>
              </w:rPr>
              <w:t xml:space="preserve"> từ nguồn vốn của Quỹ Phát triển khoa học và công nghệ Quốc gia</w:t>
            </w:r>
          </w:p>
        </w:tc>
        <w:tc>
          <w:tcPr>
            <w:tcW w:w="1710" w:type="dxa"/>
          </w:tcPr>
          <w:p w14:paraId="5251A295" w14:textId="77777777" w:rsidR="00E32873" w:rsidRPr="00224341" w:rsidRDefault="00E32873" w:rsidP="00352979">
            <w:pPr>
              <w:snapToGrid w:val="0"/>
              <w:spacing w:before="60" w:after="60"/>
              <w:ind w:firstLine="0"/>
              <w:rPr>
                <w:spacing w:val="-4"/>
                <w:sz w:val="24"/>
                <w:szCs w:val="24"/>
              </w:rPr>
            </w:pPr>
            <w:r>
              <w:rPr>
                <w:spacing w:val="-4"/>
                <w:sz w:val="24"/>
                <w:szCs w:val="24"/>
              </w:rPr>
              <w:t>Ban hành mới</w:t>
            </w:r>
          </w:p>
        </w:tc>
        <w:tc>
          <w:tcPr>
            <w:tcW w:w="2610" w:type="dxa"/>
          </w:tcPr>
          <w:p w14:paraId="20D707BF" w14:textId="77777777" w:rsidR="00E32873" w:rsidRPr="00C14B91" w:rsidRDefault="00E32873" w:rsidP="00352979">
            <w:pPr>
              <w:snapToGrid w:val="0"/>
              <w:spacing w:before="60" w:after="60"/>
              <w:ind w:firstLine="0"/>
              <w:rPr>
                <w:spacing w:val="-4"/>
                <w:sz w:val="24"/>
                <w:szCs w:val="24"/>
                <w:lang w:val="vi-VN"/>
              </w:rPr>
            </w:pPr>
          </w:p>
        </w:tc>
        <w:tc>
          <w:tcPr>
            <w:tcW w:w="2520" w:type="dxa"/>
            <w:vAlign w:val="center"/>
          </w:tcPr>
          <w:p w14:paraId="7450E727" w14:textId="77777777" w:rsidR="00E32873" w:rsidRDefault="00E32873" w:rsidP="00352979">
            <w:pPr>
              <w:snapToGrid w:val="0"/>
              <w:spacing w:before="60" w:after="60" w:line="276" w:lineRule="auto"/>
              <w:ind w:firstLine="0"/>
              <w:rPr>
                <w:spacing w:val="-4"/>
                <w:sz w:val="24"/>
                <w:szCs w:val="24"/>
                <w:lang w:val="vi-VN"/>
              </w:rPr>
            </w:pPr>
            <w:r w:rsidRPr="00C14B91">
              <w:rPr>
                <w:spacing w:val="-4"/>
                <w:sz w:val="24"/>
                <w:szCs w:val="24"/>
                <w:lang w:val="vi-VN"/>
              </w:rPr>
              <w:t>Quyết định số 2796/QĐ-BKHCN ngày 30/9/2016</w:t>
            </w:r>
          </w:p>
        </w:tc>
        <w:tc>
          <w:tcPr>
            <w:tcW w:w="2340" w:type="dxa"/>
          </w:tcPr>
          <w:p w14:paraId="5EC0A8EB" w14:textId="77777777" w:rsidR="00E32873" w:rsidRPr="00C14B91" w:rsidRDefault="00E32873" w:rsidP="00352979">
            <w:pPr>
              <w:snapToGrid w:val="0"/>
              <w:spacing w:before="60" w:after="60"/>
              <w:ind w:firstLine="0"/>
              <w:rPr>
                <w:spacing w:val="-4"/>
                <w:sz w:val="24"/>
                <w:szCs w:val="24"/>
                <w:lang w:val="vi-VN"/>
              </w:rPr>
            </w:pPr>
          </w:p>
        </w:tc>
      </w:tr>
      <w:tr w:rsidR="00E32873" w:rsidRPr="00F703E2" w14:paraId="0371B047" w14:textId="77777777" w:rsidTr="00E97971">
        <w:tc>
          <w:tcPr>
            <w:tcW w:w="714" w:type="dxa"/>
            <w:vAlign w:val="center"/>
          </w:tcPr>
          <w:p w14:paraId="1B39D1CE"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143280AA" w14:textId="77777777" w:rsidR="00E32873" w:rsidRDefault="00E32873" w:rsidP="00352979">
            <w:pPr>
              <w:spacing w:before="60" w:after="60" w:line="276" w:lineRule="auto"/>
              <w:ind w:firstLine="0"/>
              <w:rPr>
                <w:spacing w:val="-4"/>
                <w:sz w:val="24"/>
                <w:szCs w:val="24"/>
                <w:lang w:val="vi-VN"/>
              </w:rPr>
            </w:pPr>
            <w:r w:rsidRPr="004B34B1">
              <w:rPr>
                <w:spacing w:val="-4"/>
                <w:sz w:val="24"/>
                <w:szCs w:val="24"/>
                <w:lang w:val="vi-VN"/>
              </w:rPr>
              <w:t>Thủ tục điều chỉnh kỳ hạn trảnợ của khoản vay từ nguồn vốn của Quỹ Phát triển khoa học và công nghệ Quốc gia</w:t>
            </w:r>
          </w:p>
        </w:tc>
        <w:tc>
          <w:tcPr>
            <w:tcW w:w="1710" w:type="dxa"/>
          </w:tcPr>
          <w:p w14:paraId="707EAF67" w14:textId="77777777" w:rsidR="00E32873" w:rsidRPr="00C14B91" w:rsidRDefault="00E32873" w:rsidP="00352979">
            <w:pPr>
              <w:spacing w:before="60" w:after="60"/>
              <w:ind w:firstLine="0"/>
              <w:rPr>
                <w:spacing w:val="-4"/>
                <w:sz w:val="24"/>
                <w:szCs w:val="24"/>
                <w:lang w:val="vi-VN"/>
              </w:rPr>
            </w:pPr>
            <w:r>
              <w:rPr>
                <w:spacing w:val="-4"/>
                <w:sz w:val="24"/>
                <w:szCs w:val="24"/>
              </w:rPr>
              <w:t>Ban hành mới</w:t>
            </w:r>
          </w:p>
        </w:tc>
        <w:tc>
          <w:tcPr>
            <w:tcW w:w="2610" w:type="dxa"/>
          </w:tcPr>
          <w:p w14:paraId="471C04B8"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18EDDBE4" w14:textId="77777777" w:rsidR="00E32873"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2796/QĐ-BKHCN ngày 30/9/2016</w:t>
            </w:r>
          </w:p>
        </w:tc>
        <w:tc>
          <w:tcPr>
            <w:tcW w:w="2340" w:type="dxa"/>
          </w:tcPr>
          <w:p w14:paraId="78197385" w14:textId="77777777" w:rsidR="00E32873" w:rsidRPr="00C14B91" w:rsidRDefault="00E32873" w:rsidP="00352979">
            <w:pPr>
              <w:spacing w:before="60" w:after="60"/>
              <w:ind w:firstLine="0"/>
              <w:rPr>
                <w:spacing w:val="-4"/>
                <w:sz w:val="24"/>
                <w:szCs w:val="24"/>
                <w:lang w:val="vi-VN"/>
              </w:rPr>
            </w:pPr>
          </w:p>
        </w:tc>
      </w:tr>
      <w:tr w:rsidR="00E32873" w:rsidRPr="00F703E2" w14:paraId="3D9393DB" w14:textId="77777777" w:rsidTr="00E97971">
        <w:tc>
          <w:tcPr>
            <w:tcW w:w="714" w:type="dxa"/>
            <w:vAlign w:val="center"/>
          </w:tcPr>
          <w:p w14:paraId="3B844A1E"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5D1C2ED3" w14:textId="77777777" w:rsidR="00E32873" w:rsidRDefault="00E32873" w:rsidP="00352979">
            <w:pPr>
              <w:snapToGrid w:val="0"/>
              <w:spacing w:before="60" w:after="60" w:line="276" w:lineRule="auto"/>
              <w:ind w:firstLine="0"/>
              <w:rPr>
                <w:spacing w:val="-4"/>
                <w:sz w:val="24"/>
                <w:szCs w:val="24"/>
                <w:lang w:val="vi-VN"/>
              </w:rPr>
            </w:pPr>
            <w:r w:rsidRPr="004B34B1">
              <w:rPr>
                <w:spacing w:val="-4"/>
                <w:sz w:val="24"/>
                <w:szCs w:val="24"/>
                <w:lang w:val="vi-VN"/>
              </w:rPr>
              <w:t>Thủ tục gia hạn nợ vay của khoản vay từ nguồn vốn của Quỹ Phát triển khoa học và công nghệ Quốc gia</w:t>
            </w:r>
          </w:p>
        </w:tc>
        <w:tc>
          <w:tcPr>
            <w:tcW w:w="1710" w:type="dxa"/>
          </w:tcPr>
          <w:p w14:paraId="1D3D2AE6" w14:textId="77777777" w:rsidR="00E32873" w:rsidRPr="00C14B91" w:rsidRDefault="00E32873" w:rsidP="00352979">
            <w:pPr>
              <w:snapToGrid w:val="0"/>
              <w:spacing w:before="60" w:after="60"/>
              <w:ind w:firstLine="0"/>
              <w:rPr>
                <w:spacing w:val="-4"/>
                <w:sz w:val="24"/>
                <w:szCs w:val="24"/>
                <w:lang w:val="vi-VN"/>
              </w:rPr>
            </w:pPr>
            <w:r>
              <w:rPr>
                <w:spacing w:val="-4"/>
                <w:sz w:val="24"/>
                <w:szCs w:val="24"/>
              </w:rPr>
              <w:t>Ban hành mới</w:t>
            </w:r>
          </w:p>
        </w:tc>
        <w:tc>
          <w:tcPr>
            <w:tcW w:w="2610" w:type="dxa"/>
          </w:tcPr>
          <w:p w14:paraId="4EA36FA7" w14:textId="77777777" w:rsidR="00E32873" w:rsidRPr="00C14B91" w:rsidRDefault="00E32873" w:rsidP="00352979">
            <w:pPr>
              <w:snapToGrid w:val="0"/>
              <w:spacing w:before="60" w:after="60"/>
              <w:ind w:firstLine="0"/>
              <w:rPr>
                <w:spacing w:val="-4"/>
                <w:sz w:val="24"/>
                <w:szCs w:val="24"/>
                <w:lang w:val="vi-VN"/>
              </w:rPr>
            </w:pPr>
          </w:p>
        </w:tc>
        <w:tc>
          <w:tcPr>
            <w:tcW w:w="2520" w:type="dxa"/>
            <w:vAlign w:val="center"/>
          </w:tcPr>
          <w:p w14:paraId="6EFF390D" w14:textId="77777777" w:rsidR="00E32873" w:rsidRDefault="00E32873" w:rsidP="00352979">
            <w:pPr>
              <w:snapToGrid w:val="0"/>
              <w:spacing w:before="60" w:after="60" w:line="276" w:lineRule="auto"/>
              <w:ind w:firstLine="0"/>
              <w:rPr>
                <w:spacing w:val="-4"/>
                <w:sz w:val="24"/>
                <w:szCs w:val="24"/>
                <w:lang w:val="vi-VN"/>
              </w:rPr>
            </w:pPr>
            <w:r w:rsidRPr="00C14B91">
              <w:rPr>
                <w:spacing w:val="-4"/>
                <w:sz w:val="24"/>
                <w:szCs w:val="24"/>
                <w:lang w:val="vi-VN"/>
              </w:rPr>
              <w:t>Quyết định số 2796/QĐ-BKHCN ngày 30/9/2016</w:t>
            </w:r>
          </w:p>
        </w:tc>
        <w:tc>
          <w:tcPr>
            <w:tcW w:w="2340" w:type="dxa"/>
          </w:tcPr>
          <w:p w14:paraId="503C8A54" w14:textId="77777777" w:rsidR="00E32873" w:rsidRPr="00C14B91" w:rsidRDefault="00E32873" w:rsidP="00352979">
            <w:pPr>
              <w:snapToGrid w:val="0"/>
              <w:spacing w:before="60" w:after="60"/>
              <w:ind w:firstLine="0"/>
              <w:rPr>
                <w:spacing w:val="-4"/>
                <w:sz w:val="24"/>
                <w:szCs w:val="24"/>
                <w:lang w:val="vi-VN"/>
              </w:rPr>
            </w:pPr>
          </w:p>
        </w:tc>
      </w:tr>
      <w:tr w:rsidR="00E32873" w:rsidRPr="00F703E2" w14:paraId="7D35305F" w14:textId="77777777" w:rsidTr="00E97971">
        <w:tc>
          <w:tcPr>
            <w:tcW w:w="714" w:type="dxa"/>
            <w:vAlign w:val="center"/>
          </w:tcPr>
          <w:p w14:paraId="619BFC24"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3824EB23" w14:textId="77777777" w:rsidR="00E32873" w:rsidRDefault="00E32873" w:rsidP="00352979">
            <w:pPr>
              <w:spacing w:before="60" w:after="60" w:line="276" w:lineRule="auto"/>
              <w:ind w:firstLine="0"/>
              <w:rPr>
                <w:spacing w:val="-4"/>
                <w:sz w:val="24"/>
                <w:szCs w:val="24"/>
                <w:lang w:val="de-DE" w:eastAsia="ko-KR"/>
              </w:rPr>
            </w:pPr>
            <w:r w:rsidRPr="004B34B1">
              <w:rPr>
                <w:spacing w:val="-4"/>
                <w:sz w:val="24"/>
                <w:szCs w:val="24"/>
                <w:lang w:val="de-DE" w:eastAsia="ko-KR"/>
              </w:rPr>
              <w:t>Thủ tục đăng ký thực hiện đề tài nghiên cứu ứng dụng do Quỹ Phát triển khoa học và công nghệ Quốc gia tài trợ</w:t>
            </w:r>
          </w:p>
        </w:tc>
        <w:tc>
          <w:tcPr>
            <w:tcW w:w="1710" w:type="dxa"/>
          </w:tcPr>
          <w:p w14:paraId="7B5D736E" w14:textId="77777777" w:rsidR="00E32873" w:rsidRPr="00C14B91" w:rsidRDefault="00E32873" w:rsidP="00352979">
            <w:pPr>
              <w:spacing w:before="60" w:after="60"/>
              <w:ind w:firstLine="0"/>
              <w:rPr>
                <w:spacing w:val="-4"/>
                <w:sz w:val="24"/>
                <w:szCs w:val="24"/>
                <w:lang w:val="de-DE"/>
              </w:rPr>
            </w:pPr>
            <w:r>
              <w:rPr>
                <w:spacing w:val="-4"/>
                <w:sz w:val="24"/>
                <w:szCs w:val="24"/>
              </w:rPr>
              <w:t>Ban hành mới</w:t>
            </w:r>
          </w:p>
        </w:tc>
        <w:tc>
          <w:tcPr>
            <w:tcW w:w="2610" w:type="dxa"/>
          </w:tcPr>
          <w:p w14:paraId="4B223B5F" w14:textId="77777777" w:rsidR="00E32873" w:rsidRPr="00C14B91" w:rsidRDefault="00E32873" w:rsidP="00352979">
            <w:pPr>
              <w:spacing w:before="60" w:after="60"/>
              <w:ind w:firstLine="0"/>
              <w:rPr>
                <w:spacing w:val="-4"/>
                <w:sz w:val="24"/>
                <w:szCs w:val="24"/>
                <w:lang w:val="de-DE"/>
              </w:rPr>
            </w:pPr>
          </w:p>
        </w:tc>
        <w:tc>
          <w:tcPr>
            <w:tcW w:w="2520" w:type="dxa"/>
            <w:vAlign w:val="center"/>
          </w:tcPr>
          <w:p w14:paraId="7B4C8174" w14:textId="77777777" w:rsidR="00E32873" w:rsidRDefault="00E32873" w:rsidP="00352979">
            <w:pPr>
              <w:spacing w:before="60" w:after="60" w:line="276" w:lineRule="auto"/>
              <w:ind w:firstLine="0"/>
              <w:rPr>
                <w:spacing w:val="-4"/>
                <w:sz w:val="24"/>
                <w:szCs w:val="24"/>
                <w:lang w:val="de-DE" w:eastAsia="ko-KR"/>
              </w:rPr>
            </w:pPr>
            <w:r w:rsidRPr="00C14B91">
              <w:rPr>
                <w:spacing w:val="-4"/>
                <w:sz w:val="24"/>
                <w:szCs w:val="24"/>
                <w:lang w:val="de-DE"/>
              </w:rPr>
              <w:t>Quyết định số 2796/QĐ-BKHCN ngày 30/9/2016</w:t>
            </w:r>
          </w:p>
        </w:tc>
        <w:tc>
          <w:tcPr>
            <w:tcW w:w="2340" w:type="dxa"/>
          </w:tcPr>
          <w:p w14:paraId="410F2618" w14:textId="77777777" w:rsidR="00E32873" w:rsidRPr="00C14B91" w:rsidRDefault="00E32873" w:rsidP="00352979">
            <w:pPr>
              <w:spacing w:before="60" w:after="60"/>
              <w:ind w:firstLine="0"/>
              <w:rPr>
                <w:spacing w:val="-4"/>
                <w:sz w:val="24"/>
                <w:szCs w:val="24"/>
                <w:lang w:val="de-DE"/>
              </w:rPr>
            </w:pPr>
          </w:p>
        </w:tc>
      </w:tr>
      <w:tr w:rsidR="00E32873" w:rsidRPr="00F703E2" w14:paraId="7EEE0FED" w14:textId="77777777" w:rsidTr="00E97971">
        <w:tc>
          <w:tcPr>
            <w:tcW w:w="714" w:type="dxa"/>
            <w:vAlign w:val="center"/>
          </w:tcPr>
          <w:p w14:paraId="7C8D9B8D"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de-DE"/>
              </w:rPr>
            </w:pPr>
          </w:p>
        </w:tc>
        <w:tc>
          <w:tcPr>
            <w:tcW w:w="4231" w:type="dxa"/>
            <w:vAlign w:val="center"/>
          </w:tcPr>
          <w:p w14:paraId="5F9577EB" w14:textId="77777777" w:rsidR="00E32873" w:rsidRDefault="00E32873" w:rsidP="00352979">
            <w:pPr>
              <w:spacing w:before="60" w:after="60" w:line="276" w:lineRule="auto"/>
              <w:ind w:firstLine="0"/>
              <w:rPr>
                <w:spacing w:val="-4"/>
                <w:sz w:val="24"/>
                <w:szCs w:val="24"/>
                <w:lang w:val="de-DE" w:eastAsia="ko-KR"/>
              </w:rPr>
            </w:pPr>
            <w:r w:rsidRPr="004B34B1">
              <w:rPr>
                <w:spacing w:val="-4"/>
                <w:sz w:val="24"/>
                <w:szCs w:val="24"/>
                <w:lang w:val="de-DE" w:eastAsia="ko-KR"/>
              </w:rPr>
              <w:t>Thủ tục điều chỉnh trong quá trình thực hiện đề tài nghiên cứu ứng dụng do Quỹ Phát triển khoa học và công nghệ Quốc gia tài trợ</w:t>
            </w:r>
          </w:p>
        </w:tc>
        <w:tc>
          <w:tcPr>
            <w:tcW w:w="1710" w:type="dxa"/>
          </w:tcPr>
          <w:p w14:paraId="04264A6A" w14:textId="77777777" w:rsidR="00E32873" w:rsidRPr="00C14B91" w:rsidRDefault="00E32873" w:rsidP="00352979">
            <w:pPr>
              <w:spacing w:before="60" w:after="60"/>
              <w:ind w:firstLine="0"/>
              <w:rPr>
                <w:spacing w:val="-4"/>
                <w:sz w:val="24"/>
                <w:szCs w:val="24"/>
                <w:lang w:val="de-DE"/>
              </w:rPr>
            </w:pPr>
            <w:r>
              <w:rPr>
                <w:spacing w:val="-4"/>
                <w:sz w:val="24"/>
                <w:szCs w:val="24"/>
              </w:rPr>
              <w:t>Ban hành mới</w:t>
            </w:r>
          </w:p>
        </w:tc>
        <w:tc>
          <w:tcPr>
            <w:tcW w:w="2610" w:type="dxa"/>
          </w:tcPr>
          <w:p w14:paraId="4C018864" w14:textId="77777777" w:rsidR="00E32873" w:rsidRPr="00C14B91" w:rsidRDefault="00E32873" w:rsidP="00352979">
            <w:pPr>
              <w:spacing w:before="60" w:after="60"/>
              <w:ind w:firstLine="0"/>
              <w:rPr>
                <w:spacing w:val="-4"/>
                <w:sz w:val="24"/>
                <w:szCs w:val="24"/>
                <w:lang w:val="de-DE"/>
              </w:rPr>
            </w:pPr>
          </w:p>
        </w:tc>
        <w:tc>
          <w:tcPr>
            <w:tcW w:w="2520" w:type="dxa"/>
            <w:vAlign w:val="center"/>
          </w:tcPr>
          <w:p w14:paraId="71DA53E5" w14:textId="77777777" w:rsidR="00E32873" w:rsidRDefault="00E32873" w:rsidP="00352979">
            <w:pPr>
              <w:spacing w:before="60" w:after="60" w:line="276" w:lineRule="auto"/>
              <w:ind w:firstLine="0"/>
              <w:rPr>
                <w:spacing w:val="-4"/>
                <w:sz w:val="24"/>
                <w:szCs w:val="24"/>
                <w:lang w:val="de-DE" w:eastAsia="ko-KR"/>
              </w:rPr>
            </w:pPr>
            <w:r w:rsidRPr="00C14B91">
              <w:rPr>
                <w:spacing w:val="-4"/>
                <w:sz w:val="24"/>
                <w:szCs w:val="24"/>
                <w:lang w:val="de-DE"/>
              </w:rPr>
              <w:t>Quyết định số 2796/QĐ-BKHCN ngày 30/9/2016</w:t>
            </w:r>
          </w:p>
        </w:tc>
        <w:tc>
          <w:tcPr>
            <w:tcW w:w="2340" w:type="dxa"/>
          </w:tcPr>
          <w:p w14:paraId="5FD163C9" w14:textId="77777777" w:rsidR="00E32873" w:rsidRPr="00C14B91" w:rsidRDefault="00E32873" w:rsidP="00352979">
            <w:pPr>
              <w:spacing w:before="60" w:after="60"/>
              <w:ind w:firstLine="0"/>
              <w:rPr>
                <w:spacing w:val="-4"/>
                <w:sz w:val="24"/>
                <w:szCs w:val="24"/>
                <w:lang w:val="de-DE"/>
              </w:rPr>
            </w:pPr>
          </w:p>
        </w:tc>
      </w:tr>
      <w:tr w:rsidR="00E32873" w:rsidRPr="00F703E2" w14:paraId="697B5F5A" w14:textId="77777777" w:rsidTr="00E97971">
        <w:tc>
          <w:tcPr>
            <w:tcW w:w="714" w:type="dxa"/>
            <w:vAlign w:val="center"/>
          </w:tcPr>
          <w:p w14:paraId="0DE5E53F"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de-DE"/>
              </w:rPr>
            </w:pPr>
          </w:p>
        </w:tc>
        <w:tc>
          <w:tcPr>
            <w:tcW w:w="4231" w:type="dxa"/>
            <w:vAlign w:val="center"/>
          </w:tcPr>
          <w:p w14:paraId="479855F6" w14:textId="77777777" w:rsidR="00E32873" w:rsidRDefault="00E32873" w:rsidP="00352979">
            <w:pPr>
              <w:spacing w:before="60" w:after="60" w:line="276" w:lineRule="auto"/>
              <w:ind w:firstLine="0"/>
              <w:rPr>
                <w:spacing w:val="-4"/>
                <w:sz w:val="24"/>
                <w:szCs w:val="24"/>
                <w:lang w:val="de-DE" w:eastAsia="ko-KR"/>
              </w:rPr>
            </w:pPr>
            <w:r w:rsidRPr="004B34B1">
              <w:rPr>
                <w:spacing w:val="-4"/>
                <w:sz w:val="24"/>
                <w:szCs w:val="24"/>
                <w:lang w:val="de-DE" w:eastAsia="ko-KR"/>
              </w:rPr>
              <w:t>Thủ tục đề nghị chấm dứt hợp đồng trong quá trình thực hiện đề tài nghiên cứu ứng dụng do Quỹ Phát triển khoa học và công nghệ Quốc gia tài trợ</w:t>
            </w:r>
          </w:p>
        </w:tc>
        <w:tc>
          <w:tcPr>
            <w:tcW w:w="1710" w:type="dxa"/>
          </w:tcPr>
          <w:p w14:paraId="3A26A16C" w14:textId="77777777" w:rsidR="00E32873" w:rsidRPr="00C14B91" w:rsidRDefault="00E32873" w:rsidP="00352979">
            <w:pPr>
              <w:spacing w:before="60" w:after="60"/>
              <w:ind w:firstLine="0"/>
              <w:rPr>
                <w:spacing w:val="-4"/>
                <w:sz w:val="24"/>
                <w:szCs w:val="24"/>
                <w:lang w:val="de-DE"/>
              </w:rPr>
            </w:pPr>
            <w:r>
              <w:rPr>
                <w:spacing w:val="-4"/>
                <w:sz w:val="24"/>
                <w:szCs w:val="24"/>
              </w:rPr>
              <w:t>Ban hành mới</w:t>
            </w:r>
          </w:p>
        </w:tc>
        <w:tc>
          <w:tcPr>
            <w:tcW w:w="2610" w:type="dxa"/>
          </w:tcPr>
          <w:p w14:paraId="770B8B04" w14:textId="77777777" w:rsidR="00E32873" w:rsidRPr="00C14B91" w:rsidRDefault="00E32873" w:rsidP="00352979">
            <w:pPr>
              <w:spacing w:before="60" w:after="60"/>
              <w:ind w:firstLine="0"/>
              <w:rPr>
                <w:spacing w:val="-4"/>
                <w:sz w:val="24"/>
                <w:szCs w:val="24"/>
                <w:lang w:val="de-DE"/>
              </w:rPr>
            </w:pPr>
          </w:p>
        </w:tc>
        <w:tc>
          <w:tcPr>
            <w:tcW w:w="2520" w:type="dxa"/>
            <w:vAlign w:val="center"/>
          </w:tcPr>
          <w:p w14:paraId="10E1100B" w14:textId="77777777" w:rsidR="00E32873" w:rsidRDefault="00E32873" w:rsidP="00352979">
            <w:pPr>
              <w:spacing w:before="60" w:after="60" w:line="276" w:lineRule="auto"/>
              <w:ind w:firstLine="0"/>
              <w:rPr>
                <w:spacing w:val="-4"/>
                <w:sz w:val="24"/>
                <w:szCs w:val="24"/>
                <w:lang w:val="de-DE" w:eastAsia="ko-KR"/>
              </w:rPr>
            </w:pPr>
            <w:r w:rsidRPr="00C14B91">
              <w:rPr>
                <w:spacing w:val="-4"/>
                <w:sz w:val="24"/>
                <w:szCs w:val="24"/>
                <w:lang w:val="de-DE"/>
              </w:rPr>
              <w:t>Quyết định số 2796/QĐ-BKHCN ngày 30/9/2016</w:t>
            </w:r>
          </w:p>
        </w:tc>
        <w:tc>
          <w:tcPr>
            <w:tcW w:w="2340" w:type="dxa"/>
          </w:tcPr>
          <w:p w14:paraId="25312594" w14:textId="77777777" w:rsidR="00E32873" w:rsidRPr="00C14B91" w:rsidRDefault="00E32873" w:rsidP="00352979">
            <w:pPr>
              <w:spacing w:before="60" w:after="60"/>
              <w:ind w:firstLine="0"/>
              <w:rPr>
                <w:spacing w:val="-4"/>
                <w:sz w:val="24"/>
                <w:szCs w:val="24"/>
                <w:lang w:val="de-DE"/>
              </w:rPr>
            </w:pPr>
          </w:p>
        </w:tc>
      </w:tr>
      <w:tr w:rsidR="00E32873" w:rsidRPr="00F703E2" w14:paraId="6C264408" w14:textId="77777777" w:rsidTr="00E97971">
        <w:tc>
          <w:tcPr>
            <w:tcW w:w="714" w:type="dxa"/>
            <w:vAlign w:val="center"/>
          </w:tcPr>
          <w:p w14:paraId="3D05EF90"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de-DE"/>
              </w:rPr>
            </w:pPr>
          </w:p>
        </w:tc>
        <w:tc>
          <w:tcPr>
            <w:tcW w:w="4231" w:type="dxa"/>
            <w:vAlign w:val="center"/>
          </w:tcPr>
          <w:p w14:paraId="27C4486C" w14:textId="77777777" w:rsidR="00E32873" w:rsidRDefault="00E32873" w:rsidP="00352979">
            <w:pPr>
              <w:spacing w:before="60" w:after="60" w:line="276" w:lineRule="auto"/>
              <w:ind w:firstLine="0"/>
              <w:rPr>
                <w:spacing w:val="-4"/>
                <w:sz w:val="24"/>
                <w:szCs w:val="24"/>
                <w:lang w:val="de-DE" w:eastAsia="ko-KR"/>
              </w:rPr>
            </w:pPr>
            <w:r w:rsidRPr="004B34B1">
              <w:rPr>
                <w:spacing w:val="-4"/>
                <w:sz w:val="24"/>
                <w:szCs w:val="24"/>
                <w:lang w:val="de-DE" w:eastAsia="ko-KR"/>
              </w:rPr>
              <w:t>Thủ tục đánh giá nghiệm thu và công nhận kết quả thực hiện đề tài nghiên cứu ứng dụng do Quỹ Phát triển khoa học và công nghệ Quốc gia tài trợ</w:t>
            </w:r>
          </w:p>
        </w:tc>
        <w:tc>
          <w:tcPr>
            <w:tcW w:w="1710" w:type="dxa"/>
          </w:tcPr>
          <w:p w14:paraId="301B1A4C" w14:textId="77777777" w:rsidR="00E32873" w:rsidRPr="00C14B91" w:rsidRDefault="00E32873" w:rsidP="00352979">
            <w:pPr>
              <w:spacing w:before="60" w:after="60"/>
              <w:ind w:firstLine="0"/>
              <w:rPr>
                <w:spacing w:val="-4"/>
                <w:sz w:val="24"/>
                <w:szCs w:val="24"/>
                <w:lang w:val="de-DE"/>
              </w:rPr>
            </w:pPr>
            <w:r>
              <w:rPr>
                <w:spacing w:val="-4"/>
                <w:sz w:val="24"/>
                <w:szCs w:val="24"/>
              </w:rPr>
              <w:t>Ban hành mới</w:t>
            </w:r>
          </w:p>
        </w:tc>
        <w:tc>
          <w:tcPr>
            <w:tcW w:w="2610" w:type="dxa"/>
          </w:tcPr>
          <w:p w14:paraId="1ACC9EE4" w14:textId="77777777" w:rsidR="00E32873" w:rsidRPr="00C14B91" w:rsidRDefault="00E32873" w:rsidP="00352979">
            <w:pPr>
              <w:spacing w:before="60" w:after="60"/>
              <w:ind w:firstLine="0"/>
              <w:rPr>
                <w:spacing w:val="-4"/>
                <w:sz w:val="24"/>
                <w:szCs w:val="24"/>
                <w:lang w:val="de-DE"/>
              </w:rPr>
            </w:pPr>
          </w:p>
        </w:tc>
        <w:tc>
          <w:tcPr>
            <w:tcW w:w="2520" w:type="dxa"/>
            <w:vAlign w:val="center"/>
          </w:tcPr>
          <w:p w14:paraId="36F85D08" w14:textId="77777777" w:rsidR="00E32873" w:rsidRDefault="00E32873" w:rsidP="00352979">
            <w:pPr>
              <w:spacing w:before="60" w:after="60" w:line="276" w:lineRule="auto"/>
              <w:ind w:firstLine="0"/>
              <w:rPr>
                <w:spacing w:val="-4"/>
                <w:sz w:val="24"/>
                <w:szCs w:val="24"/>
                <w:lang w:val="de-DE" w:eastAsia="ko-KR"/>
              </w:rPr>
            </w:pPr>
            <w:r w:rsidRPr="00C14B91">
              <w:rPr>
                <w:spacing w:val="-4"/>
                <w:sz w:val="24"/>
                <w:szCs w:val="24"/>
                <w:lang w:val="de-DE"/>
              </w:rPr>
              <w:t>Quyết định số 2796/QĐ-BKHCN ngày 30/9/2016</w:t>
            </w:r>
          </w:p>
        </w:tc>
        <w:tc>
          <w:tcPr>
            <w:tcW w:w="2340" w:type="dxa"/>
          </w:tcPr>
          <w:p w14:paraId="7115CB54" w14:textId="77777777" w:rsidR="00E32873" w:rsidRPr="00C14B91" w:rsidRDefault="00E32873" w:rsidP="00352979">
            <w:pPr>
              <w:spacing w:before="60" w:after="60"/>
              <w:ind w:firstLine="0"/>
              <w:rPr>
                <w:spacing w:val="-4"/>
                <w:sz w:val="24"/>
                <w:szCs w:val="24"/>
                <w:lang w:val="de-DE"/>
              </w:rPr>
            </w:pPr>
          </w:p>
        </w:tc>
      </w:tr>
      <w:tr w:rsidR="00E32873" w:rsidRPr="001A4C36" w14:paraId="7929457F" w14:textId="77777777" w:rsidTr="00E97971">
        <w:tc>
          <w:tcPr>
            <w:tcW w:w="714" w:type="dxa"/>
            <w:vAlign w:val="center"/>
          </w:tcPr>
          <w:p w14:paraId="130CE41D"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de-DE"/>
              </w:rPr>
            </w:pPr>
          </w:p>
        </w:tc>
        <w:tc>
          <w:tcPr>
            <w:tcW w:w="4231" w:type="dxa"/>
            <w:vAlign w:val="center"/>
          </w:tcPr>
          <w:p w14:paraId="7097F417" w14:textId="77777777" w:rsidR="00E32873" w:rsidRPr="00F703E2" w:rsidRDefault="00E32873" w:rsidP="00352979">
            <w:pPr>
              <w:spacing w:before="60" w:after="60" w:line="276" w:lineRule="auto"/>
              <w:ind w:firstLine="0"/>
              <w:rPr>
                <w:spacing w:val="-4"/>
                <w:sz w:val="24"/>
                <w:szCs w:val="24"/>
                <w:lang w:val="de-DE"/>
              </w:rPr>
            </w:pPr>
            <w:r w:rsidRPr="00F703E2">
              <w:rPr>
                <w:spacing w:val="-4"/>
                <w:sz w:val="24"/>
                <w:szCs w:val="24"/>
                <w:lang w:val="de-DE"/>
              </w:rPr>
              <w:t>Thủ tục yêu cầu hỗ trợ từ Quỹ phát triển khoa học và công nghệ quốc gia, bộ, địa phương</w:t>
            </w:r>
          </w:p>
        </w:tc>
        <w:tc>
          <w:tcPr>
            <w:tcW w:w="1710" w:type="dxa"/>
          </w:tcPr>
          <w:p w14:paraId="107C021B"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00698115" w14:textId="77777777" w:rsidR="00E32873" w:rsidRPr="004B34B1" w:rsidRDefault="00E32873" w:rsidP="00352979">
            <w:pPr>
              <w:spacing w:before="60" w:after="60"/>
              <w:ind w:firstLine="0"/>
              <w:rPr>
                <w:spacing w:val="-4"/>
                <w:sz w:val="24"/>
                <w:szCs w:val="24"/>
              </w:rPr>
            </w:pPr>
          </w:p>
        </w:tc>
        <w:tc>
          <w:tcPr>
            <w:tcW w:w="2520" w:type="dxa"/>
            <w:vAlign w:val="center"/>
          </w:tcPr>
          <w:p w14:paraId="6A89A9BD"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1974/QĐ-BKHCN ngày 15/7/2016</w:t>
            </w:r>
          </w:p>
        </w:tc>
        <w:tc>
          <w:tcPr>
            <w:tcW w:w="2340" w:type="dxa"/>
          </w:tcPr>
          <w:p w14:paraId="3E41B0D2" w14:textId="77777777" w:rsidR="00E32873" w:rsidRPr="004B34B1" w:rsidRDefault="00E32873" w:rsidP="00352979">
            <w:pPr>
              <w:spacing w:before="60" w:after="60"/>
              <w:ind w:firstLine="0"/>
              <w:rPr>
                <w:spacing w:val="-4"/>
                <w:sz w:val="24"/>
                <w:szCs w:val="24"/>
              </w:rPr>
            </w:pPr>
          </w:p>
        </w:tc>
      </w:tr>
      <w:tr w:rsidR="00E32873" w:rsidRPr="001A4C36" w14:paraId="4B0B72F0" w14:textId="77777777" w:rsidTr="00E97971">
        <w:tc>
          <w:tcPr>
            <w:tcW w:w="14125" w:type="dxa"/>
            <w:gridSpan w:val="6"/>
            <w:shd w:val="clear" w:color="auto" w:fill="FFFFFF" w:themeFill="background1"/>
            <w:vAlign w:val="center"/>
          </w:tcPr>
          <w:p w14:paraId="3F5C17D7"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IX. </w:t>
            </w:r>
            <w:r w:rsidRPr="0009738D">
              <w:rPr>
                <w:b/>
                <w:spacing w:val="-4"/>
                <w:sz w:val="24"/>
                <w:szCs w:val="24"/>
              </w:rPr>
              <w:t>Văn phòng đăng ký hoạt động KH&amp;CN</w:t>
            </w:r>
            <w:r>
              <w:rPr>
                <w:b/>
                <w:spacing w:val="-4"/>
                <w:sz w:val="24"/>
                <w:szCs w:val="24"/>
              </w:rPr>
              <w:t xml:space="preserve"> (17 TTHC)</w:t>
            </w:r>
          </w:p>
        </w:tc>
      </w:tr>
      <w:tr w:rsidR="00E32873" w:rsidRPr="001A4C36" w14:paraId="3864D51B" w14:textId="77777777" w:rsidTr="00E97971">
        <w:tc>
          <w:tcPr>
            <w:tcW w:w="714" w:type="dxa"/>
            <w:vAlign w:val="center"/>
          </w:tcPr>
          <w:p w14:paraId="1145473E"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9CAD823" w14:textId="77777777" w:rsidR="00E32873" w:rsidRDefault="00E32873" w:rsidP="00352979">
            <w:pPr>
              <w:spacing w:before="60" w:after="60" w:line="276" w:lineRule="auto"/>
              <w:ind w:firstLine="0"/>
              <w:contextualSpacing/>
              <w:rPr>
                <w:spacing w:val="-4"/>
                <w:sz w:val="24"/>
                <w:szCs w:val="24"/>
              </w:rPr>
            </w:pPr>
            <w:r>
              <w:rPr>
                <w:spacing w:val="-4"/>
                <w:sz w:val="24"/>
                <w:szCs w:val="24"/>
              </w:rPr>
              <w:t>Thủ tục cấp Giấy chứng nhận cơ sở ươm tạo công nghệ cao, ươm tạo doanh nghiệp công nghệ cao</w:t>
            </w:r>
          </w:p>
        </w:tc>
        <w:tc>
          <w:tcPr>
            <w:tcW w:w="1710" w:type="dxa"/>
          </w:tcPr>
          <w:p w14:paraId="65D27C8C"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5700EBC9" w14:textId="77777777" w:rsidR="00E32873" w:rsidRDefault="00E32873" w:rsidP="00352979">
            <w:pPr>
              <w:spacing w:before="60" w:after="60"/>
              <w:ind w:firstLine="0"/>
              <w:rPr>
                <w:spacing w:val="-4"/>
                <w:sz w:val="24"/>
                <w:szCs w:val="24"/>
              </w:rPr>
            </w:pPr>
          </w:p>
        </w:tc>
        <w:tc>
          <w:tcPr>
            <w:tcW w:w="2520" w:type="dxa"/>
            <w:vAlign w:val="center"/>
          </w:tcPr>
          <w:p w14:paraId="5962718F" w14:textId="77777777" w:rsidR="00E32873" w:rsidRDefault="00E32873" w:rsidP="00352979">
            <w:pPr>
              <w:spacing w:before="60" w:after="60" w:line="276" w:lineRule="auto"/>
              <w:ind w:firstLine="0"/>
              <w:rPr>
                <w:spacing w:val="-4"/>
                <w:sz w:val="24"/>
                <w:szCs w:val="24"/>
              </w:rPr>
            </w:pPr>
            <w:r>
              <w:rPr>
                <w:spacing w:val="-4"/>
                <w:sz w:val="24"/>
                <w:szCs w:val="24"/>
              </w:rPr>
              <w:t>Quyết định số 1298/QĐ-BKHCN ngày 05/6/2015</w:t>
            </w:r>
          </w:p>
        </w:tc>
        <w:tc>
          <w:tcPr>
            <w:tcW w:w="2340" w:type="dxa"/>
          </w:tcPr>
          <w:p w14:paraId="30AB583C" w14:textId="77777777" w:rsidR="00E32873" w:rsidRDefault="00E32873" w:rsidP="00352979">
            <w:pPr>
              <w:spacing w:before="60" w:after="60"/>
              <w:ind w:firstLine="0"/>
              <w:rPr>
                <w:spacing w:val="-4"/>
                <w:sz w:val="24"/>
                <w:szCs w:val="24"/>
              </w:rPr>
            </w:pPr>
          </w:p>
        </w:tc>
      </w:tr>
      <w:tr w:rsidR="00E32873" w:rsidRPr="001A4C36" w14:paraId="6A40D229" w14:textId="77777777" w:rsidTr="00E97971">
        <w:tc>
          <w:tcPr>
            <w:tcW w:w="714" w:type="dxa"/>
            <w:vAlign w:val="center"/>
          </w:tcPr>
          <w:p w14:paraId="0F504873"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15F81CE0"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cấp Giấy chứng nhận doanh nghiệp công nghệ cao.</w:t>
            </w:r>
          </w:p>
        </w:tc>
        <w:tc>
          <w:tcPr>
            <w:tcW w:w="1710" w:type="dxa"/>
          </w:tcPr>
          <w:p w14:paraId="6A788095"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BE9D1B6" w14:textId="77777777" w:rsidR="00E32873" w:rsidRPr="004B34B1" w:rsidRDefault="00E32873" w:rsidP="00352979">
            <w:pPr>
              <w:spacing w:before="60" w:after="60"/>
              <w:ind w:firstLine="0"/>
              <w:rPr>
                <w:spacing w:val="-4"/>
                <w:sz w:val="24"/>
                <w:szCs w:val="24"/>
              </w:rPr>
            </w:pPr>
          </w:p>
        </w:tc>
        <w:tc>
          <w:tcPr>
            <w:tcW w:w="2520" w:type="dxa"/>
            <w:vAlign w:val="center"/>
          </w:tcPr>
          <w:p w14:paraId="441EF714"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4087/QĐ-BKHCN ngày 31/12/2015</w:t>
            </w:r>
          </w:p>
        </w:tc>
        <w:tc>
          <w:tcPr>
            <w:tcW w:w="2340" w:type="dxa"/>
          </w:tcPr>
          <w:p w14:paraId="72F98A70" w14:textId="77777777" w:rsidR="00E32873" w:rsidRPr="004B34B1" w:rsidRDefault="00E32873" w:rsidP="00352979">
            <w:pPr>
              <w:spacing w:before="60" w:after="60"/>
              <w:ind w:firstLine="0"/>
              <w:rPr>
                <w:spacing w:val="-4"/>
                <w:sz w:val="24"/>
                <w:szCs w:val="24"/>
              </w:rPr>
            </w:pPr>
          </w:p>
        </w:tc>
      </w:tr>
      <w:tr w:rsidR="00E32873" w:rsidRPr="001A4C36" w14:paraId="489FA5A4" w14:textId="77777777" w:rsidTr="00E97971">
        <w:tc>
          <w:tcPr>
            <w:tcW w:w="714" w:type="dxa"/>
            <w:vAlign w:val="center"/>
          </w:tcPr>
          <w:p w14:paraId="53CB6940"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3D91ADD7"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cấp Giấy chứng nhận doanh nghiệp thành lập mới từ dự án đầu tư sản xuất sản phẩm công nghệ cao.</w:t>
            </w:r>
          </w:p>
        </w:tc>
        <w:tc>
          <w:tcPr>
            <w:tcW w:w="1710" w:type="dxa"/>
          </w:tcPr>
          <w:p w14:paraId="18C6F909"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44C7F46" w14:textId="77777777" w:rsidR="00E32873" w:rsidRPr="004B34B1" w:rsidRDefault="00E32873" w:rsidP="00352979">
            <w:pPr>
              <w:spacing w:before="60" w:after="60"/>
              <w:ind w:firstLine="0"/>
              <w:rPr>
                <w:spacing w:val="-4"/>
                <w:sz w:val="24"/>
                <w:szCs w:val="24"/>
              </w:rPr>
            </w:pPr>
          </w:p>
        </w:tc>
        <w:tc>
          <w:tcPr>
            <w:tcW w:w="2520" w:type="dxa"/>
            <w:vAlign w:val="center"/>
          </w:tcPr>
          <w:p w14:paraId="25BB7254"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4087/QĐ-BKHCN ngày 31/12/2015</w:t>
            </w:r>
          </w:p>
        </w:tc>
        <w:tc>
          <w:tcPr>
            <w:tcW w:w="2340" w:type="dxa"/>
          </w:tcPr>
          <w:p w14:paraId="231DC873" w14:textId="77777777" w:rsidR="00E32873" w:rsidRPr="004B34B1" w:rsidRDefault="00E32873" w:rsidP="00352979">
            <w:pPr>
              <w:spacing w:before="60" w:after="60"/>
              <w:ind w:firstLine="0"/>
              <w:rPr>
                <w:spacing w:val="-4"/>
                <w:sz w:val="24"/>
                <w:szCs w:val="24"/>
              </w:rPr>
            </w:pPr>
          </w:p>
        </w:tc>
      </w:tr>
      <w:tr w:rsidR="00E32873" w:rsidRPr="001A4C36" w14:paraId="032D6442" w14:textId="77777777" w:rsidTr="00E97971">
        <w:tc>
          <w:tcPr>
            <w:tcW w:w="714" w:type="dxa"/>
            <w:vAlign w:val="center"/>
          </w:tcPr>
          <w:p w14:paraId="2FA25175"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011BB6EC"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cấp Giấy chứng nhận hoạt động ứng dụng công nghệ cao cho tổ chức.</w:t>
            </w:r>
          </w:p>
        </w:tc>
        <w:tc>
          <w:tcPr>
            <w:tcW w:w="1710" w:type="dxa"/>
          </w:tcPr>
          <w:p w14:paraId="1F451EC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9BB789D" w14:textId="77777777" w:rsidR="00E32873" w:rsidRPr="004B34B1" w:rsidRDefault="00E32873" w:rsidP="00352979">
            <w:pPr>
              <w:spacing w:before="60" w:after="60"/>
              <w:ind w:firstLine="0"/>
              <w:rPr>
                <w:spacing w:val="-4"/>
                <w:sz w:val="24"/>
                <w:szCs w:val="24"/>
              </w:rPr>
            </w:pPr>
          </w:p>
        </w:tc>
        <w:tc>
          <w:tcPr>
            <w:tcW w:w="2520" w:type="dxa"/>
            <w:vAlign w:val="center"/>
          </w:tcPr>
          <w:p w14:paraId="680EF1B7"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4087/QĐ-BKHCN ngày 31/12/2015</w:t>
            </w:r>
          </w:p>
        </w:tc>
        <w:tc>
          <w:tcPr>
            <w:tcW w:w="2340" w:type="dxa"/>
          </w:tcPr>
          <w:p w14:paraId="205BF75D" w14:textId="77777777" w:rsidR="00E32873" w:rsidRPr="004B34B1" w:rsidRDefault="00E32873" w:rsidP="00352979">
            <w:pPr>
              <w:spacing w:before="60" w:after="60"/>
              <w:ind w:firstLine="0"/>
              <w:rPr>
                <w:spacing w:val="-4"/>
                <w:sz w:val="24"/>
                <w:szCs w:val="24"/>
              </w:rPr>
            </w:pPr>
          </w:p>
        </w:tc>
      </w:tr>
      <w:tr w:rsidR="00E32873" w:rsidRPr="001A4C36" w14:paraId="6454363C" w14:textId="77777777" w:rsidTr="00E97971">
        <w:tc>
          <w:tcPr>
            <w:tcW w:w="714" w:type="dxa"/>
            <w:vAlign w:val="center"/>
          </w:tcPr>
          <w:p w14:paraId="7F6BF7A9"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6C091DBB"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cấp Giấy chứng nhận hoạt động ứng dụng công nghệ cao cho cá nhân.</w:t>
            </w:r>
          </w:p>
        </w:tc>
        <w:tc>
          <w:tcPr>
            <w:tcW w:w="1710" w:type="dxa"/>
          </w:tcPr>
          <w:p w14:paraId="34C69222" w14:textId="77777777" w:rsidR="00E32873" w:rsidRPr="004B34B1" w:rsidRDefault="00E32873" w:rsidP="00352979">
            <w:pPr>
              <w:spacing w:before="60" w:after="60"/>
              <w:ind w:firstLine="0"/>
              <w:rPr>
                <w:spacing w:val="-4"/>
                <w:sz w:val="24"/>
                <w:szCs w:val="24"/>
              </w:rPr>
            </w:pPr>
            <w:r w:rsidRPr="00AF3DC9">
              <w:rPr>
                <w:spacing w:val="-4"/>
                <w:sz w:val="24"/>
                <w:szCs w:val="24"/>
              </w:rPr>
              <w:t>Giữ nguyên</w:t>
            </w:r>
          </w:p>
        </w:tc>
        <w:tc>
          <w:tcPr>
            <w:tcW w:w="2610" w:type="dxa"/>
          </w:tcPr>
          <w:p w14:paraId="40E0FE4A" w14:textId="77777777" w:rsidR="00E32873" w:rsidRPr="004B34B1" w:rsidRDefault="00E32873" w:rsidP="00352979">
            <w:pPr>
              <w:spacing w:before="60" w:after="60"/>
              <w:ind w:firstLine="0"/>
              <w:rPr>
                <w:spacing w:val="-4"/>
                <w:sz w:val="24"/>
                <w:szCs w:val="24"/>
              </w:rPr>
            </w:pPr>
          </w:p>
        </w:tc>
        <w:tc>
          <w:tcPr>
            <w:tcW w:w="2520" w:type="dxa"/>
            <w:vAlign w:val="center"/>
          </w:tcPr>
          <w:p w14:paraId="128831DB"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4087/QĐ-BKHCN ngày 31/12/2015</w:t>
            </w:r>
          </w:p>
        </w:tc>
        <w:tc>
          <w:tcPr>
            <w:tcW w:w="2340" w:type="dxa"/>
          </w:tcPr>
          <w:p w14:paraId="0DED514A" w14:textId="77777777" w:rsidR="00E32873" w:rsidRPr="004B34B1" w:rsidRDefault="00E32873" w:rsidP="00352979">
            <w:pPr>
              <w:spacing w:before="60" w:after="60"/>
              <w:ind w:firstLine="0"/>
              <w:rPr>
                <w:spacing w:val="-4"/>
                <w:sz w:val="24"/>
                <w:szCs w:val="24"/>
              </w:rPr>
            </w:pPr>
          </w:p>
        </w:tc>
      </w:tr>
      <w:tr w:rsidR="00E32873" w:rsidRPr="001A4C36" w14:paraId="194F4A50" w14:textId="77777777" w:rsidTr="00E97971">
        <w:tc>
          <w:tcPr>
            <w:tcW w:w="714" w:type="dxa"/>
            <w:vAlign w:val="center"/>
          </w:tcPr>
          <w:p w14:paraId="0DB17809"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6C56BBBF"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cấp Giấy chứng nhận hoạt động nghiên cứu và phát triển công nghệ cao cho tổ chức.</w:t>
            </w:r>
          </w:p>
        </w:tc>
        <w:tc>
          <w:tcPr>
            <w:tcW w:w="1710" w:type="dxa"/>
          </w:tcPr>
          <w:p w14:paraId="566D7D5B" w14:textId="77777777" w:rsidR="00E32873" w:rsidRPr="004B34B1" w:rsidRDefault="00E32873" w:rsidP="00352979">
            <w:pPr>
              <w:spacing w:before="60" w:after="60"/>
              <w:ind w:firstLine="0"/>
              <w:rPr>
                <w:spacing w:val="-4"/>
                <w:sz w:val="24"/>
                <w:szCs w:val="24"/>
              </w:rPr>
            </w:pPr>
            <w:r w:rsidRPr="00AF3DC9">
              <w:rPr>
                <w:spacing w:val="-4"/>
                <w:sz w:val="24"/>
                <w:szCs w:val="24"/>
              </w:rPr>
              <w:t>Giữ nguyên</w:t>
            </w:r>
          </w:p>
        </w:tc>
        <w:tc>
          <w:tcPr>
            <w:tcW w:w="2610" w:type="dxa"/>
          </w:tcPr>
          <w:p w14:paraId="416EE659" w14:textId="77777777" w:rsidR="00E32873" w:rsidRPr="004B34B1" w:rsidRDefault="00E32873" w:rsidP="00352979">
            <w:pPr>
              <w:spacing w:before="60" w:after="60"/>
              <w:ind w:firstLine="0"/>
              <w:rPr>
                <w:spacing w:val="-4"/>
                <w:sz w:val="24"/>
                <w:szCs w:val="24"/>
              </w:rPr>
            </w:pPr>
          </w:p>
        </w:tc>
        <w:tc>
          <w:tcPr>
            <w:tcW w:w="2520" w:type="dxa"/>
            <w:vAlign w:val="center"/>
          </w:tcPr>
          <w:p w14:paraId="5687B97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4087/QĐ-BKHCN ngày 31/12/2015</w:t>
            </w:r>
          </w:p>
        </w:tc>
        <w:tc>
          <w:tcPr>
            <w:tcW w:w="2340" w:type="dxa"/>
          </w:tcPr>
          <w:p w14:paraId="2FE257CE" w14:textId="77777777" w:rsidR="00E32873" w:rsidRPr="004B34B1" w:rsidRDefault="00E32873" w:rsidP="00352979">
            <w:pPr>
              <w:spacing w:before="60" w:after="60"/>
              <w:ind w:firstLine="0"/>
              <w:rPr>
                <w:spacing w:val="-4"/>
                <w:sz w:val="24"/>
                <w:szCs w:val="24"/>
              </w:rPr>
            </w:pPr>
          </w:p>
        </w:tc>
      </w:tr>
      <w:tr w:rsidR="00E32873" w:rsidRPr="001A4C36" w14:paraId="4D1FDE28" w14:textId="77777777" w:rsidTr="00E97971">
        <w:tc>
          <w:tcPr>
            <w:tcW w:w="714" w:type="dxa"/>
            <w:vAlign w:val="center"/>
          </w:tcPr>
          <w:p w14:paraId="11E295B0"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3C954460" w14:textId="77777777" w:rsidR="00E32873" w:rsidRDefault="00E32873" w:rsidP="00352979">
            <w:pPr>
              <w:snapToGrid w:val="0"/>
              <w:spacing w:before="60" w:after="60" w:line="276" w:lineRule="auto"/>
              <w:ind w:firstLine="0"/>
              <w:rPr>
                <w:spacing w:val="-4"/>
                <w:sz w:val="24"/>
                <w:szCs w:val="24"/>
              </w:rPr>
            </w:pPr>
            <w:r w:rsidRPr="004B34B1">
              <w:rPr>
                <w:spacing w:val="-4"/>
                <w:sz w:val="24"/>
                <w:szCs w:val="24"/>
              </w:rPr>
              <w:t>Thủ tục cấp Giấy chứng nhận hoạt động nghiên cứu và phát triển công nghệ cao cho cá nhân.</w:t>
            </w:r>
          </w:p>
        </w:tc>
        <w:tc>
          <w:tcPr>
            <w:tcW w:w="1710" w:type="dxa"/>
          </w:tcPr>
          <w:p w14:paraId="456CDCA2" w14:textId="77777777" w:rsidR="00E32873" w:rsidRPr="004B34B1" w:rsidRDefault="00E32873" w:rsidP="00352979">
            <w:pPr>
              <w:spacing w:before="60" w:after="60"/>
              <w:ind w:firstLine="0"/>
              <w:rPr>
                <w:spacing w:val="-4"/>
                <w:sz w:val="24"/>
                <w:szCs w:val="24"/>
              </w:rPr>
            </w:pPr>
            <w:r w:rsidRPr="00AF3DC9">
              <w:rPr>
                <w:spacing w:val="-4"/>
                <w:sz w:val="24"/>
                <w:szCs w:val="24"/>
              </w:rPr>
              <w:t>Giữ nguyên</w:t>
            </w:r>
          </w:p>
        </w:tc>
        <w:tc>
          <w:tcPr>
            <w:tcW w:w="2610" w:type="dxa"/>
          </w:tcPr>
          <w:p w14:paraId="7C5910CF" w14:textId="77777777" w:rsidR="00E32873" w:rsidRPr="004B34B1" w:rsidRDefault="00E32873" w:rsidP="00352979">
            <w:pPr>
              <w:spacing w:before="60" w:after="60"/>
              <w:ind w:firstLine="0"/>
              <w:rPr>
                <w:spacing w:val="-4"/>
                <w:sz w:val="24"/>
                <w:szCs w:val="24"/>
              </w:rPr>
            </w:pPr>
          </w:p>
        </w:tc>
        <w:tc>
          <w:tcPr>
            <w:tcW w:w="2520" w:type="dxa"/>
            <w:vAlign w:val="center"/>
          </w:tcPr>
          <w:p w14:paraId="7FE6CCDB"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4087/QĐ-BKHCN ngày 31/12/2015</w:t>
            </w:r>
          </w:p>
        </w:tc>
        <w:tc>
          <w:tcPr>
            <w:tcW w:w="2340" w:type="dxa"/>
          </w:tcPr>
          <w:p w14:paraId="544DF0E8" w14:textId="77777777" w:rsidR="00E32873" w:rsidRPr="004B34B1" w:rsidRDefault="00E32873" w:rsidP="00352979">
            <w:pPr>
              <w:spacing w:before="60" w:after="60"/>
              <w:ind w:firstLine="0"/>
              <w:rPr>
                <w:spacing w:val="-4"/>
                <w:sz w:val="24"/>
                <w:szCs w:val="24"/>
              </w:rPr>
            </w:pPr>
          </w:p>
        </w:tc>
      </w:tr>
      <w:tr w:rsidR="00E32873" w:rsidRPr="00DA5375" w14:paraId="4A5AD4E6" w14:textId="77777777" w:rsidTr="00E97971">
        <w:tc>
          <w:tcPr>
            <w:tcW w:w="714" w:type="dxa"/>
            <w:vAlign w:val="center"/>
          </w:tcPr>
          <w:p w14:paraId="5A9A7142"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1F7CAD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Cho phép thành lập và phê duyệt điều lệ của tổ chức khoa học và công nghệ có vốn nước ngoài</w:t>
            </w:r>
          </w:p>
        </w:tc>
        <w:tc>
          <w:tcPr>
            <w:tcW w:w="1710" w:type="dxa"/>
          </w:tcPr>
          <w:p w14:paraId="4A2C8599" w14:textId="2A23E7CB" w:rsidR="00E32873" w:rsidRPr="00DA5375" w:rsidRDefault="00D06BE4" w:rsidP="00352979">
            <w:pPr>
              <w:spacing w:before="60" w:after="60"/>
              <w:ind w:firstLine="0"/>
              <w:rPr>
                <w:i/>
                <w:spacing w:val="-4"/>
                <w:sz w:val="24"/>
                <w:szCs w:val="24"/>
              </w:rPr>
            </w:pPr>
            <w:r>
              <w:rPr>
                <w:i/>
                <w:spacing w:val="-4"/>
                <w:sz w:val="24"/>
                <w:szCs w:val="24"/>
              </w:rPr>
              <w:t>Thay thế</w:t>
            </w:r>
            <w:bookmarkStart w:id="4" w:name="_GoBack"/>
            <w:bookmarkEnd w:id="4"/>
          </w:p>
        </w:tc>
        <w:tc>
          <w:tcPr>
            <w:tcW w:w="2610" w:type="dxa"/>
          </w:tcPr>
          <w:p w14:paraId="290E1820" w14:textId="77777777" w:rsidR="00E32873" w:rsidRPr="00DA5375" w:rsidRDefault="00E32873" w:rsidP="00352979">
            <w:pPr>
              <w:spacing w:before="60" w:after="60"/>
              <w:ind w:firstLine="0"/>
              <w:rPr>
                <w:i/>
                <w:spacing w:val="-4"/>
                <w:sz w:val="24"/>
                <w:szCs w:val="24"/>
              </w:rPr>
            </w:pPr>
          </w:p>
        </w:tc>
        <w:tc>
          <w:tcPr>
            <w:tcW w:w="2520" w:type="dxa"/>
            <w:vAlign w:val="center"/>
          </w:tcPr>
          <w:p w14:paraId="1CC0396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1567CE1C" w14:textId="77777777" w:rsidR="00E32873" w:rsidRPr="00DA5375" w:rsidRDefault="00E32873" w:rsidP="00352979">
            <w:pPr>
              <w:spacing w:before="60" w:after="60"/>
              <w:ind w:firstLine="0"/>
              <w:jc w:val="center"/>
              <w:rPr>
                <w:i/>
                <w:spacing w:val="-4"/>
                <w:sz w:val="24"/>
                <w:szCs w:val="24"/>
              </w:rPr>
            </w:pPr>
            <w:r w:rsidRPr="00BF33A5">
              <w:rPr>
                <w:i/>
                <w:spacing w:val="-4"/>
                <w:sz w:val="24"/>
                <w:szCs w:val="24"/>
              </w:rPr>
              <w:t>x</w:t>
            </w:r>
          </w:p>
        </w:tc>
      </w:tr>
      <w:tr w:rsidR="00E32873" w:rsidRPr="00DA5375" w14:paraId="2BEC6F1C" w14:textId="77777777" w:rsidTr="00E97971">
        <w:tc>
          <w:tcPr>
            <w:tcW w:w="714" w:type="dxa"/>
            <w:vAlign w:val="center"/>
          </w:tcPr>
          <w:p w14:paraId="19A6556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D26D55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Cấp Giấy chứng nhận đăng ký hoạt động lần đầu cho tổ chức khoa học và công nghệ</w:t>
            </w:r>
          </w:p>
        </w:tc>
        <w:tc>
          <w:tcPr>
            <w:tcW w:w="1710" w:type="dxa"/>
          </w:tcPr>
          <w:p w14:paraId="75D42A2C" w14:textId="7C5D0D16"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6762CE92" w14:textId="77777777" w:rsidR="00E32873" w:rsidRPr="00DA5375" w:rsidRDefault="00E32873" w:rsidP="00352979">
            <w:pPr>
              <w:spacing w:before="60" w:after="60"/>
              <w:ind w:firstLine="0"/>
              <w:rPr>
                <w:i/>
                <w:spacing w:val="-4"/>
                <w:sz w:val="24"/>
                <w:szCs w:val="24"/>
              </w:rPr>
            </w:pPr>
            <w:r w:rsidRPr="00DA5375">
              <w:rPr>
                <w:i/>
                <w:spacing w:val="-6"/>
                <w:sz w:val="24"/>
                <w:szCs w:val="24"/>
                <w:lang w:val="vi-VN"/>
              </w:rPr>
              <w:t xml:space="preserve">Thông tư số </w:t>
            </w:r>
            <w:r w:rsidRPr="00DA5375">
              <w:rPr>
                <w:i/>
                <w:spacing w:val="-6"/>
                <w:sz w:val="24"/>
                <w:szCs w:val="24"/>
              </w:rPr>
              <w:t>298/</w:t>
            </w:r>
            <w:r w:rsidRPr="00DA5375">
              <w:rPr>
                <w:i/>
                <w:spacing w:val="-6"/>
                <w:sz w:val="24"/>
                <w:szCs w:val="24"/>
                <w:lang w:val="vi-VN"/>
              </w:rPr>
              <w:t>2016/TT-BTC;</w:t>
            </w:r>
            <w:r w:rsidRPr="00DA5375">
              <w:rPr>
                <w:rStyle w:val="FootnoteReference"/>
                <w:i/>
                <w:spacing w:val="-6"/>
                <w:sz w:val="24"/>
                <w:szCs w:val="24"/>
                <w:lang w:val="vi-VN"/>
              </w:rPr>
              <w:footnoteReference w:id="7"/>
            </w:r>
          </w:p>
        </w:tc>
        <w:tc>
          <w:tcPr>
            <w:tcW w:w="2520" w:type="dxa"/>
            <w:vAlign w:val="center"/>
          </w:tcPr>
          <w:p w14:paraId="549BA92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72B52F81" w14:textId="77777777" w:rsidR="00E32873" w:rsidRPr="00DA5375" w:rsidRDefault="00E32873" w:rsidP="00352979">
            <w:pPr>
              <w:spacing w:before="60" w:after="60"/>
              <w:ind w:firstLine="0"/>
              <w:jc w:val="center"/>
              <w:rPr>
                <w:i/>
                <w:spacing w:val="-6"/>
                <w:sz w:val="24"/>
                <w:szCs w:val="24"/>
                <w:lang w:val="vi-VN"/>
              </w:rPr>
            </w:pPr>
            <w:r w:rsidRPr="00BF33A5">
              <w:rPr>
                <w:i/>
                <w:spacing w:val="-4"/>
                <w:sz w:val="24"/>
                <w:szCs w:val="24"/>
              </w:rPr>
              <w:t>x</w:t>
            </w:r>
          </w:p>
        </w:tc>
      </w:tr>
      <w:tr w:rsidR="00E32873" w:rsidRPr="00DA5375" w14:paraId="34C834BA" w14:textId="77777777" w:rsidTr="00E97971">
        <w:tc>
          <w:tcPr>
            <w:tcW w:w="714" w:type="dxa"/>
            <w:vAlign w:val="center"/>
          </w:tcPr>
          <w:p w14:paraId="286F59C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2D390D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Cấp lại Giấy chứng nhận đăng ký hoạt động của tổ chức khoa học và công nghệ</w:t>
            </w:r>
          </w:p>
        </w:tc>
        <w:tc>
          <w:tcPr>
            <w:tcW w:w="1710" w:type="dxa"/>
          </w:tcPr>
          <w:p w14:paraId="196768E3" w14:textId="69FAEB15"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2F2F8077" w14:textId="77777777" w:rsidR="00E32873" w:rsidRPr="00DA5375" w:rsidRDefault="00E32873" w:rsidP="00352979">
            <w:pPr>
              <w:spacing w:before="60" w:after="60"/>
              <w:ind w:firstLine="0"/>
              <w:rPr>
                <w:i/>
                <w:spacing w:val="-4"/>
                <w:sz w:val="24"/>
                <w:szCs w:val="24"/>
              </w:rPr>
            </w:pPr>
            <w:r w:rsidRPr="00DA5375">
              <w:rPr>
                <w:i/>
                <w:spacing w:val="-6"/>
                <w:sz w:val="24"/>
                <w:szCs w:val="24"/>
                <w:lang w:val="vi-VN"/>
              </w:rPr>
              <w:t xml:space="preserve">Thông tư số </w:t>
            </w:r>
            <w:r w:rsidRPr="00DA5375">
              <w:rPr>
                <w:i/>
                <w:spacing w:val="-6"/>
                <w:sz w:val="24"/>
                <w:szCs w:val="24"/>
              </w:rPr>
              <w:t>298/</w:t>
            </w:r>
            <w:r w:rsidRPr="00DA5375">
              <w:rPr>
                <w:i/>
                <w:spacing w:val="-6"/>
                <w:sz w:val="24"/>
                <w:szCs w:val="24"/>
                <w:lang w:val="vi-VN"/>
              </w:rPr>
              <w:t>2016/TT-BTC</w:t>
            </w:r>
            <w:r w:rsidRPr="00DA5375">
              <w:rPr>
                <w:i/>
                <w:spacing w:val="-6"/>
                <w:sz w:val="24"/>
                <w:szCs w:val="24"/>
              </w:rPr>
              <w:t>;</w:t>
            </w:r>
          </w:p>
        </w:tc>
        <w:tc>
          <w:tcPr>
            <w:tcW w:w="2520" w:type="dxa"/>
            <w:vAlign w:val="center"/>
          </w:tcPr>
          <w:p w14:paraId="4C60315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2150D355" w14:textId="77777777" w:rsidR="00E32873" w:rsidRPr="00DA5375" w:rsidRDefault="00E32873" w:rsidP="00352979">
            <w:pPr>
              <w:spacing w:before="60" w:after="60"/>
              <w:ind w:firstLine="0"/>
              <w:jc w:val="center"/>
              <w:rPr>
                <w:i/>
                <w:spacing w:val="-6"/>
                <w:sz w:val="24"/>
                <w:szCs w:val="24"/>
                <w:lang w:val="vi-VN"/>
              </w:rPr>
            </w:pPr>
            <w:r w:rsidRPr="00BF33A5">
              <w:rPr>
                <w:i/>
                <w:spacing w:val="-4"/>
                <w:sz w:val="24"/>
                <w:szCs w:val="24"/>
              </w:rPr>
              <w:t>x</w:t>
            </w:r>
          </w:p>
        </w:tc>
      </w:tr>
      <w:tr w:rsidR="00E32873" w:rsidRPr="00DA5375" w14:paraId="24B0DC7C" w14:textId="77777777" w:rsidTr="00E97971">
        <w:tc>
          <w:tcPr>
            <w:tcW w:w="714" w:type="dxa"/>
            <w:vAlign w:val="center"/>
          </w:tcPr>
          <w:p w14:paraId="7F9B9D0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FE4377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Thay đổi, bổ sung nội dung Giấy chứng nhận đăng ký hoạt động của tổ chức khoa học và công nghệ</w:t>
            </w:r>
          </w:p>
        </w:tc>
        <w:tc>
          <w:tcPr>
            <w:tcW w:w="1710" w:type="dxa"/>
          </w:tcPr>
          <w:p w14:paraId="413097F0" w14:textId="11BBB36C"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0041A583" w14:textId="77777777" w:rsidR="00E32873" w:rsidRPr="00DA5375" w:rsidRDefault="00E32873" w:rsidP="00352979">
            <w:pPr>
              <w:spacing w:before="60" w:after="60"/>
              <w:ind w:firstLine="0"/>
              <w:rPr>
                <w:i/>
                <w:spacing w:val="-4"/>
                <w:sz w:val="24"/>
                <w:szCs w:val="24"/>
              </w:rPr>
            </w:pPr>
            <w:r w:rsidRPr="00DA5375">
              <w:rPr>
                <w:i/>
                <w:spacing w:val="-6"/>
                <w:sz w:val="24"/>
                <w:szCs w:val="24"/>
                <w:lang w:val="vi-VN"/>
              </w:rPr>
              <w:t xml:space="preserve">Thông tư số </w:t>
            </w:r>
            <w:r w:rsidRPr="00DA5375">
              <w:rPr>
                <w:i/>
                <w:spacing w:val="-6"/>
                <w:sz w:val="24"/>
                <w:szCs w:val="24"/>
              </w:rPr>
              <w:t>298/</w:t>
            </w:r>
            <w:r w:rsidRPr="00DA5375">
              <w:rPr>
                <w:i/>
                <w:spacing w:val="-6"/>
                <w:sz w:val="24"/>
                <w:szCs w:val="24"/>
                <w:lang w:val="vi-VN"/>
              </w:rPr>
              <w:t>2016/TT-BTC</w:t>
            </w:r>
            <w:r w:rsidRPr="00DA5375">
              <w:rPr>
                <w:i/>
                <w:spacing w:val="-6"/>
                <w:sz w:val="24"/>
                <w:szCs w:val="24"/>
              </w:rPr>
              <w:t>;</w:t>
            </w:r>
          </w:p>
        </w:tc>
        <w:tc>
          <w:tcPr>
            <w:tcW w:w="2520" w:type="dxa"/>
            <w:vAlign w:val="center"/>
          </w:tcPr>
          <w:p w14:paraId="7177457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07B0CCE3" w14:textId="77777777" w:rsidR="00E32873" w:rsidRPr="00DA5375" w:rsidRDefault="00E32873" w:rsidP="00352979">
            <w:pPr>
              <w:spacing w:before="60" w:after="60"/>
              <w:ind w:firstLine="0"/>
              <w:jc w:val="center"/>
              <w:rPr>
                <w:i/>
                <w:spacing w:val="-6"/>
                <w:sz w:val="24"/>
                <w:szCs w:val="24"/>
                <w:lang w:val="vi-VN"/>
              </w:rPr>
            </w:pPr>
            <w:r w:rsidRPr="00BF33A5">
              <w:rPr>
                <w:i/>
                <w:spacing w:val="-4"/>
                <w:sz w:val="24"/>
                <w:szCs w:val="24"/>
              </w:rPr>
              <w:t>x</w:t>
            </w:r>
          </w:p>
        </w:tc>
      </w:tr>
      <w:tr w:rsidR="00E32873" w:rsidRPr="00DA5375" w14:paraId="6C53F068" w14:textId="77777777" w:rsidTr="00E97971">
        <w:tc>
          <w:tcPr>
            <w:tcW w:w="714" w:type="dxa"/>
            <w:vAlign w:val="center"/>
          </w:tcPr>
          <w:p w14:paraId="3007477B" w14:textId="48811E7A" w:rsidR="00E32873" w:rsidRPr="00DA5375" w:rsidRDefault="00F674A9" w:rsidP="00352979">
            <w:pPr>
              <w:pStyle w:val="ListParagraph"/>
              <w:numPr>
                <w:ilvl w:val="0"/>
                <w:numId w:val="6"/>
              </w:numPr>
              <w:spacing w:before="60" w:after="60"/>
              <w:ind w:left="216" w:right="216" w:firstLine="0"/>
              <w:jc w:val="center"/>
              <w:rPr>
                <w:i/>
                <w:spacing w:val="-4"/>
                <w:sz w:val="24"/>
                <w:szCs w:val="24"/>
              </w:rPr>
            </w:pPr>
            <w:r>
              <w:rPr>
                <w:i/>
                <w:spacing w:val="-4"/>
                <w:sz w:val="24"/>
                <w:szCs w:val="24"/>
              </w:rPr>
              <w:t>ế</w:t>
            </w:r>
          </w:p>
        </w:tc>
        <w:tc>
          <w:tcPr>
            <w:tcW w:w="4231" w:type="dxa"/>
            <w:vAlign w:val="center"/>
          </w:tcPr>
          <w:p w14:paraId="224E09A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Cấp Giấy phép thành lập lần đầu cho văn phòng đại diện, chi nhánh của tổ chức khoa học và công nghệ nước ngoài tại Việt Nam</w:t>
            </w:r>
          </w:p>
        </w:tc>
        <w:tc>
          <w:tcPr>
            <w:tcW w:w="1710" w:type="dxa"/>
          </w:tcPr>
          <w:p w14:paraId="26D45E6D" w14:textId="0056D829"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3C373585" w14:textId="77777777" w:rsidR="00E32873" w:rsidRPr="00DA5375" w:rsidRDefault="00E32873" w:rsidP="00352979">
            <w:pPr>
              <w:spacing w:before="60" w:after="60"/>
              <w:ind w:firstLine="0"/>
              <w:rPr>
                <w:i/>
                <w:spacing w:val="-4"/>
                <w:sz w:val="24"/>
                <w:szCs w:val="24"/>
              </w:rPr>
            </w:pPr>
          </w:p>
        </w:tc>
        <w:tc>
          <w:tcPr>
            <w:tcW w:w="2520" w:type="dxa"/>
            <w:vAlign w:val="center"/>
          </w:tcPr>
          <w:p w14:paraId="2D0CF27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64BE1C63" w14:textId="77777777" w:rsidR="00E32873" w:rsidRPr="00DA5375" w:rsidRDefault="00E32873" w:rsidP="00352979">
            <w:pPr>
              <w:spacing w:before="60" w:after="60"/>
              <w:ind w:firstLine="0"/>
              <w:jc w:val="center"/>
              <w:rPr>
                <w:i/>
                <w:spacing w:val="-4"/>
                <w:sz w:val="24"/>
                <w:szCs w:val="24"/>
              </w:rPr>
            </w:pPr>
            <w:r w:rsidRPr="00BF33A5">
              <w:rPr>
                <w:i/>
                <w:spacing w:val="-4"/>
                <w:sz w:val="24"/>
                <w:szCs w:val="24"/>
              </w:rPr>
              <w:t>x</w:t>
            </w:r>
          </w:p>
        </w:tc>
      </w:tr>
      <w:tr w:rsidR="00E32873" w:rsidRPr="00DA5375" w14:paraId="7383A36E" w14:textId="77777777" w:rsidTr="00E97971">
        <w:tc>
          <w:tcPr>
            <w:tcW w:w="714" w:type="dxa"/>
            <w:vAlign w:val="center"/>
          </w:tcPr>
          <w:p w14:paraId="6B3ABBF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748F7A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Cấp lại Giấy phép thành lập văn phòng đại diện, chi nhánh của tổ chức khoa học và công nghệ nước ngoài tại Việt Nam</w:t>
            </w:r>
          </w:p>
        </w:tc>
        <w:tc>
          <w:tcPr>
            <w:tcW w:w="1710" w:type="dxa"/>
          </w:tcPr>
          <w:p w14:paraId="55507E54" w14:textId="008A746B"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0C0B481E" w14:textId="77777777" w:rsidR="00E32873" w:rsidRPr="00DA5375" w:rsidRDefault="00E32873" w:rsidP="00352979">
            <w:pPr>
              <w:spacing w:before="60" w:after="60"/>
              <w:ind w:firstLine="0"/>
              <w:rPr>
                <w:i/>
                <w:spacing w:val="-4"/>
                <w:sz w:val="24"/>
                <w:szCs w:val="24"/>
              </w:rPr>
            </w:pPr>
          </w:p>
        </w:tc>
        <w:tc>
          <w:tcPr>
            <w:tcW w:w="2520" w:type="dxa"/>
            <w:vAlign w:val="center"/>
          </w:tcPr>
          <w:p w14:paraId="27DA5415"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7DD87168" w14:textId="77777777" w:rsidR="00E32873" w:rsidRPr="00DA5375" w:rsidRDefault="00E32873" w:rsidP="00352979">
            <w:pPr>
              <w:spacing w:before="60" w:after="60"/>
              <w:ind w:firstLine="0"/>
              <w:jc w:val="center"/>
              <w:rPr>
                <w:i/>
                <w:spacing w:val="-4"/>
                <w:sz w:val="24"/>
                <w:szCs w:val="24"/>
              </w:rPr>
            </w:pPr>
            <w:r w:rsidRPr="00BF33A5">
              <w:rPr>
                <w:i/>
                <w:spacing w:val="-4"/>
                <w:sz w:val="24"/>
                <w:szCs w:val="24"/>
              </w:rPr>
              <w:t>x</w:t>
            </w:r>
          </w:p>
        </w:tc>
      </w:tr>
      <w:tr w:rsidR="00E32873" w:rsidRPr="00DA5375" w14:paraId="52E7207E" w14:textId="77777777" w:rsidTr="00E97971">
        <w:tc>
          <w:tcPr>
            <w:tcW w:w="714" w:type="dxa"/>
            <w:vAlign w:val="center"/>
          </w:tcPr>
          <w:p w14:paraId="1C21AE8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330EC0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Thay đổi, bổ sung nội dung Giấy phép thành lập văn phòng đại diện, chi nhánh của tổ chức khoa học và công nghệ nước ngoài tại Việt Nam</w:t>
            </w:r>
          </w:p>
        </w:tc>
        <w:tc>
          <w:tcPr>
            <w:tcW w:w="1710" w:type="dxa"/>
          </w:tcPr>
          <w:p w14:paraId="16DB7581" w14:textId="413473B5"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7C3788BC" w14:textId="77777777" w:rsidR="00E32873" w:rsidRPr="00DA5375" w:rsidRDefault="00E32873" w:rsidP="00352979">
            <w:pPr>
              <w:spacing w:before="60" w:after="60"/>
              <w:ind w:firstLine="0"/>
              <w:rPr>
                <w:i/>
                <w:spacing w:val="-4"/>
                <w:sz w:val="24"/>
                <w:szCs w:val="24"/>
              </w:rPr>
            </w:pPr>
          </w:p>
        </w:tc>
        <w:tc>
          <w:tcPr>
            <w:tcW w:w="2520" w:type="dxa"/>
            <w:vAlign w:val="center"/>
          </w:tcPr>
          <w:p w14:paraId="7985A14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168A4E36" w14:textId="77777777" w:rsidR="00E32873" w:rsidRPr="00DA5375" w:rsidRDefault="00E32873" w:rsidP="00352979">
            <w:pPr>
              <w:spacing w:before="60" w:after="60"/>
              <w:ind w:firstLine="0"/>
              <w:jc w:val="center"/>
              <w:rPr>
                <w:i/>
                <w:spacing w:val="-4"/>
                <w:sz w:val="24"/>
                <w:szCs w:val="24"/>
              </w:rPr>
            </w:pPr>
            <w:r w:rsidRPr="00BF33A5">
              <w:rPr>
                <w:i/>
                <w:spacing w:val="-4"/>
                <w:sz w:val="24"/>
                <w:szCs w:val="24"/>
              </w:rPr>
              <w:t>x</w:t>
            </w:r>
          </w:p>
        </w:tc>
      </w:tr>
      <w:tr w:rsidR="00E32873" w:rsidRPr="00DA5375" w14:paraId="059EE4FE" w14:textId="77777777" w:rsidTr="00E97971">
        <w:tc>
          <w:tcPr>
            <w:tcW w:w="714" w:type="dxa"/>
            <w:vAlign w:val="center"/>
          </w:tcPr>
          <w:p w14:paraId="07D6686E"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770F19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G</w:t>
            </w:r>
            <w:r w:rsidRPr="00DA5375">
              <w:rPr>
                <w:i/>
                <w:spacing w:val="-4"/>
                <w:sz w:val="24"/>
                <w:szCs w:val="24"/>
                <w:lang w:val="vi-VN"/>
              </w:rPr>
              <w:t>ia hạn Giấy phép thành lập văn phòng đại diện, chi nhánh của tổ chức khoa học và công nghệ nước ngoài tại Việt Nam</w:t>
            </w:r>
          </w:p>
        </w:tc>
        <w:tc>
          <w:tcPr>
            <w:tcW w:w="1710" w:type="dxa"/>
          </w:tcPr>
          <w:p w14:paraId="52F11F72" w14:textId="29034C99"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07504058" w14:textId="77777777" w:rsidR="00E32873" w:rsidRPr="00DA5375" w:rsidRDefault="00E32873" w:rsidP="00352979">
            <w:pPr>
              <w:spacing w:before="60" w:after="60"/>
              <w:ind w:firstLine="0"/>
              <w:rPr>
                <w:i/>
                <w:spacing w:val="-4"/>
                <w:sz w:val="24"/>
                <w:szCs w:val="24"/>
              </w:rPr>
            </w:pPr>
          </w:p>
        </w:tc>
        <w:tc>
          <w:tcPr>
            <w:tcW w:w="2520" w:type="dxa"/>
            <w:vAlign w:val="center"/>
          </w:tcPr>
          <w:p w14:paraId="2CC120F9"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819/QĐ-BKHCN ngày 17/4/2017</w:t>
            </w:r>
          </w:p>
        </w:tc>
        <w:tc>
          <w:tcPr>
            <w:tcW w:w="2340" w:type="dxa"/>
            <w:vAlign w:val="center"/>
          </w:tcPr>
          <w:p w14:paraId="081AC25B" w14:textId="77777777" w:rsidR="00E32873" w:rsidRPr="00DA5375" w:rsidRDefault="00E32873" w:rsidP="00352979">
            <w:pPr>
              <w:spacing w:before="60" w:after="60"/>
              <w:ind w:firstLine="0"/>
              <w:jc w:val="center"/>
              <w:rPr>
                <w:i/>
                <w:spacing w:val="-4"/>
                <w:sz w:val="24"/>
                <w:szCs w:val="24"/>
              </w:rPr>
            </w:pPr>
            <w:r w:rsidRPr="00BF33A5">
              <w:rPr>
                <w:i/>
                <w:spacing w:val="-4"/>
                <w:sz w:val="24"/>
                <w:szCs w:val="24"/>
              </w:rPr>
              <w:t>x</w:t>
            </w:r>
          </w:p>
        </w:tc>
      </w:tr>
      <w:tr w:rsidR="00E32873" w:rsidRPr="00DA5375" w14:paraId="1388F7CE" w14:textId="77777777" w:rsidTr="00E97971">
        <w:tc>
          <w:tcPr>
            <w:tcW w:w="714" w:type="dxa"/>
            <w:vAlign w:val="center"/>
          </w:tcPr>
          <w:p w14:paraId="3BC3A62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BC95997"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Đề nghị thành lập tổ chức khoa học và công nghệ trực thuộc ở nước ngoài</w:t>
            </w:r>
          </w:p>
        </w:tc>
        <w:tc>
          <w:tcPr>
            <w:tcW w:w="1710" w:type="dxa"/>
          </w:tcPr>
          <w:p w14:paraId="567EDDA1" w14:textId="6681A4FC" w:rsidR="00E32873" w:rsidRPr="00DA5375" w:rsidRDefault="00B7692E" w:rsidP="00352979">
            <w:pPr>
              <w:spacing w:before="60" w:after="60"/>
              <w:ind w:firstLine="0"/>
              <w:rPr>
                <w:i/>
                <w:spacing w:val="-4"/>
                <w:sz w:val="24"/>
                <w:szCs w:val="24"/>
                <w:lang w:val="vi-VN"/>
              </w:rPr>
            </w:pPr>
            <w:r>
              <w:rPr>
                <w:i/>
                <w:spacing w:val="-4"/>
                <w:sz w:val="24"/>
                <w:szCs w:val="24"/>
              </w:rPr>
              <w:t>Thay thế</w:t>
            </w:r>
          </w:p>
        </w:tc>
        <w:tc>
          <w:tcPr>
            <w:tcW w:w="2610" w:type="dxa"/>
          </w:tcPr>
          <w:p w14:paraId="5C095948" w14:textId="77777777" w:rsidR="00E32873" w:rsidRPr="00DA5375" w:rsidRDefault="00E32873" w:rsidP="00352979">
            <w:pPr>
              <w:spacing w:before="60" w:after="60"/>
              <w:ind w:firstLine="0"/>
              <w:rPr>
                <w:i/>
                <w:spacing w:val="-4"/>
                <w:sz w:val="24"/>
                <w:szCs w:val="24"/>
                <w:lang w:val="vi-VN"/>
              </w:rPr>
            </w:pPr>
          </w:p>
        </w:tc>
        <w:tc>
          <w:tcPr>
            <w:tcW w:w="2520" w:type="dxa"/>
            <w:vAlign w:val="center"/>
          </w:tcPr>
          <w:p w14:paraId="6DB2F94B"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819/QĐ-BKHCN ngày 17/4/2017</w:t>
            </w:r>
          </w:p>
        </w:tc>
        <w:tc>
          <w:tcPr>
            <w:tcW w:w="2340" w:type="dxa"/>
            <w:vAlign w:val="center"/>
          </w:tcPr>
          <w:p w14:paraId="06129FCC" w14:textId="77777777" w:rsidR="00E32873" w:rsidRPr="00DA5375" w:rsidRDefault="00E32873" w:rsidP="00352979">
            <w:pPr>
              <w:spacing w:before="60" w:after="60"/>
              <w:ind w:firstLine="0"/>
              <w:jc w:val="center"/>
              <w:rPr>
                <w:i/>
                <w:spacing w:val="-4"/>
                <w:sz w:val="24"/>
                <w:szCs w:val="24"/>
                <w:lang w:val="vi-VN"/>
              </w:rPr>
            </w:pPr>
            <w:r w:rsidRPr="00BF33A5">
              <w:rPr>
                <w:i/>
                <w:spacing w:val="-4"/>
                <w:sz w:val="24"/>
                <w:szCs w:val="24"/>
              </w:rPr>
              <w:t>x</w:t>
            </w:r>
          </w:p>
        </w:tc>
      </w:tr>
      <w:tr w:rsidR="00E32873" w:rsidRPr="00DA5375" w14:paraId="4F6346D3" w14:textId="77777777" w:rsidTr="00E97971">
        <w:tc>
          <w:tcPr>
            <w:tcW w:w="714" w:type="dxa"/>
            <w:vAlign w:val="center"/>
          </w:tcPr>
          <w:p w14:paraId="0897512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30106124"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Đề nghị thành lập văn phòng đại diện, chi nhánh của tổ chức khoa học và công nghệ Việt Nam ở nước ngoài</w:t>
            </w:r>
          </w:p>
        </w:tc>
        <w:tc>
          <w:tcPr>
            <w:tcW w:w="1710" w:type="dxa"/>
          </w:tcPr>
          <w:p w14:paraId="7F6B691B" w14:textId="2D2B9FA3" w:rsidR="00E32873" w:rsidRPr="00DA5375" w:rsidRDefault="00B7692E" w:rsidP="00352979">
            <w:pPr>
              <w:spacing w:before="60" w:after="60"/>
              <w:ind w:firstLine="0"/>
              <w:rPr>
                <w:i/>
                <w:spacing w:val="-4"/>
                <w:sz w:val="24"/>
                <w:szCs w:val="24"/>
                <w:lang w:val="vi-VN"/>
              </w:rPr>
            </w:pPr>
            <w:r>
              <w:rPr>
                <w:i/>
                <w:spacing w:val="-4"/>
                <w:sz w:val="24"/>
                <w:szCs w:val="24"/>
              </w:rPr>
              <w:t>Thay thế</w:t>
            </w:r>
            <w:r w:rsidR="00E32873" w:rsidRPr="00DA5375">
              <w:rPr>
                <w:i/>
                <w:spacing w:val="-4"/>
                <w:sz w:val="24"/>
                <w:szCs w:val="24"/>
              </w:rPr>
              <w:t xml:space="preserve"> </w:t>
            </w:r>
          </w:p>
        </w:tc>
        <w:tc>
          <w:tcPr>
            <w:tcW w:w="2610" w:type="dxa"/>
          </w:tcPr>
          <w:p w14:paraId="56AC3881" w14:textId="77777777" w:rsidR="00E32873" w:rsidRPr="00DA5375" w:rsidRDefault="00E32873" w:rsidP="00352979">
            <w:pPr>
              <w:spacing w:before="60" w:after="60"/>
              <w:ind w:firstLine="0"/>
              <w:rPr>
                <w:i/>
                <w:spacing w:val="-4"/>
                <w:sz w:val="24"/>
                <w:szCs w:val="24"/>
                <w:lang w:val="vi-VN"/>
              </w:rPr>
            </w:pPr>
          </w:p>
        </w:tc>
        <w:tc>
          <w:tcPr>
            <w:tcW w:w="2520" w:type="dxa"/>
            <w:vAlign w:val="center"/>
          </w:tcPr>
          <w:p w14:paraId="280084E8"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819/QĐ-BKHCN ngày 17/4/2017</w:t>
            </w:r>
          </w:p>
        </w:tc>
        <w:tc>
          <w:tcPr>
            <w:tcW w:w="2340" w:type="dxa"/>
            <w:vAlign w:val="center"/>
          </w:tcPr>
          <w:p w14:paraId="36F77C2B"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1A4C36" w14:paraId="706082CB" w14:textId="77777777" w:rsidTr="00E97971">
        <w:tc>
          <w:tcPr>
            <w:tcW w:w="14125" w:type="dxa"/>
            <w:gridSpan w:val="6"/>
            <w:shd w:val="clear" w:color="auto" w:fill="FFFFFF" w:themeFill="background1"/>
            <w:vAlign w:val="center"/>
          </w:tcPr>
          <w:p w14:paraId="2EA0F840" w14:textId="77777777" w:rsidR="00E32873" w:rsidDel="00A17B00" w:rsidRDefault="00E32873" w:rsidP="00E32873">
            <w:pPr>
              <w:spacing w:before="60" w:after="60"/>
              <w:ind w:left="216" w:right="216" w:firstLine="0"/>
              <w:rPr>
                <w:b/>
                <w:spacing w:val="-4"/>
                <w:sz w:val="24"/>
                <w:szCs w:val="24"/>
              </w:rPr>
            </w:pPr>
            <w:r>
              <w:rPr>
                <w:b/>
                <w:spacing w:val="-4"/>
                <w:sz w:val="24"/>
                <w:szCs w:val="24"/>
              </w:rPr>
              <w:t xml:space="preserve">X. </w:t>
            </w:r>
            <w:r w:rsidRPr="0009738D">
              <w:rPr>
                <w:b/>
                <w:spacing w:val="-4"/>
                <w:sz w:val="24"/>
                <w:szCs w:val="24"/>
              </w:rPr>
              <w:t>Vụ Hợp tác quốc tế</w:t>
            </w:r>
            <w:r>
              <w:rPr>
                <w:b/>
                <w:spacing w:val="-4"/>
                <w:sz w:val="24"/>
                <w:szCs w:val="24"/>
              </w:rPr>
              <w:t xml:space="preserve"> (04 TTHC)</w:t>
            </w:r>
          </w:p>
        </w:tc>
      </w:tr>
      <w:tr w:rsidR="00E32873" w:rsidRPr="00DA5375" w14:paraId="7497B774" w14:textId="77777777" w:rsidTr="00E97971">
        <w:tc>
          <w:tcPr>
            <w:tcW w:w="714" w:type="dxa"/>
            <w:vAlign w:val="center"/>
          </w:tcPr>
          <w:p w14:paraId="418693E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2E46C44" w14:textId="77777777" w:rsidR="00E32873" w:rsidRPr="00DA5375" w:rsidRDefault="00E32873" w:rsidP="00352979">
            <w:pPr>
              <w:spacing w:before="60" w:after="60" w:line="276" w:lineRule="auto"/>
              <w:ind w:firstLine="0"/>
              <w:contextualSpacing/>
              <w:rPr>
                <w:rFonts w:eastAsia="Calibri"/>
                <w:i/>
                <w:spacing w:val="-4"/>
                <w:sz w:val="24"/>
                <w:szCs w:val="24"/>
              </w:rPr>
            </w:pPr>
            <w:r w:rsidRPr="00DA5375">
              <w:rPr>
                <w:i/>
                <w:color w:val="333333"/>
                <w:sz w:val="24"/>
                <w:szCs w:val="24"/>
              </w:rPr>
              <w:t>Thủ tục đăng ký tham gia tuyển chọn thực hiện nhiệm vụ khoa học và công nghệ theo Nghị định thư (nhiệm vụ Nghị định thư)</w:t>
            </w:r>
          </w:p>
        </w:tc>
        <w:tc>
          <w:tcPr>
            <w:tcW w:w="1710" w:type="dxa"/>
          </w:tcPr>
          <w:p w14:paraId="701A4FC1" w14:textId="00DE2D08"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3C72A443" w14:textId="77777777" w:rsidR="00E32873" w:rsidRPr="00DA5375" w:rsidRDefault="00E32873" w:rsidP="00352979">
            <w:pPr>
              <w:spacing w:before="60" w:after="60"/>
              <w:ind w:firstLine="0"/>
              <w:rPr>
                <w:i/>
                <w:spacing w:val="-4"/>
                <w:sz w:val="24"/>
                <w:szCs w:val="24"/>
              </w:rPr>
            </w:pPr>
            <w:r w:rsidRPr="00DA5375">
              <w:rPr>
                <w:i/>
                <w:spacing w:val="-4"/>
                <w:sz w:val="24"/>
                <w:szCs w:val="24"/>
              </w:rPr>
              <w:t>Thông tư số 10/2019/TT-BKHCN</w:t>
            </w:r>
            <w:r w:rsidRPr="00DA5375">
              <w:rPr>
                <w:rStyle w:val="FootnoteReference"/>
                <w:i/>
                <w:spacing w:val="-4"/>
                <w:sz w:val="24"/>
                <w:szCs w:val="24"/>
              </w:rPr>
              <w:footnoteReference w:id="8"/>
            </w:r>
          </w:p>
        </w:tc>
        <w:tc>
          <w:tcPr>
            <w:tcW w:w="2520" w:type="dxa"/>
          </w:tcPr>
          <w:p w14:paraId="15146FA4"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3543/QĐ-BKHCN ngày 26/11/2019</w:t>
            </w:r>
          </w:p>
        </w:tc>
        <w:tc>
          <w:tcPr>
            <w:tcW w:w="2340" w:type="dxa"/>
            <w:vAlign w:val="center"/>
          </w:tcPr>
          <w:p w14:paraId="4C0B9D20"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DA5375" w14:paraId="4A7EB920" w14:textId="77777777" w:rsidTr="00E97971">
        <w:tc>
          <w:tcPr>
            <w:tcW w:w="714" w:type="dxa"/>
            <w:vAlign w:val="center"/>
          </w:tcPr>
          <w:p w14:paraId="7B65CD6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B850657" w14:textId="77777777" w:rsidR="00E32873" w:rsidRPr="00DA5375" w:rsidRDefault="00E32873" w:rsidP="00352979">
            <w:pPr>
              <w:spacing w:before="60" w:after="60" w:line="276" w:lineRule="auto"/>
              <w:ind w:firstLine="0"/>
              <w:contextualSpacing/>
              <w:rPr>
                <w:rFonts w:eastAsia="Calibri"/>
                <w:i/>
                <w:spacing w:val="-4"/>
                <w:sz w:val="24"/>
                <w:szCs w:val="24"/>
              </w:rPr>
            </w:pPr>
            <w:r w:rsidRPr="00DA5375">
              <w:rPr>
                <w:rFonts w:eastAsia="Calibri"/>
                <w:i/>
                <w:spacing w:val="-4"/>
                <w:sz w:val="24"/>
                <w:szCs w:val="24"/>
              </w:rPr>
              <w:t>Thủ tục điều chỉnh hợp đồng thực hiện nhiệm vụ Nghị định thư</w:t>
            </w:r>
          </w:p>
        </w:tc>
        <w:tc>
          <w:tcPr>
            <w:tcW w:w="1710" w:type="dxa"/>
          </w:tcPr>
          <w:p w14:paraId="0950F414" w14:textId="4A49F15A"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01B046C9" w14:textId="77777777" w:rsidR="00E32873" w:rsidRPr="00DA5375" w:rsidRDefault="00E32873" w:rsidP="00352979">
            <w:pPr>
              <w:spacing w:before="60" w:after="60"/>
              <w:ind w:firstLine="0"/>
              <w:rPr>
                <w:i/>
                <w:spacing w:val="-4"/>
                <w:sz w:val="24"/>
                <w:szCs w:val="24"/>
              </w:rPr>
            </w:pPr>
            <w:r w:rsidRPr="00DA5375">
              <w:rPr>
                <w:i/>
                <w:spacing w:val="-4"/>
                <w:sz w:val="24"/>
                <w:szCs w:val="24"/>
              </w:rPr>
              <w:t>Thông tư số 10/2019/TT-BKHCN</w:t>
            </w:r>
          </w:p>
        </w:tc>
        <w:tc>
          <w:tcPr>
            <w:tcW w:w="2520" w:type="dxa"/>
          </w:tcPr>
          <w:p w14:paraId="6298443D"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3543/QĐ-BKHCN ngày 26/11/2019</w:t>
            </w:r>
          </w:p>
        </w:tc>
        <w:tc>
          <w:tcPr>
            <w:tcW w:w="2340" w:type="dxa"/>
            <w:vAlign w:val="center"/>
          </w:tcPr>
          <w:p w14:paraId="067ED359"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1A4C36" w14:paraId="293089DA" w14:textId="77777777" w:rsidTr="00E97971">
        <w:tc>
          <w:tcPr>
            <w:tcW w:w="714" w:type="dxa"/>
            <w:vAlign w:val="center"/>
          </w:tcPr>
          <w:p w14:paraId="7A90D883"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1CF1C44" w14:textId="77777777" w:rsidR="00E32873" w:rsidRPr="004B34B1" w:rsidRDefault="00E32873" w:rsidP="00352979">
            <w:pPr>
              <w:spacing w:before="60" w:after="60" w:line="276" w:lineRule="auto"/>
              <w:ind w:firstLine="0"/>
              <w:contextualSpacing/>
              <w:rPr>
                <w:rFonts w:eastAsia="Calibri"/>
                <w:spacing w:val="-4"/>
                <w:sz w:val="24"/>
                <w:szCs w:val="24"/>
              </w:rPr>
            </w:pPr>
            <w:r w:rsidRPr="00D25C62">
              <w:rPr>
                <w:rFonts w:eastAsia="Calibri"/>
                <w:spacing w:val="-4"/>
                <w:sz w:val="24"/>
                <w:szCs w:val="24"/>
              </w:rPr>
              <w:t>Thủ tục chấm dứt hợp đồng thực hiện nhiệm vụ Nghị định thư</w:t>
            </w:r>
          </w:p>
        </w:tc>
        <w:tc>
          <w:tcPr>
            <w:tcW w:w="1710" w:type="dxa"/>
          </w:tcPr>
          <w:p w14:paraId="217C2E27" w14:textId="77777777" w:rsidR="00E32873" w:rsidRPr="00621F96" w:rsidRDefault="00E32873" w:rsidP="00352979">
            <w:pPr>
              <w:spacing w:before="60" w:after="60"/>
              <w:ind w:firstLine="0"/>
              <w:rPr>
                <w:spacing w:val="-4"/>
                <w:sz w:val="24"/>
                <w:szCs w:val="24"/>
              </w:rPr>
            </w:pPr>
            <w:r>
              <w:rPr>
                <w:spacing w:val="-4"/>
                <w:sz w:val="24"/>
                <w:szCs w:val="24"/>
              </w:rPr>
              <w:t xml:space="preserve">Ban hành mới </w:t>
            </w:r>
          </w:p>
        </w:tc>
        <w:tc>
          <w:tcPr>
            <w:tcW w:w="2610" w:type="dxa"/>
          </w:tcPr>
          <w:p w14:paraId="340352A7" w14:textId="77777777" w:rsidR="00E32873" w:rsidRPr="00621F96" w:rsidRDefault="00E32873" w:rsidP="00352979">
            <w:pPr>
              <w:spacing w:before="60" w:after="60"/>
              <w:ind w:firstLine="0"/>
              <w:rPr>
                <w:spacing w:val="-4"/>
                <w:sz w:val="24"/>
                <w:szCs w:val="24"/>
              </w:rPr>
            </w:pPr>
          </w:p>
        </w:tc>
        <w:tc>
          <w:tcPr>
            <w:tcW w:w="2520" w:type="dxa"/>
          </w:tcPr>
          <w:p w14:paraId="7E86AB41" w14:textId="77777777" w:rsidR="00E32873" w:rsidRPr="004B34B1" w:rsidRDefault="00E32873" w:rsidP="00352979">
            <w:pPr>
              <w:spacing w:before="60" w:after="60"/>
              <w:ind w:firstLine="0"/>
              <w:rPr>
                <w:spacing w:val="-4"/>
                <w:sz w:val="24"/>
                <w:szCs w:val="24"/>
              </w:rPr>
            </w:pPr>
            <w:r w:rsidRPr="00621F96">
              <w:rPr>
                <w:spacing w:val="-4"/>
                <w:sz w:val="24"/>
                <w:szCs w:val="24"/>
              </w:rPr>
              <w:t xml:space="preserve">Quyết định số </w:t>
            </w:r>
            <w:r>
              <w:rPr>
                <w:spacing w:val="-4"/>
                <w:sz w:val="24"/>
                <w:szCs w:val="24"/>
              </w:rPr>
              <w:t>3543</w:t>
            </w:r>
            <w:r w:rsidRPr="00621F96">
              <w:rPr>
                <w:spacing w:val="-4"/>
                <w:sz w:val="24"/>
                <w:szCs w:val="24"/>
              </w:rPr>
              <w:t xml:space="preserve">/QĐ-BKHCN ngày </w:t>
            </w:r>
            <w:r>
              <w:rPr>
                <w:spacing w:val="-4"/>
                <w:sz w:val="24"/>
                <w:szCs w:val="24"/>
              </w:rPr>
              <w:t>26</w:t>
            </w:r>
            <w:r w:rsidRPr="00621F96">
              <w:rPr>
                <w:spacing w:val="-4"/>
                <w:sz w:val="24"/>
                <w:szCs w:val="24"/>
              </w:rPr>
              <w:t>/</w:t>
            </w:r>
            <w:r>
              <w:rPr>
                <w:spacing w:val="-4"/>
                <w:sz w:val="24"/>
                <w:szCs w:val="24"/>
              </w:rPr>
              <w:t>11</w:t>
            </w:r>
            <w:r w:rsidRPr="00621F96">
              <w:rPr>
                <w:spacing w:val="-4"/>
                <w:sz w:val="24"/>
                <w:szCs w:val="24"/>
              </w:rPr>
              <w:t>/20</w:t>
            </w:r>
            <w:r>
              <w:rPr>
                <w:spacing w:val="-4"/>
                <w:sz w:val="24"/>
                <w:szCs w:val="24"/>
              </w:rPr>
              <w:t>19</w:t>
            </w:r>
          </w:p>
        </w:tc>
        <w:tc>
          <w:tcPr>
            <w:tcW w:w="2340" w:type="dxa"/>
            <w:vAlign w:val="center"/>
          </w:tcPr>
          <w:p w14:paraId="0F64CD9C" w14:textId="77777777" w:rsidR="00E32873" w:rsidRPr="00621F96" w:rsidRDefault="00E32873" w:rsidP="00352979">
            <w:pPr>
              <w:spacing w:before="60" w:after="60"/>
              <w:ind w:firstLine="0"/>
              <w:jc w:val="center"/>
              <w:rPr>
                <w:spacing w:val="-4"/>
                <w:sz w:val="24"/>
                <w:szCs w:val="24"/>
              </w:rPr>
            </w:pPr>
          </w:p>
        </w:tc>
      </w:tr>
      <w:tr w:rsidR="00E32873" w:rsidRPr="00DA5375" w14:paraId="78CE82A5" w14:textId="77777777" w:rsidTr="00E97971">
        <w:tc>
          <w:tcPr>
            <w:tcW w:w="714" w:type="dxa"/>
            <w:vAlign w:val="center"/>
          </w:tcPr>
          <w:p w14:paraId="4625422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E683A86" w14:textId="77777777" w:rsidR="00E32873" w:rsidRPr="00DA5375" w:rsidRDefault="00E32873" w:rsidP="00352979">
            <w:pPr>
              <w:spacing w:before="60" w:after="60" w:line="276" w:lineRule="auto"/>
              <w:ind w:firstLine="0"/>
              <w:contextualSpacing/>
              <w:rPr>
                <w:rFonts w:eastAsia="Calibri"/>
                <w:i/>
                <w:spacing w:val="-4"/>
                <w:sz w:val="24"/>
                <w:szCs w:val="24"/>
              </w:rPr>
            </w:pPr>
            <w:r w:rsidRPr="00DA5375">
              <w:rPr>
                <w:rFonts w:eastAsia="Calibri"/>
                <w:i/>
                <w:spacing w:val="-4"/>
                <w:sz w:val="24"/>
                <w:szCs w:val="24"/>
              </w:rPr>
              <w:t>Thủ tục đánh giá, nghiệm thu kết quả thực hiện nhiệm vụ Nghị định thư</w:t>
            </w:r>
          </w:p>
        </w:tc>
        <w:tc>
          <w:tcPr>
            <w:tcW w:w="1710" w:type="dxa"/>
          </w:tcPr>
          <w:p w14:paraId="1F99E46C" w14:textId="5A5A854D"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6DDCD07C" w14:textId="77777777" w:rsidR="00E32873" w:rsidRPr="00DA5375" w:rsidRDefault="00E32873" w:rsidP="00352979">
            <w:pPr>
              <w:spacing w:before="60" w:after="60"/>
              <w:ind w:firstLine="0"/>
              <w:rPr>
                <w:i/>
                <w:spacing w:val="-4"/>
                <w:sz w:val="24"/>
                <w:szCs w:val="24"/>
              </w:rPr>
            </w:pPr>
            <w:r w:rsidRPr="00DA5375">
              <w:rPr>
                <w:i/>
                <w:spacing w:val="-4"/>
                <w:sz w:val="24"/>
                <w:szCs w:val="24"/>
              </w:rPr>
              <w:t>Thông tư số 10/2019/TT-BKHCN</w:t>
            </w:r>
          </w:p>
        </w:tc>
        <w:tc>
          <w:tcPr>
            <w:tcW w:w="2520" w:type="dxa"/>
          </w:tcPr>
          <w:p w14:paraId="4B37094D"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3543/QĐ-BKHCN ngày 26/11/2019</w:t>
            </w:r>
          </w:p>
        </w:tc>
        <w:tc>
          <w:tcPr>
            <w:tcW w:w="2340" w:type="dxa"/>
            <w:vAlign w:val="center"/>
          </w:tcPr>
          <w:p w14:paraId="196CAA50"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97971" w:rsidRPr="001A4C36" w14:paraId="5E954BCB" w14:textId="77777777" w:rsidTr="00E97971">
        <w:tc>
          <w:tcPr>
            <w:tcW w:w="14125" w:type="dxa"/>
            <w:gridSpan w:val="6"/>
            <w:shd w:val="clear" w:color="auto" w:fill="FFFFFF" w:themeFill="background1"/>
            <w:vAlign w:val="center"/>
          </w:tcPr>
          <w:p w14:paraId="2576EE00" w14:textId="77777777" w:rsidR="00E97971" w:rsidDel="00A17B00" w:rsidRDefault="00E97971" w:rsidP="00E97971">
            <w:pPr>
              <w:spacing w:before="60" w:after="60"/>
              <w:ind w:left="216" w:right="216" w:firstLine="0"/>
              <w:rPr>
                <w:b/>
                <w:spacing w:val="-4"/>
                <w:sz w:val="24"/>
                <w:szCs w:val="24"/>
              </w:rPr>
            </w:pPr>
            <w:r>
              <w:rPr>
                <w:b/>
                <w:spacing w:val="-4"/>
                <w:sz w:val="24"/>
                <w:szCs w:val="24"/>
              </w:rPr>
              <w:t xml:space="preserve">XI. </w:t>
            </w:r>
            <w:r w:rsidRPr="001C3588">
              <w:rPr>
                <w:b/>
                <w:spacing w:val="-4"/>
                <w:sz w:val="24"/>
                <w:szCs w:val="24"/>
              </w:rPr>
              <w:t>Vụ KH&amp;CN các ngành kinh tế kỹ thuật</w:t>
            </w:r>
            <w:r>
              <w:rPr>
                <w:b/>
                <w:spacing w:val="-4"/>
                <w:sz w:val="24"/>
                <w:szCs w:val="24"/>
              </w:rPr>
              <w:t xml:space="preserve"> (07 TTHC)</w:t>
            </w:r>
          </w:p>
        </w:tc>
      </w:tr>
      <w:tr w:rsidR="00E32873" w:rsidRPr="00DA5375" w14:paraId="35049932" w14:textId="77777777" w:rsidTr="00E97971">
        <w:tc>
          <w:tcPr>
            <w:tcW w:w="714" w:type="dxa"/>
            <w:vAlign w:val="center"/>
          </w:tcPr>
          <w:p w14:paraId="208983C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r w:rsidRPr="00DA5375">
              <w:rPr>
                <w:i/>
                <w:spacing w:val="-4"/>
                <w:sz w:val="24"/>
                <w:szCs w:val="24"/>
              </w:rPr>
              <w:t>6</w:t>
            </w:r>
          </w:p>
        </w:tc>
        <w:tc>
          <w:tcPr>
            <w:tcW w:w="4231" w:type="dxa"/>
            <w:vAlign w:val="center"/>
          </w:tcPr>
          <w:p w14:paraId="5690A19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đánh giá, nghiệm thu nhiệm vụ cấp quốc gia sử dụng ngân sách nhà nước</w:t>
            </w:r>
          </w:p>
        </w:tc>
        <w:tc>
          <w:tcPr>
            <w:tcW w:w="1710" w:type="dxa"/>
          </w:tcPr>
          <w:p w14:paraId="0593D7DB" w14:textId="74F38D1F"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13CC904D"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08/QĐ-TTg</w:t>
            </w:r>
            <w:r w:rsidRPr="00DA5375">
              <w:rPr>
                <w:rStyle w:val="FootnoteReference"/>
                <w:i/>
                <w:spacing w:val="-4"/>
                <w:sz w:val="24"/>
                <w:szCs w:val="24"/>
              </w:rPr>
              <w:footnoteReference w:id="9"/>
            </w:r>
            <w:r w:rsidRPr="00DA5375">
              <w:rPr>
                <w:i/>
                <w:spacing w:val="-4"/>
                <w:sz w:val="24"/>
                <w:szCs w:val="24"/>
              </w:rPr>
              <w:t>;</w:t>
            </w:r>
          </w:p>
        </w:tc>
        <w:tc>
          <w:tcPr>
            <w:tcW w:w="2520" w:type="dxa"/>
            <w:vAlign w:val="center"/>
          </w:tcPr>
          <w:p w14:paraId="29C8A61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359/QĐ-BKHCN ngày 01/3/2016</w:t>
            </w:r>
          </w:p>
        </w:tc>
        <w:tc>
          <w:tcPr>
            <w:tcW w:w="2340" w:type="dxa"/>
            <w:vAlign w:val="center"/>
          </w:tcPr>
          <w:p w14:paraId="1198FBE7"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32873" w:rsidRPr="00DA5375" w14:paraId="03B28D3F" w14:textId="77777777" w:rsidTr="00E97971">
        <w:tc>
          <w:tcPr>
            <w:tcW w:w="714" w:type="dxa"/>
            <w:vAlign w:val="center"/>
          </w:tcPr>
          <w:p w14:paraId="0C75E98F"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r w:rsidRPr="00DA5375">
              <w:rPr>
                <w:i/>
                <w:spacing w:val="-4"/>
                <w:sz w:val="24"/>
                <w:szCs w:val="24"/>
              </w:rPr>
              <w:t>7</w:t>
            </w:r>
          </w:p>
        </w:tc>
        <w:tc>
          <w:tcPr>
            <w:tcW w:w="4231" w:type="dxa"/>
            <w:vAlign w:val="center"/>
          </w:tcPr>
          <w:p w14:paraId="228DD6FC"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đề nghị công nhận kết quả thực hiện nhiệm vụ cấp quốc gia sử dụng ngân sách nhà nước</w:t>
            </w:r>
          </w:p>
        </w:tc>
        <w:tc>
          <w:tcPr>
            <w:tcW w:w="1710" w:type="dxa"/>
          </w:tcPr>
          <w:p w14:paraId="367D58B0" w14:textId="3CCCE638"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01C03B4C"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08/QĐ-TTg;</w:t>
            </w:r>
          </w:p>
        </w:tc>
        <w:tc>
          <w:tcPr>
            <w:tcW w:w="2520" w:type="dxa"/>
            <w:vAlign w:val="center"/>
          </w:tcPr>
          <w:p w14:paraId="46AF808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359/QĐ-BKHCN ngày 01/3/2016</w:t>
            </w:r>
          </w:p>
        </w:tc>
        <w:tc>
          <w:tcPr>
            <w:tcW w:w="2340" w:type="dxa"/>
            <w:vAlign w:val="center"/>
          </w:tcPr>
          <w:p w14:paraId="55E3153C"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32873" w:rsidRPr="00DA5375" w14:paraId="25B1F56A" w14:textId="77777777" w:rsidTr="00E97971">
        <w:tc>
          <w:tcPr>
            <w:tcW w:w="714" w:type="dxa"/>
            <w:vAlign w:val="center"/>
          </w:tcPr>
          <w:p w14:paraId="73E15352"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26465BCA" w14:textId="77777777" w:rsidR="00E32873" w:rsidRPr="00DA5375" w:rsidRDefault="00E32873" w:rsidP="00352979">
            <w:pPr>
              <w:keepNext/>
              <w:tabs>
                <w:tab w:val="left" w:pos="4962"/>
              </w:tabs>
              <w:spacing w:before="60" w:after="60" w:line="276" w:lineRule="auto"/>
              <w:ind w:firstLine="0"/>
              <w:rPr>
                <w:i/>
                <w:spacing w:val="-4"/>
                <w:sz w:val="24"/>
                <w:szCs w:val="24"/>
              </w:rPr>
            </w:pPr>
            <w:r w:rsidRPr="00DA5375">
              <w:rPr>
                <w:i/>
                <w:spacing w:val="-4"/>
                <w:sz w:val="24"/>
                <w:szCs w:val="24"/>
              </w:rPr>
              <w:t>Thủ tục đăng ký xét duyệt hỗ trợ kinh phí từ ngân sách nhà nước chi sự nghiệp KH&amp;CN đối với dự án đầu tư sản xuất sản phẩm quốc gia</w:t>
            </w:r>
          </w:p>
        </w:tc>
        <w:tc>
          <w:tcPr>
            <w:tcW w:w="1710" w:type="dxa"/>
          </w:tcPr>
          <w:p w14:paraId="743C168B" w14:textId="0175B164"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4039BB3F"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08/QĐ-TTg;</w:t>
            </w:r>
          </w:p>
        </w:tc>
        <w:tc>
          <w:tcPr>
            <w:tcW w:w="2520" w:type="dxa"/>
            <w:vAlign w:val="center"/>
          </w:tcPr>
          <w:p w14:paraId="01D13755"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359/QĐ-BKHCN ngày 01/3/2016</w:t>
            </w:r>
          </w:p>
        </w:tc>
        <w:tc>
          <w:tcPr>
            <w:tcW w:w="2340" w:type="dxa"/>
            <w:vAlign w:val="center"/>
          </w:tcPr>
          <w:p w14:paraId="52446A61"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32873" w:rsidRPr="00DA5375" w14:paraId="1DC124E8" w14:textId="77777777" w:rsidTr="00E97971">
        <w:tc>
          <w:tcPr>
            <w:tcW w:w="714" w:type="dxa"/>
            <w:vAlign w:val="center"/>
          </w:tcPr>
          <w:p w14:paraId="3720BCC0"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7DF5D209" w14:textId="77777777" w:rsidR="00E32873" w:rsidRPr="00DA5375" w:rsidRDefault="00E32873" w:rsidP="00352979">
            <w:pPr>
              <w:keepNext/>
              <w:tabs>
                <w:tab w:val="left" w:pos="4962"/>
              </w:tabs>
              <w:spacing w:before="60" w:after="60" w:line="276" w:lineRule="auto"/>
              <w:ind w:firstLine="0"/>
              <w:rPr>
                <w:i/>
                <w:spacing w:val="-4"/>
                <w:sz w:val="24"/>
                <w:szCs w:val="24"/>
              </w:rPr>
            </w:pPr>
            <w:r w:rsidRPr="00DA5375">
              <w:rPr>
                <w:i/>
                <w:spacing w:val="-4"/>
                <w:sz w:val="24"/>
                <w:szCs w:val="24"/>
              </w:rPr>
              <w:t>Thủ tục thẩm định nhiệm vụ thuộc dự án đầu tư sản xuất sản phẩm quốc gia</w:t>
            </w:r>
          </w:p>
        </w:tc>
        <w:tc>
          <w:tcPr>
            <w:tcW w:w="1710" w:type="dxa"/>
          </w:tcPr>
          <w:p w14:paraId="5A879DA0" w14:textId="75B5F9A4"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1FB6F4CB"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08/QĐ-TTg;</w:t>
            </w:r>
          </w:p>
        </w:tc>
        <w:tc>
          <w:tcPr>
            <w:tcW w:w="2520" w:type="dxa"/>
            <w:vAlign w:val="center"/>
          </w:tcPr>
          <w:p w14:paraId="48D9D84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359/QĐ-BKHCN ngày 01/3/2016</w:t>
            </w:r>
          </w:p>
        </w:tc>
        <w:tc>
          <w:tcPr>
            <w:tcW w:w="2340" w:type="dxa"/>
            <w:vAlign w:val="center"/>
          </w:tcPr>
          <w:p w14:paraId="684AEF09"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32873" w:rsidRPr="00DA5375" w14:paraId="67D2F119" w14:textId="77777777" w:rsidTr="00E97971">
        <w:tc>
          <w:tcPr>
            <w:tcW w:w="714" w:type="dxa"/>
            <w:vAlign w:val="center"/>
          </w:tcPr>
          <w:p w14:paraId="15B19CB2"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59D505EB"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điều chỉnh nội dung nhiệm vụ trong quá trình thực hiện nhiệm vụ cấp quốc gia</w:t>
            </w:r>
          </w:p>
        </w:tc>
        <w:tc>
          <w:tcPr>
            <w:tcW w:w="1710" w:type="dxa"/>
          </w:tcPr>
          <w:p w14:paraId="5C50FD7C" w14:textId="2FFC9633" w:rsidR="00E32873" w:rsidRPr="00DA5375" w:rsidRDefault="00B7692E" w:rsidP="00352979">
            <w:pPr>
              <w:spacing w:before="60" w:after="60"/>
              <w:ind w:firstLine="0"/>
              <w:rPr>
                <w:i/>
                <w:spacing w:val="-4"/>
                <w:sz w:val="24"/>
                <w:szCs w:val="24"/>
              </w:rPr>
            </w:pPr>
            <w:r>
              <w:rPr>
                <w:i/>
                <w:spacing w:val="-4"/>
                <w:sz w:val="24"/>
                <w:szCs w:val="24"/>
              </w:rPr>
              <w:t>Thay thế</w:t>
            </w:r>
          </w:p>
        </w:tc>
        <w:tc>
          <w:tcPr>
            <w:tcW w:w="2610" w:type="dxa"/>
          </w:tcPr>
          <w:p w14:paraId="2A195437" w14:textId="77777777" w:rsidR="00E32873" w:rsidRPr="00DA5375" w:rsidRDefault="00E32873" w:rsidP="00352979">
            <w:pPr>
              <w:spacing w:before="60" w:after="60"/>
              <w:ind w:firstLine="0"/>
              <w:rPr>
                <w:i/>
                <w:spacing w:val="-4"/>
                <w:sz w:val="24"/>
                <w:szCs w:val="24"/>
              </w:rPr>
            </w:pPr>
            <w:r w:rsidRPr="00DA5375">
              <w:rPr>
                <w:i/>
                <w:spacing w:val="-4"/>
                <w:sz w:val="24"/>
                <w:szCs w:val="24"/>
              </w:rPr>
              <w:t>Quyết định số 08/QĐ-TTg;</w:t>
            </w:r>
          </w:p>
        </w:tc>
        <w:tc>
          <w:tcPr>
            <w:tcW w:w="2520" w:type="dxa"/>
            <w:vAlign w:val="center"/>
          </w:tcPr>
          <w:p w14:paraId="28C0977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359/QĐ-BKHCN ngày 01/3/2016</w:t>
            </w:r>
          </w:p>
        </w:tc>
        <w:tc>
          <w:tcPr>
            <w:tcW w:w="2340" w:type="dxa"/>
            <w:vAlign w:val="center"/>
          </w:tcPr>
          <w:p w14:paraId="7F7FE075"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32873" w:rsidRPr="00DA5375" w14:paraId="20C9D700" w14:textId="77777777" w:rsidTr="00E97971">
        <w:tc>
          <w:tcPr>
            <w:tcW w:w="714" w:type="dxa"/>
            <w:vAlign w:val="center"/>
          </w:tcPr>
          <w:p w14:paraId="22782B05"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7717179C"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rPr>
              <w:t>Thủ tục đề nghị chấm dứt hợp đồng trong quá trình thực hiện nhiệm vụ khoa học và công nghệ</w:t>
            </w:r>
            <w:r w:rsidRPr="00DA5375">
              <w:rPr>
                <w:i/>
                <w:spacing w:val="-4"/>
                <w:sz w:val="24"/>
                <w:szCs w:val="24"/>
                <w:lang w:val="vi-VN"/>
              </w:rPr>
              <w:t xml:space="preserve"> cấp quốc gia</w:t>
            </w:r>
          </w:p>
        </w:tc>
        <w:tc>
          <w:tcPr>
            <w:tcW w:w="1710" w:type="dxa"/>
          </w:tcPr>
          <w:p w14:paraId="4BF1AFBC" w14:textId="59ACE464" w:rsidR="00E32873" w:rsidRPr="00DA5375" w:rsidRDefault="00B7692E" w:rsidP="00352979">
            <w:pPr>
              <w:spacing w:before="60" w:after="60"/>
              <w:ind w:firstLine="0"/>
              <w:rPr>
                <w:i/>
                <w:spacing w:val="-4"/>
                <w:sz w:val="24"/>
                <w:szCs w:val="24"/>
                <w:lang w:val="vi-VN"/>
              </w:rPr>
            </w:pPr>
            <w:r>
              <w:rPr>
                <w:i/>
                <w:spacing w:val="-4"/>
                <w:sz w:val="24"/>
                <w:szCs w:val="24"/>
              </w:rPr>
              <w:t>Thay thế</w:t>
            </w:r>
          </w:p>
        </w:tc>
        <w:tc>
          <w:tcPr>
            <w:tcW w:w="2610" w:type="dxa"/>
          </w:tcPr>
          <w:p w14:paraId="11EFA713" w14:textId="77777777" w:rsidR="00E32873" w:rsidRPr="00DA5375" w:rsidRDefault="00E32873" w:rsidP="00352979">
            <w:pPr>
              <w:spacing w:before="60" w:after="60"/>
              <w:ind w:firstLine="0"/>
              <w:rPr>
                <w:i/>
                <w:spacing w:val="-4"/>
                <w:sz w:val="24"/>
                <w:szCs w:val="24"/>
                <w:lang w:val="vi-VN"/>
              </w:rPr>
            </w:pPr>
            <w:r w:rsidRPr="00F703E2">
              <w:rPr>
                <w:i/>
                <w:spacing w:val="-4"/>
                <w:sz w:val="24"/>
                <w:szCs w:val="24"/>
                <w:lang w:val="vi-VN"/>
              </w:rPr>
              <w:t>Quyết định số 08/QĐ-TTg;</w:t>
            </w:r>
          </w:p>
        </w:tc>
        <w:tc>
          <w:tcPr>
            <w:tcW w:w="2520" w:type="dxa"/>
            <w:vAlign w:val="center"/>
          </w:tcPr>
          <w:p w14:paraId="31E94D55"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359/QĐ-BKHCN ngày 01/3/2016</w:t>
            </w:r>
          </w:p>
        </w:tc>
        <w:tc>
          <w:tcPr>
            <w:tcW w:w="2340" w:type="dxa"/>
            <w:vAlign w:val="center"/>
          </w:tcPr>
          <w:p w14:paraId="5E489004"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32873" w:rsidRPr="00DA5375" w14:paraId="04F1984D" w14:textId="77777777" w:rsidTr="00E97971">
        <w:tc>
          <w:tcPr>
            <w:tcW w:w="714" w:type="dxa"/>
            <w:vAlign w:val="center"/>
          </w:tcPr>
          <w:p w14:paraId="7A49E3E7"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lang w:val="vi-VN"/>
              </w:rPr>
            </w:pPr>
          </w:p>
        </w:tc>
        <w:tc>
          <w:tcPr>
            <w:tcW w:w="4231" w:type="dxa"/>
            <w:vAlign w:val="center"/>
          </w:tcPr>
          <w:p w14:paraId="7FB90B00" w14:textId="77777777" w:rsidR="00E32873" w:rsidRPr="00DA5375" w:rsidRDefault="00E32873" w:rsidP="00352979">
            <w:pPr>
              <w:spacing w:before="60" w:after="60" w:line="276" w:lineRule="auto"/>
              <w:ind w:firstLine="0"/>
              <w:rPr>
                <w:i/>
                <w:spacing w:val="-4"/>
                <w:sz w:val="24"/>
                <w:szCs w:val="24"/>
                <w:lang w:val="vi-VN"/>
              </w:rPr>
            </w:pPr>
            <w:r w:rsidRPr="00F703E2">
              <w:rPr>
                <w:i/>
                <w:spacing w:val="-4"/>
                <w:sz w:val="24"/>
                <w:szCs w:val="24"/>
                <w:lang w:val="vi-VN"/>
              </w:rPr>
              <w:t xml:space="preserve">Đánh giá nghiệm thu kết quả thực hiện các dự án có sử dụng ngân sách nhà nước chi sự nghiệp khoa học và công nghệ thuộc </w:t>
            </w:r>
            <w:r w:rsidRPr="00F703E2">
              <w:rPr>
                <w:i/>
                <w:spacing w:val="-4"/>
                <w:sz w:val="24"/>
                <w:szCs w:val="24"/>
                <w:lang w:val="vi-VN"/>
              </w:rPr>
              <w:lastRenderedPageBreak/>
              <w:t>Chương trình phát triển sản phẩm quốc gia đến năm 2020</w:t>
            </w:r>
          </w:p>
        </w:tc>
        <w:tc>
          <w:tcPr>
            <w:tcW w:w="1710" w:type="dxa"/>
          </w:tcPr>
          <w:p w14:paraId="78E80964" w14:textId="548BC274" w:rsidR="00E32873" w:rsidRPr="00DA5375" w:rsidRDefault="00B7692E" w:rsidP="00352979">
            <w:pPr>
              <w:spacing w:before="60" w:after="60"/>
              <w:ind w:firstLine="0"/>
              <w:rPr>
                <w:i/>
                <w:spacing w:val="-4"/>
                <w:sz w:val="24"/>
                <w:szCs w:val="24"/>
                <w:lang w:val="vi-VN"/>
              </w:rPr>
            </w:pPr>
            <w:r>
              <w:rPr>
                <w:i/>
                <w:spacing w:val="-4"/>
                <w:sz w:val="24"/>
                <w:szCs w:val="24"/>
              </w:rPr>
              <w:lastRenderedPageBreak/>
              <w:t>Thay thế</w:t>
            </w:r>
          </w:p>
        </w:tc>
        <w:tc>
          <w:tcPr>
            <w:tcW w:w="2610" w:type="dxa"/>
          </w:tcPr>
          <w:p w14:paraId="78BD2E0C" w14:textId="77777777" w:rsidR="00E32873" w:rsidRPr="00DA5375" w:rsidRDefault="00E32873" w:rsidP="00352979">
            <w:pPr>
              <w:spacing w:before="60" w:after="60"/>
              <w:ind w:firstLine="0"/>
              <w:rPr>
                <w:i/>
                <w:spacing w:val="-4"/>
                <w:sz w:val="24"/>
                <w:szCs w:val="24"/>
                <w:lang w:val="vi-VN"/>
              </w:rPr>
            </w:pPr>
            <w:r w:rsidRPr="00F703E2">
              <w:rPr>
                <w:i/>
                <w:spacing w:val="-4"/>
                <w:sz w:val="24"/>
                <w:szCs w:val="24"/>
                <w:lang w:val="vi-VN"/>
              </w:rPr>
              <w:t>Quyết định số 08/QĐ-TTg;</w:t>
            </w:r>
          </w:p>
        </w:tc>
        <w:tc>
          <w:tcPr>
            <w:tcW w:w="2520" w:type="dxa"/>
            <w:vAlign w:val="center"/>
          </w:tcPr>
          <w:p w14:paraId="0C9C71C8"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359/QĐ-BKHCN ngày 01/3/2016</w:t>
            </w:r>
          </w:p>
        </w:tc>
        <w:tc>
          <w:tcPr>
            <w:tcW w:w="2340" w:type="dxa"/>
            <w:vAlign w:val="center"/>
          </w:tcPr>
          <w:p w14:paraId="68C5BD07" w14:textId="77777777" w:rsidR="00E32873" w:rsidRPr="00DA5375" w:rsidRDefault="00E32873" w:rsidP="00352979">
            <w:pPr>
              <w:spacing w:before="60" w:after="60"/>
              <w:ind w:firstLine="0"/>
              <w:jc w:val="center"/>
              <w:rPr>
                <w:i/>
                <w:spacing w:val="-4"/>
                <w:sz w:val="24"/>
                <w:szCs w:val="24"/>
              </w:rPr>
            </w:pPr>
            <w:r w:rsidRPr="006946AC">
              <w:rPr>
                <w:i/>
                <w:spacing w:val="-4"/>
                <w:sz w:val="24"/>
                <w:szCs w:val="24"/>
              </w:rPr>
              <w:t>x</w:t>
            </w:r>
          </w:p>
        </w:tc>
      </w:tr>
      <w:tr w:rsidR="00E97971" w:rsidRPr="001A4C36" w14:paraId="3532B3CF" w14:textId="77777777" w:rsidTr="00E97971">
        <w:tc>
          <w:tcPr>
            <w:tcW w:w="14125" w:type="dxa"/>
            <w:gridSpan w:val="6"/>
            <w:shd w:val="clear" w:color="auto" w:fill="FFFFFF" w:themeFill="background1"/>
            <w:vAlign w:val="center"/>
          </w:tcPr>
          <w:p w14:paraId="436C84E2" w14:textId="77777777" w:rsidR="00E97971" w:rsidDel="00A17B00" w:rsidRDefault="00E97971" w:rsidP="00E97971">
            <w:pPr>
              <w:spacing w:before="60" w:after="60"/>
              <w:ind w:left="216" w:right="216" w:firstLine="0"/>
              <w:rPr>
                <w:b/>
                <w:spacing w:val="-4"/>
                <w:sz w:val="24"/>
                <w:szCs w:val="24"/>
              </w:rPr>
            </w:pPr>
            <w:r>
              <w:rPr>
                <w:b/>
                <w:spacing w:val="-4"/>
                <w:sz w:val="24"/>
                <w:szCs w:val="24"/>
              </w:rPr>
              <w:t xml:space="preserve">XII. </w:t>
            </w:r>
            <w:r w:rsidRPr="001C3588">
              <w:rPr>
                <w:b/>
                <w:spacing w:val="-4"/>
                <w:sz w:val="24"/>
                <w:szCs w:val="24"/>
              </w:rPr>
              <w:t>Văn phòng Chương trình nông thôn miền núi</w:t>
            </w:r>
            <w:r>
              <w:rPr>
                <w:b/>
                <w:spacing w:val="-4"/>
                <w:sz w:val="24"/>
                <w:szCs w:val="24"/>
              </w:rPr>
              <w:t xml:space="preserve"> (03 TTHC)</w:t>
            </w:r>
          </w:p>
        </w:tc>
      </w:tr>
      <w:tr w:rsidR="00E32873" w:rsidRPr="00F703E2" w14:paraId="425742D7" w14:textId="77777777" w:rsidTr="00E97971">
        <w:tc>
          <w:tcPr>
            <w:tcW w:w="714" w:type="dxa"/>
            <w:vAlign w:val="center"/>
          </w:tcPr>
          <w:p w14:paraId="7528E0A4"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3C3EE89E" w14:textId="77777777" w:rsidR="00E32873" w:rsidRDefault="00E32873" w:rsidP="00352979">
            <w:pPr>
              <w:spacing w:before="60" w:after="60" w:line="276" w:lineRule="auto"/>
              <w:ind w:firstLine="0"/>
              <w:rPr>
                <w:spacing w:val="-4"/>
                <w:sz w:val="24"/>
                <w:szCs w:val="24"/>
                <w:lang w:val="vi-VN"/>
              </w:rPr>
            </w:pPr>
            <w:r w:rsidRPr="004B34B1">
              <w:rPr>
                <w:spacing w:val="-4"/>
                <w:sz w:val="24"/>
                <w:szCs w:val="24"/>
              </w:rPr>
              <w:t>Thủ tục đề xuất dự án</w:t>
            </w:r>
            <w:r w:rsidRPr="004B34B1">
              <w:rPr>
                <w:spacing w:val="-4"/>
                <w:sz w:val="24"/>
                <w:szCs w:val="24"/>
                <w:lang w:val="vi-VN"/>
              </w:rPr>
              <w:t xml:space="preserve"> thuộc Chương trình Nông thôn miền núi</w:t>
            </w:r>
          </w:p>
        </w:tc>
        <w:tc>
          <w:tcPr>
            <w:tcW w:w="1710" w:type="dxa"/>
          </w:tcPr>
          <w:p w14:paraId="546EC4BF" w14:textId="77777777" w:rsidR="00E32873" w:rsidRPr="00224341" w:rsidRDefault="00E32873" w:rsidP="00352979">
            <w:pPr>
              <w:spacing w:before="60" w:after="60"/>
              <w:ind w:firstLine="0"/>
              <w:rPr>
                <w:spacing w:val="-4"/>
                <w:sz w:val="24"/>
                <w:szCs w:val="24"/>
              </w:rPr>
            </w:pPr>
            <w:r>
              <w:rPr>
                <w:spacing w:val="-4"/>
                <w:sz w:val="24"/>
                <w:szCs w:val="24"/>
              </w:rPr>
              <w:t>Ban hành mới</w:t>
            </w:r>
          </w:p>
        </w:tc>
        <w:tc>
          <w:tcPr>
            <w:tcW w:w="2610" w:type="dxa"/>
          </w:tcPr>
          <w:p w14:paraId="387EBAF0"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70D66413"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1086/QĐ-BKHCN ngày 10/5/2016</w:t>
            </w:r>
          </w:p>
        </w:tc>
        <w:tc>
          <w:tcPr>
            <w:tcW w:w="2340" w:type="dxa"/>
          </w:tcPr>
          <w:p w14:paraId="6BCA1367" w14:textId="77777777" w:rsidR="00E32873" w:rsidRPr="00C14B91" w:rsidRDefault="00E32873" w:rsidP="00352979">
            <w:pPr>
              <w:spacing w:before="60" w:after="60"/>
              <w:ind w:firstLine="0"/>
              <w:rPr>
                <w:spacing w:val="-4"/>
                <w:sz w:val="24"/>
                <w:szCs w:val="24"/>
                <w:lang w:val="vi-VN"/>
              </w:rPr>
            </w:pPr>
          </w:p>
        </w:tc>
      </w:tr>
      <w:tr w:rsidR="00E32873" w:rsidRPr="00F703E2" w14:paraId="183FC5E8" w14:textId="77777777" w:rsidTr="00E97971">
        <w:tc>
          <w:tcPr>
            <w:tcW w:w="714" w:type="dxa"/>
            <w:vAlign w:val="center"/>
          </w:tcPr>
          <w:p w14:paraId="28AC05A7" w14:textId="77777777" w:rsidR="00E32873" w:rsidRPr="00C14B91"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6A619F72" w14:textId="77777777" w:rsidR="00E32873" w:rsidRDefault="00E32873" w:rsidP="00352979">
            <w:pPr>
              <w:spacing w:before="60" w:after="60" w:line="276" w:lineRule="auto"/>
              <w:ind w:firstLine="0"/>
              <w:rPr>
                <w:spacing w:val="-4"/>
                <w:sz w:val="24"/>
                <w:szCs w:val="24"/>
                <w:lang w:val="vi-VN"/>
              </w:rPr>
            </w:pPr>
            <w:r w:rsidRPr="00F703E2">
              <w:rPr>
                <w:spacing w:val="-4"/>
                <w:sz w:val="24"/>
                <w:szCs w:val="24"/>
                <w:lang w:val="vi-VN"/>
              </w:rPr>
              <w:t xml:space="preserve">Thủ tục </w:t>
            </w:r>
            <w:r w:rsidRPr="004B34B1">
              <w:rPr>
                <w:spacing w:val="-4"/>
                <w:sz w:val="24"/>
                <w:szCs w:val="24"/>
                <w:lang w:val="vi-VN"/>
              </w:rPr>
              <w:t>xét giao trực tiếp dự án thuộc Chương trình</w:t>
            </w:r>
            <w:r w:rsidRPr="00F703E2">
              <w:rPr>
                <w:spacing w:val="-4"/>
                <w:sz w:val="24"/>
                <w:szCs w:val="24"/>
                <w:lang w:val="vi-VN"/>
              </w:rPr>
              <w:t xml:space="preserve"> Nông thôn</w:t>
            </w:r>
            <w:r w:rsidRPr="004B34B1">
              <w:rPr>
                <w:spacing w:val="-4"/>
                <w:sz w:val="24"/>
                <w:szCs w:val="24"/>
                <w:lang w:val="vi-VN"/>
              </w:rPr>
              <w:t>,</w:t>
            </w:r>
            <w:r w:rsidRPr="00F703E2">
              <w:rPr>
                <w:spacing w:val="-4"/>
                <w:sz w:val="24"/>
                <w:szCs w:val="24"/>
                <w:lang w:val="vi-VN"/>
              </w:rPr>
              <w:t xml:space="preserve"> miền núi</w:t>
            </w:r>
          </w:p>
        </w:tc>
        <w:tc>
          <w:tcPr>
            <w:tcW w:w="1710" w:type="dxa"/>
          </w:tcPr>
          <w:p w14:paraId="3E2ED911" w14:textId="77777777" w:rsidR="00E32873" w:rsidRPr="00C14B91" w:rsidRDefault="00E32873" w:rsidP="00352979">
            <w:pPr>
              <w:spacing w:before="60" w:after="60"/>
              <w:ind w:firstLine="0"/>
              <w:rPr>
                <w:spacing w:val="-4"/>
                <w:sz w:val="24"/>
                <w:szCs w:val="24"/>
                <w:lang w:val="vi-VN"/>
              </w:rPr>
            </w:pPr>
            <w:r>
              <w:rPr>
                <w:spacing w:val="-4"/>
                <w:sz w:val="24"/>
                <w:szCs w:val="24"/>
              </w:rPr>
              <w:t>Ban hành mới</w:t>
            </w:r>
          </w:p>
        </w:tc>
        <w:tc>
          <w:tcPr>
            <w:tcW w:w="2610" w:type="dxa"/>
          </w:tcPr>
          <w:p w14:paraId="264A364C"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0811C247"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1086/QĐ-BKHCN ngày 10/5/2016</w:t>
            </w:r>
          </w:p>
        </w:tc>
        <w:tc>
          <w:tcPr>
            <w:tcW w:w="2340" w:type="dxa"/>
          </w:tcPr>
          <w:p w14:paraId="2C56C7E7" w14:textId="77777777" w:rsidR="00E32873" w:rsidRPr="00C14B91" w:rsidRDefault="00E32873" w:rsidP="00352979">
            <w:pPr>
              <w:spacing w:before="60" w:after="60"/>
              <w:ind w:firstLine="0"/>
              <w:rPr>
                <w:spacing w:val="-4"/>
                <w:sz w:val="24"/>
                <w:szCs w:val="24"/>
                <w:lang w:val="vi-VN"/>
              </w:rPr>
            </w:pPr>
          </w:p>
        </w:tc>
      </w:tr>
      <w:tr w:rsidR="00E32873" w:rsidRPr="00F703E2" w14:paraId="47D76417" w14:textId="77777777" w:rsidTr="00E97971">
        <w:tc>
          <w:tcPr>
            <w:tcW w:w="714" w:type="dxa"/>
            <w:vAlign w:val="center"/>
          </w:tcPr>
          <w:p w14:paraId="619818B7" w14:textId="77777777" w:rsidR="00E32873" w:rsidRPr="00C14B91" w:rsidRDefault="00E32873" w:rsidP="00352979">
            <w:pPr>
              <w:pStyle w:val="ListParagraph"/>
              <w:numPr>
                <w:ilvl w:val="0"/>
                <w:numId w:val="6"/>
              </w:numPr>
              <w:spacing w:before="60" w:after="60" w:line="276" w:lineRule="auto"/>
              <w:ind w:left="216" w:right="216" w:firstLine="0"/>
              <w:jc w:val="center"/>
              <w:rPr>
                <w:spacing w:val="-4"/>
                <w:sz w:val="24"/>
                <w:szCs w:val="24"/>
                <w:lang w:val="vi-VN"/>
              </w:rPr>
            </w:pPr>
          </w:p>
        </w:tc>
        <w:tc>
          <w:tcPr>
            <w:tcW w:w="4231" w:type="dxa"/>
            <w:vAlign w:val="center"/>
          </w:tcPr>
          <w:p w14:paraId="22F9109B" w14:textId="77777777" w:rsidR="00E32873" w:rsidRDefault="00E32873" w:rsidP="00352979">
            <w:pPr>
              <w:spacing w:before="60" w:after="60" w:line="276" w:lineRule="auto"/>
              <w:ind w:firstLine="0"/>
              <w:rPr>
                <w:spacing w:val="-4"/>
                <w:sz w:val="24"/>
                <w:szCs w:val="24"/>
                <w:lang w:val="vi-VN"/>
              </w:rPr>
            </w:pPr>
            <w:r w:rsidRPr="00F703E2">
              <w:rPr>
                <w:spacing w:val="-4"/>
                <w:sz w:val="24"/>
                <w:szCs w:val="24"/>
                <w:lang w:val="vi-VN"/>
              </w:rPr>
              <w:t xml:space="preserve">Thủ tục đánh giá, nghiệm thu và công nhận kết quả thực hiện dự án </w:t>
            </w:r>
            <w:r w:rsidRPr="004B34B1">
              <w:rPr>
                <w:spacing w:val="-4"/>
                <w:sz w:val="24"/>
                <w:szCs w:val="24"/>
                <w:lang w:val="vi-VN"/>
              </w:rPr>
              <w:t>thuộc Chương trình Nông thôn, miền núi do Trung ương quản lý</w:t>
            </w:r>
          </w:p>
        </w:tc>
        <w:tc>
          <w:tcPr>
            <w:tcW w:w="1710" w:type="dxa"/>
          </w:tcPr>
          <w:p w14:paraId="47FEC1E8" w14:textId="77777777" w:rsidR="00E32873" w:rsidRPr="00C14B91" w:rsidRDefault="00E32873" w:rsidP="00352979">
            <w:pPr>
              <w:spacing w:before="60" w:after="60"/>
              <w:ind w:firstLine="0"/>
              <w:rPr>
                <w:spacing w:val="-4"/>
                <w:sz w:val="24"/>
                <w:szCs w:val="24"/>
                <w:lang w:val="vi-VN"/>
              </w:rPr>
            </w:pPr>
            <w:r>
              <w:rPr>
                <w:spacing w:val="-4"/>
                <w:sz w:val="24"/>
                <w:szCs w:val="24"/>
              </w:rPr>
              <w:t>Ban hành mới</w:t>
            </w:r>
          </w:p>
        </w:tc>
        <w:tc>
          <w:tcPr>
            <w:tcW w:w="2610" w:type="dxa"/>
          </w:tcPr>
          <w:p w14:paraId="1361B295"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260CB4AE"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1086/QĐ-BKHCN ngày 10/5/2016</w:t>
            </w:r>
          </w:p>
        </w:tc>
        <w:tc>
          <w:tcPr>
            <w:tcW w:w="2340" w:type="dxa"/>
          </w:tcPr>
          <w:p w14:paraId="507C33AD" w14:textId="77777777" w:rsidR="00E32873" w:rsidRPr="00C14B91" w:rsidRDefault="00E32873" w:rsidP="00352979">
            <w:pPr>
              <w:spacing w:before="60" w:after="60"/>
              <w:ind w:firstLine="0"/>
              <w:rPr>
                <w:spacing w:val="-4"/>
                <w:sz w:val="24"/>
                <w:szCs w:val="24"/>
                <w:lang w:val="vi-VN"/>
              </w:rPr>
            </w:pPr>
          </w:p>
        </w:tc>
      </w:tr>
      <w:tr w:rsidR="00E97971" w:rsidRPr="00934EDC" w14:paraId="64C9295E" w14:textId="77777777" w:rsidTr="00E97971">
        <w:tc>
          <w:tcPr>
            <w:tcW w:w="14125" w:type="dxa"/>
            <w:gridSpan w:val="6"/>
            <w:shd w:val="clear" w:color="auto" w:fill="FFFFFF" w:themeFill="background1"/>
            <w:vAlign w:val="center"/>
          </w:tcPr>
          <w:p w14:paraId="2D27A3F1" w14:textId="77777777" w:rsidR="00E97971" w:rsidRPr="00D06BE4" w:rsidDel="00A17B00" w:rsidRDefault="00E97971" w:rsidP="00E97971">
            <w:pPr>
              <w:spacing w:before="60" w:after="60"/>
              <w:ind w:left="216" w:right="216" w:firstLine="0"/>
              <w:rPr>
                <w:b/>
                <w:spacing w:val="-4"/>
                <w:sz w:val="24"/>
                <w:szCs w:val="24"/>
                <w:lang w:val="vi-VN"/>
              </w:rPr>
            </w:pPr>
            <w:r w:rsidRPr="00D06BE4">
              <w:rPr>
                <w:b/>
                <w:spacing w:val="-4"/>
                <w:sz w:val="24"/>
                <w:szCs w:val="24"/>
                <w:lang w:val="vi-VN"/>
              </w:rPr>
              <w:t>XIII. Cục Phát triển thị trường DNKH&amp;CN (10 TTHC)</w:t>
            </w:r>
          </w:p>
        </w:tc>
      </w:tr>
      <w:tr w:rsidR="00E32873" w:rsidRPr="001A4C36" w14:paraId="44AA75A2" w14:textId="77777777" w:rsidTr="00E97971">
        <w:tc>
          <w:tcPr>
            <w:tcW w:w="714" w:type="dxa"/>
            <w:vAlign w:val="center"/>
          </w:tcPr>
          <w:p w14:paraId="1444ECAB" w14:textId="77777777" w:rsidR="00E32873" w:rsidRPr="00D06BE4"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333816B7" w14:textId="77777777" w:rsidR="00E32873" w:rsidRDefault="00E32873" w:rsidP="00352979">
            <w:pPr>
              <w:spacing w:before="60" w:after="60" w:line="276" w:lineRule="auto"/>
              <w:ind w:firstLine="0"/>
              <w:rPr>
                <w:spacing w:val="-4"/>
                <w:sz w:val="24"/>
                <w:szCs w:val="24"/>
              </w:rPr>
            </w:pPr>
            <w:r w:rsidRPr="004B34B1">
              <w:rPr>
                <w:spacing w:val="-4"/>
                <w:sz w:val="24"/>
                <w:szCs w:val="24"/>
              </w:rPr>
              <w:t>Đánh giá kết quả thực hiện nhiệm vụ khoa học và công nghệ không sử dụng ngân sách nhà nước.</w:t>
            </w:r>
          </w:p>
        </w:tc>
        <w:tc>
          <w:tcPr>
            <w:tcW w:w="1710" w:type="dxa"/>
          </w:tcPr>
          <w:p w14:paraId="09CC45F9" w14:textId="77777777" w:rsidR="00E32873" w:rsidRDefault="00E32873" w:rsidP="00352979">
            <w:pPr>
              <w:spacing w:before="60" w:after="60"/>
              <w:ind w:firstLine="0"/>
              <w:rPr>
                <w:spacing w:val="-4"/>
                <w:sz w:val="24"/>
                <w:szCs w:val="24"/>
              </w:rPr>
            </w:pPr>
            <w:r>
              <w:rPr>
                <w:spacing w:val="-4"/>
                <w:sz w:val="24"/>
                <w:szCs w:val="24"/>
              </w:rPr>
              <w:t>Giữ nguyên</w:t>
            </w:r>
          </w:p>
        </w:tc>
        <w:tc>
          <w:tcPr>
            <w:tcW w:w="2610" w:type="dxa"/>
          </w:tcPr>
          <w:p w14:paraId="7CA50C9D" w14:textId="77777777" w:rsidR="00E32873" w:rsidRDefault="00E32873" w:rsidP="00352979">
            <w:pPr>
              <w:spacing w:before="60" w:after="60"/>
              <w:ind w:firstLine="0"/>
              <w:rPr>
                <w:spacing w:val="-4"/>
                <w:sz w:val="24"/>
                <w:szCs w:val="24"/>
              </w:rPr>
            </w:pPr>
          </w:p>
        </w:tc>
        <w:tc>
          <w:tcPr>
            <w:tcW w:w="2520" w:type="dxa"/>
            <w:vAlign w:val="center"/>
          </w:tcPr>
          <w:p w14:paraId="62E1D4D9" w14:textId="77777777" w:rsidR="00E32873" w:rsidRDefault="00E32873" w:rsidP="00352979">
            <w:pPr>
              <w:spacing w:before="60" w:after="60" w:line="276" w:lineRule="auto"/>
              <w:ind w:firstLine="0"/>
              <w:rPr>
                <w:spacing w:val="-4"/>
                <w:sz w:val="24"/>
                <w:szCs w:val="24"/>
              </w:rPr>
            </w:pPr>
            <w:r>
              <w:rPr>
                <w:spacing w:val="-4"/>
                <w:sz w:val="24"/>
                <w:szCs w:val="24"/>
              </w:rPr>
              <w:t>Quyết định số 1490/QĐ-BKHCN ngày 18/6/2015</w:t>
            </w:r>
          </w:p>
        </w:tc>
        <w:tc>
          <w:tcPr>
            <w:tcW w:w="2340" w:type="dxa"/>
          </w:tcPr>
          <w:p w14:paraId="0CAF85BE" w14:textId="77777777" w:rsidR="00E32873" w:rsidRDefault="00E32873" w:rsidP="00352979">
            <w:pPr>
              <w:spacing w:before="60" w:after="60"/>
              <w:ind w:firstLine="0"/>
              <w:rPr>
                <w:spacing w:val="-4"/>
                <w:sz w:val="24"/>
                <w:szCs w:val="24"/>
              </w:rPr>
            </w:pPr>
          </w:p>
        </w:tc>
      </w:tr>
      <w:tr w:rsidR="00E32873" w:rsidRPr="00DA5375" w14:paraId="6BC5ED65" w14:textId="77777777" w:rsidTr="00E97971">
        <w:tc>
          <w:tcPr>
            <w:tcW w:w="714" w:type="dxa"/>
            <w:vAlign w:val="center"/>
          </w:tcPr>
          <w:p w14:paraId="5A6F96C0"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05F727DC"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tuyển chọn, xét chọn tổ chức, cá nhân chủ trì thực hiện nhiệm vụ thuộc Chương trình phát triển thị trường khoa học và công nghệ đến năm 2020</w:t>
            </w:r>
          </w:p>
        </w:tc>
        <w:tc>
          <w:tcPr>
            <w:tcW w:w="1710" w:type="dxa"/>
          </w:tcPr>
          <w:p w14:paraId="75C0C9CF" w14:textId="19BB5F93" w:rsidR="00E32873" w:rsidRPr="00DA5375" w:rsidRDefault="00DB413C" w:rsidP="00352979">
            <w:pPr>
              <w:spacing w:before="60" w:after="60"/>
              <w:ind w:firstLine="0"/>
              <w:rPr>
                <w:i/>
                <w:spacing w:val="-4"/>
                <w:sz w:val="24"/>
                <w:szCs w:val="24"/>
              </w:rPr>
            </w:pPr>
            <w:r>
              <w:rPr>
                <w:rFonts w:eastAsia="Calibri"/>
                <w:i/>
                <w:spacing w:val="-4"/>
                <w:sz w:val="24"/>
                <w:szCs w:val="24"/>
              </w:rPr>
              <w:t>Sửa đổi, bổ sung</w:t>
            </w:r>
          </w:p>
        </w:tc>
        <w:tc>
          <w:tcPr>
            <w:tcW w:w="2610" w:type="dxa"/>
          </w:tcPr>
          <w:p w14:paraId="000AEE75" w14:textId="77777777" w:rsidR="00E32873" w:rsidRPr="00DA5375" w:rsidRDefault="00E32873" w:rsidP="00352979">
            <w:pPr>
              <w:spacing w:before="60" w:after="60"/>
              <w:ind w:firstLine="0"/>
              <w:rPr>
                <w:i/>
                <w:spacing w:val="-4"/>
                <w:sz w:val="24"/>
                <w:szCs w:val="24"/>
              </w:rPr>
            </w:pPr>
            <w:r w:rsidRPr="00DA5375">
              <w:rPr>
                <w:i/>
                <w:spacing w:val="-4"/>
                <w:sz w:val="24"/>
                <w:szCs w:val="24"/>
              </w:rPr>
              <w:t xml:space="preserve">Thông tư số 08/2016/TT-BKHCN </w:t>
            </w:r>
            <w:r w:rsidRPr="00DA5375">
              <w:rPr>
                <w:i/>
                <w:sz w:val="24"/>
                <w:szCs w:val="24"/>
              </w:rPr>
              <w:t>ngày 24/4/2016 sửa đổi, bổ sung một số điều của Thông tư số 32/2014/TT-BKHCN ngày 06/11/2014 của Bộ trưởng Bộ Khoa học và Công nghệ quy định về quản lý Chương trình phát triển thị trường khoa học và công nghệ đến năm 2020;</w:t>
            </w:r>
          </w:p>
        </w:tc>
        <w:tc>
          <w:tcPr>
            <w:tcW w:w="2520" w:type="dxa"/>
            <w:vAlign w:val="center"/>
          </w:tcPr>
          <w:p w14:paraId="3E6AB37B"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1113/QĐ-BKHCN ngày 13/5/2016</w:t>
            </w:r>
          </w:p>
        </w:tc>
        <w:tc>
          <w:tcPr>
            <w:tcW w:w="2340" w:type="dxa"/>
            <w:vAlign w:val="center"/>
          </w:tcPr>
          <w:p w14:paraId="1E743946" w14:textId="77777777" w:rsidR="00E32873" w:rsidRPr="00DA5375" w:rsidRDefault="00E32873" w:rsidP="00352979">
            <w:pPr>
              <w:spacing w:before="60" w:after="60"/>
              <w:ind w:firstLine="0"/>
              <w:jc w:val="center"/>
              <w:rPr>
                <w:i/>
                <w:spacing w:val="-4"/>
                <w:sz w:val="24"/>
                <w:szCs w:val="24"/>
              </w:rPr>
            </w:pPr>
            <w:r w:rsidRPr="007C3BF8">
              <w:rPr>
                <w:i/>
                <w:spacing w:val="-4"/>
                <w:sz w:val="24"/>
                <w:szCs w:val="24"/>
              </w:rPr>
              <w:t>x</w:t>
            </w:r>
          </w:p>
        </w:tc>
      </w:tr>
      <w:tr w:rsidR="00E32873" w:rsidRPr="00DA5375" w14:paraId="420AB3A3" w14:textId="77777777" w:rsidTr="00E97971">
        <w:tc>
          <w:tcPr>
            <w:tcW w:w="714" w:type="dxa"/>
            <w:vAlign w:val="center"/>
          </w:tcPr>
          <w:p w14:paraId="23313A06" w14:textId="77777777" w:rsidR="00E32873" w:rsidRPr="00DA5375" w:rsidRDefault="00E32873" w:rsidP="00352979">
            <w:pPr>
              <w:pStyle w:val="ListParagraph"/>
              <w:numPr>
                <w:ilvl w:val="0"/>
                <w:numId w:val="6"/>
              </w:numPr>
              <w:spacing w:before="60" w:after="60" w:line="276" w:lineRule="auto"/>
              <w:ind w:left="216" w:right="216" w:firstLine="0"/>
              <w:jc w:val="center"/>
              <w:rPr>
                <w:i/>
                <w:spacing w:val="-4"/>
                <w:sz w:val="24"/>
                <w:szCs w:val="24"/>
              </w:rPr>
            </w:pPr>
          </w:p>
        </w:tc>
        <w:tc>
          <w:tcPr>
            <w:tcW w:w="4231" w:type="dxa"/>
            <w:vAlign w:val="center"/>
          </w:tcPr>
          <w:p w14:paraId="328BB53F" w14:textId="77777777" w:rsidR="00E32873" w:rsidRPr="00DA5375" w:rsidRDefault="00E32873" w:rsidP="00352979">
            <w:pPr>
              <w:spacing w:before="60" w:after="60" w:line="276" w:lineRule="auto"/>
              <w:ind w:firstLine="0"/>
              <w:rPr>
                <w:rFonts w:eastAsia="Times New Roman"/>
                <w:i/>
                <w:spacing w:val="-4"/>
                <w:sz w:val="24"/>
                <w:szCs w:val="24"/>
              </w:rPr>
            </w:pPr>
            <w:r w:rsidRPr="00DA5375">
              <w:rPr>
                <w:rFonts w:eastAsia="Times New Roman"/>
                <w:i/>
                <w:spacing w:val="-4"/>
                <w:sz w:val="24"/>
                <w:szCs w:val="24"/>
              </w:rPr>
              <w:t>Giao quyền sở hữu, quyền sử dụng kết quả nghiên cứu khoa học và phát triển công nghệ sử dụng ngân sách nhà nước</w:t>
            </w:r>
          </w:p>
        </w:tc>
        <w:tc>
          <w:tcPr>
            <w:tcW w:w="1710" w:type="dxa"/>
          </w:tcPr>
          <w:p w14:paraId="34B50D27" w14:textId="77777777" w:rsidR="00E32873" w:rsidRPr="00DA5375" w:rsidRDefault="00E32873" w:rsidP="00352979">
            <w:pPr>
              <w:keepNext/>
              <w:widowControl w:val="0"/>
              <w:spacing w:before="60" w:after="60"/>
              <w:ind w:firstLine="0"/>
              <w:rPr>
                <w:rFonts w:eastAsia="Times New Roman"/>
                <w:i/>
                <w:spacing w:val="-4"/>
                <w:sz w:val="24"/>
                <w:szCs w:val="24"/>
              </w:rPr>
            </w:pPr>
            <w:r w:rsidRPr="00DA5375">
              <w:rPr>
                <w:rFonts w:eastAsia="Times New Roman"/>
                <w:i/>
                <w:spacing w:val="-4"/>
                <w:sz w:val="24"/>
                <w:szCs w:val="24"/>
              </w:rPr>
              <w:t>Sửa đổi, bổ sung</w:t>
            </w:r>
          </w:p>
        </w:tc>
        <w:tc>
          <w:tcPr>
            <w:tcW w:w="2610" w:type="dxa"/>
          </w:tcPr>
          <w:p w14:paraId="20C64DCA" w14:textId="77777777" w:rsidR="00E32873" w:rsidRPr="00DA5375" w:rsidRDefault="00E32873" w:rsidP="00352979">
            <w:pPr>
              <w:keepNext/>
              <w:widowControl w:val="0"/>
              <w:spacing w:before="60" w:after="60"/>
              <w:ind w:firstLine="0"/>
              <w:rPr>
                <w:rFonts w:eastAsia="Times New Roman"/>
                <w:i/>
                <w:spacing w:val="-4"/>
                <w:sz w:val="24"/>
                <w:szCs w:val="24"/>
              </w:rPr>
            </w:pPr>
            <w:r w:rsidRPr="00DA5375">
              <w:rPr>
                <w:rFonts w:eastAsia="Times New Roman"/>
                <w:i/>
                <w:sz w:val="24"/>
                <w:szCs w:val="24"/>
                <w:lang w:val="vi-VN"/>
              </w:rPr>
              <w:t xml:space="preserve">Thông tư số </w:t>
            </w:r>
            <w:r w:rsidRPr="00DA5375">
              <w:rPr>
                <w:rFonts w:eastAsia="Times New Roman"/>
                <w:i/>
                <w:sz w:val="24"/>
                <w:szCs w:val="24"/>
              </w:rPr>
              <w:t>15</w:t>
            </w:r>
            <w:r w:rsidRPr="00DA5375">
              <w:rPr>
                <w:rFonts w:eastAsia="Times New Roman"/>
                <w:i/>
                <w:sz w:val="24"/>
                <w:szCs w:val="24"/>
                <w:lang w:val="vi-VN"/>
              </w:rPr>
              <w:t xml:space="preserve">/2014/TT-BKHCN ngày </w:t>
            </w:r>
            <w:r w:rsidRPr="00DA5375">
              <w:rPr>
                <w:rFonts w:eastAsia="Times New Roman"/>
                <w:i/>
                <w:sz w:val="24"/>
                <w:szCs w:val="24"/>
              </w:rPr>
              <w:t>13</w:t>
            </w:r>
            <w:r w:rsidRPr="00DA5375">
              <w:rPr>
                <w:rFonts w:eastAsia="Times New Roman"/>
                <w:i/>
                <w:sz w:val="24"/>
                <w:szCs w:val="24"/>
                <w:lang w:val="vi-VN"/>
              </w:rPr>
              <w:t>/</w:t>
            </w:r>
            <w:r w:rsidRPr="00DA5375">
              <w:rPr>
                <w:rFonts w:eastAsia="Times New Roman"/>
                <w:i/>
                <w:sz w:val="24"/>
                <w:szCs w:val="24"/>
              </w:rPr>
              <w:t>6</w:t>
            </w:r>
            <w:r w:rsidRPr="00DA5375">
              <w:rPr>
                <w:rFonts w:eastAsia="Times New Roman"/>
                <w:i/>
                <w:sz w:val="24"/>
                <w:szCs w:val="24"/>
                <w:lang w:val="vi-VN"/>
              </w:rPr>
              <w:t xml:space="preserve">/2014 của Bộ trưởng Bộ Khoa học và Công nghệ </w:t>
            </w:r>
            <w:r w:rsidRPr="00DA5375">
              <w:rPr>
                <w:rFonts w:eastAsia="Times New Roman"/>
                <w:i/>
                <w:sz w:val="24"/>
                <w:szCs w:val="24"/>
              </w:rPr>
              <w:t>quy định trình tự, thủ tục giao quyền sở hữu, quyền sử dụng kết quả nghiên cứu khoa học và phát triển công nghệ sử dụng ngân sách nhà nước.</w:t>
            </w:r>
          </w:p>
        </w:tc>
        <w:tc>
          <w:tcPr>
            <w:tcW w:w="2520" w:type="dxa"/>
            <w:vAlign w:val="center"/>
          </w:tcPr>
          <w:p w14:paraId="72A2EFD5" w14:textId="77777777" w:rsidR="00E32873" w:rsidRPr="00DA5375" w:rsidRDefault="00E32873" w:rsidP="00352979">
            <w:pPr>
              <w:keepNext/>
              <w:widowControl w:val="0"/>
              <w:spacing w:before="60" w:after="60" w:line="276" w:lineRule="auto"/>
              <w:ind w:firstLine="0"/>
              <w:rPr>
                <w:rFonts w:eastAsia="Times New Roman"/>
                <w:i/>
                <w:spacing w:val="-4"/>
                <w:sz w:val="24"/>
                <w:szCs w:val="24"/>
                <w:lang w:val="vi-VN"/>
              </w:rPr>
            </w:pPr>
            <w:r w:rsidRPr="00DA5375">
              <w:rPr>
                <w:rFonts w:eastAsia="Times New Roman"/>
                <w:i/>
                <w:spacing w:val="-4"/>
                <w:sz w:val="24"/>
                <w:szCs w:val="24"/>
              </w:rPr>
              <w:t>Quyết định số 2084/QĐ-BKHCN ngày 04/8/</w:t>
            </w:r>
            <w:r w:rsidRPr="00DA5375">
              <w:rPr>
                <w:rFonts w:eastAsia="Times New Roman"/>
                <w:i/>
                <w:spacing w:val="-4"/>
                <w:sz w:val="24"/>
                <w:szCs w:val="24"/>
                <w:lang w:val="vi-VN"/>
              </w:rPr>
              <w:t>201</w:t>
            </w:r>
            <w:r w:rsidRPr="00DA5375">
              <w:rPr>
                <w:rFonts w:eastAsia="Times New Roman"/>
                <w:i/>
                <w:spacing w:val="-4"/>
                <w:sz w:val="24"/>
                <w:szCs w:val="24"/>
              </w:rPr>
              <w:t>7</w:t>
            </w:r>
          </w:p>
        </w:tc>
        <w:tc>
          <w:tcPr>
            <w:tcW w:w="2340" w:type="dxa"/>
            <w:vAlign w:val="center"/>
          </w:tcPr>
          <w:p w14:paraId="6FD7BA15" w14:textId="77777777" w:rsidR="00E32873" w:rsidRPr="00DA5375" w:rsidRDefault="00E32873" w:rsidP="00352979">
            <w:pPr>
              <w:keepNext/>
              <w:widowControl w:val="0"/>
              <w:spacing w:before="60" w:after="60"/>
              <w:ind w:firstLine="0"/>
              <w:jc w:val="center"/>
              <w:rPr>
                <w:rFonts w:eastAsia="Times New Roman"/>
                <w:i/>
                <w:sz w:val="24"/>
                <w:szCs w:val="24"/>
                <w:lang w:val="vi-VN"/>
              </w:rPr>
            </w:pPr>
            <w:r w:rsidRPr="007C3BF8">
              <w:rPr>
                <w:i/>
                <w:spacing w:val="-4"/>
                <w:sz w:val="24"/>
                <w:szCs w:val="24"/>
              </w:rPr>
              <w:t>x</w:t>
            </w:r>
          </w:p>
        </w:tc>
      </w:tr>
      <w:tr w:rsidR="00E32873" w:rsidRPr="001A4C36" w14:paraId="2AB2E957" w14:textId="77777777" w:rsidTr="00E97971">
        <w:tc>
          <w:tcPr>
            <w:tcW w:w="714" w:type="dxa"/>
            <w:vAlign w:val="center"/>
          </w:tcPr>
          <w:p w14:paraId="2F9A3F5F"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4B7DDA1B" w14:textId="77777777" w:rsidR="00E32873" w:rsidRDefault="00E32873" w:rsidP="00352979">
            <w:pPr>
              <w:spacing w:before="60" w:after="60" w:line="276" w:lineRule="auto"/>
              <w:ind w:firstLine="0"/>
              <w:rPr>
                <w:spacing w:val="-4"/>
                <w:sz w:val="24"/>
                <w:szCs w:val="24"/>
              </w:rPr>
            </w:pPr>
            <w:r w:rsidRPr="004B34B1">
              <w:rPr>
                <w:sz w:val="24"/>
                <w:szCs w:val="24"/>
              </w:rPr>
              <w:t>Thủ tục xác định danh mục nhiệm vụ hằng năm, định kỳ thuộc Đề án 844</w:t>
            </w:r>
          </w:p>
        </w:tc>
        <w:tc>
          <w:tcPr>
            <w:tcW w:w="1710" w:type="dxa"/>
          </w:tcPr>
          <w:p w14:paraId="3625194C"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48484A22" w14:textId="77777777" w:rsidR="00E32873" w:rsidRPr="004B34B1" w:rsidRDefault="00E32873" w:rsidP="00352979">
            <w:pPr>
              <w:spacing w:before="60" w:after="60"/>
              <w:ind w:firstLine="0"/>
              <w:rPr>
                <w:spacing w:val="-4"/>
                <w:sz w:val="24"/>
                <w:szCs w:val="24"/>
              </w:rPr>
            </w:pPr>
          </w:p>
        </w:tc>
        <w:tc>
          <w:tcPr>
            <w:tcW w:w="2520" w:type="dxa"/>
            <w:vAlign w:val="center"/>
          </w:tcPr>
          <w:p w14:paraId="1850C5CF"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1328/QĐ-BKHCN ngày 18/5/2018</w:t>
            </w:r>
          </w:p>
        </w:tc>
        <w:tc>
          <w:tcPr>
            <w:tcW w:w="2340" w:type="dxa"/>
            <w:vAlign w:val="center"/>
          </w:tcPr>
          <w:p w14:paraId="6DC1464D" w14:textId="77777777" w:rsidR="00E32873" w:rsidRPr="004B34B1" w:rsidRDefault="00E32873" w:rsidP="00352979">
            <w:pPr>
              <w:spacing w:before="60" w:after="60"/>
              <w:ind w:firstLine="0"/>
              <w:jc w:val="center"/>
              <w:rPr>
                <w:spacing w:val="-4"/>
                <w:sz w:val="24"/>
                <w:szCs w:val="24"/>
              </w:rPr>
            </w:pPr>
          </w:p>
        </w:tc>
      </w:tr>
      <w:tr w:rsidR="00E32873" w:rsidRPr="001A4C36" w14:paraId="4DA96D7A" w14:textId="77777777" w:rsidTr="00E97971">
        <w:tc>
          <w:tcPr>
            <w:tcW w:w="714" w:type="dxa"/>
            <w:vAlign w:val="center"/>
          </w:tcPr>
          <w:p w14:paraId="2CAE81B4"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DB29ABA" w14:textId="77777777" w:rsidR="00E32873" w:rsidRDefault="00E32873" w:rsidP="00352979">
            <w:pPr>
              <w:spacing w:before="60" w:after="60" w:line="276" w:lineRule="auto"/>
              <w:ind w:firstLine="0"/>
              <w:rPr>
                <w:spacing w:val="-4"/>
                <w:sz w:val="24"/>
                <w:szCs w:val="24"/>
              </w:rPr>
            </w:pPr>
            <w:r>
              <w:rPr>
                <w:sz w:val="24"/>
                <w:szCs w:val="24"/>
                <w:lang w:val="vi-VN"/>
              </w:rPr>
              <w:t>Thủ tục hỗ trợ kinh phí, mua kết quả nghiên cứu khoa học và phát triển công nghệ do tổ chức, cá nhân tự đầu tư nghiên cứu</w:t>
            </w:r>
          </w:p>
        </w:tc>
        <w:tc>
          <w:tcPr>
            <w:tcW w:w="1710" w:type="dxa"/>
          </w:tcPr>
          <w:p w14:paraId="07E69E3A" w14:textId="77777777" w:rsidR="00E32873" w:rsidRDefault="00E32873" w:rsidP="00352979">
            <w:pPr>
              <w:spacing w:before="60" w:after="60"/>
              <w:ind w:firstLine="0"/>
              <w:rPr>
                <w:spacing w:val="-4"/>
                <w:sz w:val="24"/>
                <w:szCs w:val="24"/>
              </w:rPr>
            </w:pPr>
            <w:r>
              <w:rPr>
                <w:spacing w:val="-4"/>
                <w:sz w:val="24"/>
                <w:szCs w:val="24"/>
              </w:rPr>
              <w:t>Ban hành mới</w:t>
            </w:r>
          </w:p>
        </w:tc>
        <w:tc>
          <w:tcPr>
            <w:tcW w:w="2610" w:type="dxa"/>
          </w:tcPr>
          <w:p w14:paraId="3550C394" w14:textId="77777777" w:rsidR="00E32873" w:rsidRDefault="00E32873" w:rsidP="00352979">
            <w:pPr>
              <w:spacing w:before="60" w:after="60"/>
              <w:ind w:firstLine="0"/>
              <w:rPr>
                <w:spacing w:val="-4"/>
                <w:sz w:val="24"/>
                <w:szCs w:val="24"/>
              </w:rPr>
            </w:pPr>
          </w:p>
        </w:tc>
        <w:tc>
          <w:tcPr>
            <w:tcW w:w="2520" w:type="dxa"/>
            <w:vAlign w:val="center"/>
          </w:tcPr>
          <w:p w14:paraId="766BDA8E"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22AC78F7" w14:textId="77777777" w:rsidR="00E32873" w:rsidRDefault="00E32873" w:rsidP="00352979">
            <w:pPr>
              <w:spacing w:before="60" w:after="60"/>
              <w:ind w:firstLine="0"/>
              <w:rPr>
                <w:spacing w:val="-4"/>
                <w:sz w:val="24"/>
                <w:szCs w:val="24"/>
              </w:rPr>
            </w:pPr>
          </w:p>
        </w:tc>
      </w:tr>
      <w:tr w:rsidR="00E32873" w:rsidRPr="001A4C36" w14:paraId="0E6F1443" w14:textId="77777777" w:rsidTr="00E97971">
        <w:tc>
          <w:tcPr>
            <w:tcW w:w="714" w:type="dxa"/>
            <w:vAlign w:val="center"/>
          </w:tcPr>
          <w:p w14:paraId="77D9C1AD" w14:textId="77777777" w:rsidR="00E32873" w:rsidRDefault="00E32873" w:rsidP="00352979">
            <w:pPr>
              <w:pStyle w:val="ListParagraph"/>
              <w:numPr>
                <w:ilvl w:val="0"/>
                <w:numId w:val="6"/>
              </w:numPr>
              <w:spacing w:before="60" w:after="60"/>
              <w:ind w:left="216" w:right="216" w:firstLine="0"/>
              <w:jc w:val="center"/>
              <w:rPr>
                <w:spacing w:val="-4"/>
                <w:sz w:val="24"/>
                <w:szCs w:val="24"/>
              </w:rPr>
            </w:pPr>
            <w:r>
              <w:rPr>
                <w:spacing w:val="-4"/>
                <w:sz w:val="24"/>
                <w:szCs w:val="24"/>
              </w:rPr>
              <w:t>1</w:t>
            </w:r>
          </w:p>
        </w:tc>
        <w:tc>
          <w:tcPr>
            <w:tcW w:w="4231" w:type="dxa"/>
            <w:vAlign w:val="center"/>
          </w:tcPr>
          <w:p w14:paraId="77E7FA50" w14:textId="77777777" w:rsidR="00E32873" w:rsidRDefault="00E32873" w:rsidP="00352979">
            <w:pPr>
              <w:spacing w:before="60" w:after="60" w:line="276" w:lineRule="auto"/>
              <w:ind w:firstLine="0"/>
              <w:rPr>
                <w:spacing w:val="-4"/>
                <w:sz w:val="24"/>
                <w:szCs w:val="24"/>
              </w:rPr>
            </w:pPr>
            <w:r>
              <w:rPr>
                <w:sz w:val="24"/>
                <w:szCs w:val="24"/>
              </w:rPr>
              <w:t xml:space="preserve">Thủ tục công nhận kết quả nghiên cứu khoa học và phát triển công nghệ do tổ chức, cá nhân tự đầu tư nghiên cứu </w:t>
            </w:r>
          </w:p>
        </w:tc>
        <w:tc>
          <w:tcPr>
            <w:tcW w:w="1710" w:type="dxa"/>
          </w:tcPr>
          <w:p w14:paraId="197AC1A1" w14:textId="77777777" w:rsidR="00E32873" w:rsidRDefault="00E32873" w:rsidP="00352979">
            <w:pPr>
              <w:spacing w:before="60" w:after="60"/>
              <w:ind w:firstLine="0"/>
              <w:rPr>
                <w:spacing w:val="-4"/>
                <w:sz w:val="24"/>
                <w:szCs w:val="24"/>
              </w:rPr>
            </w:pPr>
            <w:r w:rsidRPr="00CF34EB">
              <w:rPr>
                <w:spacing w:val="-4"/>
                <w:sz w:val="24"/>
                <w:szCs w:val="24"/>
              </w:rPr>
              <w:t>Ban hành mới</w:t>
            </w:r>
          </w:p>
        </w:tc>
        <w:tc>
          <w:tcPr>
            <w:tcW w:w="2610" w:type="dxa"/>
          </w:tcPr>
          <w:p w14:paraId="15630CFD" w14:textId="77777777" w:rsidR="00E32873" w:rsidRDefault="00E32873" w:rsidP="00352979">
            <w:pPr>
              <w:spacing w:before="60" w:after="60"/>
              <w:ind w:firstLine="0"/>
              <w:rPr>
                <w:spacing w:val="-4"/>
                <w:sz w:val="24"/>
                <w:szCs w:val="24"/>
              </w:rPr>
            </w:pPr>
          </w:p>
        </w:tc>
        <w:tc>
          <w:tcPr>
            <w:tcW w:w="2520" w:type="dxa"/>
            <w:vAlign w:val="center"/>
          </w:tcPr>
          <w:p w14:paraId="13F6150A"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6291CCEA" w14:textId="77777777" w:rsidR="00E32873" w:rsidRDefault="00E32873" w:rsidP="00352979">
            <w:pPr>
              <w:spacing w:before="60" w:after="60"/>
              <w:ind w:firstLine="0"/>
              <w:rPr>
                <w:spacing w:val="-4"/>
                <w:sz w:val="24"/>
                <w:szCs w:val="24"/>
              </w:rPr>
            </w:pPr>
          </w:p>
        </w:tc>
      </w:tr>
      <w:tr w:rsidR="00E32873" w:rsidRPr="001A4C36" w14:paraId="522B7139" w14:textId="77777777" w:rsidTr="00E97971">
        <w:tc>
          <w:tcPr>
            <w:tcW w:w="714" w:type="dxa"/>
            <w:vAlign w:val="center"/>
          </w:tcPr>
          <w:p w14:paraId="56690D5A"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7322CAF" w14:textId="77777777" w:rsidR="00E32873" w:rsidRDefault="00E32873" w:rsidP="00352979">
            <w:pPr>
              <w:spacing w:before="60" w:after="60" w:line="276" w:lineRule="auto"/>
              <w:ind w:firstLine="0"/>
              <w:rPr>
                <w:spacing w:val="-4"/>
                <w:sz w:val="24"/>
                <w:szCs w:val="24"/>
              </w:rPr>
            </w:pPr>
            <w:r>
              <w:rPr>
                <w:bCs/>
                <w:sz w:val="24"/>
                <w:szCs w:val="24"/>
                <w:lang w:val="vi-VN"/>
              </w:rPr>
              <w:t>Thủ tục hỗ trợ phát triển tổ chức trung gian của thị trường khoa học và công nghệ</w:t>
            </w:r>
          </w:p>
        </w:tc>
        <w:tc>
          <w:tcPr>
            <w:tcW w:w="1710" w:type="dxa"/>
          </w:tcPr>
          <w:p w14:paraId="7AE8FA21" w14:textId="77777777" w:rsidR="00E32873" w:rsidRDefault="00E32873" w:rsidP="00352979">
            <w:pPr>
              <w:spacing w:before="60" w:after="60"/>
              <w:ind w:firstLine="0"/>
              <w:rPr>
                <w:spacing w:val="-4"/>
                <w:sz w:val="24"/>
                <w:szCs w:val="24"/>
              </w:rPr>
            </w:pPr>
            <w:r w:rsidRPr="00CF34EB">
              <w:rPr>
                <w:spacing w:val="-4"/>
                <w:sz w:val="24"/>
                <w:szCs w:val="24"/>
              </w:rPr>
              <w:t>Ban hành mới</w:t>
            </w:r>
          </w:p>
        </w:tc>
        <w:tc>
          <w:tcPr>
            <w:tcW w:w="2610" w:type="dxa"/>
          </w:tcPr>
          <w:p w14:paraId="56D0CBE8" w14:textId="77777777" w:rsidR="00E32873" w:rsidRDefault="00E32873" w:rsidP="00352979">
            <w:pPr>
              <w:spacing w:before="60" w:after="60"/>
              <w:ind w:firstLine="0"/>
              <w:rPr>
                <w:spacing w:val="-4"/>
                <w:sz w:val="24"/>
                <w:szCs w:val="24"/>
              </w:rPr>
            </w:pPr>
          </w:p>
        </w:tc>
        <w:tc>
          <w:tcPr>
            <w:tcW w:w="2520" w:type="dxa"/>
            <w:vAlign w:val="center"/>
          </w:tcPr>
          <w:p w14:paraId="232B704E"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54801ED3" w14:textId="77777777" w:rsidR="00E32873" w:rsidRDefault="00E32873" w:rsidP="00352979">
            <w:pPr>
              <w:spacing w:before="60" w:after="60"/>
              <w:ind w:firstLine="0"/>
              <w:rPr>
                <w:spacing w:val="-4"/>
                <w:sz w:val="24"/>
                <w:szCs w:val="24"/>
              </w:rPr>
            </w:pPr>
          </w:p>
        </w:tc>
      </w:tr>
      <w:tr w:rsidR="00E32873" w:rsidRPr="00F703E2" w14:paraId="33F6BA05" w14:textId="77777777" w:rsidTr="00E97971">
        <w:tc>
          <w:tcPr>
            <w:tcW w:w="714" w:type="dxa"/>
            <w:vAlign w:val="center"/>
          </w:tcPr>
          <w:p w14:paraId="67A3791D" w14:textId="77777777" w:rsidR="00E3287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056A2C79" w14:textId="77777777" w:rsidR="00E32873" w:rsidRPr="00152EBF" w:rsidRDefault="00E32873" w:rsidP="00352979">
            <w:pPr>
              <w:spacing w:before="60" w:after="60" w:line="276" w:lineRule="auto"/>
              <w:ind w:firstLine="0"/>
              <w:rPr>
                <w:bCs/>
                <w:sz w:val="24"/>
                <w:szCs w:val="24"/>
                <w:lang w:val="vi-VN"/>
              </w:rPr>
            </w:pPr>
            <w:r w:rsidRPr="00152EBF">
              <w:rPr>
                <w:bCs/>
                <w:sz w:val="24"/>
                <w:szCs w:val="24"/>
                <w:lang w:val="vi-VN"/>
              </w:rPr>
              <w:t>Thủ tục cấp Giấy chứng nhận doanh nghiệp khoa học và công nghệ</w:t>
            </w:r>
          </w:p>
        </w:tc>
        <w:tc>
          <w:tcPr>
            <w:tcW w:w="1710" w:type="dxa"/>
          </w:tcPr>
          <w:p w14:paraId="5538D6C0" w14:textId="77777777" w:rsidR="00E32873" w:rsidRPr="00C14B91" w:rsidRDefault="00E32873" w:rsidP="00352979">
            <w:pPr>
              <w:spacing w:before="60" w:after="60"/>
              <w:ind w:firstLine="0"/>
              <w:rPr>
                <w:spacing w:val="-4"/>
                <w:sz w:val="24"/>
                <w:szCs w:val="24"/>
                <w:lang w:val="vi-VN"/>
              </w:rPr>
            </w:pPr>
            <w:r w:rsidRPr="00CF34EB">
              <w:rPr>
                <w:spacing w:val="-4"/>
                <w:sz w:val="24"/>
                <w:szCs w:val="24"/>
              </w:rPr>
              <w:t>Ban hành mới</w:t>
            </w:r>
          </w:p>
        </w:tc>
        <w:tc>
          <w:tcPr>
            <w:tcW w:w="2610" w:type="dxa"/>
          </w:tcPr>
          <w:p w14:paraId="009377D1"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34684E44" w14:textId="77777777" w:rsidR="00E32873" w:rsidRPr="00C14B91" w:rsidRDefault="00E32873" w:rsidP="00352979">
            <w:pPr>
              <w:spacing w:before="60" w:after="60"/>
              <w:ind w:firstLine="0"/>
              <w:rPr>
                <w:spacing w:val="-4"/>
                <w:sz w:val="24"/>
                <w:szCs w:val="24"/>
                <w:lang w:val="vi-VN"/>
              </w:rPr>
            </w:pPr>
            <w:r w:rsidRPr="00C14B91">
              <w:rPr>
                <w:spacing w:val="-4"/>
                <w:sz w:val="24"/>
                <w:szCs w:val="24"/>
                <w:lang w:val="vi-VN"/>
              </w:rPr>
              <w:t>Quyết định số 395/QĐ-BKHCN ngày 28/02/2019</w:t>
            </w:r>
          </w:p>
        </w:tc>
        <w:tc>
          <w:tcPr>
            <w:tcW w:w="2340" w:type="dxa"/>
          </w:tcPr>
          <w:p w14:paraId="208F492B" w14:textId="77777777" w:rsidR="00E32873" w:rsidRPr="00C14B91" w:rsidRDefault="00E32873" w:rsidP="00352979">
            <w:pPr>
              <w:spacing w:before="60" w:after="60"/>
              <w:ind w:firstLine="0"/>
              <w:rPr>
                <w:spacing w:val="-4"/>
                <w:sz w:val="24"/>
                <w:szCs w:val="24"/>
                <w:lang w:val="vi-VN"/>
              </w:rPr>
            </w:pPr>
          </w:p>
        </w:tc>
      </w:tr>
      <w:tr w:rsidR="00E32873" w:rsidRPr="00F703E2" w14:paraId="2089ADAC" w14:textId="77777777" w:rsidTr="00E97971">
        <w:tc>
          <w:tcPr>
            <w:tcW w:w="714" w:type="dxa"/>
            <w:vAlign w:val="center"/>
          </w:tcPr>
          <w:p w14:paraId="1B4B2746"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2D2E7545" w14:textId="77777777" w:rsidR="00E32873" w:rsidRDefault="00E32873" w:rsidP="00352979">
            <w:pPr>
              <w:spacing w:before="60" w:after="60" w:line="276" w:lineRule="auto"/>
              <w:ind w:firstLine="0"/>
              <w:rPr>
                <w:bCs/>
                <w:sz w:val="24"/>
                <w:szCs w:val="24"/>
                <w:lang w:val="vi-VN"/>
              </w:rPr>
            </w:pPr>
            <w:r w:rsidRPr="002B135B">
              <w:rPr>
                <w:bCs/>
                <w:sz w:val="24"/>
                <w:szCs w:val="24"/>
                <w:lang w:val="vi-VN"/>
              </w:rPr>
              <w:t>Thủ tục cấp thay đổi nội dung, cấp lại Giấy chứng nhận doanh nghiệp khoa học và công nghệ</w:t>
            </w:r>
          </w:p>
        </w:tc>
        <w:tc>
          <w:tcPr>
            <w:tcW w:w="1710" w:type="dxa"/>
          </w:tcPr>
          <w:p w14:paraId="6A55A92D" w14:textId="77777777" w:rsidR="00E32873" w:rsidRPr="00C14B91" w:rsidRDefault="00E32873" w:rsidP="00352979">
            <w:pPr>
              <w:spacing w:before="60" w:after="60"/>
              <w:ind w:firstLine="0"/>
              <w:rPr>
                <w:spacing w:val="-4"/>
                <w:sz w:val="24"/>
                <w:szCs w:val="24"/>
                <w:lang w:val="vi-VN"/>
              </w:rPr>
            </w:pPr>
            <w:r w:rsidRPr="00CF34EB">
              <w:rPr>
                <w:spacing w:val="-4"/>
                <w:sz w:val="24"/>
                <w:szCs w:val="24"/>
              </w:rPr>
              <w:t>Ban hành mới</w:t>
            </w:r>
          </w:p>
        </w:tc>
        <w:tc>
          <w:tcPr>
            <w:tcW w:w="2610" w:type="dxa"/>
          </w:tcPr>
          <w:p w14:paraId="73480204"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2C8253BB" w14:textId="77777777" w:rsidR="00E32873" w:rsidRPr="00C14B91" w:rsidRDefault="00E32873" w:rsidP="00352979">
            <w:pPr>
              <w:spacing w:before="60" w:after="60"/>
              <w:ind w:firstLine="0"/>
              <w:rPr>
                <w:spacing w:val="-4"/>
                <w:sz w:val="24"/>
                <w:szCs w:val="24"/>
                <w:lang w:val="vi-VN"/>
              </w:rPr>
            </w:pPr>
            <w:r w:rsidRPr="00C14B91">
              <w:rPr>
                <w:spacing w:val="-4"/>
                <w:sz w:val="24"/>
                <w:szCs w:val="24"/>
                <w:lang w:val="vi-VN"/>
              </w:rPr>
              <w:t>Quyết định số 395/QĐ-BKHCN ngày 28/02/2019</w:t>
            </w:r>
          </w:p>
        </w:tc>
        <w:tc>
          <w:tcPr>
            <w:tcW w:w="2340" w:type="dxa"/>
          </w:tcPr>
          <w:p w14:paraId="1ED30593" w14:textId="77777777" w:rsidR="00E32873" w:rsidRPr="00C14B91" w:rsidRDefault="00E32873" w:rsidP="00352979">
            <w:pPr>
              <w:spacing w:before="60" w:after="60"/>
              <w:ind w:firstLine="0"/>
              <w:rPr>
                <w:spacing w:val="-4"/>
                <w:sz w:val="24"/>
                <w:szCs w:val="24"/>
                <w:lang w:val="vi-VN"/>
              </w:rPr>
            </w:pPr>
          </w:p>
        </w:tc>
      </w:tr>
      <w:tr w:rsidR="00E32873" w:rsidRPr="001A4C36" w14:paraId="30CD0A63" w14:textId="77777777" w:rsidTr="00E97971">
        <w:tc>
          <w:tcPr>
            <w:tcW w:w="714" w:type="dxa"/>
            <w:vAlign w:val="center"/>
          </w:tcPr>
          <w:p w14:paraId="5CD86E15"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76040A38" w14:textId="77777777" w:rsidR="00E32873" w:rsidRPr="00F703E2" w:rsidRDefault="00E32873" w:rsidP="00352979">
            <w:pPr>
              <w:pStyle w:val="NormalWeb"/>
              <w:keepNext/>
              <w:widowControl w:val="0"/>
              <w:shd w:val="clear" w:color="auto" w:fill="FFFFFF"/>
              <w:spacing w:before="60" w:after="60" w:line="360" w:lineRule="exact"/>
              <w:jc w:val="both"/>
              <w:rPr>
                <w:lang w:val="vi-VN"/>
              </w:rPr>
            </w:pPr>
            <w:r w:rsidRPr="00F703E2">
              <w:rPr>
                <w:lang w:val="vi-VN"/>
              </w:rPr>
              <w:t>Thủ tục xác nhận hàng hóa sử dụng trực tiếp cho phát triển hoạt động ươm tạo doanh nghiệp KH&amp;CN</w:t>
            </w:r>
          </w:p>
        </w:tc>
        <w:tc>
          <w:tcPr>
            <w:tcW w:w="1710" w:type="dxa"/>
          </w:tcPr>
          <w:p w14:paraId="14090A72" w14:textId="77777777" w:rsidR="00E32873" w:rsidRDefault="00E32873" w:rsidP="00352979">
            <w:pPr>
              <w:spacing w:before="60" w:after="60"/>
              <w:ind w:firstLine="0"/>
              <w:rPr>
                <w:spacing w:val="-4"/>
                <w:sz w:val="24"/>
                <w:szCs w:val="24"/>
              </w:rPr>
            </w:pPr>
            <w:r w:rsidRPr="00CF34EB">
              <w:rPr>
                <w:spacing w:val="-4"/>
                <w:sz w:val="24"/>
                <w:szCs w:val="24"/>
              </w:rPr>
              <w:t>Ban hành mới</w:t>
            </w:r>
          </w:p>
        </w:tc>
        <w:tc>
          <w:tcPr>
            <w:tcW w:w="2610" w:type="dxa"/>
          </w:tcPr>
          <w:p w14:paraId="39E273E2" w14:textId="77777777" w:rsidR="00E32873" w:rsidRDefault="00E32873" w:rsidP="00352979">
            <w:pPr>
              <w:spacing w:before="60" w:after="60"/>
              <w:ind w:firstLine="0"/>
              <w:rPr>
                <w:spacing w:val="-4"/>
                <w:sz w:val="24"/>
                <w:szCs w:val="24"/>
              </w:rPr>
            </w:pPr>
          </w:p>
        </w:tc>
        <w:tc>
          <w:tcPr>
            <w:tcW w:w="2520" w:type="dxa"/>
            <w:vAlign w:val="center"/>
          </w:tcPr>
          <w:p w14:paraId="3F846EFB" w14:textId="77777777" w:rsidR="00E32873" w:rsidRDefault="00E32873" w:rsidP="00352979">
            <w:pPr>
              <w:spacing w:before="60" w:after="60" w:line="276" w:lineRule="auto"/>
              <w:ind w:firstLine="0"/>
              <w:rPr>
                <w:spacing w:val="-4"/>
                <w:sz w:val="24"/>
                <w:szCs w:val="24"/>
              </w:rPr>
            </w:pPr>
            <w:r>
              <w:rPr>
                <w:spacing w:val="-4"/>
                <w:sz w:val="24"/>
                <w:szCs w:val="24"/>
              </w:rPr>
              <w:t>Quyết định số 2405/QĐ-BKHCN ngày 24/8/2018</w:t>
            </w:r>
          </w:p>
        </w:tc>
        <w:tc>
          <w:tcPr>
            <w:tcW w:w="2340" w:type="dxa"/>
          </w:tcPr>
          <w:p w14:paraId="56A270C5" w14:textId="77777777" w:rsidR="00E32873" w:rsidRDefault="00E32873" w:rsidP="00352979">
            <w:pPr>
              <w:spacing w:before="60" w:after="60"/>
              <w:ind w:firstLine="0"/>
              <w:rPr>
                <w:spacing w:val="-4"/>
                <w:sz w:val="24"/>
                <w:szCs w:val="24"/>
              </w:rPr>
            </w:pPr>
          </w:p>
        </w:tc>
      </w:tr>
      <w:tr w:rsidR="00E97971" w:rsidRPr="001A4C36" w14:paraId="355FB6DB" w14:textId="77777777" w:rsidTr="00E97971">
        <w:tc>
          <w:tcPr>
            <w:tcW w:w="14125" w:type="dxa"/>
            <w:gridSpan w:val="6"/>
            <w:shd w:val="clear" w:color="auto" w:fill="FFFFFF" w:themeFill="background1"/>
            <w:vAlign w:val="center"/>
          </w:tcPr>
          <w:p w14:paraId="4514431E" w14:textId="77777777" w:rsidR="00E97971" w:rsidDel="00A17B00" w:rsidRDefault="00E97971" w:rsidP="00E97971">
            <w:pPr>
              <w:spacing w:before="60" w:after="60"/>
              <w:ind w:left="216" w:right="216" w:firstLine="0"/>
              <w:rPr>
                <w:b/>
                <w:spacing w:val="-4"/>
                <w:sz w:val="24"/>
                <w:szCs w:val="24"/>
              </w:rPr>
            </w:pPr>
            <w:r>
              <w:rPr>
                <w:b/>
                <w:spacing w:val="-4"/>
                <w:sz w:val="24"/>
                <w:szCs w:val="24"/>
              </w:rPr>
              <w:t>XIV. Văn phòng các Chương trình KH&amp;CN Quốc gia (04 TTHC)</w:t>
            </w:r>
          </w:p>
        </w:tc>
      </w:tr>
      <w:tr w:rsidR="00E32873" w:rsidRPr="001A4C36" w14:paraId="4056169B" w14:textId="77777777" w:rsidTr="00E97971">
        <w:tc>
          <w:tcPr>
            <w:tcW w:w="714" w:type="dxa"/>
            <w:vAlign w:val="center"/>
          </w:tcPr>
          <w:p w14:paraId="33F6CB0C"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1DD85CE2" w14:textId="77777777" w:rsidR="00E32873" w:rsidRDefault="00E32873" w:rsidP="00352979">
            <w:pPr>
              <w:spacing w:before="60" w:after="60" w:line="276" w:lineRule="auto"/>
              <w:ind w:firstLine="0"/>
              <w:rPr>
                <w:spacing w:val="-4"/>
                <w:sz w:val="24"/>
                <w:szCs w:val="24"/>
              </w:rPr>
            </w:pPr>
            <w:r w:rsidRPr="004B34B1">
              <w:rPr>
                <w:sz w:val="24"/>
                <w:szCs w:val="24"/>
              </w:rPr>
              <w:t>Thủ tục tuyển chọn tổ chức chủ trì thực hiện nhiệm vụ hằng năm, định kỳ thuộc Đề án 844</w:t>
            </w:r>
          </w:p>
        </w:tc>
        <w:tc>
          <w:tcPr>
            <w:tcW w:w="1710" w:type="dxa"/>
          </w:tcPr>
          <w:p w14:paraId="1070158F" w14:textId="77777777" w:rsidR="00E32873" w:rsidRPr="004B34B1" w:rsidRDefault="00E32873" w:rsidP="00352979">
            <w:pPr>
              <w:spacing w:before="60" w:after="60"/>
              <w:ind w:firstLine="0"/>
              <w:rPr>
                <w:spacing w:val="-4"/>
                <w:sz w:val="24"/>
                <w:szCs w:val="24"/>
              </w:rPr>
            </w:pPr>
            <w:r w:rsidRPr="00AA679D">
              <w:rPr>
                <w:spacing w:val="-4"/>
                <w:sz w:val="24"/>
                <w:szCs w:val="24"/>
              </w:rPr>
              <w:t>Ban hành mới</w:t>
            </w:r>
          </w:p>
        </w:tc>
        <w:tc>
          <w:tcPr>
            <w:tcW w:w="2610" w:type="dxa"/>
          </w:tcPr>
          <w:p w14:paraId="36F7BF0E" w14:textId="77777777" w:rsidR="00E32873" w:rsidRPr="004B34B1" w:rsidRDefault="00E32873" w:rsidP="00352979">
            <w:pPr>
              <w:spacing w:before="60" w:after="60"/>
              <w:ind w:firstLine="0"/>
              <w:rPr>
                <w:spacing w:val="-4"/>
                <w:sz w:val="24"/>
                <w:szCs w:val="24"/>
              </w:rPr>
            </w:pPr>
          </w:p>
        </w:tc>
        <w:tc>
          <w:tcPr>
            <w:tcW w:w="2520" w:type="dxa"/>
            <w:vAlign w:val="center"/>
          </w:tcPr>
          <w:p w14:paraId="59694717"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1328/QĐ-BKHCN ngày 18/5/2018</w:t>
            </w:r>
          </w:p>
        </w:tc>
        <w:tc>
          <w:tcPr>
            <w:tcW w:w="2340" w:type="dxa"/>
          </w:tcPr>
          <w:p w14:paraId="36D91060" w14:textId="77777777" w:rsidR="00E32873" w:rsidRPr="004B34B1" w:rsidRDefault="00E32873" w:rsidP="00352979">
            <w:pPr>
              <w:spacing w:before="60" w:after="60"/>
              <w:ind w:firstLine="0"/>
              <w:rPr>
                <w:spacing w:val="-4"/>
                <w:sz w:val="24"/>
                <w:szCs w:val="24"/>
              </w:rPr>
            </w:pPr>
          </w:p>
        </w:tc>
      </w:tr>
      <w:tr w:rsidR="00E32873" w:rsidRPr="001A4C36" w14:paraId="0D80DB45" w14:textId="77777777" w:rsidTr="00E97971">
        <w:tc>
          <w:tcPr>
            <w:tcW w:w="714" w:type="dxa"/>
            <w:vAlign w:val="center"/>
          </w:tcPr>
          <w:p w14:paraId="41AE0915"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4C9F3D20" w14:textId="77777777" w:rsidR="00E32873" w:rsidRDefault="00E32873" w:rsidP="00352979">
            <w:pPr>
              <w:spacing w:before="60" w:after="60" w:line="276" w:lineRule="auto"/>
              <w:ind w:firstLine="0"/>
              <w:rPr>
                <w:spacing w:val="-4"/>
                <w:sz w:val="24"/>
                <w:szCs w:val="24"/>
              </w:rPr>
            </w:pPr>
            <w:r w:rsidRPr="004B34B1">
              <w:rPr>
                <w:sz w:val="24"/>
                <w:szCs w:val="24"/>
              </w:rPr>
              <w:t>Thủ tục điều chỉnh trong quá trình thực hiện nhiệm vụ hằng năm, định kỳ thuộc Đề án 844</w:t>
            </w:r>
          </w:p>
        </w:tc>
        <w:tc>
          <w:tcPr>
            <w:tcW w:w="1710" w:type="dxa"/>
          </w:tcPr>
          <w:p w14:paraId="13F8CDF1" w14:textId="77777777" w:rsidR="00E32873" w:rsidRDefault="00E32873" w:rsidP="00352979">
            <w:pPr>
              <w:spacing w:before="60" w:after="60"/>
              <w:ind w:firstLine="0"/>
              <w:rPr>
                <w:spacing w:val="-4"/>
                <w:sz w:val="24"/>
                <w:szCs w:val="24"/>
              </w:rPr>
            </w:pPr>
            <w:r w:rsidRPr="00AA679D">
              <w:rPr>
                <w:spacing w:val="-4"/>
                <w:sz w:val="24"/>
                <w:szCs w:val="24"/>
              </w:rPr>
              <w:t>Ban hành mới</w:t>
            </w:r>
          </w:p>
        </w:tc>
        <w:tc>
          <w:tcPr>
            <w:tcW w:w="2610" w:type="dxa"/>
          </w:tcPr>
          <w:p w14:paraId="4B015DCF" w14:textId="77777777" w:rsidR="00E32873" w:rsidRDefault="00E32873" w:rsidP="00352979">
            <w:pPr>
              <w:spacing w:before="60" w:after="60"/>
              <w:ind w:firstLine="0"/>
              <w:rPr>
                <w:spacing w:val="-4"/>
                <w:sz w:val="24"/>
                <w:szCs w:val="24"/>
              </w:rPr>
            </w:pPr>
          </w:p>
        </w:tc>
        <w:tc>
          <w:tcPr>
            <w:tcW w:w="2520" w:type="dxa"/>
            <w:vAlign w:val="center"/>
          </w:tcPr>
          <w:p w14:paraId="0E789E13" w14:textId="77777777" w:rsidR="00E32873" w:rsidRDefault="00E32873" w:rsidP="00352979">
            <w:pPr>
              <w:spacing w:before="60" w:after="60" w:line="276" w:lineRule="auto"/>
              <w:ind w:firstLine="0"/>
              <w:rPr>
                <w:spacing w:val="-4"/>
                <w:sz w:val="24"/>
                <w:szCs w:val="24"/>
              </w:rPr>
            </w:pPr>
            <w:r>
              <w:rPr>
                <w:spacing w:val="-4"/>
                <w:sz w:val="24"/>
                <w:szCs w:val="24"/>
              </w:rPr>
              <w:t>Quyết định số 1328/QĐ-BKHCN ngày 18/5/2018</w:t>
            </w:r>
          </w:p>
        </w:tc>
        <w:tc>
          <w:tcPr>
            <w:tcW w:w="2340" w:type="dxa"/>
          </w:tcPr>
          <w:p w14:paraId="44550A81" w14:textId="77777777" w:rsidR="00E32873" w:rsidRDefault="00E32873" w:rsidP="00352979">
            <w:pPr>
              <w:spacing w:before="60" w:after="60"/>
              <w:ind w:firstLine="0"/>
              <w:rPr>
                <w:spacing w:val="-4"/>
                <w:sz w:val="24"/>
                <w:szCs w:val="24"/>
              </w:rPr>
            </w:pPr>
          </w:p>
        </w:tc>
      </w:tr>
      <w:tr w:rsidR="00E32873" w:rsidRPr="001A4C36" w14:paraId="57528C2F" w14:textId="77777777" w:rsidTr="00E97971">
        <w:tc>
          <w:tcPr>
            <w:tcW w:w="714" w:type="dxa"/>
            <w:vAlign w:val="center"/>
          </w:tcPr>
          <w:p w14:paraId="2368A8D4"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0121A0CA" w14:textId="77777777" w:rsidR="00E32873" w:rsidRDefault="00E32873" w:rsidP="00352979">
            <w:pPr>
              <w:spacing w:before="60" w:after="60" w:line="276" w:lineRule="auto"/>
              <w:ind w:firstLine="0"/>
              <w:rPr>
                <w:spacing w:val="-4"/>
                <w:sz w:val="24"/>
                <w:szCs w:val="24"/>
              </w:rPr>
            </w:pPr>
            <w:r>
              <w:rPr>
                <w:sz w:val="24"/>
                <w:szCs w:val="24"/>
              </w:rPr>
              <w:t>Thủ tục chấm dứt hợp đồng trong quá trình thực hiện nhiệm vụ hằng năm, định kỳ thuộc Đề án 844</w:t>
            </w:r>
          </w:p>
        </w:tc>
        <w:tc>
          <w:tcPr>
            <w:tcW w:w="1710" w:type="dxa"/>
          </w:tcPr>
          <w:p w14:paraId="02221BB6" w14:textId="77777777" w:rsidR="00E32873" w:rsidRDefault="00E32873" w:rsidP="00352979">
            <w:pPr>
              <w:spacing w:before="60" w:after="60"/>
              <w:ind w:firstLine="0"/>
              <w:rPr>
                <w:spacing w:val="-4"/>
                <w:sz w:val="24"/>
                <w:szCs w:val="24"/>
              </w:rPr>
            </w:pPr>
            <w:r w:rsidRPr="00AA679D">
              <w:rPr>
                <w:spacing w:val="-4"/>
                <w:sz w:val="24"/>
                <w:szCs w:val="24"/>
              </w:rPr>
              <w:t>Ban hành mới</w:t>
            </w:r>
          </w:p>
        </w:tc>
        <w:tc>
          <w:tcPr>
            <w:tcW w:w="2610" w:type="dxa"/>
          </w:tcPr>
          <w:p w14:paraId="718DBCAE" w14:textId="77777777" w:rsidR="00E32873" w:rsidRDefault="00E32873" w:rsidP="00352979">
            <w:pPr>
              <w:spacing w:before="60" w:after="60"/>
              <w:ind w:firstLine="0"/>
              <w:rPr>
                <w:spacing w:val="-4"/>
                <w:sz w:val="24"/>
                <w:szCs w:val="24"/>
              </w:rPr>
            </w:pPr>
          </w:p>
        </w:tc>
        <w:tc>
          <w:tcPr>
            <w:tcW w:w="2520" w:type="dxa"/>
            <w:vAlign w:val="center"/>
          </w:tcPr>
          <w:p w14:paraId="658C40F3" w14:textId="77777777" w:rsidR="00E32873" w:rsidRDefault="00E32873" w:rsidP="00352979">
            <w:pPr>
              <w:spacing w:before="60" w:after="60" w:line="276" w:lineRule="auto"/>
              <w:ind w:firstLine="0"/>
              <w:rPr>
                <w:spacing w:val="-4"/>
                <w:sz w:val="24"/>
                <w:szCs w:val="24"/>
              </w:rPr>
            </w:pPr>
            <w:r>
              <w:rPr>
                <w:spacing w:val="-4"/>
                <w:sz w:val="24"/>
                <w:szCs w:val="24"/>
              </w:rPr>
              <w:t>Quyết định số 1328/QĐ-BKHCN ngày 18/5/2018</w:t>
            </w:r>
          </w:p>
        </w:tc>
        <w:tc>
          <w:tcPr>
            <w:tcW w:w="2340" w:type="dxa"/>
          </w:tcPr>
          <w:p w14:paraId="50A4A4C9" w14:textId="77777777" w:rsidR="00E32873" w:rsidRDefault="00E32873" w:rsidP="00352979">
            <w:pPr>
              <w:spacing w:before="60" w:after="60"/>
              <w:ind w:firstLine="0"/>
              <w:rPr>
                <w:spacing w:val="-4"/>
                <w:sz w:val="24"/>
                <w:szCs w:val="24"/>
              </w:rPr>
            </w:pPr>
          </w:p>
        </w:tc>
      </w:tr>
      <w:tr w:rsidR="00E32873" w:rsidRPr="001A4C36" w14:paraId="03A08B26" w14:textId="77777777" w:rsidTr="00E97971">
        <w:tc>
          <w:tcPr>
            <w:tcW w:w="714" w:type="dxa"/>
            <w:vAlign w:val="center"/>
          </w:tcPr>
          <w:p w14:paraId="14D8C6C3" w14:textId="77777777" w:rsidR="00E32873" w:rsidRDefault="00E32873" w:rsidP="00352979">
            <w:pPr>
              <w:pStyle w:val="ListParagraph"/>
              <w:numPr>
                <w:ilvl w:val="0"/>
                <w:numId w:val="6"/>
              </w:numPr>
              <w:spacing w:before="60" w:after="60" w:line="276" w:lineRule="auto"/>
              <w:ind w:left="216" w:right="216" w:firstLine="0"/>
              <w:jc w:val="center"/>
              <w:rPr>
                <w:spacing w:val="-4"/>
                <w:sz w:val="24"/>
                <w:szCs w:val="24"/>
              </w:rPr>
            </w:pPr>
          </w:p>
        </w:tc>
        <w:tc>
          <w:tcPr>
            <w:tcW w:w="4231" w:type="dxa"/>
            <w:vAlign w:val="center"/>
          </w:tcPr>
          <w:p w14:paraId="5B4DD897" w14:textId="77777777" w:rsidR="00E32873" w:rsidRDefault="00E32873" w:rsidP="00352979">
            <w:pPr>
              <w:spacing w:before="60" w:after="60" w:line="276" w:lineRule="auto"/>
              <w:ind w:firstLine="0"/>
              <w:rPr>
                <w:spacing w:val="-4"/>
                <w:sz w:val="24"/>
                <w:szCs w:val="24"/>
              </w:rPr>
            </w:pPr>
            <w:r>
              <w:rPr>
                <w:sz w:val="24"/>
                <w:szCs w:val="24"/>
              </w:rPr>
              <w:t>Thủ tục đánh giá, nghiệm thu, công nhận kết quả thực hiện nhiệm vụ hằng năm, định kỳ thuộc Đề án 844</w:t>
            </w:r>
          </w:p>
        </w:tc>
        <w:tc>
          <w:tcPr>
            <w:tcW w:w="1710" w:type="dxa"/>
          </w:tcPr>
          <w:p w14:paraId="547B0A12" w14:textId="77777777" w:rsidR="00E32873" w:rsidRDefault="00E32873" w:rsidP="00352979">
            <w:pPr>
              <w:spacing w:before="60" w:after="60"/>
              <w:ind w:firstLine="0"/>
              <w:rPr>
                <w:spacing w:val="-4"/>
                <w:sz w:val="24"/>
                <w:szCs w:val="24"/>
              </w:rPr>
            </w:pPr>
            <w:r w:rsidRPr="00AA679D">
              <w:rPr>
                <w:spacing w:val="-4"/>
                <w:sz w:val="24"/>
                <w:szCs w:val="24"/>
              </w:rPr>
              <w:t>Ban hành mới</w:t>
            </w:r>
          </w:p>
        </w:tc>
        <w:tc>
          <w:tcPr>
            <w:tcW w:w="2610" w:type="dxa"/>
          </w:tcPr>
          <w:p w14:paraId="0F3E3FFD" w14:textId="77777777" w:rsidR="00E32873" w:rsidRDefault="00E32873" w:rsidP="00352979">
            <w:pPr>
              <w:spacing w:before="60" w:after="60"/>
              <w:ind w:firstLine="0"/>
              <w:rPr>
                <w:spacing w:val="-4"/>
                <w:sz w:val="24"/>
                <w:szCs w:val="24"/>
              </w:rPr>
            </w:pPr>
          </w:p>
        </w:tc>
        <w:tc>
          <w:tcPr>
            <w:tcW w:w="2520" w:type="dxa"/>
            <w:vAlign w:val="center"/>
          </w:tcPr>
          <w:p w14:paraId="62299284" w14:textId="77777777" w:rsidR="00E32873" w:rsidRDefault="00E32873" w:rsidP="00352979">
            <w:pPr>
              <w:spacing w:before="60" w:after="60" w:line="276" w:lineRule="auto"/>
              <w:ind w:firstLine="0"/>
              <w:rPr>
                <w:spacing w:val="-4"/>
                <w:sz w:val="24"/>
                <w:szCs w:val="24"/>
              </w:rPr>
            </w:pPr>
            <w:r>
              <w:rPr>
                <w:spacing w:val="-4"/>
                <w:sz w:val="24"/>
                <w:szCs w:val="24"/>
              </w:rPr>
              <w:t>Quyết định số 1328/QĐ-BKHCN ngày 18/5/2018</w:t>
            </w:r>
          </w:p>
        </w:tc>
        <w:tc>
          <w:tcPr>
            <w:tcW w:w="2340" w:type="dxa"/>
          </w:tcPr>
          <w:p w14:paraId="6FE6C856" w14:textId="77777777" w:rsidR="00E32873" w:rsidRDefault="00E32873" w:rsidP="00352979">
            <w:pPr>
              <w:spacing w:before="60" w:after="60"/>
              <w:ind w:firstLine="0"/>
              <w:rPr>
                <w:spacing w:val="-4"/>
                <w:sz w:val="24"/>
                <w:szCs w:val="24"/>
              </w:rPr>
            </w:pPr>
          </w:p>
        </w:tc>
      </w:tr>
      <w:tr w:rsidR="00E97971" w:rsidRPr="001A4C36" w14:paraId="40CC6BB1" w14:textId="77777777" w:rsidTr="00E97971">
        <w:tc>
          <w:tcPr>
            <w:tcW w:w="14125" w:type="dxa"/>
            <w:gridSpan w:val="6"/>
            <w:shd w:val="clear" w:color="auto" w:fill="FFFFFF" w:themeFill="background1"/>
            <w:vAlign w:val="center"/>
          </w:tcPr>
          <w:p w14:paraId="4106E6AE" w14:textId="77777777" w:rsidR="00E97971" w:rsidDel="00A17B00" w:rsidRDefault="00E97971" w:rsidP="00E97971">
            <w:pPr>
              <w:spacing w:before="60" w:after="60"/>
              <w:ind w:left="216" w:right="216" w:firstLine="0"/>
              <w:rPr>
                <w:b/>
                <w:spacing w:val="-4"/>
                <w:sz w:val="24"/>
                <w:szCs w:val="24"/>
              </w:rPr>
            </w:pPr>
            <w:r>
              <w:rPr>
                <w:b/>
                <w:spacing w:val="-4"/>
                <w:sz w:val="24"/>
                <w:szCs w:val="24"/>
              </w:rPr>
              <w:t xml:space="preserve">XV. </w:t>
            </w:r>
            <w:r w:rsidRPr="003D7EAE">
              <w:rPr>
                <w:b/>
                <w:spacing w:val="-4"/>
                <w:sz w:val="24"/>
                <w:szCs w:val="24"/>
              </w:rPr>
              <w:t>Cục Ứng dụng và Phát triển công nghệ</w:t>
            </w:r>
            <w:r>
              <w:rPr>
                <w:b/>
                <w:spacing w:val="-4"/>
                <w:sz w:val="24"/>
                <w:szCs w:val="24"/>
              </w:rPr>
              <w:t xml:space="preserve"> (06 TTHC)</w:t>
            </w:r>
          </w:p>
        </w:tc>
      </w:tr>
      <w:tr w:rsidR="00E32873" w:rsidRPr="001A4C36" w14:paraId="47EE1F83" w14:textId="77777777" w:rsidTr="00E97971">
        <w:tc>
          <w:tcPr>
            <w:tcW w:w="714" w:type="dxa"/>
            <w:vAlign w:val="center"/>
          </w:tcPr>
          <w:p w14:paraId="7D4C2DE7"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E89F77E" w14:textId="77777777" w:rsidR="00E32873" w:rsidRDefault="00E32873" w:rsidP="00352979">
            <w:pPr>
              <w:spacing w:before="60" w:after="60" w:line="276" w:lineRule="auto"/>
              <w:ind w:firstLine="0"/>
              <w:rPr>
                <w:spacing w:val="-4"/>
                <w:sz w:val="24"/>
                <w:szCs w:val="24"/>
              </w:rPr>
            </w:pPr>
            <w:r>
              <w:rPr>
                <w:sz w:val="24"/>
                <w:szCs w:val="24"/>
                <w:lang w:val="vi-VN"/>
              </w:rPr>
              <w:t xml:space="preserve">Thủ tục mua sáng chế, sáng kiến </w:t>
            </w:r>
          </w:p>
        </w:tc>
        <w:tc>
          <w:tcPr>
            <w:tcW w:w="1710" w:type="dxa"/>
          </w:tcPr>
          <w:p w14:paraId="3DE8914A" w14:textId="77777777" w:rsidR="00E32873" w:rsidRDefault="00E32873" w:rsidP="00352979">
            <w:pPr>
              <w:spacing w:before="60" w:after="60"/>
              <w:ind w:firstLine="0"/>
              <w:rPr>
                <w:spacing w:val="-4"/>
                <w:sz w:val="24"/>
                <w:szCs w:val="24"/>
              </w:rPr>
            </w:pPr>
            <w:r w:rsidRPr="006273E4">
              <w:rPr>
                <w:spacing w:val="-4"/>
                <w:sz w:val="24"/>
                <w:szCs w:val="24"/>
              </w:rPr>
              <w:t>Ban hành mới</w:t>
            </w:r>
          </w:p>
        </w:tc>
        <w:tc>
          <w:tcPr>
            <w:tcW w:w="2610" w:type="dxa"/>
          </w:tcPr>
          <w:p w14:paraId="1E1A88BF" w14:textId="77777777" w:rsidR="00E32873" w:rsidRDefault="00E32873" w:rsidP="00352979">
            <w:pPr>
              <w:spacing w:before="60" w:after="60"/>
              <w:ind w:firstLine="0"/>
              <w:rPr>
                <w:spacing w:val="-4"/>
                <w:sz w:val="24"/>
                <w:szCs w:val="24"/>
              </w:rPr>
            </w:pPr>
          </w:p>
        </w:tc>
        <w:tc>
          <w:tcPr>
            <w:tcW w:w="2520" w:type="dxa"/>
            <w:vAlign w:val="center"/>
          </w:tcPr>
          <w:p w14:paraId="7AFCB816"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4C2F26BE" w14:textId="77777777" w:rsidR="00E32873" w:rsidRDefault="00E32873" w:rsidP="00352979">
            <w:pPr>
              <w:spacing w:before="60" w:after="60"/>
              <w:ind w:firstLine="0"/>
              <w:rPr>
                <w:spacing w:val="-4"/>
                <w:sz w:val="24"/>
                <w:szCs w:val="24"/>
              </w:rPr>
            </w:pPr>
          </w:p>
        </w:tc>
      </w:tr>
      <w:tr w:rsidR="00E32873" w:rsidRPr="001A4C36" w14:paraId="374C33AE" w14:textId="77777777" w:rsidTr="00E97971">
        <w:tc>
          <w:tcPr>
            <w:tcW w:w="714" w:type="dxa"/>
            <w:vAlign w:val="center"/>
          </w:tcPr>
          <w:p w14:paraId="153BD24A"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2FF115D" w14:textId="77777777" w:rsidR="00E32873" w:rsidRDefault="00E32873" w:rsidP="00352979">
            <w:pPr>
              <w:spacing w:before="60" w:after="60" w:line="276" w:lineRule="auto"/>
              <w:ind w:firstLine="0"/>
              <w:rPr>
                <w:spacing w:val="-4"/>
                <w:sz w:val="24"/>
                <w:szCs w:val="24"/>
              </w:rPr>
            </w:pPr>
            <w:r>
              <w:rPr>
                <w:bCs/>
                <w:sz w:val="24"/>
                <w:szCs w:val="24"/>
                <w:lang w:val="vi-VN"/>
              </w:rPr>
              <w:t>Thủ tục công bố công nghệ mới, sản phẩm mới tạo ra tại Việt Nam từ kết quả nghiên cứu khoa học và phát triển công nghệ</w:t>
            </w:r>
          </w:p>
        </w:tc>
        <w:tc>
          <w:tcPr>
            <w:tcW w:w="1710" w:type="dxa"/>
          </w:tcPr>
          <w:p w14:paraId="7E49E443" w14:textId="77777777" w:rsidR="00E32873" w:rsidRDefault="00E32873" w:rsidP="00352979">
            <w:pPr>
              <w:spacing w:before="60" w:after="60"/>
              <w:ind w:firstLine="0"/>
              <w:rPr>
                <w:spacing w:val="-4"/>
                <w:sz w:val="24"/>
                <w:szCs w:val="24"/>
              </w:rPr>
            </w:pPr>
            <w:r w:rsidRPr="006273E4">
              <w:rPr>
                <w:spacing w:val="-4"/>
                <w:sz w:val="24"/>
                <w:szCs w:val="24"/>
              </w:rPr>
              <w:t>Ban hành mới</w:t>
            </w:r>
          </w:p>
        </w:tc>
        <w:tc>
          <w:tcPr>
            <w:tcW w:w="2610" w:type="dxa"/>
          </w:tcPr>
          <w:p w14:paraId="73C6E97B" w14:textId="77777777" w:rsidR="00E32873" w:rsidRDefault="00E32873" w:rsidP="00352979">
            <w:pPr>
              <w:spacing w:before="60" w:after="60"/>
              <w:ind w:firstLine="0"/>
              <w:rPr>
                <w:spacing w:val="-4"/>
                <w:sz w:val="24"/>
                <w:szCs w:val="24"/>
              </w:rPr>
            </w:pPr>
          </w:p>
        </w:tc>
        <w:tc>
          <w:tcPr>
            <w:tcW w:w="2520" w:type="dxa"/>
            <w:vAlign w:val="center"/>
          </w:tcPr>
          <w:p w14:paraId="30F7F95D"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34262AFE" w14:textId="77777777" w:rsidR="00E32873" w:rsidRDefault="00E32873" w:rsidP="00352979">
            <w:pPr>
              <w:spacing w:before="60" w:after="60"/>
              <w:ind w:firstLine="0"/>
              <w:rPr>
                <w:spacing w:val="-4"/>
                <w:sz w:val="24"/>
                <w:szCs w:val="24"/>
              </w:rPr>
            </w:pPr>
          </w:p>
        </w:tc>
      </w:tr>
      <w:tr w:rsidR="00E32873" w:rsidRPr="001A4C36" w14:paraId="22F6F157" w14:textId="77777777" w:rsidTr="00E97971">
        <w:tc>
          <w:tcPr>
            <w:tcW w:w="714" w:type="dxa"/>
            <w:vAlign w:val="center"/>
          </w:tcPr>
          <w:p w14:paraId="01677926"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799F5F99" w14:textId="77777777" w:rsidR="00E32873" w:rsidRDefault="00E32873" w:rsidP="00352979">
            <w:pPr>
              <w:spacing w:before="60" w:after="60" w:line="276" w:lineRule="auto"/>
              <w:ind w:firstLine="0"/>
              <w:rPr>
                <w:spacing w:val="-4"/>
                <w:sz w:val="24"/>
                <w:szCs w:val="24"/>
              </w:rPr>
            </w:pPr>
            <w:r>
              <w:rPr>
                <w:bCs/>
                <w:sz w:val="24"/>
                <w:szCs w:val="24"/>
                <w:lang w:val="vi-VN"/>
              </w:rPr>
              <w:t>Thủ tục hỗ trợ doanh nghiệp có dự án thuộc ngành, nghề ưu đãi đầu tư, địa bàn ưu đãi đầu tư nhận chuyển giao công nghệ từ tổ chức khoa học và công nghệ</w:t>
            </w:r>
          </w:p>
        </w:tc>
        <w:tc>
          <w:tcPr>
            <w:tcW w:w="1710" w:type="dxa"/>
          </w:tcPr>
          <w:p w14:paraId="722364A5" w14:textId="77777777" w:rsidR="00E32873" w:rsidRDefault="00E32873" w:rsidP="00352979">
            <w:pPr>
              <w:spacing w:before="60" w:after="60"/>
              <w:ind w:firstLine="0"/>
              <w:rPr>
                <w:spacing w:val="-4"/>
                <w:sz w:val="24"/>
                <w:szCs w:val="24"/>
              </w:rPr>
            </w:pPr>
            <w:r w:rsidRPr="006273E4">
              <w:rPr>
                <w:spacing w:val="-4"/>
                <w:sz w:val="24"/>
                <w:szCs w:val="24"/>
              </w:rPr>
              <w:t>Ban hành mới</w:t>
            </w:r>
          </w:p>
        </w:tc>
        <w:tc>
          <w:tcPr>
            <w:tcW w:w="2610" w:type="dxa"/>
          </w:tcPr>
          <w:p w14:paraId="52D90141" w14:textId="77777777" w:rsidR="00E32873" w:rsidRDefault="00E32873" w:rsidP="00352979">
            <w:pPr>
              <w:spacing w:before="60" w:after="60"/>
              <w:ind w:firstLine="0"/>
              <w:rPr>
                <w:spacing w:val="-4"/>
                <w:sz w:val="24"/>
                <w:szCs w:val="24"/>
              </w:rPr>
            </w:pPr>
          </w:p>
        </w:tc>
        <w:tc>
          <w:tcPr>
            <w:tcW w:w="2520" w:type="dxa"/>
            <w:vAlign w:val="center"/>
          </w:tcPr>
          <w:p w14:paraId="6A12096E"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5100B39A" w14:textId="77777777" w:rsidR="00E32873" w:rsidRDefault="00E32873" w:rsidP="00352979">
            <w:pPr>
              <w:spacing w:before="60" w:after="60"/>
              <w:ind w:firstLine="0"/>
              <w:rPr>
                <w:spacing w:val="-4"/>
                <w:sz w:val="24"/>
                <w:szCs w:val="24"/>
              </w:rPr>
            </w:pPr>
          </w:p>
        </w:tc>
      </w:tr>
      <w:tr w:rsidR="00E32873" w:rsidRPr="001A4C36" w14:paraId="0D0C0DCE" w14:textId="77777777" w:rsidTr="00E97971">
        <w:tc>
          <w:tcPr>
            <w:tcW w:w="714" w:type="dxa"/>
            <w:vAlign w:val="center"/>
          </w:tcPr>
          <w:p w14:paraId="76955AA3"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AC31CB8" w14:textId="77777777" w:rsidR="00E32873" w:rsidRDefault="00E32873" w:rsidP="00352979">
            <w:pPr>
              <w:spacing w:before="60" w:after="60" w:line="276" w:lineRule="auto"/>
              <w:ind w:firstLine="0"/>
              <w:rPr>
                <w:spacing w:val="-4"/>
                <w:sz w:val="24"/>
                <w:szCs w:val="24"/>
              </w:rPr>
            </w:pPr>
            <w:r>
              <w:rPr>
                <w:bCs/>
                <w:sz w:val="24"/>
                <w:szCs w:val="24"/>
                <w:lang w:val="vi-VN"/>
              </w:rPr>
              <w:t>Thủ tục hỗ trợ doanh nghiệp, tổ chức, cá nhân thực hiện giải mã công nghệ</w:t>
            </w:r>
          </w:p>
        </w:tc>
        <w:tc>
          <w:tcPr>
            <w:tcW w:w="1710" w:type="dxa"/>
          </w:tcPr>
          <w:p w14:paraId="0A31A247" w14:textId="77777777" w:rsidR="00E32873" w:rsidRDefault="00E32873" w:rsidP="00352979">
            <w:pPr>
              <w:spacing w:before="60" w:after="60"/>
              <w:ind w:firstLine="0"/>
              <w:rPr>
                <w:spacing w:val="-4"/>
                <w:sz w:val="24"/>
                <w:szCs w:val="24"/>
              </w:rPr>
            </w:pPr>
            <w:r w:rsidRPr="006273E4">
              <w:rPr>
                <w:spacing w:val="-4"/>
                <w:sz w:val="24"/>
                <w:szCs w:val="24"/>
              </w:rPr>
              <w:t>Ban hành mới</w:t>
            </w:r>
          </w:p>
        </w:tc>
        <w:tc>
          <w:tcPr>
            <w:tcW w:w="2610" w:type="dxa"/>
          </w:tcPr>
          <w:p w14:paraId="2D2B32B2" w14:textId="77777777" w:rsidR="00E32873" w:rsidRDefault="00E32873" w:rsidP="00352979">
            <w:pPr>
              <w:spacing w:before="60" w:after="60"/>
              <w:ind w:firstLine="0"/>
              <w:rPr>
                <w:spacing w:val="-4"/>
                <w:sz w:val="24"/>
                <w:szCs w:val="24"/>
              </w:rPr>
            </w:pPr>
          </w:p>
        </w:tc>
        <w:tc>
          <w:tcPr>
            <w:tcW w:w="2520" w:type="dxa"/>
            <w:vAlign w:val="center"/>
          </w:tcPr>
          <w:p w14:paraId="6D449347"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7AD308F8" w14:textId="77777777" w:rsidR="00E32873" w:rsidRDefault="00E32873" w:rsidP="00352979">
            <w:pPr>
              <w:spacing w:before="60" w:after="60"/>
              <w:ind w:firstLine="0"/>
              <w:rPr>
                <w:spacing w:val="-4"/>
                <w:sz w:val="24"/>
                <w:szCs w:val="24"/>
              </w:rPr>
            </w:pPr>
          </w:p>
        </w:tc>
      </w:tr>
      <w:tr w:rsidR="00E32873" w:rsidRPr="001A4C36" w14:paraId="5AFB5A68" w14:textId="77777777" w:rsidTr="00E97971">
        <w:tc>
          <w:tcPr>
            <w:tcW w:w="714" w:type="dxa"/>
            <w:vAlign w:val="center"/>
          </w:tcPr>
          <w:p w14:paraId="227A471E"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80714FA" w14:textId="77777777" w:rsidR="00E32873" w:rsidRDefault="00E32873" w:rsidP="00352979">
            <w:pPr>
              <w:spacing w:before="60" w:after="60" w:line="276" w:lineRule="auto"/>
              <w:ind w:firstLine="0"/>
              <w:rPr>
                <w:spacing w:val="-4"/>
                <w:sz w:val="24"/>
                <w:szCs w:val="24"/>
              </w:rPr>
            </w:pPr>
            <w:r>
              <w:rPr>
                <w:bCs/>
                <w:sz w:val="24"/>
                <w:szCs w:val="24"/>
                <w:lang w:val="vi-V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1710" w:type="dxa"/>
          </w:tcPr>
          <w:p w14:paraId="52BC94CF" w14:textId="77777777" w:rsidR="00E32873" w:rsidRDefault="00E32873" w:rsidP="00352979">
            <w:pPr>
              <w:spacing w:before="60" w:after="60"/>
              <w:ind w:firstLine="0"/>
              <w:rPr>
                <w:spacing w:val="-4"/>
                <w:sz w:val="24"/>
                <w:szCs w:val="24"/>
              </w:rPr>
            </w:pPr>
            <w:r w:rsidRPr="006273E4">
              <w:rPr>
                <w:spacing w:val="-4"/>
                <w:sz w:val="24"/>
                <w:szCs w:val="24"/>
              </w:rPr>
              <w:t>Ban hành mới</w:t>
            </w:r>
          </w:p>
        </w:tc>
        <w:tc>
          <w:tcPr>
            <w:tcW w:w="2610" w:type="dxa"/>
          </w:tcPr>
          <w:p w14:paraId="27A5A8CF" w14:textId="77777777" w:rsidR="00E32873" w:rsidRDefault="00E32873" w:rsidP="00352979">
            <w:pPr>
              <w:spacing w:before="60" w:after="60"/>
              <w:ind w:firstLine="0"/>
              <w:rPr>
                <w:spacing w:val="-4"/>
                <w:sz w:val="24"/>
                <w:szCs w:val="24"/>
              </w:rPr>
            </w:pPr>
          </w:p>
        </w:tc>
        <w:tc>
          <w:tcPr>
            <w:tcW w:w="2520" w:type="dxa"/>
            <w:vAlign w:val="center"/>
          </w:tcPr>
          <w:p w14:paraId="1949DE59" w14:textId="77777777" w:rsidR="00E32873" w:rsidRDefault="00E32873" w:rsidP="00352979">
            <w:pPr>
              <w:spacing w:before="60" w:after="60" w:line="276" w:lineRule="auto"/>
              <w:ind w:firstLine="0"/>
              <w:rPr>
                <w:spacing w:val="-4"/>
                <w:sz w:val="24"/>
                <w:szCs w:val="24"/>
              </w:rPr>
            </w:pPr>
            <w:r>
              <w:rPr>
                <w:spacing w:val="-4"/>
                <w:sz w:val="24"/>
                <w:szCs w:val="24"/>
              </w:rPr>
              <w:t>Quyết định số 1573/QĐ-BKHCN ngày 08/6/2018</w:t>
            </w:r>
          </w:p>
        </w:tc>
        <w:tc>
          <w:tcPr>
            <w:tcW w:w="2340" w:type="dxa"/>
          </w:tcPr>
          <w:p w14:paraId="41E3CB4F" w14:textId="77777777" w:rsidR="00E32873" w:rsidRDefault="00E32873" w:rsidP="00352979">
            <w:pPr>
              <w:spacing w:before="60" w:after="60"/>
              <w:ind w:firstLine="0"/>
              <w:rPr>
                <w:spacing w:val="-4"/>
                <w:sz w:val="24"/>
                <w:szCs w:val="24"/>
              </w:rPr>
            </w:pPr>
          </w:p>
        </w:tc>
      </w:tr>
      <w:tr w:rsidR="00E32873" w:rsidRPr="00F703E2" w14:paraId="1E5844C8" w14:textId="77777777" w:rsidTr="00E97971">
        <w:tc>
          <w:tcPr>
            <w:tcW w:w="714" w:type="dxa"/>
            <w:vAlign w:val="center"/>
          </w:tcPr>
          <w:p w14:paraId="77C83745"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6FD5D0F" w14:textId="77777777" w:rsidR="00E32873" w:rsidRDefault="00E32873" w:rsidP="00352979">
            <w:pPr>
              <w:spacing w:before="60" w:after="60"/>
              <w:ind w:firstLine="0"/>
              <w:rPr>
                <w:bCs/>
                <w:sz w:val="24"/>
                <w:szCs w:val="24"/>
                <w:lang w:val="vi-VN"/>
              </w:rPr>
            </w:pPr>
            <w:r w:rsidRPr="004B34B1">
              <w:rPr>
                <w:sz w:val="24"/>
                <w:szCs w:val="24"/>
              </w:rPr>
              <w:t>Thủ tục xác nhận hàng hóa sử dụng trực tiếp cho đổi mới công nghệ</w:t>
            </w:r>
          </w:p>
        </w:tc>
        <w:tc>
          <w:tcPr>
            <w:tcW w:w="1710" w:type="dxa"/>
          </w:tcPr>
          <w:p w14:paraId="50E7E031" w14:textId="77777777" w:rsidR="00E32873" w:rsidRPr="00C14B91" w:rsidRDefault="00E32873" w:rsidP="00352979">
            <w:pPr>
              <w:spacing w:before="60" w:after="60"/>
              <w:ind w:firstLine="0"/>
              <w:rPr>
                <w:spacing w:val="-4"/>
                <w:sz w:val="24"/>
                <w:szCs w:val="24"/>
                <w:lang w:val="vi-VN"/>
              </w:rPr>
            </w:pPr>
            <w:r w:rsidRPr="006273E4">
              <w:rPr>
                <w:spacing w:val="-4"/>
                <w:sz w:val="24"/>
                <w:szCs w:val="24"/>
              </w:rPr>
              <w:t>Ban hành mới</w:t>
            </w:r>
          </w:p>
        </w:tc>
        <w:tc>
          <w:tcPr>
            <w:tcW w:w="2610" w:type="dxa"/>
          </w:tcPr>
          <w:p w14:paraId="6A90862C" w14:textId="77777777" w:rsidR="00E32873" w:rsidRPr="00C14B91" w:rsidRDefault="00E32873" w:rsidP="00352979">
            <w:pPr>
              <w:spacing w:before="60" w:after="60"/>
              <w:ind w:firstLine="0"/>
              <w:rPr>
                <w:spacing w:val="-4"/>
                <w:sz w:val="24"/>
                <w:szCs w:val="24"/>
                <w:lang w:val="vi-VN"/>
              </w:rPr>
            </w:pPr>
          </w:p>
        </w:tc>
        <w:tc>
          <w:tcPr>
            <w:tcW w:w="2520" w:type="dxa"/>
            <w:vAlign w:val="center"/>
          </w:tcPr>
          <w:p w14:paraId="45784609" w14:textId="77777777" w:rsidR="00E32873" w:rsidRPr="00C14B91" w:rsidRDefault="00E32873" w:rsidP="00352979">
            <w:pPr>
              <w:spacing w:before="60" w:after="60" w:line="276" w:lineRule="auto"/>
              <w:ind w:firstLine="0"/>
              <w:rPr>
                <w:spacing w:val="-4"/>
                <w:sz w:val="24"/>
                <w:szCs w:val="24"/>
                <w:lang w:val="vi-VN"/>
              </w:rPr>
            </w:pPr>
            <w:r w:rsidRPr="00C14B91">
              <w:rPr>
                <w:spacing w:val="-4"/>
                <w:sz w:val="24"/>
                <w:szCs w:val="24"/>
                <w:lang w:val="vi-VN"/>
              </w:rPr>
              <w:t>Quyết định số 2405/QĐ-BKHCN ngày 24/8/2018</w:t>
            </w:r>
          </w:p>
        </w:tc>
        <w:tc>
          <w:tcPr>
            <w:tcW w:w="2340" w:type="dxa"/>
          </w:tcPr>
          <w:p w14:paraId="3223B15F" w14:textId="77777777" w:rsidR="00E32873" w:rsidRPr="00C14B91" w:rsidRDefault="00E32873" w:rsidP="00352979">
            <w:pPr>
              <w:spacing w:before="60" w:after="60"/>
              <w:ind w:firstLine="0"/>
              <w:rPr>
                <w:spacing w:val="-4"/>
                <w:sz w:val="24"/>
                <w:szCs w:val="24"/>
                <w:lang w:val="vi-VN"/>
              </w:rPr>
            </w:pPr>
          </w:p>
        </w:tc>
      </w:tr>
      <w:tr w:rsidR="00E97971" w:rsidRPr="00F703E2" w14:paraId="5513A9A1" w14:textId="77777777" w:rsidTr="00E97971">
        <w:tc>
          <w:tcPr>
            <w:tcW w:w="14125" w:type="dxa"/>
            <w:gridSpan w:val="6"/>
            <w:shd w:val="clear" w:color="auto" w:fill="0070C0"/>
            <w:vAlign w:val="center"/>
          </w:tcPr>
          <w:p w14:paraId="3B537A22" w14:textId="77777777" w:rsidR="00E97971" w:rsidRPr="00F703E2" w:rsidRDefault="00E97971" w:rsidP="00E97971">
            <w:pPr>
              <w:spacing w:before="60" w:after="60"/>
              <w:ind w:left="216" w:right="216" w:firstLine="0"/>
              <w:rPr>
                <w:b/>
                <w:spacing w:val="-4"/>
                <w:sz w:val="24"/>
                <w:szCs w:val="24"/>
                <w:lang w:val="vi-VN"/>
              </w:rPr>
            </w:pPr>
          </w:p>
          <w:p w14:paraId="0C813D27" w14:textId="77777777" w:rsidR="00E97971" w:rsidRPr="00F703E2" w:rsidRDefault="00E97971" w:rsidP="00E97971">
            <w:pPr>
              <w:spacing w:before="60" w:after="60"/>
              <w:ind w:left="216" w:right="216" w:firstLine="0"/>
              <w:rPr>
                <w:b/>
                <w:spacing w:val="-4"/>
                <w:sz w:val="24"/>
                <w:szCs w:val="24"/>
                <w:lang w:val="vi-VN"/>
              </w:rPr>
            </w:pPr>
            <w:r w:rsidRPr="00C14B91">
              <w:rPr>
                <w:b/>
                <w:spacing w:val="-4"/>
                <w:sz w:val="24"/>
                <w:szCs w:val="24"/>
                <w:lang w:val="vi-VN"/>
              </w:rPr>
              <w:t>B. LĨNH VỰC NĂNG LƯỢNG NGUYÊN TỬ, AN TOÀN BỨC XẠ VÀ HẠT NHÂN (49 TTHC)</w:t>
            </w:r>
          </w:p>
        </w:tc>
      </w:tr>
      <w:tr w:rsidR="00E32873" w:rsidRPr="001A4C36" w14:paraId="1C0E4CFC" w14:textId="77777777" w:rsidTr="00E97971">
        <w:tc>
          <w:tcPr>
            <w:tcW w:w="714" w:type="dxa"/>
            <w:vAlign w:val="center"/>
          </w:tcPr>
          <w:p w14:paraId="6E5F629F"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5C57657F" w14:textId="77777777" w:rsidR="00E32873" w:rsidRPr="00F703E2" w:rsidRDefault="00E32873" w:rsidP="00352979">
            <w:pPr>
              <w:tabs>
                <w:tab w:val="left" w:pos="4962"/>
              </w:tabs>
              <w:autoSpaceDE w:val="0"/>
              <w:autoSpaceDN w:val="0"/>
              <w:adjustRightInd w:val="0"/>
              <w:spacing w:before="60" w:after="60" w:line="276" w:lineRule="auto"/>
              <w:ind w:firstLine="0"/>
              <w:rPr>
                <w:spacing w:val="-4"/>
                <w:sz w:val="24"/>
                <w:szCs w:val="24"/>
                <w:lang w:val="vi-VN"/>
              </w:rPr>
            </w:pPr>
            <w:r w:rsidRPr="00F703E2">
              <w:rPr>
                <w:spacing w:val="-4"/>
                <w:sz w:val="24"/>
                <w:szCs w:val="24"/>
                <w:lang w:val="vi-VN"/>
              </w:rPr>
              <w:t>Thủ tục khai báo chất phóng xạ</w:t>
            </w:r>
          </w:p>
        </w:tc>
        <w:tc>
          <w:tcPr>
            <w:tcW w:w="1710" w:type="dxa"/>
          </w:tcPr>
          <w:p w14:paraId="1FDD9D2B"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3E340E8" w14:textId="77777777" w:rsidR="00E32873" w:rsidRPr="004B34B1" w:rsidRDefault="00E32873" w:rsidP="00352979">
            <w:pPr>
              <w:spacing w:before="60" w:after="60"/>
              <w:ind w:firstLine="0"/>
              <w:rPr>
                <w:spacing w:val="-4"/>
                <w:sz w:val="24"/>
                <w:szCs w:val="24"/>
              </w:rPr>
            </w:pPr>
          </w:p>
        </w:tc>
        <w:tc>
          <w:tcPr>
            <w:tcW w:w="2520" w:type="dxa"/>
            <w:vAlign w:val="center"/>
          </w:tcPr>
          <w:p w14:paraId="103DC64C"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2CED0610" w14:textId="77777777" w:rsidR="00E32873" w:rsidRPr="004B34B1" w:rsidRDefault="00E32873" w:rsidP="00352979">
            <w:pPr>
              <w:spacing w:before="60" w:after="60"/>
              <w:ind w:firstLine="0"/>
              <w:rPr>
                <w:spacing w:val="-4"/>
                <w:sz w:val="24"/>
                <w:szCs w:val="24"/>
              </w:rPr>
            </w:pPr>
          </w:p>
        </w:tc>
      </w:tr>
      <w:tr w:rsidR="00E32873" w:rsidRPr="001A4C36" w14:paraId="5D640A26" w14:textId="77777777" w:rsidTr="00E97971">
        <w:tc>
          <w:tcPr>
            <w:tcW w:w="714" w:type="dxa"/>
            <w:vAlign w:val="center"/>
          </w:tcPr>
          <w:p w14:paraId="6BAC29B9"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6C997AA"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Thủ tục cấp giấy khai báo chất thải phóng xạ</w:t>
            </w:r>
          </w:p>
        </w:tc>
        <w:tc>
          <w:tcPr>
            <w:tcW w:w="1710" w:type="dxa"/>
          </w:tcPr>
          <w:p w14:paraId="3ECC3F88"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CAE1807" w14:textId="77777777" w:rsidR="00E32873" w:rsidRPr="004B34B1" w:rsidRDefault="00E32873" w:rsidP="00352979">
            <w:pPr>
              <w:spacing w:before="60" w:after="60"/>
              <w:ind w:firstLine="0"/>
              <w:rPr>
                <w:spacing w:val="-4"/>
                <w:sz w:val="24"/>
                <w:szCs w:val="24"/>
              </w:rPr>
            </w:pPr>
          </w:p>
        </w:tc>
        <w:tc>
          <w:tcPr>
            <w:tcW w:w="2520" w:type="dxa"/>
            <w:vAlign w:val="center"/>
          </w:tcPr>
          <w:p w14:paraId="7DDC934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120B7A6B" w14:textId="77777777" w:rsidR="00E32873" w:rsidRPr="004B34B1" w:rsidRDefault="00E32873" w:rsidP="00352979">
            <w:pPr>
              <w:spacing w:before="60" w:after="60"/>
              <w:ind w:firstLine="0"/>
              <w:rPr>
                <w:spacing w:val="-4"/>
                <w:sz w:val="24"/>
                <w:szCs w:val="24"/>
              </w:rPr>
            </w:pPr>
          </w:p>
        </w:tc>
      </w:tr>
      <w:tr w:rsidR="00E32873" w:rsidRPr="001A4C36" w14:paraId="65AABDC1" w14:textId="77777777" w:rsidTr="00E97971">
        <w:tc>
          <w:tcPr>
            <w:tcW w:w="714" w:type="dxa"/>
            <w:vAlign w:val="center"/>
          </w:tcPr>
          <w:p w14:paraId="61E6453F"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9FB5BE0"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Thủ tục khai báo thiết bị bức xạ (trừ thiết bị X-quang chẩn đoán trong y tế)</w:t>
            </w:r>
          </w:p>
        </w:tc>
        <w:tc>
          <w:tcPr>
            <w:tcW w:w="1710" w:type="dxa"/>
          </w:tcPr>
          <w:p w14:paraId="1B007FFC"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D3AB7B1" w14:textId="77777777" w:rsidR="00E32873" w:rsidRPr="004B34B1" w:rsidRDefault="00E32873" w:rsidP="00352979">
            <w:pPr>
              <w:spacing w:before="60" w:after="60"/>
              <w:ind w:firstLine="0"/>
              <w:rPr>
                <w:spacing w:val="-4"/>
                <w:sz w:val="24"/>
                <w:szCs w:val="24"/>
              </w:rPr>
            </w:pPr>
          </w:p>
        </w:tc>
        <w:tc>
          <w:tcPr>
            <w:tcW w:w="2520" w:type="dxa"/>
            <w:vAlign w:val="center"/>
          </w:tcPr>
          <w:p w14:paraId="50A5F6A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09F3B671" w14:textId="77777777" w:rsidR="00E32873" w:rsidRPr="004B34B1" w:rsidRDefault="00E32873" w:rsidP="00352979">
            <w:pPr>
              <w:spacing w:before="60" w:after="60"/>
              <w:ind w:firstLine="0"/>
              <w:rPr>
                <w:spacing w:val="-4"/>
                <w:sz w:val="24"/>
                <w:szCs w:val="24"/>
              </w:rPr>
            </w:pPr>
          </w:p>
        </w:tc>
      </w:tr>
      <w:tr w:rsidR="00E32873" w:rsidRPr="001A4C36" w14:paraId="6B97A353" w14:textId="77777777" w:rsidTr="00E97971">
        <w:tc>
          <w:tcPr>
            <w:tcW w:w="714" w:type="dxa"/>
            <w:vAlign w:val="center"/>
          </w:tcPr>
          <w:p w14:paraId="623E7180"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09513EB"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Thủ tục khai báo vật liệu hạt nhân nguồn</w:t>
            </w:r>
          </w:p>
        </w:tc>
        <w:tc>
          <w:tcPr>
            <w:tcW w:w="1710" w:type="dxa"/>
          </w:tcPr>
          <w:p w14:paraId="4229DEBC"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5B52AD42" w14:textId="77777777" w:rsidR="00E32873" w:rsidRPr="004B34B1" w:rsidRDefault="00E32873" w:rsidP="00352979">
            <w:pPr>
              <w:spacing w:before="60" w:after="60"/>
              <w:ind w:firstLine="0"/>
              <w:rPr>
                <w:spacing w:val="-4"/>
                <w:sz w:val="24"/>
                <w:szCs w:val="24"/>
              </w:rPr>
            </w:pPr>
          </w:p>
        </w:tc>
        <w:tc>
          <w:tcPr>
            <w:tcW w:w="2520" w:type="dxa"/>
            <w:vAlign w:val="center"/>
          </w:tcPr>
          <w:p w14:paraId="0DCDAA7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2610BFB7" w14:textId="77777777" w:rsidR="00E32873" w:rsidRPr="004B34B1" w:rsidRDefault="00E32873" w:rsidP="00352979">
            <w:pPr>
              <w:spacing w:before="60" w:after="60"/>
              <w:ind w:firstLine="0"/>
              <w:rPr>
                <w:spacing w:val="-4"/>
                <w:sz w:val="24"/>
                <w:szCs w:val="24"/>
              </w:rPr>
            </w:pPr>
          </w:p>
        </w:tc>
      </w:tr>
      <w:tr w:rsidR="00E32873" w:rsidRPr="001A4C36" w14:paraId="6187DB18" w14:textId="77777777" w:rsidTr="00E97971">
        <w:tc>
          <w:tcPr>
            <w:tcW w:w="714" w:type="dxa"/>
            <w:vAlign w:val="center"/>
          </w:tcPr>
          <w:p w14:paraId="33618ACF"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016F127"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Thủ tục khai báo vật liệu hạt nhân</w:t>
            </w:r>
          </w:p>
        </w:tc>
        <w:tc>
          <w:tcPr>
            <w:tcW w:w="1710" w:type="dxa"/>
          </w:tcPr>
          <w:p w14:paraId="4B2E49B9"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9CF0EE8" w14:textId="77777777" w:rsidR="00E32873" w:rsidRPr="004B34B1" w:rsidRDefault="00E32873" w:rsidP="00352979">
            <w:pPr>
              <w:spacing w:before="60" w:after="60"/>
              <w:ind w:firstLine="0"/>
              <w:rPr>
                <w:spacing w:val="-4"/>
                <w:sz w:val="24"/>
                <w:szCs w:val="24"/>
              </w:rPr>
            </w:pPr>
          </w:p>
        </w:tc>
        <w:tc>
          <w:tcPr>
            <w:tcW w:w="2520" w:type="dxa"/>
            <w:vAlign w:val="center"/>
          </w:tcPr>
          <w:p w14:paraId="277BA5D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4D94D3A2" w14:textId="77777777" w:rsidR="00E32873" w:rsidRPr="004B34B1" w:rsidRDefault="00E32873" w:rsidP="00352979">
            <w:pPr>
              <w:spacing w:before="60" w:after="60"/>
              <w:ind w:firstLine="0"/>
              <w:rPr>
                <w:spacing w:val="-4"/>
                <w:sz w:val="24"/>
                <w:szCs w:val="24"/>
              </w:rPr>
            </w:pPr>
          </w:p>
        </w:tc>
      </w:tr>
      <w:tr w:rsidR="00E32873" w:rsidRPr="001A4C36" w14:paraId="631200E1" w14:textId="77777777" w:rsidTr="00E97971">
        <w:tc>
          <w:tcPr>
            <w:tcW w:w="714" w:type="dxa"/>
            <w:vAlign w:val="center"/>
          </w:tcPr>
          <w:p w14:paraId="33ED217A"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B2A2588"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Thủ tục khai báo thiết bị hạt nhân</w:t>
            </w:r>
          </w:p>
        </w:tc>
        <w:tc>
          <w:tcPr>
            <w:tcW w:w="1710" w:type="dxa"/>
          </w:tcPr>
          <w:p w14:paraId="0AEE8E94"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CE071C5" w14:textId="77777777" w:rsidR="00E32873" w:rsidRPr="004B34B1" w:rsidRDefault="00E32873" w:rsidP="00352979">
            <w:pPr>
              <w:spacing w:before="60" w:after="60"/>
              <w:ind w:firstLine="0"/>
              <w:rPr>
                <w:spacing w:val="-4"/>
                <w:sz w:val="24"/>
                <w:szCs w:val="24"/>
              </w:rPr>
            </w:pPr>
          </w:p>
        </w:tc>
        <w:tc>
          <w:tcPr>
            <w:tcW w:w="2520" w:type="dxa"/>
            <w:vAlign w:val="center"/>
          </w:tcPr>
          <w:p w14:paraId="497980A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5548C09C" w14:textId="77777777" w:rsidR="00E32873" w:rsidRPr="004B34B1" w:rsidRDefault="00E32873" w:rsidP="00352979">
            <w:pPr>
              <w:spacing w:before="60" w:after="60"/>
              <w:ind w:firstLine="0"/>
              <w:rPr>
                <w:spacing w:val="-4"/>
                <w:sz w:val="24"/>
                <w:szCs w:val="24"/>
              </w:rPr>
            </w:pPr>
          </w:p>
        </w:tc>
      </w:tr>
      <w:tr w:rsidR="00E32873" w:rsidRPr="001A4C36" w14:paraId="32B8E1D2" w14:textId="77777777" w:rsidTr="00E97971">
        <w:tc>
          <w:tcPr>
            <w:tcW w:w="714" w:type="dxa"/>
            <w:vAlign w:val="center"/>
          </w:tcPr>
          <w:p w14:paraId="44B89A45"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79031D6F"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Thủ tục công nhận áp dụng tiêu chuẩn, quy chuẩn</w:t>
            </w:r>
          </w:p>
        </w:tc>
        <w:tc>
          <w:tcPr>
            <w:tcW w:w="1710" w:type="dxa"/>
          </w:tcPr>
          <w:p w14:paraId="078D1966"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B140B16" w14:textId="77777777" w:rsidR="00E32873" w:rsidRPr="004B34B1" w:rsidRDefault="00E32873" w:rsidP="00352979">
            <w:pPr>
              <w:spacing w:before="60" w:after="60"/>
              <w:ind w:firstLine="0"/>
              <w:rPr>
                <w:spacing w:val="-4"/>
                <w:sz w:val="24"/>
                <w:szCs w:val="24"/>
              </w:rPr>
            </w:pPr>
          </w:p>
        </w:tc>
        <w:tc>
          <w:tcPr>
            <w:tcW w:w="2520" w:type="dxa"/>
            <w:vAlign w:val="center"/>
          </w:tcPr>
          <w:p w14:paraId="5AFA2B3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4A58260F" w14:textId="77777777" w:rsidR="00E32873" w:rsidRPr="004B34B1" w:rsidRDefault="00E32873" w:rsidP="00352979">
            <w:pPr>
              <w:spacing w:before="60" w:after="60"/>
              <w:ind w:firstLine="0"/>
              <w:rPr>
                <w:spacing w:val="-4"/>
                <w:sz w:val="24"/>
                <w:szCs w:val="24"/>
              </w:rPr>
            </w:pPr>
          </w:p>
        </w:tc>
      </w:tr>
      <w:tr w:rsidR="00E32873" w:rsidRPr="001A4C36" w14:paraId="068F8106" w14:textId="77777777" w:rsidTr="00E97971">
        <w:tc>
          <w:tcPr>
            <w:tcW w:w="714" w:type="dxa"/>
            <w:vAlign w:val="center"/>
          </w:tcPr>
          <w:p w14:paraId="79BBFCFE"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BE595F5"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Thủ tục thẩm định Báo cáo phân tích an toàn trong hồ sơ phê duyệt dự án đầu tư xây dựng nhà máy điện hạt nhân</w:t>
            </w:r>
          </w:p>
        </w:tc>
        <w:tc>
          <w:tcPr>
            <w:tcW w:w="1710" w:type="dxa"/>
          </w:tcPr>
          <w:p w14:paraId="71B6B13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08BA7E2E" w14:textId="77777777" w:rsidR="00E32873" w:rsidRPr="004B34B1" w:rsidRDefault="00E32873" w:rsidP="00352979">
            <w:pPr>
              <w:spacing w:before="60" w:after="60"/>
              <w:ind w:firstLine="0"/>
              <w:rPr>
                <w:spacing w:val="-4"/>
                <w:sz w:val="24"/>
                <w:szCs w:val="24"/>
              </w:rPr>
            </w:pPr>
          </w:p>
        </w:tc>
        <w:tc>
          <w:tcPr>
            <w:tcW w:w="2520" w:type="dxa"/>
            <w:vAlign w:val="center"/>
          </w:tcPr>
          <w:p w14:paraId="7587587D"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645AB2F0" w14:textId="77777777" w:rsidR="00E32873" w:rsidRPr="004B34B1" w:rsidRDefault="00E32873" w:rsidP="00352979">
            <w:pPr>
              <w:spacing w:before="60" w:after="60"/>
              <w:ind w:firstLine="0"/>
              <w:rPr>
                <w:spacing w:val="-4"/>
                <w:sz w:val="24"/>
                <w:szCs w:val="24"/>
              </w:rPr>
            </w:pPr>
          </w:p>
        </w:tc>
      </w:tr>
      <w:tr w:rsidR="00E32873" w:rsidRPr="001A4C36" w14:paraId="421277D4" w14:textId="77777777" w:rsidTr="00E97971">
        <w:tc>
          <w:tcPr>
            <w:tcW w:w="714" w:type="dxa"/>
            <w:vAlign w:val="center"/>
          </w:tcPr>
          <w:p w14:paraId="4A5582DE"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D8A679F"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bCs/>
                <w:spacing w:val="-4"/>
                <w:sz w:val="24"/>
                <w:szCs w:val="24"/>
              </w:rPr>
              <w:t>Thủ tục thẩm định Báo cáo phân tích an toàn sơ bộ trong hồ sơ đề nghị phê duyệt địa điểm nhà máy điện hạt nhân</w:t>
            </w:r>
          </w:p>
        </w:tc>
        <w:tc>
          <w:tcPr>
            <w:tcW w:w="1710" w:type="dxa"/>
          </w:tcPr>
          <w:p w14:paraId="51B62AF5"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549ADDEE" w14:textId="77777777" w:rsidR="00E32873" w:rsidRPr="004B34B1" w:rsidRDefault="00E32873" w:rsidP="00352979">
            <w:pPr>
              <w:spacing w:before="60" w:after="60"/>
              <w:ind w:firstLine="0"/>
              <w:rPr>
                <w:spacing w:val="-4"/>
                <w:sz w:val="24"/>
                <w:szCs w:val="24"/>
              </w:rPr>
            </w:pPr>
          </w:p>
        </w:tc>
        <w:tc>
          <w:tcPr>
            <w:tcW w:w="2520" w:type="dxa"/>
            <w:vAlign w:val="center"/>
          </w:tcPr>
          <w:p w14:paraId="5440E70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58EAC849" w14:textId="77777777" w:rsidR="00E32873" w:rsidRPr="004B34B1" w:rsidRDefault="00E32873" w:rsidP="00352979">
            <w:pPr>
              <w:spacing w:before="60" w:after="60"/>
              <w:ind w:firstLine="0"/>
              <w:rPr>
                <w:spacing w:val="-4"/>
                <w:sz w:val="24"/>
                <w:szCs w:val="24"/>
              </w:rPr>
            </w:pPr>
          </w:p>
        </w:tc>
      </w:tr>
      <w:tr w:rsidR="00E32873" w:rsidRPr="001A4C36" w14:paraId="48392236" w14:textId="77777777" w:rsidTr="00E97971">
        <w:tc>
          <w:tcPr>
            <w:tcW w:w="714" w:type="dxa"/>
            <w:vAlign w:val="center"/>
          </w:tcPr>
          <w:p w14:paraId="598BDBA7"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5767520"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lang w:val="en-SG" w:eastAsia="en-SG"/>
              </w:rPr>
              <w:t>Thủ tục công nhận hết trách nhiệm thực hiện quy định về kiểm soát hạt nhân</w:t>
            </w:r>
          </w:p>
        </w:tc>
        <w:tc>
          <w:tcPr>
            <w:tcW w:w="1710" w:type="dxa"/>
          </w:tcPr>
          <w:p w14:paraId="0C783634"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AC419BE" w14:textId="77777777" w:rsidR="00E32873" w:rsidRPr="004B34B1" w:rsidRDefault="00E32873" w:rsidP="00352979">
            <w:pPr>
              <w:spacing w:before="60" w:after="60"/>
              <w:ind w:firstLine="0"/>
              <w:rPr>
                <w:spacing w:val="-4"/>
                <w:sz w:val="24"/>
                <w:szCs w:val="24"/>
              </w:rPr>
            </w:pPr>
          </w:p>
        </w:tc>
        <w:tc>
          <w:tcPr>
            <w:tcW w:w="2520" w:type="dxa"/>
            <w:vAlign w:val="center"/>
          </w:tcPr>
          <w:p w14:paraId="501C7859"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3956/QĐ-BKHCN ngày 31/12/2015</w:t>
            </w:r>
          </w:p>
        </w:tc>
        <w:tc>
          <w:tcPr>
            <w:tcW w:w="2340" w:type="dxa"/>
          </w:tcPr>
          <w:p w14:paraId="6F41BE94" w14:textId="77777777" w:rsidR="00E32873" w:rsidRPr="004B34B1" w:rsidRDefault="00E32873" w:rsidP="00352979">
            <w:pPr>
              <w:spacing w:before="60" w:after="60"/>
              <w:ind w:firstLine="0"/>
              <w:rPr>
                <w:spacing w:val="-4"/>
                <w:sz w:val="24"/>
                <w:szCs w:val="24"/>
              </w:rPr>
            </w:pPr>
          </w:p>
        </w:tc>
      </w:tr>
      <w:tr w:rsidR="00E32873" w:rsidRPr="001A4C36" w14:paraId="1A516249" w14:textId="77777777" w:rsidTr="00E97971">
        <w:tc>
          <w:tcPr>
            <w:tcW w:w="714" w:type="dxa"/>
            <w:vAlign w:val="center"/>
          </w:tcPr>
          <w:p w14:paraId="52E24191"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CFA2A3F" w14:textId="77777777" w:rsidR="00E32873" w:rsidRDefault="00E32873" w:rsidP="00352979">
            <w:pPr>
              <w:spacing w:before="60" w:after="60" w:line="276" w:lineRule="auto"/>
              <w:ind w:firstLine="0"/>
              <w:contextualSpacing/>
              <w:rPr>
                <w:spacing w:val="-4"/>
                <w:sz w:val="24"/>
                <w:szCs w:val="24"/>
              </w:rPr>
            </w:pPr>
            <w:r w:rsidRPr="004B34B1">
              <w:rPr>
                <w:spacing w:val="-4"/>
                <w:sz w:val="24"/>
                <w:szCs w:val="24"/>
              </w:rPr>
              <w:t>Thủ tục khai báo bổ sung thông tin sau khi cấp giấy đăng ký hoạt động dịch vụ hỗ trợ ứng dụng năng lượng nguyên tử</w:t>
            </w:r>
          </w:p>
        </w:tc>
        <w:tc>
          <w:tcPr>
            <w:tcW w:w="1710" w:type="dxa"/>
          </w:tcPr>
          <w:p w14:paraId="3433932C"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39A1C21F" w14:textId="77777777" w:rsidR="00E32873" w:rsidRPr="004B34B1" w:rsidRDefault="00E32873" w:rsidP="00352979">
            <w:pPr>
              <w:spacing w:before="60" w:after="60"/>
              <w:ind w:firstLine="0"/>
              <w:rPr>
                <w:spacing w:val="-4"/>
                <w:sz w:val="24"/>
                <w:szCs w:val="24"/>
              </w:rPr>
            </w:pPr>
          </w:p>
        </w:tc>
        <w:tc>
          <w:tcPr>
            <w:tcW w:w="2520" w:type="dxa"/>
            <w:vAlign w:val="center"/>
          </w:tcPr>
          <w:p w14:paraId="0DA0EF8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1180/QĐ-BKHCN ngày 17/5/2016</w:t>
            </w:r>
          </w:p>
        </w:tc>
        <w:tc>
          <w:tcPr>
            <w:tcW w:w="2340" w:type="dxa"/>
          </w:tcPr>
          <w:p w14:paraId="72113CAB" w14:textId="77777777" w:rsidR="00E32873" w:rsidRPr="004B34B1" w:rsidRDefault="00E32873" w:rsidP="00352979">
            <w:pPr>
              <w:spacing w:before="60" w:after="60"/>
              <w:ind w:firstLine="0"/>
              <w:rPr>
                <w:spacing w:val="-4"/>
                <w:sz w:val="24"/>
                <w:szCs w:val="24"/>
              </w:rPr>
            </w:pPr>
          </w:p>
        </w:tc>
      </w:tr>
      <w:tr w:rsidR="00E32873" w:rsidRPr="001A4C36" w14:paraId="486BE9AC" w14:textId="77777777" w:rsidTr="00E97971">
        <w:tc>
          <w:tcPr>
            <w:tcW w:w="714" w:type="dxa"/>
            <w:vAlign w:val="center"/>
          </w:tcPr>
          <w:p w14:paraId="3F344F3B"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4D05390" w14:textId="77777777" w:rsidR="00E32873" w:rsidRDefault="00E32873" w:rsidP="00352979">
            <w:pPr>
              <w:spacing w:before="60" w:after="60" w:line="276" w:lineRule="auto"/>
              <w:ind w:firstLine="0"/>
              <w:contextualSpacing/>
              <w:rPr>
                <w:spacing w:val="-4"/>
                <w:sz w:val="24"/>
                <w:szCs w:val="24"/>
              </w:rPr>
            </w:pPr>
            <w:r w:rsidRPr="004B34B1">
              <w:rPr>
                <w:bCs/>
                <w:spacing w:val="-4"/>
                <w:sz w:val="24"/>
                <w:szCs w:val="24"/>
              </w:rPr>
              <w:t>Thủ tục c</w:t>
            </w:r>
            <w:r w:rsidRPr="004B34B1">
              <w:rPr>
                <w:bCs/>
                <w:spacing w:val="-4"/>
                <w:sz w:val="24"/>
                <w:szCs w:val="24"/>
                <w:lang w:val="vi-VN"/>
              </w:rPr>
              <w:t>ông nhận chứng chỉ hoặc văn bằng tương đương để hành nghề dịch vụ ứng dụng năng lượng nguyên tử</w:t>
            </w:r>
          </w:p>
        </w:tc>
        <w:tc>
          <w:tcPr>
            <w:tcW w:w="1710" w:type="dxa"/>
          </w:tcPr>
          <w:p w14:paraId="57229FF1"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665EB837" w14:textId="77777777" w:rsidR="00E32873" w:rsidRPr="004B34B1" w:rsidRDefault="00E32873" w:rsidP="00352979">
            <w:pPr>
              <w:spacing w:before="60" w:after="60"/>
              <w:ind w:firstLine="0"/>
              <w:rPr>
                <w:spacing w:val="-4"/>
                <w:sz w:val="24"/>
                <w:szCs w:val="24"/>
              </w:rPr>
            </w:pPr>
          </w:p>
        </w:tc>
        <w:tc>
          <w:tcPr>
            <w:tcW w:w="2520" w:type="dxa"/>
            <w:vAlign w:val="center"/>
          </w:tcPr>
          <w:p w14:paraId="5ACE03C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1180/QĐ-BKHCN ngày 17/5/2016</w:t>
            </w:r>
          </w:p>
        </w:tc>
        <w:tc>
          <w:tcPr>
            <w:tcW w:w="2340" w:type="dxa"/>
          </w:tcPr>
          <w:p w14:paraId="2C72BA90" w14:textId="77777777" w:rsidR="00E32873" w:rsidRPr="004B34B1" w:rsidRDefault="00E32873" w:rsidP="00352979">
            <w:pPr>
              <w:spacing w:before="60" w:after="60"/>
              <w:ind w:firstLine="0"/>
              <w:rPr>
                <w:spacing w:val="-4"/>
                <w:sz w:val="24"/>
                <w:szCs w:val="24"/>
              </w:rPr>
            </w:pPr>
          </w:p>
        </w:tc>
      </w:tr>
      <w:tr w:rsidR="00E32873" w:rsidRPr="00DA5375" w14:paraId="019A6C0C" w14:textId="77777777" w:rsidTr="00E97971">
        <w:tc>
          <w:tcPr>
            <w:tcW w:w="714" w:type="dxa"/>
            <w:vAlign w:val="center"/>
          </w:tcPr>
          <w:p w14:paraId="6EF050A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4525F4D"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(vận hành thiết bị chiếu xạ).</w:t>
            </w:r>
          </w:p>
        </w:tc>
        <w:tc>
          <w:tcPr>
            <w:tcW w:w="1710" w:type="dxa"/>
          </w:tcPr>
          <w:p w14:paraId="371EB79C"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0769CB6"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r w:rsidRPr="00DA5375">
              <w:rPr>
                <w:rStyle w:val="FootnoteReference"/>
                <w:i/>
                <w:sz w:val="24"/>
                <w:szCs w:val="24"/>
              </w:rPr>
              <w:footnoteReference w:id="10"/>
            </w:r>
          </w:p>
        </w:tc>
        <w:tc>
          <w:tcPr>
            <w:tcW w:w="2520" w:type="dxa"/>
            <w:vAlign w:val="center"/>
          </w:tcPr>
          <w:p w14:paraId="5166BF1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6DBCDDEB" w14:textId="77777777" w:rsidR="00E32873" w:rsidRPr="00DA5375" w:rsidRDefault="00E32873" w:rsidP="00352979">
            <w:pPr>
              <w:spacing w:before="60" w:after="60"/>
              <w:ind w:firstLine="0"/>
              <w:jc w:val="center"/>
              <w:rPr>
                <w:i/>
                <w:sz w:val="24"/>
                <w:szCs w:val="24"/>
              </w:rPr>
            </w:pPr>
            <w:r>
              <w:rPr>
                <w:i/>
                <w:spacing w:val="-4"/>
                <w:sz w:val="24"/>
                <w:szCs w:val="24"/>
              </w:rPr>
              <w:t>x</w:t>
            </w:r>
          </w:p>
        </w:tc>
      </w:tr>
      <w:tr w:rsidR="00E32873" w:rsidRPr="001A4C36" w14:paraId="607B5D22" w14:textId="77777777" w:rsidTr="00E97971">
        <w:tc>
          <w:tcPr>
            <w:tcW w:w="714" w:type="dxa"/>
            <w:vAlign w:val="center"/>
          </w:tcPr>
          <w:p w14:paraId="1C2FBC96"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E62911F"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Thủ tục cấp giấy phép tiến hành công việc bức xạ (sử dụng thiết bị bức xạ, trừ thiết bị X-quang chẩn đoán trong y tế).</w:t>
            </w:r>
          </w:p>
        </w:tc>
        <w:tc>
          <w:tcPr>
            <w:tcW w:w="1710" w:type="dxa"/>
          </w:tcPr>
          <w:p w14:paraId="5666344E"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29F17512" w14:textId="77777777" w:rsidR="00E32873" w:rsidRPr="004B34B1" w:rsidRDefault="00E32873" w:rsidP="00352979">
            <w:pPr>
              <w:spacing w:before="60" w:after="60"/>
              <w:ind w:firstLine="0"/>
              <w:rPr>
                <w:spacing w:val="-4"/>
                <w:sz w:val="24"/>
                <w:szCs w:val="24"/>
              </w:rPr>
            </w:pPr>
            <w:r w:rsidRPr="0072298B">
              <w:rPr>
                <w:sz w:val="24"/>
                <w:szCs w:val="24"/>
              </w:rPr>
              <w:t>Thông tư số 287/2016/TT-BTC</w:t>
            </w:r>
          </w:p>
        </w:tc>
        <w:tc>
          <w:tcPr>
            <w:tcW w:w="2520" w:type="dxa"/>
            <w:vAlign w:val="center"/>
          </w:tcPr>
          <w:p w14:paraId="2F24FA1F"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1972/QĐ-BKHCN ngày 27/7/2017</w:t>
            </w:r>
          </w:p>
        </w:tc>
        <w:tc>
          <w:tcPr>
            <w:tcW w:w="2340" w:type="dxa"/>
            <w:vAlign w:val="center"/>
          </w:tcPr>
          <w:p w14:paraId="389C5526" w14:textId="77777777" w:rsidR="00E32873" w:rsidRPr="0072298B" w:rsidRDefault="00E32873" w:rsidP="00352979">
            <w:pPr>
              <w:spacing w:before="60" w:after="60"/>
              <w:ind w:firstLine="0"/>
              <w:jc w:val="center"/>
              <w:rPr>
                <w:sz w:val="24"/>
                <w:szCs w:val="24"/>
              </w:rPr>
            </w:pPr>
          </w:p>
        </w:tc>
      </w:tr>
      <w:tr w:rsidR="00E32873" w:rsidRPr="00DA5375" w14:paraId="75ABDD98" w14:textId="77777777" w:rsidTr="00E97971">
        <w:tc>
          <w:tcPr>
            <w:tcW w:w="714" w:type="dxa"/>
            <w:vAlign w:val="center"/>
          </w:tcPr>
          <w:p w14:paraId="77B0C26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31E0C0E"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(sử dụng chất phóng xạ).</w:t>
            </w:r>
          </w:p>
        </w:tc>
        <w:tc>
          <w:tcPr>
            <w:tcW w:w="1710" w:type="dxa"/>
          </w:tcPr>
          <w:p w14:paraId="42C16900"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0E5FEC4"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626B6FE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4EB0F4CB" w14:textId="77777777" w:rsidR="00E32873" w:rsidRPr="00DA5375" w:rsidRDefault="00E32873" w:rsidP="00352979">
            <w:pPr>
              <w:spacing w:before="60" w:after="60"/>
              <w:ind w:firstLine="0"/>
              <w:jc w:val="center"/>
              <w:rPr>
                <w:i/>
                <w:sz w:val="24"/>
                <w:szCs w:val="24"/>
              </w:rPr>
            </w:pPr>
            <w:r w:rsidRPr="005C14C0">
              <w:rPr>
                <w:i/>
                <w:spacing w:val="-4"/>
                <w:sz w:val="24"/>
                <w:szCs w:val="24"/>
              </w:rPr>
              <w:t>x</w:t>
            </w:r>
          </w:p>
        </w:tc>
      </w:tr>
      <w:tr w:rsidR="00E32873" w:rsidRPr="00DA5375" w14:paraId="7AFF1D1F" w14:textId="77777777" w:rsidTr="00E97971">
        <w:tc>
          <w:tcPr>
            <w:tcW w:w="714" w:type="dxa"/>
            <w:vAlign w:val="center"/>
          </w:tcPr>
          <w:p w14:paraId="5D6105D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E2A834A"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(sản xuất, chế biến chất phóng xạ).</w:t>
            </w:r>
          </w:p>
        </w:tc>
        <w:tc>
          <w:tcPr>
            <w:tcW w:w="1710" w:type="dxa"/>
          </w:tcPr>
          <w:p w14:paraId="6FFB9AD3"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26F950E"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2DB5EC1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372E0192" w14:textId="77777777" w:rsidR="00E32873" w:rsidRPr="00DA5375" w:rsidRDefault="00E32873" w:rsidP="00352979">
            <w:pPr>
              <w:spacing w:before="60" w:after="60"/>
              <w:ind w:firstLine="0"/>
              <w:jc w:val="center"/>
              <w:rPr>
                <w:i/>
                <w:sz w:val="24"/>
                <w:szCs w:val="24"/>
              </w:rPr>
            </w:pPr>
            <w:r w:rsidRPr="005C14C0">
              <w:rPr>
                <w:i/>
                <w:spacing w:val="-4"/>
                <w:sz w:val="24"/>
                <w:szCs w:val="24"/>
              </w:rPr>
              <w:t>x</w:t>
            </w:r>
          </w:p>
        </w:tc>
      </w:tr>
      <w:tr w:rsidR="00E32873" w:rsidRPr="00DA5375" w14:paraId="2904F17C" w14:textId="77777777" w:rsidTr="00E97971">
        <w:tc>
          <w:tcPr>
            <w:tcW w:w="714" w:type="dxa"/>
            <w:vAlign w:val="center"/>
          </w:tcPr>
          <w:p w14:paraId="280D1B5C"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9DF5DE2"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(l</w:t>
            </w:r>
            <w:r w:rsidRPr="00DA5375">
              <w:rPr>
                <w:i/>
                <w:spacing w:val="-4"/>
                <w:sz w:val="24"/>
                <w:szCs w:val="24"/>
                <w:lang w:val="vi-VN"/>
              </w:rPr>
              <w:t>ưu giữ chất phóng xạ)</w:t>
            </w:r>
            <w:r w:rsidRPr="00DA5375">
              <w:rPr>
                <w:i/>
                <w:spacing w:val="-4"/>
                <w:sz w:val="24"/>
                <w:szCs w:val="24"/>
              </w:rPr>
              <w:t>.</w:t>
            </w:r>
          </w:p>
        </w:tc>
        <w:tc>
          <w:tcPr>
            <w:tcW w:w="1710" w:type="dxa"/>
          </w:tcPr>
          <w:p w14:paraId="29216931"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01CD3839"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38F297C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4DB4B808" w14:textId="77777777" w:rsidR="00E32873" w:rsidRPr="00DA5375" w:rsidRDefault="00E32873" w:rsidP="00352979">
            <w:pPr>
              <w:spacing w:before="60" w:after="60"/>
              <w:ind w:firstLine="0"/>
              <w:jc w:val="center"/>
              <w:rPr>
                <w:i/>
                <w:sz w:val="24"/>
                <w:szCs w:val="24"/>
              </w:rPr>
            </w:pPr>
            <w:r w:rsidRPr="005C14C0">
              <w:rPr>
                <w:i/>
                <w:spacing w:val="-4"/>
                <w:sz w:val="24"/>
                <w:szCs w:val="24"/>
              </w:rPr>
              <w:t>x</w:t>
            </w:r>
          </w:p>
        </w:tc>
      </w:tr>
      <w:tr w:rsidR="00E32873" w:rsidRPr="00DA5375" w14:paraId="08D6B714" w14:textId="77777777" w:rsidTr="00E97971">
        <w:tc>
          <w:tcPr>
            <w:tcW w:w="714" w:type="dxa"/>
            <w:vAlign w:val="center"/>
          </w:tcPr>
          <w:p w14:paraId="3DB0EF1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7D07B40"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(tự xử lý, l</w:t>
            </w:r>
            <w:r w:rsidRPr="00DA5375">
              <w:rPr>
                <w:i/>
                <w:spacing w:val="-4"/>
                <w:sz w:val="24"/>
                <w:szCs w:val="24"/>
                <w:lang w:val="vi-VN"/>
              </w:rPr>
              <w:t>ưu giữ nguồn phóng xạ đ</w:t>
            </w:r>
            <w:r w:rsidRPr="00DA5375">
              <w:rPr>
                <w:i/>
                <w:spacing w:val="-4"/>
                <w:sz w:val="24"/>
                <w:szCs w:val="24"/>
              </w:rPr>
              <w:t>ã qua sử dụng).</w:t>
            </w:r>
          </w:p>
        </w:tc>
        <w:tc>
          <w:tcPr>
            <w:tcW w:w="1710" w:type="dxa"/>
          </w:tcPr>
          <w:p w14:paraId="24152DCE"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B8AEC5C"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7B9A6BEC"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6E2B2927" w14:textId="77777777" w:rsidR="00E32873" w:rsidRPr="00DA5375" w:rsidRDefault="00E32873" w:rsidP="00352979">
            <w:pPr>
              <w:spacing w:before="60" w:after="60"/>
              <w:ind w:firstLine="0"/>
              <w:jc w:val="center"/>
              <w:rPr>
                <w:i/>
                <w:sz w:val="24"/>
                <w:szCs w:val="24"/>
              </w:rPr>
            </w:pPr>
            <w:r w:rsidRPr="005C14C0">
              <w:rPr>
                <w:i/>
                <w:spacing w:val="-4"/>
                <w:sz w:val="24"/>
                <w:szCs w:val="24"/>
              </w:rPr>
              <w:t>x</w:t>
            </w:r>
          </w:p>
        </w:tc>
      </w:tr>
      <w:tr w:rsidR="00E32873" w:rsidRPr="00DA5375" w14:paraId="186E09D1" w14:textId="77777777" w:rsidTr="00E97971">
        <w:tc>
          <w:tcPr>
            <w:tcW w:w="714" w:type="dxa"/>
            <w:vAlign w:val="center"/>
          </w:tcPr>
          <w:p w14:paraId="303A422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6078085"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(xử lý, l</w:t>
            </w:r>
            <w:r w:rsidRPr="00DA5375">
              <w:rPr>
                <w:i/>
                <w:spacing w:val="-4"/>
                <w:sz w:val="24"/>
                <w:szCs w:val="24"/>
                <w:lang w:val="vi-VN"/>
              </w:rPr>
              <w:t>ưu giữ chất thải phóng xạ, nguồn phóng xạ đ</w:t>
            </w:r>
            <w:r w:rsidRPr="00DA5375">
              <w:rPr>
                <w:i/>
                <w:spacing w:val="-4"/>
                <w:sz w:val="24"/>
                <w:szCs w:val="24"/>
              </w:rPr>
              <w:t>ã qua sử dụng tại kho l</w:t>
            </w:r>
            <w:r w:rsidRPr="00DA5375">
              <w:rPr>
                <w:i/>
                <w:spacing w:val="-4"/>
                <w:sz w:val="24"/>
                <w:szCs w:val="24"/>
                <w:lang w:val="vi-VN"/>
              </w:rPr>
              <w:t xml:space="preserve">ưu </w:t>
            </w:r>
            <w:r w:rsidRPr="00DA5375">
              <w:rPr>
                <w:i/>
                <w:spacing w:val="-4"/>
                <w:sz w:val="24"/>
                <w:szCs w:val="24"/>
                <w:lang w:val="vi-VN"/>
              </w:rPr>
              <w:lastRenderedPageBreak/>
              <w:t>giữ chất thải phóng xạ quốc gia hoặc cơ sở làm dịch vụ xử l</w:t>
            </w:r>
            <w:r w:rsidRPr="00DA5375">
              <w:rPr>
                <w:i/>
                <w:spacing w:val="-4"/>
                <w:sz w:val="24"/>
                <w:szCs w:val="24"/>
              </w:rPr>
              <w:t>ý, l</w:t>
            </w:r>
            <w:r w:rsidRPr="00DA5375">
              <w:rPr>
                <w:i/>
                <w:spacing w:val="-4"/>
                <w:sz w:val="24"/>
                <w:szCs w:val="24"/>
                <w:lang w:val="vi-VN"/>
              </w:rPr>
              <w:t>ưu giữ chất thải phóng xạ, nguồn phóng xạ đ</w:t>
            </w:r>
            <w:r w:rsidRPr="00DA5375">
              <w:rPr>
                <w:i/>
                <w:spacing w:val="-4"/>
                <w:sz w:val="24"/>
                <w:szCs w:val="24"/>
              </w:rPr>
              <w:t>ã qua sử dụng).</w:t>
            </w:r>
          </w:p>
        </w:tc>
        <w:tc>
          <w:tcPr>
            <w:tcW w:w="1710" w:type="dxa"/>
          </w:tcPr>
          <w:p w14:paraId="28DA3F51" w14:textId="77777777" w:rsidR="00E32873" w:rsidRPr="00DA5375" w:rsidRDefault="00E32873" w:rsidP="00352979">
            <w:pPr>
              <w:spacing w:before="60" w:after="60"/>
              <w:ind w:firstLine="0"/>
              <w:rPr>
                <w:i/>
                <w:spacing w:val="-4"/>
                <w:sz w:val="24"/>
                <w:szCs w:val="24"/>
              </w:rPr>
            </w:pPr>
            <w:r w:rsidRPr="00DA5375">
              <w:rPr>
                <w:i/>
                <w:spacing w:val="-4"/>
                <w:sz w:val="24"/>
                <w:szCs w:val="24"/>
              </w:rPr>
              <w:lastRenderedPageBreak/>
              <w:t>Sửa đổi, bổ sung</w:t>
            </w:r>
          </w:p>
        </w:tc>
        <w:tc>
          <w:tcPr>
            <w:tcW w:w="2610" w:type="dxa"/>
          </w:tcPr>
          <w:p w14:paraId="57BBC776"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59DFED2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7E9AEC74" w14:textId="77777777" w:rsidR="00E32873" w:rsidRPr="00DA5375" w:rsidRDefault="00E32873" w:rsidP="00352979">
            <w:pPr>
              <w:spacing w:before="60" w:after="60"/>
              <w:ind w:firstLine="0"/>
              <w:jc w:val="center"/>
              <w:rPr>
                <w:i/>
                <w:sz w:val="24"/>
                <w:szCs w:val="24"/>
              </w:rPr>
            </w:pPr>
            <w:r w:rsidRPr="005C14C0">
              <w:rPr>
                <w:i/>
                <w:spacing w:val="-4"/>
                <w:sz w:val="24"/>
                <w:szCs w:val="24"/>
              </w:rPr>
              <w:t>x</w:t>
            </w:r>
          </w:p>
        </w:tc>
      </w:tr>
      <w:tr w:rsidR="00E32873" w:rsidRPr="001A4C36" w14:paraId="3EA394DA" w14:textId="77777777" w:rsidTr="00E97971">
        <w:tc>
          <w:tcPr>
            <w:tcW w:w="714" w:type="dxa"/>
            <w:vAlign w:val="center"/>
          </w:tcPr>
          <w:p w14:paraId="507B4B26"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4FEE1CC" w14:textId="77777777" w:rsidR="00E32873" w:rsidRDefault="00E32873" w:rsidP="00352979">
            <w:pPr>
              <w:tabs>
                <w:tab w:val="left" w:pos="4962"/>
              </w:tabs>
              <w:autoSpaceDE w:val="0"/>
              <w:autoSpaceDN w:val="0"/>
              <w:adjustRightInd w:val="0"/>
              <w:spacing w:before="60" w:after="60" w:line="276" w:lineRule="auto"/>
              <w:ind w:firstLine="0"/>
              <w:rPr>
                <w:spacing w:val="-4"/>
                <w:sz w:val="24"/>
                <w:szCs w:val="24"/>
              </w:rPr>
            </w:pPr>
            <w:r w:rsidRPr="004B34B1">
              <w:rPr>
                <w:spacing w:val="-4"/>
                <w:sz w:val="24"/>
                <w:szCs w:val="24"/>
              </w:rPr>
              <w:t xml:space="preserve">Thủ tục cấp giấy phép tiến hành công việc bức xạ (xuất khẩu chất phóng xạ). </w:t>
            </w:r>
          </w:p>
        </w:tc>
        <w:tc>
          <w:tcPr>
            <w:tcW w:w="1710" w:type="dxa"/>
          </w:tcPr>
          <w:p w14:paraId="612925A6"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029649A5" w14:textId="77777777" w:rsidR="00E32873" w:rsidRPr="004B34B1" w:rsidRDefault="00E32873" w:rsidP="00352979">
            <w:pPr>
              <w:spacing w:before="60" w:after="60"/>
              <w:ind w:firstLine="0"/>
              <w:rPr>
                <w:spacing w:val="-4"/>
                <w:sz w:val="24"/>
                <w:szCs w:val="24"/>
              </w:rPr>
            </w:pPr>
          </w:p>
        </w:tc>
        <w:tc>
          <w:tcPr>
            <w:tcW w:w="2520" w:type="dxa"/>
            <w:vAlign w:val="center"/>
          </w:tcPr>
          <w:p w14:paraId="5A93E77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1972/QĐ-BKHCN ngày 27/7/2017</w:t>
            </w:r>
          </w:p>
        </w:tc>
        <w:tc>
          <w:tcPr>
            <w:tcW w:w="2340" w:type="dxa"/>
            <w:vAlign w:val="center"/>
          </w:tcPr>
          <w:p w14:paraId="7724176C" w14:textId="77777777" w:rsidR="00E32873" w:rsidRPr="004B34B1" w:rsidRDefault="00E32873" w:rsidP="00352979">
            <w:pPr>
              <w:spacing w:before="60" w:after="60"/>
              <w:ind w:firstLine="0"/>
              <w:jc w:val="center"/>
              <w:rPr>
                <w:spacing w:val="-4"/>
                <w:sz w:val="24"/>
                <w:szCs w:val="24"/>
              </w:rPr>
            </w:pPr>
          </w:p>
        </w:tc>
      </w:tr>
      <w:tr w:rsidR="00E32873" w:rsidRPr="00DA5375" w14:paraId="54BF7D36" w14:textId="77777777" w:rsidTr="00E97971">
        <w:tc>
          <w:tcPr>
            <w:tcW w:w="714" w:type="dxa"/>
            <w:vAlign w:val="center"/>
          </w:tcPr>
          <w:p w14:paraId="24924A8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B422D5B"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(xuất khẩu vật liệu hạt nhân nguồn, vật liệu hạt nhân và thiết bị hạt nhân).</w:t>
            </w:r>
          </w:p>
        </w:tc>
        <w:tc>
          <w:tcPr>
            <w:tcW w:w="1710" w:type="dxa"/>
          </w:tcPr>
          <w:p w14:paraId="54D2CFC1"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678F4D5"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5955616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3B876877" w14:textId="77777777" w:rsidR="00E32873" w:rsidRPr="00DA5375" w:rsidRDefault="00E32873" w:rsidP="00352979">
            <w:pPr>
              <w:spacing w:before="60" w:after="60"/>
              <w:ind w:firstLine="0"/>
              <w:jc w:val="center"/>
              <w:rPr>
                <w:i/>
                <w:sz w:val="24"/>
                <w:szCs w:val="24"/>
              </w:rPr>
            </w:pPr>
            <w:r>
              <w:rPr>
                <w:i/>
                <w:spacing w:val="-4"/>
                <w:sz w:val="24"/>
                <w:szCs w:val="24"/>
              </w:rPr>
              <w:t>x</w:t>
            </w:r>
          </w:p>
        </w:tc>
      </w:tr>
      <w:tr w:rsidR="00E32873" w:rsidRPr="00DA5375" w14:paraId="5968E393" w14:textId="77777777" w:rsidTr="00E97971">
        <w:tc>
          <w:tcPr>
            <w:tcW w:w="714" w:type="dxa"/>
            <w:vAlign w:val="center"/>
          </w:tcPr>
          <w:p w14:paraId="5133749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E0D3F0B"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(nhập khẩu chất phóng xạ).</w:t>
            </w:r>
          </w:p>
        </w:tc>
        <w:tc>
          <w:tcPr>
            <w:tcW w:w="1710" w:type="dxa"/>
          </w:tcPr>
          <w:p w14:paraId="1D384F95"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451BEA7"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1F0BD70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2443D5AC" w14:textId="77777777" w:rsidR="00E32873" w:rsidRPr="00DA5375" w:rsidRDefault="00E32873" w:rsidP="00352979">
            <w:pPr>
              <w:spacing w:before="60" w:after="60"/>
              <w:ind w:firstLine="0"/>
              <w:jc w:val="center"/>
              <w:rPr>
                <w:i/>
                <w:sz w:val="24"/>
                <w:szCs w:val="24"/>
              </w:rPr>
            </w:pPr>
          </w:p>
        </w:tc>
      </w:tr>
      <w:tr w:rsidR="00E32873" w:rsidRPr="00DA5375" w14:paraId="00B38FAE" w14:textId="77777777" w:rsidTr="00E97971">
        <w:tc>
          <w:tcPr>
            <w:tcW w:w="714" w:type="dxa"/>
            <w:vAlign w:val="center"/>
          </w:tcPr>
          <w:p w14:paraId="27EF722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7FBA773"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(nhập khẩu vật liệu hạt nhân nguồn, vật liệu hạt nhân và thiết bị hạt nhân).</w:t>
            </w:r>
          </w:p>
        </w:tc>
        <w:tc>
          <w:tcPr>
            <w:tcW w:w="1710" w:type="dxa"/>
          </w:tcPr>
          <w:p w14:paraId="7C53B9B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308CAF8"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735F612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2D1E5BC6"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22D5BA18" w14:textId="77777777" w:rsidTr="00E97971">
        <w:tc>
          <w:tcPr>
            <w:tcW w:w="714" w:type="dxa"/>
            <w:vAlign w:val="center"/>
          </w:tcPr>
          <w:p w14:paraId="039BA40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4F0ABFD"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bCs/>
                <w:i/>
                <w:spacing w:val="-4"/>
                <w:sz w:val="24"/>
                <w:szCs w:val="24"/>
                <w:lang w:val="vi-VN"/>
              </w:rPr>
              <w:t>Thủ tục cấp giấy phép tiến hành công việc bức xạ (đóng gói, vận chuyển chất phóng xạ, chất thải phóng xạ)</w:t>
            </w:r>
            <w:r w:rsidRPr="00DA5375">
              <w:rPr>
                <w:bCs/>
                <w:i/>
                <w:spacing w:val="-4"/>
                <w:sz w:val="24"/>
                <w:szCs w:val="24"/>
              </w:rPr>
              <w:t>.</w:t>
            </w:r>
          </w:p>
        </w:tc>
        <w:tc>
          <w:tcPr>
            <w:tcW w:w="1710" w:type="dxa"/>
          </w:tcPr>
          <w:p w14:paraId="2002C929"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5EBDF99"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64EDAD59"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0D201517"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638D3A51" w14:textId="77777777" w:rsidTr="00E97971">
        <w:tc>
          <w:tcPr>
            <w:tcW w:w="714" w:type="dxa"/>
            <w:vAlign w:val="center"/>
          </w:tcPr>
          <w:p w14:paraId="7C51010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AA199B3"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(đóng gói, vận chuyển vật liệu hạt nhân nguồn và vật liệu hạt nhân).</w:t>
            </w:r>
          </w:p>
        </w:tc>
        <w:tc>
          <w:tcPr>
            <w:tcW w:w="1710" w:type="dxa"/>
          </w:tcPr>
          <w:p w14:paraId="3492435E"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6A2F30BB"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2F6D6FF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146E38FF"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10F4CC8" w14:textId="77777777" w:rsidTr="00E97971">
        <w:tc>
          <w:tcPr>
            <w:tcW w:w="714" w:type="dxa"/>
            <w:vAlign w:val="center"/>
          </w:tcPr>
          <w:p w14:paraId="3C0331A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194DA03"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(vận chuyển quá cảnh chất phóng xạ, vật liệu hạt nhân nguồn và vật liệu hạt nhân).</w:t>
            </w:r>
          </w:p>
        </w:tc>
        <w:tc>
          <w:tcPr>
            <w:tcW w:w="1710" w:type="dxa"/>
          </w:tcPr>
          <w:p w14:paraId="267C9915"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5097500"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26DA479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1EF8FD04"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37CD61C1" w14:textId="77777777" w:rsidTr="00E97971">
        <w:tc>
          <w:tcPr>
            <w:tcW w:w="714" w:type="dxa"/>
            <w:vAlign w:val="center"/>
          </w:tcPr>
          <w:p w14:paraId="530175B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A0CC364"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(xây dựng c</w:t>
            </w:r>
            <w:r w:rsidRPr="00DA5375">
              <w:rPr>
                <w:i/>
                <w:spacing w:val="-4"/>
                <w:sz w:val="24"/>
                <w:szCs w:val="24"/>
                <w:lang w:val="vi-VN"/>
              </w:rPr>
              <w:t>ơ sở bức xạ)</w:t>
            </w:r>
            <w:r w:rsidRPr="00DA5375">
              <w:rPr>
                <w:i/>
                <w:spacing w:val="-4"/>
                <w:sz w:val="24"/>
                <w:szCs w:val="24"/>
              </w:rPr>
              <w:t>.</w:t>
            </w:r>
          </w:p>
        </w:tc>
        <w:tc>
          <w:tcPr>
            <w:tcW w:w="1710" w:type="dxa"/>
          </w:tcPr>
          <w:p w14:paraId="56B0C717"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6D2AF9F"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6BA840AC"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30C6057D"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18AAC946" w14:textId="77777777" w:rsidTr="00E97971">
        <w:tc>
          <w:tcPr>
            <w:tcW w:w="714" w:type="dxa"/>
            <w:vAlign w:val="center"/>
          </w:tcPr>
          <w:p w14:paraId="5D2BFEAE"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BD643AE"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(thay đổi quy mô, phạm vi hoạt động của cơ sở bức xạ).</w:t>
            </w:r>
          </w:p>
        </w:tc>
        <w:tc>
          <w:tcPr>
            <w:tcW w:w="1710" w:type="dxa"/>
          </w:tcPr>
          <w:p w14:paraId="65EF6EAF"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D760ECF"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2522EFD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4858FB3A"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A2C506C" w14:textId="77777777" w:rsidTr="00E97971">
        <w:tc>
          <w:tcPr>
            <w:tcW w:w="714" w:type="dxa"/>
            <w:vAlign w:val="center"/>
          </w:tcPr>
          <w:p w14:paraId="6AF836C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F5B5567"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giấy phép tiến hành công việc bức xạ (chấm dứt hoạt động của cơ sở bức xạ).</w:t>
            </w:r>
          </w:p>
        </w:tc>
        <w:tc>
          <w:tcPr>
            <w:tcW w:w="1710" w:type="dxa"/>
          </w:tcPr>
          <w:p w14:paraId="7DE81EDD"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4CF50B4E"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6FBF957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23D5BFD0"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CA18709" w14:textId="77777777" w:rsidTr="00E97971">
        <w:tc>
          <w:tcPr>
            <w:tcW w:w="714" w:type="dxa"/>
            <w:vAlign w:val="center"/>
          </w:tcPr>
          <w:p w14:paraId="7116327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B9B33BB"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gia hạn giấy phép tiến hành công việc bức xạ (trừ thiết bị X quang chẩn đoán trong y tế).</w:t>
            </w:r>
          </w:p>
        </w:tc>
        <w:tc>
          <w:tcPr>
            <w:tcW w:w="1710" w:type="dxa"/>
          </w:tcPr>
          <w:p w14:paraId="0C1C7CCE"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BECA5A8"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009BE81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782272F8"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469CB3E8" w14:textId="77777777" w:rsidTr="00E97971">
        <w:tc>
          <w:tcPr>
            <w:tcW w:w="714" w:type="dxa"/>
            <w:vAlign w:val="center"/>
          </w:tcPr>
          <w:p w14:paraId="3BC63BB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EED8DFC"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sửa đổi, bổ sung giấy phép tiến hành công việc bức xạ (trừ thiết bị X quang chẩn đoán trong y tế).</w:t>
            </w:r>
          </w:p>
        </w:tc>
        <w:tc>
          <w:tcPr>
            <w:tcW w:w="1710" w:type="dxa"/>
          </w:tcPr>
          <w:p w14:paraId="3A6CC05C"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91C4BA8"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4D8F5BC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0FBFA800"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2C76FB2F" w14:textId="77777777" w:rsidTr="00E97971">
        <w:tc>
          <w:tcPr>
            <w:tcW w:w="714" w:type="dxa"/>
            <w:vAlign w:val="center"/>
          </w:tcPr>
          <w:p w14:paraId="04AEB60F"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D8B0AB5"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lại giấy phép tiến hành công việc bức xạ (trừ thiết bị X-quang chẩn đoán trong y tế).</w:t>
            </w:r>
          </w:p>
        </w:tc>
        <w:tc>
          <w:tcPr>
            <w:tcW w:w="1710" w:type="dxa"/>
          </w:tcPr>
          <w:p w14:paraId="1A269082"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4827B08"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2CB6B76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78A6A78E"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2D08441" w14:textId="77777777" w:rsidTr="00E97971">
        <w:tc>
          <w:tcPr>
            <w:tcW w:w="714" w:type="dxa"/>
            <w:vAlign w:val="center"/>
          </w:tcPr>
          <w:p w14:paraId="6B8EF2A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5FF8319"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lang w:val="en-SG" w:eastAsia="en-SG"/>
              </w:rPr>
              <w:t xml:space="preserve">Thủ tục cấp </w:t>
            </w:r>
            <w:r w:rsidRPr="00DA5375">
              <w:rPr>
                <w:bCs/>
                <w:i/>
                <w:spacing w:val="-4"/>
                <w:sz w:val="24"/>
                <w:szCs w:val="24"/>
                <w:lang w:val="pt-BR"/>
              </w:rPr>
              <w:t xml:space="preserve">đăng ký hoạt động dịch vụ hỗ trợ ứng dụng năng lượng nguyên tử. </w:t>
            </w:r>
          </w:p>
        </w:tc>
        <w:tc>
          <w:tcPr>
            <w:tcW w:w="1710" w:type="dxa"/>
          </w:tcPr>
          <w:p w14:paraId="16554A4C"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611014E2"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40FE02A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6BB9D295"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3F2F144B" w14:textId="77777777" w:rsidTr="00E97971">
        <w:tc>
          <w:tcPr>
            <w:tcW w:w="714" w:type="dxa"/>
            <w:vAlign w:val="center"/>
          </w:tcPr>
          <w:p w14:paraId="246EA1A2"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33B8C88"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 xml:space="preserve">Thủ tục gia hạn giấy đăng ký hoạt động dịch vụ hỗ trợ ứng dụng năng lượng nguyên tử. </w:t>
            </w:r>
          </w:p>
        </w:tc>
        <w:tc>
          <w:tcPr>
            <w:tcW w:w="1710" w:type="dxa"/>
          </w:tcPr>
          <w:p w14:paraId="5E8B1E96"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A2150E3"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0B28D9A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39319BB4"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09C0F771" w14:textId="77777777" w:rsidTr="00E97971">
        <w:tc>
          <w:tcPr>
            <w:tcW w:w="714" w:type="dxa"/>
            <w:vAlign w:val="center"/>
          </w:tcPr>
          <w:p w14:paraId="0C2A5B2A"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FF80C89"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 xml:space="preserve">Thủ tục sửa đổi Giấy đăng ký hoạt động dịch vụ hỗ trợ ứng dụng năng lượng nguyên tử. </w:t>
            </w:r>
          </w:p>
        </w:tc>
        <w:tc>
          <w:tcPr>
            <w:tcW w:w="1710" w:type="dxa"/>
          </w:tcPr>
          <w:p w14:paraId="7A05B909"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4898833B"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1DEF5D1B"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02D39327"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3C295E2C" w14:textId="77777777" w:rsidTr="00E97971">
        <w:tc>
          <w:tcPr>
            <w:tcW w:w="714" w:type="dxa"/>
            <w:vAlign w:val="center"/>
          </w:tcPr>
          <w:p w14:paraId="4AE16D57"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52C716C"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 xml:space="preserve">Thủ tục cấp lại giấy đăng ký hoạt động dịch vụ hỗ trợ ứng dụng năng lượng nguyên tử. </w:t>
            </w:r>
          </w:p>
        </w:tc>
        <w:tc>
          <w:tcPr>
            <w:tcW w:w="1710" w:type="dxa"/>
          </w:tcPr>
          <w:p w14:paraId="55080A15"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077BD45"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7CA4BA4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568B6187"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30ECB419" w14:textId="77777777" w:rsidTr="00E97971">
        <w:tc>
          <w:tcPr>
            <w:tcW w:w="714" w:type="dxa"/>
            <w:vAlign w:val="center"/>
          </w:tcPr>
          <w:p w14:paraId="1A0E879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A738763"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rPr>
              <w:t>Thủ tục cấp chứng chỉ hành nghề dịch vụ hỗ trợ ứng dụng năng lượng nguyên tử.</w:t>
            </w:r>
          </w:p>
        </w:tc>
        <w:tc>
          <w:tcPr>
            <w:tcW w:w="1710" w:type="dxa"/>
          </w:tcPr>
          <w:p w14:paraId="7D1DC644"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A4C0EB8"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52DD97F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1A1BA098"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21D7C8F1" w14:textId="77777777" w:rsidTr="00E97971">
        <w:tc>
          <w:tcPr>
            <w:tcW w:w="714" w:type="dxa"/>
            <w:vAlign w:val="center"/>
          </w:tcPr>
          <w:p w14:paraId="03C5E48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9DBA591"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bCs/>
                <w:i/>
                <w:spacing w:val="-4"/>
                <w:sz w:val="24"/>
                <w:szCs w:val="24"/>
              </w:rPr>
              <w:t>Thủ tục cấp lại c</w:t>
            </w:r>
            <w:r w:rsidRPr="00DA5375">
              <w:rPr>
                <w:bCs/>
                <w:i/>
                <w:spacing w:val="-4"/>
                <w:sz w:val="24"/>
                <w:szCs w:val="24"/>
                <w:lang w:val="vi-VN"/>
              </w:rPr>
              <w:t xml:space="preserve">hứng chỉ hành nghề </w:t>
            </w:r>
            <w:r w:rsidRPr="00DA5375">
              <w:rPr>
                <w:i/>
                <w:spacing w:val="-4"/>
                <w:sz w:val="24"/>
                <w:szCs w:val="24"/>
              </w:rPr>
              <w:t>dịch vụ hỗ trợ ứng dụng năng lượng nguyên tử.</w:t>
            </w:r>
          </w:p>
        </w:tc>
        <w:tc>
          <w:tcPr>
            <w:tcW w:w="1710" w:type="dxa"/>
          </w:tcPr>
          <w:p w14:paraId="5A6B85D0"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69F96A1B"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20687D1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639337FD"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3B74C838" w14:textId="77777777" w:rsidTr="00E97971">
        <w:tc>
          <w:tcPr>
            <w:tcW w:w="714" w:type="dxa"/>
            <w:vAlign w:val="center"/>
          </w:tcPr>
          <w:p w14:paraId="6E448BD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6B552C1"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lang w:val="en-SG" w:eastAsia="en-SG"/>
              </w:rPr>
              <w:t>Thủ tục cấp giấy đăng ký dịch vụ đào tạo an toàn bức xạ.</w:t>
            </w:r>
          </w:p>
        </w:tc>
        <w:tc>
          <w:tcPr>
            <w:tcW w:w="1710" w:type="dxa"/>
          </w:tcPr>
          <w:p w14:paraId="05349101"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4CAB9380"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6D4681EB"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44F30E34"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7A8C9FA" w14:textId="77777777" w:rsidTr="00E97971">
        <w:tc>
          <w:tcPr>
            <w:tcW w:w="714" w:type="dxa"/>
            <w:vAlign w:val="center"/>
          </w:tcPr>
          <w:p w14:paraId="0A31D25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45EAD05"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lang w:val="it-IT"/>
              </w:rPr>
              <w:t>Thủ tục cấp sửa đổi giấy đăng ký hoạt động dịch vụ đào tạo an toàn bức xạ.</w:t>
            </w:r>
          </w:p>
        </w:tc>
        <w:tc>
          <w:tcPr>
            <w:tcW w:w="1710" w:type="dxa"/>
          </w:tcPr>
          <w:p w14:paraId="2F205DC0"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07B96CCA"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6F8F334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63AF504F"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67859A0F" w14:textId="77777777" w:rsidTr="00E97971">
        <w:tc>
          <w:tcPr>
            <w:tcW w:w="714" w:type="dxa"/>
            <w:vAlign w:val="center"/>
          </w:tcPr>
          <w:p w14:paraId="01596F8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F17B973"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lang w:val="it-IT"/>
              </w:rPr>
              <w:t>Thủ tục cấp lại đăng ký hoạt động dịch vụ đào tạo an toàn bức xạ.</w:t>
            </w:r>
          </w:p>
        </w:tc>
        <w:tc>
          <w:tcPr>
            <w:tcW w:w="1710" w:type="dxa"/>
          </w:tcPr>
          <w:p w14:paraId="2C3247D9"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FFB1152"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7DD4472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53BBD274"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393AF0A9" w14:textId="77777777" w:rsidTr="00E97971">
        <w:tc>
          <w:tcPr>
            <w:tcW w:w="714" w:type="dxa"/>
            <w:vAlign w:val="center"/>
          </w:tcPr>
          <w:p w14:paraId="0B741D3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090E8A6"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rPr>
            </w:pPr>
            <w:r w:rsidRPr="00DA5375">
              <w:rPr>
                <w:i/>
                <w:spacing w:val="-4"/>
                <w:sz w:val="24"/>
                <w:szCs w:val="24"/>
                <w:lang w:val="it-IT"/>
              </w:rPr>
              <w:t xml:space="preserve">Thủ tục cấp Chứng chỉ </w:t>
            </w:r>
            <w:r w:rsidRPr="00DA5375">
              <w:rPr>
                <w:bCs/>
                <w:i/>
                <w:spacing w:val="-4"/>
                <w:sz w:val="24"/>
                <w:szCs w:val="24"/>
                <w:lang w:val="vi-VN"/>
              </w:rPr>
              <w:t>hành nghề dịch vụ đào tạo an toàn bức xạ</w:t>
            </w:r>
            <w:r w:rsidRPr="00DA5375">
              <w:rPr>
                <w:bCs/>
                <w:i/>
                <w:spacing w:val="-4"/>
                <w:sz w:val="24"/>
                <w:szCs w:val="24"/>
              </w:rPr>
              <w:t>.</w:t>
            </w:r>
          </w:p>
        </w:tc>
        <w:tc>
          <w:tcPr>
            <w:tcW w:w="1710" w:type="dxa"/>
          </w:tcPr>
          <w:p w14:paraId="5239E7D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2802483"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590568C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3F91035E"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66308813" w14:textId="77777777" w:rsidTr="00E97971">
        <w:tc>
          <w:tcPr>
            <w:tcW w:w="714" w:type="dxa"/>
            <w:vAlign w:val="center"/>
          </w:tcPr>
          <w:p w14:paraId="252F502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3218F1A"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lang w:val="it-IT"/>
              </w:rPr>
            </w:pPr>
            <w:r w:rsidRPr="00DA5375">
              <w:rPr>
                <w:i/>
                <w:spacing w:val="-4"/>
                <w:sz w:val="24"/>
                <w:szCs w:val="24"/>
              </w:rPr>
              <w:t>Thủ tục cấp lại chứng chỉ hành nghề dịch vụ đào tạo an toàn bức xạ.</w:t>
            </w:r>
          </w:p>
        </w:tc>
        <w:tc>
          <w:tcPr>
            <w:tcW w:w="1710" w:type="dxa"/>
          </w:tcPr>
          <w:p w14:paraId="597BAA1E" w14:textId="77777777" w:rsidR="00E32873" w:rsidRPr="00DA5375" w:rsidRDefault="00E32873" w:rsidP="00352979">
            <w:pPr>
              <w:spacing w:before="60" w:after="60"/>
              <w:ind w:firstLine="0"/>
              <w:rPr>
                <w:i/>
                <w:spacing w:val="-4"/>
                <w:sz w:val="24"/>
                <w:szCs w:val="24"/>
                <w:lang w:val="it-IT"/>
              </w:rPr>
            </w:pPr>
            <w:r w:rsidRPr="00DA5375">
              <w:rPr>
                <w:i/>
                <w:spacing w:val="-4"/>
                <w:sz w:val="24"/>
                <w:szCs w:val="24"/>
              </w:rPr>
              <w:t>Sửa đổi, bổ sung</w:t>
            </w:r>
          </w:p>
        </w:tc>
        <w:tc>
          <w:tcPr>
            <w:tcW w:w="2610" w:type="dxa"/>
          </w:tcPr>
          <w:p w14:paraId="783A1A49" w14:textId="77777777" w:rsidR="00E32873" w:rsidRPr="00DA5375" w:rsidRDefault="00E32873" w:rsidP="00352979">
            <w:pPr>
              <w:spacing w:before="60" w:after="60"/>
              <w:ind w:firstLine="0"/>
              <w:rPr>
                <w:i/>
                <w:spacing w:val="-4"/>
                <w:sz w:val="24"/>
                <w:szCs w:val="24"/>
                <w:lang w:val="it-IT"/>
              </w:rPr>
            </w:pPr>
            <w:r w:rsidRPr="00DA5375">
              <w:rPr>
                <w:i/>
                <w:sz w:val="24"/>
                <w:szCs w:val="24"/>
              </w:rPr>
              <w:t>Thông tư số 287/2016/TT-BTC</w:t>
            </w:r>
          </w:p>
        </w:tc>
        <w:tc>
          <w:tcPr>
            <w:tcW w:w="2520" w:type="dxa"/>
            <w:vAlign w:val="center"/>
          </w:tcPr>
          <w:p w14:paraId="680F571B"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Quyết định số 1972/QĐ-BKHCN ngày 27/7/2017</w:t>
            </w:r>
          </w:p>
        </w:tc>
        <w:tc>
          <w:tcPr>
            <w:tcW w:w="2340" w:type="dxa"/>
            <w:vAlign w:val="center"/>
          </w:tcPr>
          <w:p w14:paraId="2F8D98ED"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63DD9351" w14:textId="77777777" w:rsidTr="00E97971">
        <w:tc>
          <w:tcPr>
            <w:tcW w:w="714" w:type="dxa"/>
            <w:vAlign w:val="center"/>
          </w:tcPr>
          <w:p w14:paraId="6EE121C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it-IT"/>
              </w:rPr>
            </w:pPr>
          </w:p>
        </w:tc>
        <w:tc>
          <w:tcPr>
            <w:tcW w:w="4231" w:type="dxa"/>
            <w:vAlign w:val="center"/>
          </w:tcPr>
          <w:p w14:paraId="4DD9F08A"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lang w:val="it-IT"/>
              </w:rPr>
            </w:pPr>
            <w:r w:rsidRPr="00DA5375">
              <w:rPr>
                <w:bCs/>
                <w:i/>
                <w:spacing w:val="-4"/>
                <w:sz w:val="24"/>
                <w:szCs w:val="24"/>
                <w:lang w:val="pt-BR"/>
              </w:rPr>
              <w:t>Thủ tục cấp mới và cấp lại chứng chỉ nhân viên bức xạ (trừ người phụ trách an toàn cơ sở X-quang chẩn đoán trong y tế, kỹ sư trưởng lò phản ứng hạt nhân, trưởng ca vận hành lò phản ứng hạt nhân, người quản lý nhiên liệu hạt nhân, nhân viên vận hành lò phản ứng hạt nhân).</w:t>
            </w:r>
          </w:p>
        </w:tc>
        <w:tc>
          <w:tcPr>
            <w:tcW w:w="1710" w:type="dxa"/>
          </w:tcPr>
          <w:p w14:paraId="3CEDB3C7" w14:textId="77777777" w:rsidR="00E32873" w:rsidRPr="00DA5375" w:rsidRDefault="00E32873" w:rsidP="00352979">
            <w:pPr>
              <w:spacing w:before="60" w:after="60"/>
              <w:ind w:firstLine="0"/>
              <w:rPr>
                <w:i/>
                <w:spacing w:val="-4"/>
                <w:sz w:val="24"/>
                <w:szCs w:val="24"/>
                <w:lang w:val="it-IT"/>
              </w:rPr>
            </w:pPr>
            <w:r w:rsidRPr="00DA5375">
              <w:rPr>
                <w:i/>
                <w:spacing w:val="-4"/>
                <w:sz w:val="24"/>
                <w:szCs w:val="24"/>
              </w:rPr>
              <w:t>Sửa đổi, bổ sung</w:t>
            </w:r>
          </w:p>
        </w:tc>
        <w:tc>
          <w:tcPr>
            <w:tcW w:w="2610" w:type="dxa"/>
          </w:tcPr>
          <w:p w14:paraId="0616A460" w14:textId="77777777" w:rsidR="00E32873" w:rsidRPr="00DA5375" w:rsidRDefault="00E32873" w:rsidP="00352979">
            <w:pPr>
              <w:spacing w:before="60" w:after="60"/>
              <w:ind w:firstLine="0"/>
              <w:rPr>
                <w:i/>
                <w:spacing w:val="-4"/>
                <w:sz w:val="24"/>
                <w:szCs w:val="24"/>
                <w:lang w:val="it-IT"/>
              </w:rPr>
            </w:pPr>
            <w:r w:rsidRPr="00DA5375">
              <w:rPr>
                <w:i/>
                <w:sz w:val="24"/>
                <w:szCs w:val="24"/>
              </w:rPr>
              <w:t>Thông tư số 287/2016/TT-BTC</w:t>
            </w:r>
          </w:p>
        </w:tc>
        <w:tc>
          <w:tcPr>
            <w:tcW w:w="2520" w:type="dxa"/>
            <w:vAlign w:val="center"/>
          </w:tcPr>
          <w:p w14:paraId="2DACAA81"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Quyết định số 1972/QĐ-BKHCN ngày 27/7/2017</w:t>
            </w:r>
          </w:p>
        </w:tc>
        <w:tc>
          <w:tcPr>
            <w:tcW w:w="2340" w:type="dxa"/>
            <w:vAlign w:val="center"/>
          </w:tcPr>
          <w:p w14:paraId="5415D01C"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67A88B92" w14:textId="77777777" w:rsidTr="00E97971">
        <w:tc>
          <w:tcPr>
            <w:tcW w:w="714" w:type="dxa"/>
            <w:vAlign w:val="center"/>
          </w:tcPr>
          <w:p w14:paraId="46697FC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it-IT"/>
              </w:rPr>
            </w:pPr>
          </w:p>
        </w:tc>
        <w:tc>
          <w:tcPr>
            <w:tcW w:w="4231" w:type="dxa"/>
            <w:vAlign w:val="center"/>
          </w:tcPr>
          <w:p w14:paraId="585746E9" w14:textId="77777777" w:rsidR="00E32873" w:rsidRPr="00DA5375" w:rsidRDefault="00E32873" w:rsidP="00352979">
            <w:pPr>
              <w:tabs>
                <w:tab w:val="left" w:pos="4962"/>
              </w:tabs>
              <w:autoSpaceDE w:val="0"/>
              <w:autoSpaceDN w:val="0"/>
              <w:adjustRightInd w:val="0"/>
              <w:spacing w:before="60" w:after="60" w:line="276" w:lineRule="auto"/>
              <w:ind w:firstLine="0"/>
              <w:rPr>
                <w:i/>
                <w:spacing w:val="-4"/>
                <w:sz w:val="24"/>
                <w:szCs w:val="24"/>
                <w:lang w:val="it-IT"/>
              </w:rPr>
            </w:pPr>
            <w:r w:rsidRPr="00DA5375">
              <w:rPr>
                <w:bCs/>
                <w:i/>
                <w:spacing w:val="-4"/>
                <w:sz w:val="24"/>
                <w:szCs w:val="24"/>
                <w:lang w:val="pt-BR"/>
              </w:rPr>
              <w:t xml:space="preserve">Thủ tục cấp mới và cấp lại chứng chỉ nhân viên bức xạ (kỹ sư trưởng lò phản ứng hạt nhân, trưởng ca vận hành lò phản ứng hạt </w:t>
            </w:r>
            <w:r w:rsidRPr="00DA5375">
              <w:rPr>
                <w:bCs/>
                <w:i/>
                <w:spacing w:val="-4"/>
                <w:sz w:val="24"/>
                <w:szCs w:val="24"/>
                <w:lang w:val="pt-BR"/>
              </w:rPr>
              <w:lastRenderedPageBreak/>
              <w:t>nhân, người quản lý nhiên liệu hạt nhân, nhân viên vận hành lò phản ứng hạt nhân).</w:t>
            </w:r>
          </w:p>
        </w:tc>
        <w:tc>
          <w:tcPr>
            <w:tcW w:w="1710" w:type="dxa"/>
          </w:tcPr>
          <w:p w14:paraId="27484824" w14:textId="77777777" w:rsidR="00E32873" w:rsidRPr="00DA5375" w:rsidRDefault="00E32873" w:rsidP="00352979">
            <w:pPr>
              <w:spacing w:before="60" w:after="60"/>
              <w:ind w:firstLine="0"/>
              <w:rPr>
                <w:i/>
                <w:spacing w:val="-4"/>
                <w:sz w:val="24"/>
                <w:szCs w:val="24"/>
                <w:lang w:val="it-IT"/>
              </w:rPr>
            </w:pPr>
            <w:r w:rsidRPr="00DA5375">
              <w:rPr>
                <w:i/>
                <w:spacing w:val="-4"/>
                <w:sz w:val="24"/>
                <w:szCs w:val="24"/>
              </w:rPr>
              <w:lastRenderedPageBreak/>
              <w:t>Sửa đổi, bổ sung</w:t>
            </w:r>
          </w:p>
        </w:tc>
        <w:tc>
          <w:tcPr>
            <w:tcW w:w="2610" w:type="dxa"/>
          </w:tcPr>
          <w:p w14:paraId="1B044B59" w14:textId="77777777" w:rsidR="00E32873" w:rsidRPr="00DA5375" w:rsidRDefault="00E32873" w:rsidP="00352979">
            <w:pPr>
              <w:spacing w:before="60" w:after="60"/>
              <w:ind w:firstLine="0"/>
              <w:rPr>
                <w:i/>
                <w:spacing w:val="-4"/>
                <w:sz w:val="24"/>
                <w:szCs w:val="24"/>
                <w:lang w:val="it-IT"/>
              </w:rPr>
            </w:pPr>
            <w:r w:rsidRPr="00DA5375">
              <w:rPr>
                <w:i/>
                <w:sz w:val="24"/>
                <w:szCs w:val="24"/>
              </w:rPr>
              <w:t>Thông tư số 287/2016/TT-BTC</w:t>
            </w:r>
          </w:p>
        </w:tc>
        <w:tc>
          <w:tcPr>
            <w:tcW w:w="2520" w:type="dxa"/>
            <w:vAlign w:val="center"/>
          </w:tcPr>
          <w:p w14:paraId="0ECB46A3"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Quyết định số 1972/QĐ-BKHCN ngày 27/7/2017</w:t>
            </w:r>
          </w:p>
        </w:tc>
        <w:tc>
          <w:tcPr>
            <w:tcW w:w="2340" w:type="dxa"/>
            <w:vAlign w:val="center"/>
          </w:tcPr>
          <w:p w14:paraId="2761A2A0"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DDA9FF6" w14:textId="77777777" w:rsidTr="00E97971">
        <w:tc>
          <w:tcPr>
            <w:tcW w:w="714" w:type="dxa"/>
            <w:vAlign w:val="center"/>
          </w:tcPr>
          <w:p w14:paraId="47FF49C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it-IT"/>
              </w:rPr>
            </w:pPr>
          </w:p>
        </w:tc>
        <w:tc>
          <w:tcPr>
            <w:tcW w:w="4231" w:type="dxa"/>
            <w:vAlign w:val="center"/>
          </w:tcPr>
          <w:p w14:paraId="27BDA2FF" w14:textId="77777777" w:rsidR="00E32873" w:rsidRPr="00F703E2" w:rsidRDefault="00E32873" w:rsidP="00352979">
            <w:pPr>
              <w:spacing w:before="60" w:after="60" w:line="276" w:lineRule="auto"/>
              <w:ind w:firstLine="0"/>
              <w:rPr>
                <w:i/>
                <w:spacing w:val="-4"/>
                <w:sz w:val="24"/>
                <w:szCs w:val="24"/>
                <w:lang w:val="it-IT"/>
              </w:rPr>
            </w:pPr>
            <w:r w:rsidRPr="00F703E2">
              <w:rPr>
                <w:bCs/>
                <w:i/>
                <w:spacing w:val="-4"/>
                <w:sz w:val="24"/>
                <w:szCs w:val="24"/>
                <w:lang w:val="it-IT"/>
              </w:rPr>
              <w:t>Thủ tục phê duyệt kế hoạch ứng phó sự cố bức xạ và hạt nhân cấp tỉnh.</w:t>
            </w:r>
          </w:p>
        </w:tc>
        <w:tc>
          <w:tcPr>
            <w:tcW w:w="1710" w:type="dxa"/>
          </w:tcPr>
          <w:p w14:paraId="3122CC5B"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F068FFC"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59CE709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5FC32E78"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532BF371" w14:textId="77777777" w:rsidTr="00E97971">
        <w:tc>
          <w:tcPr>
            <w:tcW w:w="714" w:type="dxa"/>
            <w:vAlign w:val="center"/>
          </w:tcPr>
          <w:p w14:paraId="27378F9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98B5012" w14:textId="77777777" w:rsidR="00E32873" w:rsidRPr="00DA5375" w:rsidRDefault="00E32873" w:rsidP="00352979">
            <w:pPr>
              <w:spacing w:before="60" w:after="60" w:line="276" w:lineRule="auto"/>
              <w:ind w:firstLine="0"/>
              <w:rPr>
                <w:i/>
                <w:spacing w:val="-4"/>
                <w:sz w:val="24"/>
                <w:szCs w:val="24"/>
              </w:rPr>
            </w:pPr>
            <w:r w:rsidRPr="00DA5375">
              <w:rPr>
                <w:bCs/>
                <w:i/>
                <w:spacing w:val="-4"/>
                <w:sz w:val="24"/>
                <w:szCs w:val="24"/>
              </w:rPr>
              <w:t>Thủ tục phê duyệt kế hoạch ứng phó sự cố bức xạ và hạt nhân cấp cơ sở (đối với công việc bức xạ sau: vận hành thiết bị chiếu xạ; sản xuất chất phóng xạ; chế biến chất phóng xạ; vận chuyển quá cảnh chất phóng xạ, vật liệu hạt nhân nguồn, vật liệu hạt nhân và thiết bị hạt nhân)</w:t>
            </w:r>
          </w:p>
        </w:tc>
        <w:tc>
          <w:tcPr>
            <w:tcW w:w="1710" w:type="dxa"/>
          </w:tcPr>
          <w:p w14:paraId="108B8454"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360506C"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30FA2B2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08558069"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DA5375" w14:paraId="7968A9BA" w14:textId="77777777" w:rsidTr="00E97971">
        <w:tc>
          <w:tcPr>
            <w:tcW w:w="714" w:type="dxa"/>
            <w:vAlign w:val="center"/>
          </w:tcPr>
          <w:p w14:paraId="582711D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DE42C23" w14:textId="77777777" w:rsidR="00E32873" w:rsidRPr="00DA5375" w:rsidRDefault="00E32873" w:rsidP="00352979">
            <w:pPr>
              <w:spacing w:before="60" w:after="60" w:line="276" w:lineRule="auto"/>
              <w:ind w:firstLine="0"/>
              <w:rPr>
                <w:i/>
                <w:spacing w:val="-4"/>
                <w:sz w:val="24"/>
                <w:szCs w:val="24"/>
              </w:rPr>
            </w:pPr>
            <w:r w:rsidRPr="00DA5375">
              <w:rPr>
                <w:bCs/>
                <w:i/>
                <w:spacing w:val="-4"/>
                <w:sz w:val="24"/>
                <w:szCs w:val="24"/>
              </w:rPr>
              <w:t>Thủ tục phê duyệt kế hoạch ứng phó sự cố bức xạ và hạt nhân cấp cơ sở (đối với công việc bức xạ còn lại, trừ việc sử dụng thiết bị X-quang chẩn đoán trong y tế).</w:t>
            </w:r>
          </w:p>
        </w:tc>
        <w:tc>
          <w:tcPr>
            <w:tcW w:w="1710" w:type="dxa"/>
          </w:tcPr>
          <w:p w14:paraId="657E1C0B"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206D067" w14:textId="77777777" w:rsidR="00E32873" w:rsidRPr="00DA5375" w:rsidRDefault="00E32873" w:rsidP="00352979">
            <w:pPr>
              <w:spacing w:before="60" w:after="60"/>
              <w:ind w:firstLine="0"/>
              <w:rPr>
                <w:i/>
                <w:spacing w:val="-4"/>
                <w:sz w:val="24"/>
                <w:szCs w:val="24"/>
              </w:rPr>
            </w:pPr>
            <w:r w:rsidRPr="00DA5375">
              <w:rPr>
                <w:i/>
                <w:sz w:val="24"/>
                <w:szCs w:val="24"/>
              </w:rPr>
              <w:t>Thông tư số 287/2016/TT-BTC</w:t>
            </w:r>
          </w:p>
        </w:tc>
        <w:tc>
          <w:tcPr>
            <w:tcW w:w="2520" w:type="dxa"/>
            <w:vAlign w:val="center"/>
          </w:tcPr>
          <w:p w14:paraId="4A75C34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1972/QĐ-BKHCN ngày 27/7/2017</w:t>
            </w:r>
          </w:p>
        </w:tc>
        <w:tc>
          <w:tcPr>
            <w:tcW w:w="2340" w:type="dxa"/>
            <w:vAlign w:val="center"/>
          </w:tcPr>
          <w:p w14:paraId="22D2508B" w14:textId="77777777" w:rsidR="00E32873" w:rsidRPr="00DA5375" w:rsidRDefault="00E32873" w:rsidP="00352979">
            <w:pPr>
              <w:spacing w:before="60" w:after="60"/>
              <w:ind w:firstLine="0"/>
              <w:jc w:val="center"/>
              <w:rPr>
                <w:i/>
                <w:sz w:val="24"/>
                <w:szCs w:val="24"/>
              </w:rPr>
            </w:pPr>
            <w:r w:rsidRPr="007F634E">
              <w:rPr>
                <w:i/>
                <w:spacing w:val="-4"/>
                <w:sz w:val="24"/>
                <w:szCs w:val="24"/>
              </w:rPr>
              <w:t>x</w:t>
            </w:r>
          </w:p>
        </w:tc>
      </w:tr>
      <w:tr w:rsidR="00E32873" w:rsidRPr="001A4C36" w14:paraId="39D3D584" w14:textId="77777777" w:rsidTr="00E97971">
        <w:tc>
          <w:tcPr>
            <w:tcW w:w="714" w:type="dxa"/>
            <w:vAlign w:val="center"/>
          </w:tcPr>
          <w:p w14:paraId="3F443E7B" w14:textId="77777777" w:rsidR="00E32873" w:rsidRPr="009B17CA"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81DBC8A" w14:textId="77777777" w:rsidR="00E32873" w:rsidRDefault="00E32873" w:rsidP="00352979">
            <w:pPr>
              <w:tabs>
                <w:tab w:val="left" w:pos="4962"/>
              </w:tabs>
              <w:autoSpaceDE w:val="0"/>
              <w:autoSpaceDN w:val="0"/>
              <w:adjustRightInd w:val="0"/>
              <w:spacing w:before="60" w:after="60" w:line="276" w:lineRule="auto"/>
              <w:ind w:firstLine="0"/>
              <w:rPr>
                <w:bCs/>
                <w:spacing w:val="-4"/>
                <w:sz w:val="24"/>
                <w:szCs w:val="24"/>
              </w:rPr>
            </w:pPr>
            <w:r w:rsidRPr="004B34B1">
              <w:rPr>
                <w:spacing w:val="-4"/>
                <w:sz w:val="24"/>
                <w:szCs w:val="24"/>
              </w:rPr>
              <w:t>Thủ tục thẩm định báo cáo đánh giá an toàn trong hoạt động thăm dò, khai thác quặng phóng xạ.</w:t>
            </w:r>
          </w:p>
        </w:tc>
        <w:tc>
          <w:tcPr>
            <w:tcW w:w="1710" w:type="dxa"/>
          </w:tcPr>
          <w:p w14:paraId="67D6DB63" w14:textId="77777777" w:rsidR="00E32873" w:rsidRPr="004B34B1" w:rsidRDefault="00E32873" w:rsidP="00352979">
            <w:pPr>
              <w:spacing w:before="60" w:after="60"/>
              <w:ind w:firstLine="0"/>
              <w:rPr>
                <w:spacing w:val="-4"/>
                <w:sz w:val="24"/>
                <w:szCs w:val="24"/>
              </w:rPr>
            </w:pPr>
            <w:r>
              <w:rPr>
                <w:spacing w:val="-4"/>
                <w:sz w:val="24"/>
                <w:szCs w:val="24"/>
              </w:rPr>
              <w:t>Ban hành mới</w:t>
            </w:r>
          </w:p>
        </w:tc>
        <w:tc>
          <w:tcPr>
            <w:tcW w:w="2610" w:type="dxa"/>
          </w:tcPr>
          <w:p w14:paraId="38AB5C54" w14:textId="77777777" w:rsidR="00E32873" w:rsidRPr="004B34B1" w:rsidRDefault="00E32873" w:rsidP="00352979">
            <w:pPr>
              <w:spacing w:before="60" w:after="60"/>
              <w:ind w:firstLine="0"/>
              <w:rPr>
                <w:spacing w:val="-4"/>
                <w:sz w:val="24"/>
                <w:szCs w:val="24"/>
              </w:rPr>
            </w:pPr>
          </w:p>
        </w:tc>
        <w:tc>
          <w:tcPr>
            <w:tcW w:w="2520" w:type="dxa"/>
            <w:vAlign w:val="center"/>
          </w:tcPr>
          <w:p w14:paraId="2101C38E"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1972/QĐ-BKHCN ngày 27/7/2017</w:t>
            </w:r>
          </w:p>
        </w:tc>
        <w:tc>
          <w:tcPr>
            <w:tcW w:w="2340" w:type="dxa"/>
            <w:vAlign w:val="center"/>
          </w:tcPr>
          <w:p w14:paraId="5BB7EB89" w14:textId="77777777" w:rsidR="00E32873" w:rsidRPr="004B34B1" w:rsidRDefault="00E32873" w:rsidP="00352979">
            <w:pPr>
              <w:spacing w:before="60" w:after="60"/>
              <w:ind w:firstLine="0"/>
              <w:jc w:val="center"/>
              <w:rPr>
                <w:spacing w:val="-4"/>
                <w:sz w:val="24"/>
                <w:szCs w:val="24"/>
              </w:rPr>
            </w:pPr>
          </w:p>
        </w:tc>
      </w:tr>
      <w:tr w:rsidR="00E97971" w:rsidRPr="001A4C36" w14:paraId="016B5ADB" w14:textId="77777777" w:rsidTr="00E97971">
        <w:tc>
          <w:tcPr>
            <w:tcW w:w="14125" w:type="dxa"/>
            <w:gridSpan w:val="6"/>
            <w:shd w:val="clear" w:color="auto" w:fill="0070C0"/>
            <w:vAlign w:val="center"/>
          </w:tcPr>
          <w:p w14:paraId="0EB2EE44" w14:textId="77777777" w:rsidR="00E97971" w:rsidRDefault="00E97971" w:rsidP="00E97971">
            <w:pPr>
              <w:spacing w:before="60" w:after="60"/>
              <w:ind w:left="216" w:right="216" w:firstLine="0"/>
              <w:rPr>
                <w:b/>
                <w:spacing w:val="-4"/>
                <w:sz w:val="24"/>
                <w:szCs w:val="24"/>
              </w:rPr>
            </w:pPr>
            <w:r>
              <w:rPr>
                <w:b/>
                <w:spacing w:val="-4"/>
                <w:sz w:val="24"/>
                <w:szCs w:val="24"/>
              </w:rPr>
              <w:t>C</w:t>
            </w:r>
            <w:r w:rsidRPr="004B34B1">
              <w:rPr>
                <w:b/>
                <w:spacing w:val="-4"/>
                <w:sz w:val="24"/>
                <w:szCs w:val="24"/>
              </w:rPr>
              <w:t>. LĨNH VỰC SỞ HỮU TRÍ TUỆ</w:t>
            </w:r>
            <w:r>
              <w:rPr>
                <w:b/>
                <w:spacing w:val="-4"/>
                <w:sz w:val="24"/>
                <w:szCs w:val="24"/>
              </w:rPr>
              <w:t xml:space="preserve"> (41 TTHC)</w:t>
            </w:r>
          </w:p>
        </w:tc>
      </w:tr>
      <w:tr w:rsidR="00E32873" w:rsidRPr="00DA5375" w14:paraId="1A88E95C" w14:textId="77777777" w:rsidTr="00E97971">
        <w:tc>
          <w:tcPr>
            <w:tcW w:w="714" w:type="dxa"/>
            <w:vAlign w:val="center"/>
          </w:tcPr>
          <w:p w14:paraId="0E89473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37E0A0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sáng chế </w:t>
            </w:r>
          </w:p>
        </w:tc>
        <w:tc>
          <w:tcPr>
            <w:tcW w:w="1710" w:type="dxa"/>
          </w:tcPr>
          <w:p w14:paraId="5552CBD3"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64623EC2"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r w:rsidRPr="00DA5375">
              <w:rPr>
                <w:rStyle w:val="FootnoteReference"/>
                <w:i/>
                <w:sz w:val="24"/>
                <w:szCs w:val="24"/>
              </w:rPr>
              <w:footnoteReference w:id="11"/>
            </w:r>
            <w:r w:rsidRPr="00DA5375">
              <w:rPr>
                <w:i/>
                <w:sz w:val="24"/>
                <w:szCs w:val="24"/>
              </w:rPr>
              <w:t>;</w:t>
            </w:r>
          </w:p>
          <w:p w14:paraId="280E81E7" w14:textId="77777777" w:rsidR="00E32873" w:rsidRPr="00DA5375" w:rsidRDefault="00E32873" w:rsidP="00352979">
            <w:pPr>
              <w:spacing w:before="60" w:after="60"/>
              <w:ind w:firstLine="0"/>
              <w:rPr>
                <w:i/>
                <w:spacing w:val="-4"/>
                <w:sz w:val="24"/>
                <w:szCs w:val="24"/>
              </w:rPr>
            </w:pPr>
            <w:r w:rsidRPr="00DA5375">
              <w:rPr>
                <w:i/>
                <w:sz w:val="24"/>
                <w:szCs w:val="24"/>
              </w:rPr>
              <w:lastRenderedPageBreak/>
              <w:t>- Thông tư số 263/2016/TT-BTC</w:t>
            </w:r>
            <w:r w:rsidRPr="00DA5375">
              <w:rPr>
                <w:rStyle w:val="FootnoteReference"/>
                <w:i/>
                <w:sz w:val="24"/>
                <w:szCs w:val="24"/>
              </w:rPr>
              <w:footnoteReference w:id="12"/>
            </w:r>
            <w:r w:rsidRPr="00DA5375">
              <w:rPr>
                <w:i/>
                <w:sz w:val="24"/>
                <w:szCs w:val="24"/>
              </w:rPr>
              <w:t>.</w:t>
            </w:r>
          </w:p>
        </w:tc>
        <w:tc>
          <w:tcPr>
            <w:tcW w:w="2520" w:type="dxa"/>
            <w:vAlign w:val="center"/>
          </w:tcPr>
          <w:p w14:paraId="4F9A443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lastRenderedPageBreak/>
              <w:t>Quyết định số 3675/QĐ-BKHCN ngày 25/12/2017</w:t>
            </w:r>
          </w:p>
        </w:tc>
        <w:tc>
          <w:tcPr>
            <w:tcW w:w="2340" w:type="dxa"/>
            <w:vAlign w:val="center"/>
          </w:tcPr>
          <w:p w14:paraId="6C3724BA"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2B405E0D" w14:textId="77777777" w:rsidTr="00E97971">
        <w:tc>
          <w:tcPr>
            <w:tcW w:w="714" w:type="dxa"/>
            <w:vAlign w:val="center"/>
          </w:tcPr>
          <w:p w14:paraId="116D369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5D3A289"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sáng chế theo Hiệp ước PCT có chỉ định Việt Nam</w:t>
            </w:r>
          </w:p>
        </w:tc>
        <w:tc>
          <w:tcPr>
            <w:tcW w:w="1710" w:type="dxa"/>
          </w:tcPr>
          <w:p w14:paraId="430F2248"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6A30D0F"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2838B751"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p>
        </w:tc>
        <w:tc>
          <w:tcPr>
            <w:tcW w:w="2520" w:type="dxa"/>
            <w:vAlign w:val="center"/>
          </w:tcPr>
          <w:p w14:paraId="22DD611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21E36257"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160D7B93" w14:textId="77777777" w:rsidTr="00E97971">
        <w:tc>
          <w:tcPr>
            <w:tcW w:w="714" w:type="dxa"/>
            <w:vAlign w:val="center"/>
          </w:tcPr>
          <w:p w14:paraId="5F64E64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CE2E53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sáng chế theo Hiệp ước PCT có chọn Việt Nam</w:t>
            </w:r>
          </w:p>
        </w:tc>
        <w:tc>
          <w:tcPr>
            <w:tcW w:w="1710" w:type="dxa"/>
          </w:tcPr>
          <w:p w14:paraId="677F79DE"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20731729"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7A4C4DBE"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p>
        </w:tc>
        <w:tc>
          <w:tcPr>
            <w:tcW w:w="2520" w:type="dxa"/>
            <w:vAlign w:val="center"/>
          </w:tcPr>
          <w:p w14:paraId="5C4F67A9"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6D489F20"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31A51FA2" w14:textId="77777777" w:rsidTr="00E97971">
        <w:tc>
          <w:tcPr>
            <w:tcW w:w="714" w:type="dxa"/>
            <w:vAlign w:val="center"/>
          </w:tcPr>
          <w:p w14:paraId="1E4A6E1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86DA72B"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sáng chế theo Hiệp ước PCT có nguồn gốc Việt Nam</w:t>
            </w:r>
          </w:p>
        </w:tc>
        <w:tc>
          <w:tcPr>
            <w:tcW w:w="1710" w:type="dxa"/>
          </w:tcPr>
          <w:p w14:paraId="11B2F56A"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97DA05A"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037D630F"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p>
        </w:tc>
        <w:tc>
          <w:tcPr>
            <w:tcW w:w="2520" w:type="dxa"/>
            <w:vAlign w:val="center"/>
          </w:tcPr>
          <w:p w14:paraId="7C4DD91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518D37DE"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4ED98E32" w14:textId="77777777" w:rsidTr="00E97971">
        <w:tc>
          <w:tcPr>
            <w:tcW w:w="714" w:type="dxa"/>
            <w:vAlign w:val="center"/>
          </w:tcPr>
          <w:p w14:paraId="26BB577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C17C40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kiểu dáng công nghiệp </w:t>
            </w:r>
          </w:p>
        </w:tc>
        <w:tc>
          <w:tcPr>
            <w:tcW w:w="1710" w:type="dxa"/>
          </w:tcPr>
          <w:p w14:paraId="36C913AB"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B046528"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52A987CC"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324F40">
              <w:rPr>
                <w:i/>
                <w:spacing w:val="-4"/>
                <w:sz w:val="24"/>
                <w:szCs w:val="24"/>
              </w:rPr>
              <w:t xml:space="preserve"> </w:t>
            </w:r>
          </w:p>
        </w:tc>
        <w:tc>
          <w:tcPr>
            <w:tcW w:w="2520" w:type="dxa"/>
            <w:vAlign w:val="center"/>
          </w:tcPr>
          <w:p w14:paraId="4CCB75E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476DBC3"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31C52F9F" w14:textId="77777777" w:rsidTr="00E97971">
        <w:tc>
          <w:tcPr>
            <w:tcW w:w="714" w:type="dxa"/>
            <w:vAlign w:val="center"/>
          </w:tcPr>
          <w:p w14:paraId="0B31038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26068E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nhãn hiệu </w:t>
            </w:r>
          </w:p>
        </w:tc>
        <w:tc>
          <w:tcPr>
            <w:tcW w:w="1710" w:type="dxa"/>
          </w:tcPr>
          <w:p w14:paraId="77A5DF47"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17393D1"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39FA777E"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324F40">
              <w:rPr>
                <w:i/>
                <w:spacing w:val="-4"/>
                <w:sz w:val="24"/>
                <w:szCs w:val="24"/>
              </w:rPr>
              <w:t xml:space="preserve"> </w:t>
            </w:r>
          </w:p>
        </w:tc>
        <w:tc>
          <w:tcPr>
            <w:tcW w:w="2520" w:type="dxa"/>
            <w:vAlign w:val="center"/>
          </w:tcPr>
          <w:p w14:paraId="58C6E9F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6209EC90"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68BAA5E5" w14:textId="77777777" w:rsidTr="00E97971">
        <w:tc>
          <w:tcPr>
            <w:tcW w:w="714" w:type="dxa"/>
            <w:vAlign w:val="center"/>
          </w:tcPr>
          <w:p w14:paraId="74C0C26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1EEA28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quốc tế nhãn hiệu có nguồn gốc Việt Nam</w:t>
            </w:r>
          </w:p>
        </w:tc>
        <w:tc>
          <w:tcPr>
            <w:tcW w:w="1710" w:type="dxa"/>
          </w:tcPr>
          <w:p w14:paraId="5ADD6550"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A849336"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4B108710"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324F40">
              <w:rPr>
                <w:i/>
                <w:spacing w:val="-4"/>
                <w:sz w:val="24"/>
                <w:szCs w:val="24"/>
              </w:rPr>
              <w:t xml:space="preserve"> </w:t>
            </w:r>
          </w:p>
        </w:tc>
        <w:tc>
          <w:tcPr>
            <w:tcW w:w="2520" w:type="dxa"/>
            <w:vAlign w:val="center"/>
          </w:tcPr>
          <w:p w14:paraId="541A41C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0E5B899B"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72C5679B" w14:textId="77777777" w:rsidTr="00E97971">
        <w:tc>
          <w:tcPr>
            <w:tcW w:w="714" w:type="dxa"/>
            <w:vAlign w:val="center"/>
          </w:tcPr>
          <w:p w14:paraId="5B7B30EF"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0112C8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quốc tế nhãn hiệu có chỉ định Việt Nam</w:t>
            </w:r>
          </w:p>
        </w:tc>
        <w:tc>
          <w:tcPr>
            <w:tcW w:w="1710" w:type="dxa"/>
          </w:tcPr>
          <w:p w14:paraId="4DE4DEA6"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603E7054"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5668212E"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324F40">
              <w:rPr>
                <w:i/>
                <w:spacing w:val="-4"/>
                <w:sz w:val="24"/>
                <w:szCs w:val="24"/>
              </w:rPr>
              <w:t xml:space="preserve"> </w:t>
            </w:r>
          </w:p>
        </w:tc>
        <w:tc>
          <w:tcPr>
            <w:tcW w:w="2520" w:type="dxa"/>
            <w:vAlign w:val="center"/>
          </w:tcPr>
          <w:p w14:paraId="73CDB34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564B01F"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69E0302C" w14:textId="77777777" w:rsidTr="00E97971">
        <w:tc>
          <w:tcPr>
            <w:tcW w:w="714" w:type="dxa"/>
            <w:vAlign w:val="center"/>
          </w:tcPr>
          <w:p w14:paraId="1A24970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8C39D6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chỉ dẫn địa lý </w:t>
            </w:r>
          </w:p>
        </w:tc>
        <w:tc>
          <w:tcPr>
            <w:tcW w:w="1710" w:type="dxa"/>
          </w:tcPr>
          <w:p w14:paraId="53792292"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69302BCE"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780D65D5"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p>
        </w:tc>
        <w:tc>
          <w:tcPr>
            <w:tcW w:w="2520" w:type="dxa"/>
            <w:vAlign w:val="center"/>
          </w:tcPr>
          <w:p w14:paraId="3508A11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27184A1E"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19299BCC" w14:textId="77777777" w:rsidTr="00E97971">
        <w:tc>
          <w:tcPr>
            <w:tcW w:w="714" w:type="dxa"/>
            <w:vAlign w:val="center"/>
          </w:tcPr>
          <w:p w14:paraId="58A4E89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97AE1A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thiết kế bố trí mạch tích hợp bán dẫn</w:t>
            </w:r>
          </w:p>
        </w:tc>
        <w:tc>
          <w:tcPr>
            <w:tcW w:w="1710" w:type="dxa"/>
          </w:tcPr>
          <w:p w14:paraId="0A30DCB5"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0F8FAEF9"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1638482C"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324F40">
              <w:rPr>
                <w:i/>
                <w:spacing w:val="-4"/>
                <w:sz w:val="24"/>
                <w:szCs w:val="24"/>
              </w:rPr>
              <w:t xml:space="preserve"> </w:t>
            </w:r>
          </w:p>
        </w:tc>
        <w:tc>
          <w:tcPr>
            <w:tcW w:w="2520" w:type="dxa"/>
            <w:vAlign w:val="center"/>
          </w:tcPr>
          <w:p w14:paraId="08357EE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075313C2"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41C7FB79" w14:textId="77777777" w:rsidTr="00E97971">
        <w:tc>
          <w:tcPr>
            <w:tcW w:w="714" w:type="dxa"/>
            <w:vAlign w:val="center"/>
          </w:tcPr>
          <w:p w14:paraId="6C4A9BE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54CC37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sửa đổi, bổ sung, tách đơn đăng ký sở hữu công nghiệp</w:t>
            </w:r>
          </w:p>
        </w:tc>
        <w:tc>
          <w:tcPr>
            <w:tcW w:w="1710" w:type="dxa"/>
          </w:tcPr>
          <w:p w14:paraId="6CF47DEE"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A900666"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02526979"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324F40">
              <w:rPr>
                <w:i/>
                <w:spacing w:val="-4"/>
                <w:sz w:val="24"/>
                <w:szCs w:val="24"/>
              </w:rPr>
              <w:t xml:space="preserve"> </w:t>
            </w:r>
          </w:p>
        </w:tc>
        <w:tc>
          <w:tcPr>
            <w:tcW w:w="2520" w:type="dxa"/>
            <w:vAlign w:val="center"/>
          </w:tcPr>
          <w:p w14:paraId="2EA50885"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0C44ADB0"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240A5087" w14:textId="77777777" w:rsidTr="00E97971">
        <w:tc>
          <w:tcPr>
            <w:tcW w:w="714" w:type="dxa"/>
            <w:vAlign w:val="center"/>
          </w:tcPr>
          <w:p w14:paraId="3007363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FB69220"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Thủ tục yêu cầu ghi nhận chuyển giao đơn đăng ký đối tượng sở hữu công nghiệp</w:t>
            </w:r>
          </w:p>
        </w:tc>
        <w:tc>
          <w:tcPr>
            <w:tcW w:w="1710" w:type="dxa"/>
          </w:tcPr>
          <w:p w14:paraId="3A10A26D"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B341068"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07663356" w14:textId="77777777" w:rsidR="00E32873" w:rsidRPr="00DA5375" w:rsidRDefault="00E32873" w:rsidP="00352979">
            <w:pPr>
              <w:spacing w:before="60" w:after="60"/>
              <w:ind w:firstLine="0"/>
              <w:rPr>
                <w:i/>
                <w:spacing w:val="-4"/>
                <w:sz w:val="24"/>
                <w:szCs w:val="24"/>
                <w:lang w:val="vi-VN"/>
              </w:rPr>
            </w:pPr>
            <w:r w:rsidRPr="00DA5375">
              <w:rPr>
                <w:i/>
                <w:sz w:val="24"/>
                <w:szCs w:val="24"/>
              </w:rPr>
              <w:t>- Thông tư số 263/2016/TT-BTC</w:t>
            </w:r>
          </w:p>
        </w:tc>
        <w:tc>
          <w:tcPr>
            <w:tcW w:w="2520" w:type="dxa"/>
            <w:vAlign w:val="center"/>
          </w:tcPr>
          <w:p w14:paraId="76CC1DA4"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3675/QĐ-BKHCN ngày 25/12/2017</w:t>
            </w:r>
          </w:p>
        </w:tc>
        <w:tc>
          <w:tcPr>
            <w:tcW w:w="2340" w:type="dxa"/>
            <w:vAlign w:val="center"/>
          </w:tcPr>
          <w:p w14:paraId="0F9A0DA6"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023C5ED7" w14:textId="77777777" w:rsidTr="00E97971">
        <w:tc>
          <w:tcPr>
            <w:tcW w:w="714" w:type="dxa"/>
            <w:vAlign w:val="center"/>
          </w:tcPr>
          <w:p w14:paraId="3AC01FD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77932C6F" w14:textId="77777777" w:rsidR="00E32873" w:rsidRPr="00F703E2" w:rsidRDefault="00E32873" w:rsidP="00352979">
            <w:pPr>
              <w:spacing w:before="60" w:after="60" w:line="276" w:lineRule="auto"/>
              <w:ind w:firstLine="0"/>
              <w:rPr>
                <w:i/>
                <w:spacing w:val="-4"/>
                <w:sz w:val="24"/>
                <w:szCs w:val="24"/>
                <w:lang w:val="vi-VN"/>
              </w:rPr>
            </w:pPr>
            <w:r w:rsidRPr="00F703E2">
              <w:rPr>
                <w:i/>
                <w:spacing w:val="-4"/>
                <w:sz w:val="24"/>
                <w:szCs w:val="24"/>
                <w:lang w:val="vi-VN"/>
              </w:rPr>
              <w:t xml:space="preserve">Thủ tục duy trì hiệu lực Văn bằng bảo hộ sáng chế </w:t>
            </w:r>
          </w:p>
        </w:tc>
        <w:tc>
          <w:tcPr>
            <w:tcW w:w="1710" w:type="dxa"/>
          </w:tcPr>
          <w:p w14:paraId="641CA5A5"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A0B8694"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6736BB39"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4B4BB2">
              <w:rPr>
                <w:i/>
                <w:spacing w:val="-4"/>
                <w:sz w:val="24"/>
                <w:szCs w:val="24"/>
              </w:rPr>
              <w:t xml:space="preserve"> </w:t>
            </w:r>
          </w:p>
        </w:tc>
        <w:tc>
          <w:tcPr>
            <w:tcW w:w="2520" w:type="dxa"/>
            <w:vAlign w:val="center"/>
          </w:tcPr>
          <w:p w14:paraId="39B9634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18229860"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1DD5B2D4" w14:textId="77777777" w:rsidTr="00E97971">
        <w:tc>
          <w:tcPr>
            <w:tcW w:w="714" w:type="dxa"/>
            <w:vAlign w:val="center"/>
          </w:tcPr>
          <w:p w14:paraId="610F07EA"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8AF837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gia hạn hiệu lực Văn bằng bảo hộ </w:t>
            </w:r>
          </w:p>
        </w:tc>
        <w:tc>
          <w:tcPr>
            <w:tcW w:w="1710" w:type="dxa"/>
          </w:tcPr>
          <w:p w14:paraId="205416F9"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550209A6"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4A39122D"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4B4BB2">
              <w:rPr>
                <w:i/>
                <w:spacing w:val="-4"/>
                <w:sz w:val="24"/>
                <w:szCs w:val="24"/>
              </w:rPr>
              <w:t xml:space="preserve"> </w:t>
            </w:r>
          </w:p>
        </w:tc>
        <w:tc>
          <w:tcPr>
            <w:tcW w:w="2520" w:type="dxa"/>
            <w:vAlign w:val="center"/>
          </w:tcPr>
          <w:p w14:paraId="0A7B1F45"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06B4228"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306C8082" w14:textId="77777777" w:rsidTr="00E97971">
        <w:tc>
          <w:tcPr>
            <w:tcW w:w="714" w:type="dxa"/>
            <w:vAlign w:val="center"/>
          </w:tcPr>
          <w:p w14:paraId="2A3A2EA2"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51BB87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cấp phó bản văn bằng bảo hộ và cấp lại văn bằng bảo hộ/phó bản văn bằng bảo hộ </w:t>
            </w:r>
          </w:p>
        </w:tc>
        <w:tc>
          <w:tcPr>
            <w:tcW w:w="1710" w:type="dxa"/>
          </w:tcPr>
          <w:p w14:paraId="6381AA17"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006718EA"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0E337358"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4B4BB2">
              <w:rPr>
                <w:i/>
                <w:spacing w:val="-4"/>
                <w:sz w:val="24"/>
                <w:szCs w:val="24"/>
              </w:rPr>
              <w:t xml:space="preserve"> </w:t>
            </w:r>
          </w:p>
        </w:tc>
        <w:tc>
          <w:tcPr>
            <w:tcW w:w="2520" w:type="dxa"/>
            <w:vAlign w:val="center"/>
          </w:tcPr>
          <w:p w14:paraId="66DCC27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E1E6DF1"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7A8B59D3" w14:textId="77777777" w:rsidTr="00E97971">
        <w:tc>
          <w:tcPr>
            <w:tcW w:w="714" w:type="dxa"/>
            <w:vAlign w:val="center"/>
          </w:tcPr>
          <w:p w14:paraId="4D8AB96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DF80E9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hợp đồng chuyển nhượng quyền sở hữu công nghiệp </w:t>
            </w:r>
          </w:p>
        </w:tc>
        <w:tc>
          <w:tcPr>
            <w:tcW w:w="1710" w:type="dxa"/>
          </w:tcPr>
          <w:p w14:paraId="1053C292"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785C121C"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7F2FA96A"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4B4BB2">
              <w:rPr>
                <w:i/>
                <w:spacing w:val="-4"/>
                <w:sz w:val="24"/>
                <w:szCs w:val="24"/>
              </w:rPr>
              <w:t xml:space="preserve"> </w:t>
            </w:r>
          </w:p>
        </w:tc>
        <w:tc>
          <w:tcPr>
            <w:tcW w:w="2520" w:type="dxa"/>
            <w:vAlign w:val="center"/>
          </w:tcPr>
          <w:p w14:paraId="6283416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60716DBA"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51B4CE99" w14:textId="77777777" w:rsidTr="00E97971">
        <w:tc>
          <w:tcPr>
            <w:tcW w:w="714" w:type="dxa"/>
            <w:vAlign w:val="center"/>
          </w:tcPr>
          <w:p w14:paraId="4F01EB0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7A1B99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đăng ký hợp đồng chuyển quyền sử dụng đối tượng sở hữu công nghiệp</w:t>
            </w:r>
          </w:p>
        </w:tc>
        <w:tc>
          <w:tcPr>
            <w:tcW w:w="1710" w:type="dxa"/>
          </w:tcPr>
          <w:p w14:paraId="3258C399"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125488D8"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50128C27"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4B4BB2">
              <w:rPr>
                <w:i/>
                <w:spacing w:val="-4"/>
                <w:sz w:val="24"/>
                <w:szCs w:val="24"/>
              </w:rPr>
              <w:t xml:space="preserve"> </w:t>
            </w:r>
          </w:p>
        </w:tc>
        <w:tc>
          <w:tcPr>
            <w:tcW w:w="2520" w:type="dxa"/>
            <w:vAlign w:val="center"/>
          </w:tcPr>
          <w:p w14:paraId="72978B2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AC27950"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2629396D" w14:textId="77777777" w:rsidTr="00E97971">
        <w:tc>
          <w:tcPr>
            <w:tcW w:w="714" w:type="dxa"/>
            <w:vAlign w:val="center"/>
          </w:tcPr>
          <w:p w14:paraId="2066A9F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D92145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ghi nhận việc sửa đổi nội dung, gia hạn, chấm dứt trước thời hạn hiệu lực hợp đồng chuyển quyền sử dụng đối tượng sở hữu công nghiệp</w:t>
            </w:r>
          </w:p>
        </w:tc>
        <w:tc>
          <w:tcPr>
            <w:tcW w:w="1710" w:type="dxa"/>
          </w:tcPr>
          <w:p w14:paraId="0821F66A"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19F70093"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33DDC67E"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4B4BB2">
              <w:rPr>
                <w:i/>
                <w:spacing w:val="-4"/>
                <w:sz w:val="24"/>
                <w:szCs w:val="24"/>
              </w:rPr>
              <w:t xml:space="preserve"> </w:t>
            </w:r>
          </w:p>
        </w:tc>
        <w:tc>
          <w:tcPr>
            <w:tcW w:w="2520" w:type="dxa"/>
            <w:vAlign w:val="center"/>
          </w:tcPr>
          <w:p w14:paraId="5E14A75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59658196"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23AD27D1" w14:textId="77777777" w:rsidTr="00E97971">
        <w:tc>
          <w:tcPr>
            <w:tcW w:w="714" w:type="dxa"/>
            <w:vAlign w:val="center"/>
          </w:tcPr>
          <w:p w14:paraId="168CCD9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2B7B5C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ra quyết định bắt buộc chuyển giao quyền sử dụng sáng chế </w:t>
            </w:r>
          </w:p>
        </w:tc>
        <w:tc>
          <w:tcPr>
            <w:tcW w:w="1710" w:type="dxa"/>
          </w:tcPr>
          <w:p w14:paraId="4CC67029"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73C9A3F1" w14:textId="77777777" w:rsidR="00E32873" w:rsidRPr="00DA5375" w:rsidRDefault="00E32873" w:rsidP="00352979">
            <w:pPr>
              <w:spacing w:before="60" w:after="60"/>
              <w:ind w:firstLine="0"/>
              <w:rPr>
                <w:i/>
                <w:spacing w:val="-4"/>
                <w:sz w:val="24"/>
                <w:szCs w:val="24"/>
              </w:rPr>
            </w:pPr>
            <w:r w:rsidRPr="00DA5375">
              <w:rPr>
                <w:i/>
                <w:sz w:val="24"/>
                <w:szCs w:val="24"/>
              </w:rPr>
              <w:t>- Thông tư số 16/2016/TT-BKHCN</w:t>
            </w:r>
          </w:p>
        </w:tc>
        <w:tc>
          <w:tcPr>
            <w:tcW w:w="2520" w:type="dxa"/>
            <w:vAlign w:val="center"/>
          </w:tcPr>
          <w:p w14:paraId="19A3469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27D7FA61" w14:textId="77777777" w:rsidR="00E32873" w:rsidRPr="00DA5375" w:rsidRDefault="00E32873" w:rsidP="00352979">
            <w:pPr>
              <w:spacing w:before="60" w:after="60"/>
              <w:ind w:firstLine="0"/>
              <w:jc w:val="center"/>
              <w:rPr>
                <w:i/>
                <w:sz w:val="24"/>
                <w:szCs w:val="24"/>
              </w:rPr>
            </w:pPr>
            <w:r w:rsidRPr="007E2FC0">
              <w:rPr>
                <w:i/>
                <w:spacing w:val="-4"/>
                <w:sz w:val="24"/>
                <w:szCs w:val="24"/>
              </w:rPr>
              <w:t>x</w:t>
            </w:r>
          </w:p>
        </w:tc>
      </w:tr>
      <w:tr w:rsidR="00E32873" w:rsidRPr="00DA5375" w14:paraId="15FC74DD" w14:textId="77777777" w:rsidTr="00E97971">
        <w:tc>
          <w:tcPr>
            <w:tcW w:w="714" w:type="dxa"/>
            <w:vAlign w:val="center"/>
          </w:tcPr>
          <w:p w14:paraId="44DD48D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83FC6E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yêu cầu chấm dứt quyền sử dụng sáng chế theo quyết định bắt buộc</w:t>
            </w:r>
          </w:p>
        </w:tc>
        <w:tc>
          <w:tcPr>
            <w:tcW w:w="1710" w:type="dxa"/>
          </w:tcPr>
          <w:p w14:paraId="41BF711A"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6862C7C9" w14:textId="77777777" w:rsidR="00E32873" w:rsidRPr="00DA5375" w:rsidRDefault="00E32873" w:rsidP="00352979">
            <w:pPr>
              <w:spacing w:before="60" w:after="60"/>
              <w:ind w:firstLine="0"/>
              <w:rPr>
                <w:i/>
                <w:spacing w:val="-4"/>
                <w:sz w:val="24"/>
                <w:szCs w:val="24"/>
              </w:rPr>
            </w:pPr>
            <w:r w:rsidRPr="00DA5375">
              <w:rPr>
                <w:i/>
                <w:sz w:val="24"/>
                <w:szCs w:val="24"/>
              </w:rPr>
              <w:t>- Thông tư số 16/2016/TT-BKHCN</w:t>
            </w:r>
          </w:p>
        </w:tc>
        <w:tc>
          <w:tcPr>
            <w:tcW w:w="2520" w:type="dxa"/>
            <w:vAlign w:val="center"/>
          </w:tcPr>
          <w:p w14:paraId="309765F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B2F05C0" w14:textId="77777777" w:rsidR="00E32873" w:rsidRPr="00DA5375" w:rsidRDefault="00E32873" w:rsidP="00352979">
            <w:pPr>
              <w:spacing w:before="60" w:after="60"/>
              <w:ind w:firstLine="0"/>
              <w:jc w:val="center"/>
              <w:rPr>
                <w:i/>
                <w:sz w:val="24"/>
                <w:szCs w:val="24"/>
              </w:rPr>
            </w:pPr>
            <w:r w:rsidRPr="007E2FC0">
              <w:rPr>
                <w:i/>
                <w:spacing w:val="-4"/>
                <w:sz w:val="24"/>
                <w:szCs w:val="24"/>
              </w:rPr>
              <w:t>x</w:t>
            </w:r>
          </w:p>
        </w:tc>
      </w:tr>
      <w:tr w:rsidR="00E32873" w:rsidRPr="00DA5375" w14:paraId="219BFD3D" w14:textId="77777777" w:rsidTr="00E97971">
        <w:tc>
          <w:tcPr>
            <w:tcW w:w="714" w:type="dxa"/>
            <w:vAlign w:val="center"/>
          </w:tcPr>
          <w:p w14:paraId="111BFB2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97F023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chấm dứt hiệu lực văn bằng bảo hộ </w:t>
            </w:r>
          </w:p>
        </w:tc>
        <w:tc>
          <w:tcPr>
            <w:tcW w:w="1710" w:type="dxa"/>
          </w:tcPr>
          <w:p w14:paraId="1884421C"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24E8EF16"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1728DA57"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154CE9B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42ADD39D"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31F896CC" w14:textId="77777777" w:rsidTr="00E97971">
        <w:tc>
          <w:tcPr>
            <w:tcW w:w="714" w:type="dxa"/>
            <w:vAlign w:val="center"/>
          </w:tcPr>
          <w:p w14:paraId="784EC06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0385F4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hủy bỏ hiệu lực văn bằng bảo hộ </w:t>
            </w:r>
          </w:p>
        </w:tc>
        <w:tc>
          <w:tcPr>
            <w:tcW w:w="1710" w:type="dxa"/>
          </w:tcPr>
          <w:p w14:paraId="0DABE643"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16AD460D"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10651AED"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11C6B69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0F57AF9B"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783C39FB" w14:textId="77777777" w:rsidTr="00E97971">
        <w:tc>
          <w:tcPr>
            <w:tcW w:w="714" w:type="dxa"/>
            <w:vAlign w:val="center"/>
          </w:tcPr>
          <w:p w14:paraId="28BDD2B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549111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giải quyết khiếu nại liên quan đến sở hữu công nghiệp </w:t>
            </w:r>
          </w:p>
        </w:tc>
        <w:tc>
          <w:tcPr>
            <w:tcW w:w="1710" w:type="dxa"/>
          </w:tcPr>
          <w:p w14:paraId="2F21870F"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4470CE9"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24C724E8"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06DF9F1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4BE701C8"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7D675ADE" w14:textId="77777777" w:rsidTr="00E97971">
        <w:tc>
          <w:tcPr>
            <w:tcW w:w="714" w:type="dxa"/>
            <w:vAlign w:val="center"/>
          </w:tcPr>
          <w:p w14:paraId="39895AB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569836E" w14:textId="77777777" w:rsidR="00E32873" w:rsidRPr="00DA5375" w:rsidRDefault="00E32873" w:rsidP="00352979">
            <w:pPr>
              <w:pStyle w:val="BodyText"/>
              <w:keepNext/>
              <w:widowControl w:val="0"/>
              <w:tabs>
                <w:tab w:val="left" w:pos="-2337"/>
              </w:tabs>
              <w:spacing w:before="60" w:after="60"/>
              <w:jc w:val="both"/>
              <w:rPr>
                <w:i/>
                <w:spacing w:val="-4"/>
              </w:rPr>
            </w:pPr>
            <w:r w:rsidRPr="00DA5375">
              <w:rPr>
                <w:i/>
                <w:spacing w:val="-4"/>
              </w:rPr>
              <w:t xml:space="preserve">Thủ tục sửa đổi Văn bằng bảo hộ </w:t>
            </w:r>
          </w:p>
        </w:tc>
        <w:tc>
          <w:tcPr>
            <w:tcW w:w="1710" w:type="dxa"/>
          </w:tcPr>
          <w:p w14:paraId="1BE3FD36"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1475C9D3"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p>
        </w:tc>
        <w:tc>
          <w:tcPr>
            <w:tcW w:w="2520" w:type="dxa"/>
            <w:vAlign w:val="center"/>
          </w:tcPr>
          <w:p w14:paraId="05CC68E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0DE0A003" w14:textId="77777777" w:rsidR="00E32873" w:rsidRPr="00DA5375" w:rsidRDefault="00E32873" w:rsidP="00352979">
            <w:pPr>
              <w:spacing w:before="60" w:after="60"/>
              <w:ind w:firstLine="0"/>
              <w:jc w:val="center"/>
              <w:rPr>
                <w:i/>
                <w:sz w:val="24"/>
                <w:szCs w:val="24"/>
              </w:rPr>
            </w:pPr>
            <w:r w:rsidRPr="007E2FC0">
              <w:rPr>
                <w:i/>
                <w:spacing w:val="-4"/>
                <w:sz w:val="24"/>
                <w:szCs w:val="24"/>
              </w:rPr>
              <w:t>x</w:t>
            </w:r>
          </w:p>
        </w:tc>
      </w:tr>
      <w:tr w:rsidR="00E32873" w:rsidRPr="00DA5375" w14:paraId="427E3870" w14:textId="77777777" w:rsidTr="00E97971">
        <w:tc>
          <w:tcPr>
            <w:tcW w:w="714" w:type="dxa"/>
            <w:vAlign w:val="center"/>
          </w:tcPr>
          <w:p w14:paraId="0115F74E"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2BD1A2B" w14:textId="77777777" w:rsidR="00E32873" w:rsidRPr="00DA5375" w:rsidRDefault="00E32873" w:rsidP="00352979">
            <w:pPr>
              <w:pStyle w:val="BodyText"/>
              <w:keepNext/>
              <w:widowControl w:val="0"/>
              <w:tabs>
                <w:tab w:val="left" w:pos="-2337"/>
              </w:tabs>
              <w:spacing w:before="60" w:after="60"/>
              <w:jc w:val="both"/>
              <w:rPr>
                <w:i/>
                <w:spacing w:val="-4"/>
              </w:rPr>
            </w:pPr>
            <w:r w:rsidRPr="00DA5375">
              <w:rPr>
                <w:i/>
                <w:spacing w:val="-4"/>
              </w:rPr>
              <w:t xml:space="preserve">Thủ tục yêu cầu cấp bản sao tài liệu </w:t>
            </w:r>
          </w:p>
        </w:tc>
        <w:tc>
          <w:tcPr>
            <w:tcW w:w="1710" w:type="dxa"/>
          </w:tcPr>
          <w:p w14:paraId="6BA1AB40"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433B46E"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3E9DB54E"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434146E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3A49F664"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177AEBE8" w14:textId="77777777" w:rsidTr="00E97971">
        <w:tc>
          <w:tcPr>
            <w:tcW w:w="714" w:type="dxa"/>
            <w:vAlign w:val="center"/>
          </w:tcPr>
          <w:p w14:paraId="7F47FFE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831D568"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đăng ký dự kiểm tra nghiệp vụ đại diện sở hữu công nghiệp </w:t>
            </w:r>
          </w:p>
        </w:tc>
        <w:tc>
          <w:tcPr>
            <w:tcW w:w="1710" w:type="dxa"/>
          </w:tcPr>
          <w:p w14:paraId="7AD4B425"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4D0FE694"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760D8E69"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011D396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592FBD38"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50F7B77B" w14:textId="77777777" w:rsidTr="00E97971">
        <w:tc>
          <w:tcPr>
            <w:tcW w:w="714" w:type="dxa"/>
            <w:vAlign w:val="center"/>
          </w:tcPr>
          <w:p w14:paraId="61B8EB1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E1E9F1B"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 xml:space="preserve">Thủ tục cấp Chứng chỉ hành nghề dịch vụ đại diện sở hữu công nghiệp </w:t>
            </w:r>
          </w:p>
        </w:tc>
        <w:tc>
          <w:tcPr>
            <w:tcW w:w="1710" w:type="dxa"/>
          </w:tcPr>
          <w:p w14:paraId="47CA7D90"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E3FE457"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3427AE14"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714E124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5B1F0B0C"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2175980B" w14:textId="77777777" w:rsidTr="00E97971">
        <w:tc>
          <w:tcPr>
            <w:tcW w:w="714" w:type="dxa"/>
            <w:vAlign w:val="center"/>
          </w:tcPr>
          <w:p w14:paraId="4A46C7A5"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865D63E"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 xml:space="preserve">Thủ tục cấp lại Chứng chỉ hành nghề dịch vụ đại diện sở hữu công nghiệp </w:t>
            </w:r>
          </w:p>
        </w:tc>
        <w:tc>
          <w:tcPr>
            <w:tcW w:w="1710" w:type="dxa"/>
          </w:tcPr>
          <w:p w14:paraId="15D8BF13"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726F85F"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6D131E63" w14:textId="77777777" w:rsidR="00E32873" w:rsidRPr="00DA5375" w:rsidRDefault="00E32873" w:rsidP="00352979">
            <w:pPr>
              <w:spacing w:before="60" w:after="60"/>
              <w:ind w:firstLine="0"/>
              <w:rPr>
                <w:i/>
                <w:spacing w:val="-4"/>
                <w:sz w:val="24"/>
                <w:szCs w:val="24"/>
                <w:lang w:val="it-IT"/>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1181BFEB"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Quyết định số 3675/QĐ-BKHCN ngày 25/12/2017</w:t>
            </w:r>
          </w:p>
        </w:tc>
        <w:tc>
          <w:tcPr>
            <w:tcW w:w="2340" w:type="dxa"/>
            <w:vAlign w:val="center"/>
          </w:tcPr>
          <w:p w14:paraId="39AC48E7"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72E737FF" w14:textId="77777777" w:rsidTr="00E97971">
        <w:tc>
          <w:tcPr>
            <w:tcW w:w="714" w:type="dxa"/>
            <w:vAlign w:val="center"/>
          </w:tcPr>
          <w:p w14:paraId="3756947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it-IT"/>
              </w:rPr>
            </w:pPr>
          </w:p>
        </w:tc>
        <w:tc>
          <w:tcPr>
            <w:tcW w:w="4231" w:type="dxa"/>
            <w:vAlign w:val="center"/>
          </w:tcPr>
          <w:p w14:paraId="0F8A9B76"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 xml:space="preserve"> Thủ tục ghi nhận Người đại diện sở hữu công nghiệp </w:t>
            </w:r>
          </w:p>
        </w:tc>
        <w:tc>
          <w:tcPr>
            <w:tcW w:w="1710" w:type="dxa"/>
          </w:tcPr>
          <w:p w14:paraId="537AA581"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232C2313"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6F4A683E" w14:textId="77777777" w:rsidR="00E32873" w:rsidRPr="00DA5375" w:rsidRDefault="00E32873" w:rsidP="00352979">
            <w:pPr>
              <w:spacing w:before="60" w:after="60"/>
              <w:ind w:firstLine="0"/>
              <w:rPr>
                <w:i/>
                <w:spacing w:val="-4"/>
                <w:sz w:val="24"/>
                <w:szCs w:val="24"/>
                <w:lang w:val="it-IT"/>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148DF249"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Quyết định số 3675/QĐ-BKHCN ngày 25/12/2017</w:t>
            </w:r>
          </w:p>
        </w:tc>
        <w:tc>
          <w:tcPr>
            <w:tcW w:w="2340" w:type="dxa"/>
            <w:vAlign w:val="center"/>
          </w:tcPr>
          <w:p w14:paraId="24949364"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30125493" w14:textId="77777777" w:rsidTr="00E97971">
        <w:tc>
          <w:tcPr>
            <w:tcW w:w="714" w:type="dxa"/>
            <w:vAlign w:val="center"/>
          </w:tcPr>
          <w:p w14:paraId="2B5C153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it-IT"/>
              </w:rPr>
            </w:pPr>
          </w:p>
        </w:tc>
        <w:tc>
          <w:tcPr>
            <w:tcW w:w="4231" w:type="dxa"/>
            <w:vAlign w:val="center"/>
          </w:tcPr>
          <w:p w14:paraId="06A6C842"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 xml:space="preserve">Thủ tục ghi nhận tổ chức dịch vụ đại diện sở hữu công nghiệp </w:t>
            </w:r>
          </w:p>
        </w:tc>
        <w:tc>
          <w:tcPr>
            <w:tcW w:w="1710" w:type="dxa"/>
          </w:tcPr>
          <w:p w14:paraId="475D4752"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6085E93B"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0C51717A" w14:textId="77777777" w:rsidR="00E32873" w:rsidRPr="00DA5375" w:rsidRDefault="00E32873" w:rsidP="00352979">
            <w:pPr>
              <w:spacing w:before="60" w:after="60"/>
              <w:ind w:firstLine="0"/>
              <w:rPr>
                <w:i/>
                <w:spacing w:val="-4"/>
                <w:sz w:val="24"/>
                <w:szCs w:val="24"/>
                <w:lang w:val="it-IT"/>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2B7AFE28" w14:textId="77777777" w:rsidR="00E32873" w:rsidRPr="00DA5375" w:rsidRDefault="00E32873" w:rsidP="00352979">
            <w:pPr>
              <w:spacing w:before="60" w:after="60" w:line="276" w:lineRule="auto"/>
              <w:ind w:firstLine="0"/>
              <w:rPr>
                <w:i/>
                <w:spacing w:val="-4"/>
                <w:sz w:val="24"/>
                <w:szCs w:val="24"/>
                <w:lang w:val="it-IT"/>
              </w:rPr>
            </w:pPr>
            <w:r w:rsidRPr="00DA5375">
              <w:rPr>
                <w:i/>
                <w:spacing w:val="-4"/>
                <w:sz w:val="24"/>
                <w:szCs w:val="24"/>
                <w:lang w:val="it-IT"/>
              </w:rPr>
              <w:t>Quyết định số 3675/QĐ-BKHCN ngày 25/12/2017</w:t>
            </w:r>
          </w:p>
        </w:tc>
        <w:tc>
          <w:tcPr>
            <w:tcW w:w="2340" w:type="dxa"/>
            <w:vAlign w:val="center"/>
          </w:tcPr>
          <w:p w14:paraId="28751E26"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4A182BA3" w14:textId="77777777" w:rsidTr="00E97971">
        <w:tc>
          <w:tcPr>
            <w:tcW w:w="714" w:type="dxa"/>
            <w:vAlign w:val="center"/>
          </w:tcPr>
          <w:p w14:paraId="4A434AC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it-IT"/>
              </w:rPr>
            </w:pPr>
          </w:p>
        </w:tc>
        <w:tc>
          <w:tcPr>
            <w:tcW w:w="4231" w:type="dxa"/>
            <w:vAlign w:val="center"/>
          </w:tcPr>
          <w:p w14:paraId="12991ADA" w14:textId="77777777" w:rsidR="00E32873" w:rsidRPr="00F703E2" w:rsidRDefault="00E32873" w:rsidP="00352979">
            <w:pPr>
              <w:spacing w:before="60" w:after="60" w:line="276" w:lineRule="auto"/>
              <w:ind w:firstLine="0"/>
              <w:rPr>
                <w:i/>
                <w:spacing w:val="-4"/>
                <w:sz w:val="24"/>
                <w:szCs w:val="24"/>
                <w:lang w:val="it-IT"/>
              </w:rPr>
            </w:pPr>
            <w:r w:rsidRPr="00F703E2">
              <w:rPr>
                <w:i/>
                <w:spacing w:val="-4"/>
                <w:sz w:val="24"/>
                <w:szCs w:val="24"/>
                <w:lang w:val="it-IT"/>
              </w:rPr>
              <w:t xml:space="preserve"> Thủ tục ghi nhận thay đổi về tổ chức dịch vụ đại diện sở hữu công nghiệp/Người đại diện sở hữu công nghiệp </w:t>
            </w:r>
          </w:p>
        </w:tc>
        <w:tc>
          <w:tcPr>
            <w:tcW w:w="1710" w:type="dxa"/>
          </w:tcPr>
          <w:p w14:paraId="16A7CD27"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E760E3C"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520CEF0F"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553BF56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784354C6"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5EF98ADC" w14:textId="77777777" w:rsidTr="00E97971">
        <w:tc>
          <w:tcPr>
            <w:tcW w:w="714" w:type="dxa"/>
            <w:vAlign w:val="center"/>
          </w:tcPr>
          <w:p w14:paraId="1C4EE1DC"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93B8001" w14:textId="77777777" w:rsidR="00E32873" w:rsidRPr="00DA5375" w:rsidRDefault="00E32873" w:rsidP="00352979">
            <w:pPr>
              <w:spacing w:before="60" w:after="60" w:line="276" w:lineRule="auto"/>
              <w:ind w:firstLine="0"/>
              <w:rPr>
                <w:i/>
                <w:spacing w:val="-4"/>
                <w:sz w:val="24"/>
                <w:szCs w:val="24"/>
                <w:lang w:val="pt-BR"/>
              </w:rPr>
            </w:pPr>
            <w:r w:rsidRPr="00DA5375">
              <w:rPr>
                <w:i/>
                <w:spacing w:val="-4"/>
                <w:sz w:val="24"/>
                <w:szCs w:val="24"/>
                <w:lang w:val="pt-BR"/>
              </w:rPr>
              <w:t>Thủ tục đăng ký dự kiểm tra nghiệp vụ giám định sở hữu công nghiệp</w:t>
            </w:r>
          </w:p>
        </w:tc>
        <w:tc>
          <w:tcPr>
            <w:tcW w:w="1710" w:type="dxa"/>
          </w:tcPr>
          <w:p w14:paraId="1AAA59FE"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144B1E86"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20DEA577" w14:textId="77777777" w:rsidR="00E32873" w:rsidRPr="00DA5375" w:rsidRDefault="00E32873" w:rsidP="00352979">
            <w:pPr>
              <w:spacing w:before="60" w:after="60"/>
              <w:ind w:firstLine="0"/>
              <w:rPr>
                <w:i/>
                <w:spacing w:val="-4"/>
                <w:sz w:val="24"/>
                <w:szCs w:val="24"/>
                <w:lang w:val="pt-BR"/>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187E9535" w14:textId="77777777" w:rsidR="00E32873" w:rsidRPr="00DA5375" w:rsidRDefault="00E32873" w:rsidP="00352979">
            <w:pPr>
              <w:spacing w:before="60" w:after="60" w:line="276" w:lineRule="auto"/>
              <w:ind w:firstLine="0"/>
              <w:rPr>
                <w:i/>
                <w:spacing w:val="-4"/>
                <w:sz w:val="24"/>
                <w:szCs w:val="24"/>
                <w:lang w:val="pt-BR"/>
              </w:rPr>
            </w:pPr>
            <w:r w:rsidRPr="00DA5375">
              <w:rPr>
                <w:i/>
                <w:spacing w:val="-4"/>
                <w:sz w:val="24"/>
                <w:szCs w:val="24"/>
                <w:lang w:val="pt-BR"/>
              </w:rPr>
              <w:t>Quyết định số 3675/QĐ-BKHCN ngày 25/12/2017</w:t>
            </w:r>
          </w:p>
        </w:tc>
        <w:tc>
          <w:tcPr>
            <w:tcW w:w="2340" w:type="dxa"/>
            <w:vAlign w:val="center"/>
          </w:tcPr>
          <w:p w14:paraId="4B2ED6F6"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4F1E9E54" w14:textId="77777777" w:rsidTr="00E97971">
        <w:tc>
          <w:tcPr>
            <w:tcW w:w="714" w:type="dxa"/>
            <w:vAlign w:val="center"/>
          </w:tcPr>
          <w:p w14:paraId="2650FE8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pt-BR"/>
              </w:rPr>
            </w:pPr>
          </w:p>
        </w:tc>
        <w:tc>
          <w:tcPr>
            <w:tcW w:w="4231" w:type="dxa"/>
            <w:vAlign w:val="center"/>
          </w:tcPr>
          <w:p w14:paraId="0C423EE4" w14:textId="77777777" w:rsidR="00E32873" w:rsidRPr="00DA5375" w:rsidRDefault="00E32873" w:rsidP="00352979">
            <w:pPr>
              <w:spacing w:before="60" w:after="60" w:line="276" w:lineRule="auto"/>
              <w:ind w:firstLine="0"/>
              <w:rPr>
                <w:i/>
                <w:spacing w:val="-4"/>
                <w:sz w:val="24"/>
                <w:szCs w:val="24"/>
                <w:lang w:val="pt-BR"/>
              </w:rPr>
            </w:pPr>
            <w:r w:rsidRPr="00DA5375">
              <w:rPr>
                <w:i/>
                <w:spacing w:val="-4"/>
                <w:sz w:val="24"/>
                <w:szCs w:val="24"/>
                <w:lang w:val="pt-BR"/>
              </w:rPr>
              <w:t>Thủ tục cấp Thẻ giám định viên sở hữu công nghiệp</w:t>
            </w:r>
          </w:p>
        </w:tc>
        <w:tc>
          <w:tcPr>
            <w:tcW w:w="1710" w:type="dxa"/>
          </w:tcPr>
          <w:p w14:paraId="6473783C"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3CD8739C"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56D7EB08" w14:textId="77777777" w:rsidR="00E32873" w:rsidRPr="00DA5375" w:rsidRDefault="00E32873" w:rsidP="00352979">
            <w:pPr>
              <w:spacing w:before="60" w:after="60"/>
              <w:ind w:firstLine="0"/>
              <w:rPr>
                <w:i/>
                <w:spacing w:val="-4"/>
                <w:sz w:val="24"/>
                <w:szCs w:val="24"/>
                <w:lang w:val="pt-BR"/>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3460770F" w14:textId="77777777" w:rsidR="00E32873" w:rsidRPr="00DA5375" w:rsidRDefault="00E32873" w:rsidP="00352979">
            <w:pPr>
              <w:spacing w:before="60" w:after="60" w:line="276" w:lineRule="auto"/>
              <w:ind w:firstLine="0"/>
              <w:rPr>
                <w:i/>
                <w:spacing w:val="-4"/>
                <w:sz w:val="24"/>
                <w:szCs w:val="24"/>
                <w:lang w:val="pt-BR"/>
              </w:rPr>
            </w:pPr>
            <w:r w:rsidRPr="00DA5375">
              <w:rPr>
                <w:i/>
                <w:spacing w:val="-4"/>
                <w:sz w:val="24"/>
                <w:szCs w:val="24"/>
                <w:lang w:val="pt-BR"/>
              </w:rPr>
              <w:t>Quyết định số 3675/QĐ-BKHCN ngày 25/12/2017</w:t>
            </w:r>
          </w:p>
        </w:tc>
        <w:tc>
          <w:tcPr>
            <w:tcW w:w="2340" w:type="dxa"/>
            <w:vAlign w:val="center"/>
          </w:tcPr>
          <w:p w14:paraId="73C45C87"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0027491C" w14:textId="77777777" w:rsidTr="00E97971">
        <w:tc>
          <w:tcPr>
            <w:tcW w:w="714" w:type="dxa"/>
            <w:vAlign w:val="center"/>
          </w:tcPr>
          <w:p w14:paraId="64ACDCF2"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pt-BR"/>
              </w:rPr>
            </w:pPr>
          </w:p>
        </w:tc>
        <w:tc>
          <w:tcPr>
            <w:tcW w:w="4231" w:type="dxa"/>
            <w:vAlign w:val="center"/>
          </w:tcPr>
          <w:p w14:paraId="56A52759" w14:textId="77777777" w:rsidR="00E32873" w:rsidRPr="00F703E2" w:rsidRDefault="00E32873" w:rsidP="00352979">
            <w:pPr>
              <w:spacing w:before="60" w:after="60" w:line="276" w:lineRule="auto"/>
              <w:ind w:firstLine="0"/>
              <w:rPr>
                <w:i/>
                <w:spacing w:val="-4"/>
                <w:sz w:val="24"/>
                <w:szCs w:val="24"/>
                <w:lang w:val="pt-BR"/>
              </w:rPr>
            </w:pPr>
            <w:r w:rsidRPr="00F703E2">
              <w:rPr>
                <w:i/>
                <w:spacing w:val="-4"/>
                <w:sz w:val="24"/>
                <w:szCs w:val="24"/>
                <w:lang w:val="pt-BR"/>
              </w:rPr>
              <w:t>Thủ tục cấp lại Thẻ giám định viên sở hữu công nghiệp</w:t>
            </w:r>
          </w:p>
        </w:tc>
        <w:tc>
          <w:tcPr>
            <w:tcW w:w="1710" w:type="dxa"/>
          </w:tcPr>
          <w:p w14:paraId="18E36FB4"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68411538"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23D7F477"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2ECA3B05"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1F46F4BA"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70790648" w14:textId="77777777" w:rsidTr="00E97971">
        <w:tc>
          <w:tcPr>
            <w:tcW w:w="714" w:type="dxa"/>
            <w:vAlign w:val="center"/>
          </w:tcPr>
          <w:p w14:paraId="7E2C59DC"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68050F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Thủ tục cấp Giấy chứng nhận tổ chức đủ điều kiện hoạt động giám định sở hữu công nghiệp</w:t>
            </w:r>
          </w:p>
        </w:tc>
        <w:tc>
          <w:tcPr>
            <w:tcW w:w="1710" w:type="dxa"/>
          </w:tcPr>
          <w:p w14:paraId="03AE3E17" w14:textId="77777777" w:rsidR="00E32873" w:rsidRPr="00DA5375" w:rsidRDefault="00E32873" w:rsidP="00352979">
            <w:pPr>
              <w:ind w:firstLine="0"/>
              <w:rPr>
                <w:i/>
                <w:sz w:val="24"/>
                <w:szCs w:val="24"/>
              </w:rPr>
            </w:pPr>
            <w:r w:rsidRPr="00DA5375">
              <w:rPr>
                <w:i/>
                <w:spacing w:val="-4"/>
                <w:sz w:val="24"/>
                <w:szCs w:val="24"/>
              </w:rPr>
              <w:t>Sửa đổi, bổ sung</w:t>
            </w:r>
          </w:p>
        </w:tc>
        <w:tc>
          <w:tcPr>
            <w:tcW w:w="2610" w:type="dxa"/>
          </w:tcPr>
          <w:p w14:paraId="4E90BA97" w14:textId="77777777" w:rsidR="00E32873" w:rsidRPr="00DA5375" w:rsidRDefault="00E32873" w:rsidP="00352979">
            <w:pPr>
              <w:snapToGrid w:val="0"/>
              <w:spacing w:before="40" w:after="40"/>
              <w:ind w:firstLine="0"/>
              <w:rPr>
                <w:i/>
                <w:sz w:val="24"/>
                <w:szCs w:val="24"/>
              </w:rPr>
            </w:pPr>
            <w:r w:rsidRPr="00DA5375">
              <w:rPr>
                <w:i/>
                <w:sz w:val="24"/>
                <w:szCs w:val="24"/>
              </w:rPr>
              <w:t>- Thông tư số 16/2016/TT-BKHCN</w:t>
            </w:r>
          </w:p>
          <w:p w14:paraId="21532293" w14:textId="77777777" w:rsidR="00E32873" w:rsidRPr="00DA5375" w:rsidRDefault="00E32873" w:rsidP="00352979">
            <w:pPr>
              <w:spacing w:before="60" w:after="60"/>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0D62349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0B87B6B5" w14:textId="77777777" w:rsidR="00E32873" w:rsidRPr="00DA5375" w:rsidRDefault="00E32873" w:rsidP="00352979">
            <w:pPr>
              <w:snapToGrid w:val="0"/>
              <w:spacing w:before="40" w:after="40"/>
              <w:ind w:firstLine="0"/>
              <w:jc w:val="center"/>
              <w:rPr>
                <w:i/>
                <w:sz w:val="24"/>
                <w:szCs w:val="24"/>
              </w:rPr>
            </w:pPr>
            <w:r w:rsidRPr="007E2FC0">
              <w:rPr>
                <w:i/>
                <w:spacing w:val="-4"/>
                <w:sz w:val="24"/>
                <w:szCs w:val="24"/>
              </w:rPr>
              <w:t>x</w:t>
            </w:r>
          </w:p>
        </w:tc>
      </w:tr>
      <w:tr w:rsidR="00E32873" w:rsidRPr="00DA5375" w14:paraId="399A82C8" w14:textId="77777777" w:rsidTr="00E97971">
        <w:tc>
          <w:tcPr>
            <w:tcW w:w="714" w:type="dxa"/>
            <w:vAlign w:val="center"/>
          </w:tcPr>
          <w:p w14:paraId="6DF2F1C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C31BE8D" w14:textId="77777777" w:rsidR="00E32873" w:rsidRPr="00DA5375" w:rsidRDefault="00E32873" w:rsidP="00D06BE4">
            <w:pPr>
              <w:spacing w:line="276" w:lineRule="auto"/>
              <w:ind w:firstLine="0"/>
              <w:rPr>
                <w:i/>
                <w:spacing w:val="-4"/>
                <w:sz w:val="24"/>
                <w:szCs w:val="24"/>
              </w:rPr>
            </w:pPr>
            <w:r w:rsidRPr="00DA5375">
              <w:rPr>
                <w:i/>
                <w:spacing w:val="-4"/>
                <w:sz w:val="24"/>
                <w:szCs w:val="24"/>
              </w:rPr>
              <w:t>Thủ tục cấp lại Giấy chứng nhận tổ chức đủ điều kiện hoạt động giám định sở hữu công nghiệp</w:t>
            </w:r>
          </w:p>
        </w:tc>
        <w:tc>
          <w:tcPr>
            <w:tcW w:w="1710" w:type="dxa"/>
          </w:tcPr>
          <w:p w14:paraId="3B67F2AD" w14:textId="77777777" w:rsidR="00E32873" w:rsidRPr="00DA5375" w:rsidRDefault="00E32873" w:rsidP="00F674A9">
            <w:pPr>
              <w:ind w:firstLine="0"/>
              <w:rPr>
                <w:i/>
                <w:sz w:val="24"/>
                <w:szCs w:val="24"/>
              </w:rPr>
            </w:pPr>
            <w:r w:rsidRPr="00DA5375">
              <w:rPr>
                <w:i/>
                <w:spacing w:val="-4"/>
                <w:sz w:val="24"/>
                <w:szCs w:val="24"/>
              </w:rPr>
              <w:t>Sửa đổi, bổ sung</w:t>
            </w:r>
          </w:p>
        </w:tc>
        <w:tc>
          <w:tcPr>
            <w:tcW w:w="2610" w:type="dxa"/>
          </w:tcPr>
          <w:p w14:paraId="1DD5AD51" w14:textId="77777777" w:rsidR="00E32873" w:rsidRPr="00DA5375" w:rsidRDefault="00E32873" w:rsidP="00D06BE4">
            <w:pPr>
              <w:snapToGrid w:val="0"/>
              <w:ind w:firstLine="0"/>
              <w:rPr>
                <w:i/>
                <w:sz w:val="24"/>
                <w:szCs w:val="24"/>
              </w:rPr>
            </w:pPr>
            <w:r w:rsidRPr="00DA5375">
              <w:rPr>
                <w:i/>
                <w:sz w:val="24"/>
                <w:szCs w:val="24"/>
              </w:rPr>
              <w:t>- Thông tư số 16/2016/TT-BKHCN</w:t>
            </w:r>
          </w:p>
          <w:p w14:paraId="2966C76E" w14:textId="77777777" w:rsidR="00E32873" w:rsidRPr="00DA5375" w:rsidRDefault="00E32873" w:rsidP="00D06BE4">
            <w:pPr>
              <w:ind w:firstLine="0"/>
              <w:rPr>
                <w:i/>
                <w:spacing w:val="-4"/>
                <w:sz w:val="24"/>
                <w:szCs w:val="24"/>
              </w:rPr>
            </w:pPr>
            <w:r w:rsidRPr="00DA5375">
              <w:rPr>
                <w:i/>
                <w:sz w:val="24"/>
                <w:szCs w:val="24"/>
              </w:rPr>
              <w:t>- Thông tư số 263/2016/TT-BTC</w:t>
            </w:r>
            <w:r w:rsidRPr="00DA5375" w:rsidDel="00EF6BA9">
              <w:rPr>
                <w:i/>
                <w:spacing w:val="-4"/>
                <w:sz w:val="24"/>
                <w:szCs w:val="24"/>
              </w:rPr>
              <w:t xml:space="preserve"> </w:t>
            </w:r>
          </w:p>
        </w:tc>
        <w:tc>
          <w:tcPr>
            <w:tcW w:w="2520" w:type="dxa"/>
            <w:vAlign w:val="center"/>
          </w:tcPr>
          <w:p w14:paraId="66FD99FB" w14:textId="77777777" w:rsidR="00E32873" w:rsidRPr="00DA5375" w:rsidRDefault="00E32873" w:rsidP="00D06BE4">
            <w:pPr>
              <w:spacing w:line="276" w:lineRule="auto"/>
              <w:ind w:firstLine="0"/>
              <w:rPr>
                <w:i/>
                <w:spacing w:val="-4"/>
                <w:sz w:val="24"/>
                <w:szCs w:val="24"/>
              </w:rPr>
            </w:pPr>
            <w:r w:rsidRPr="00DA5375">
              <w:rPr>
                <w:i/>
                <w:spacing w:val="-4"/>
                <w:sz w:val="24"/>
                <w:szCs w:val="24"/>
              </w:rPr>
              <w:t>Quyết định số 3675/QĐ-BKHCN ngày 25/12/2017</w:t>
            </w:r>
          </w:p>
        </w:tc>
        <w:tc>
          <w:tcPr>
            <w:tcW w:w="2340" w:type="dxa"/>
            <w:vAlign w:val="center"/>
          </w:tcPr>
          <w:p w14:paraId="2A0915EA" w14:textId="77777777" w:rsidR="00E32873" w:rsidRPr="00DA5375" w:rsidRDefault="00E32873" w:rsidP="00D06BE4">
            <w:pPr>
              <w:snapToGrid w:val="0"/>
              <w:ind w:firstLine="0"/>
              <w:jc w:val="center"/>
              <w:rPr>
                <w:i/>
                <w:sz w:val="24"/>
                <w:szCs w:val="24"/>
              </w:rPr>
            </w:pPr>
            <w:r w:rsidRPr="007E2FC0">
              <w:rPr>
                <w:i/>
                <w:spacing w:val="-4"/>
                <w:sz w:val="24"/>
                <w:szCs w:val="24"/>
              </w:rPr>
              <w:t>x</w:t>
            </w:r>
          </w:p>
        </w:tc>
      </w:tr>
      <w:tr w:rsidR="00E32873" w:rsidRPr="00DA5375" w14:paraId="77DFC161" w14:textId="77777777" w:rsidTr="00E97971">
        <w:tc>
          <w:tcPr>
            <w:tcW w:w="714" w:type="dxa"/>
            <w:vAlign w:val="center"/>
          </w:tcPr>
          <w:p w14:paraId="7798052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E0A827C" w14:textId="77777777" w:rsidR="00E32873" w:rsidRPr="00DA5375" w:rsidRDefault="00E32873" w:rsidP="00D06BE4">
            <w:pPr>
              <w:ind w:firstLine="0"/>
              <w:rPr>
                <w:i/>
                <w:spacing w:val="-4"/>
                <w:sz w:val="24"/>
                <w:szCs w:val="24"/>
              </w:rPr>
            </w:pPr>
            <w:r w:rsidRPr="00DA5375">
              <w:rPr>
                <w:i/>
                <w:sz w:val="24"/>
                <w:szCs w:val="24"/>
              </w:rPr>
              <w:t xml:space="preserve">Thủ tục xác định danh mục dự án đặt hàng thuộc Chương trình phát triển tài sản trí tuệ giai đoạn 2016-2020 </w:t>
            </w:r>
          </w:p>
        </w:tc>
        <w:tc>
          <w:tcPr>
            <w:tcW w:w="1710" w:type="dxa"/>
          </w:tcPr>
          <w:p w14:paraId="143C964F" w14:textId="52B4FE65" w:rsidR="00E32873" w:rsidRPr="00DA5375" w:rsidRDefault="00B7692E" w:rsidP="00D06BE4">
            <w:pPr>
              <w:ind w:firstLine="0"/>
              <w:rPr>
                <w:i/>
                <w:spacing w:val="-4"/>
                <w:sz w:val="24"/>
                <w:szCs w:val="24"/>
              </w:rPr>
            </w:pPr>
            <w:r>
              <w:rPr>
                <w:i/>
                <w:spacing w:val="-4"/>
                <w:sz w:val="24"/>
                <w:szCs w:val="24"/>
              </w:rPr>
              <w:t>Thay thế</w:t>
            </w:r>
          </w:p>
        </w:tc>
        <w:tc>
          <w:tcPr>
            <w:tcW w:w="2610" w:type="dxa"/>
          </w:tcPr>
          <w:p w14:paraId="735EFE35" w14:textId="77777777" w:rsidR="00E32873" w:rsidRPr="00DA5375" w:rsidRDefault="00E32873" w:rsidP="00D06BE4">
            <w:pPr>
              <w:spacing w:line="320" w:lineRule="exact"/>
              <w:ind w:firstLine="0"/>
              <w:rPr>
                <w:i/>
                <w:sz w:val="24"/>
                <w:szCs w:val="24"/>
              </w:rPr>
            </w:pPr>
            <w:r w:rsidRPr="00DA5375">
              <w:rPr>
                <w:i/>
                <w:sz w:val="24"/>
                <w:szCs w:val="24"/>
              </w:rPr>
              <w:t>Thông tư số 17/2017/TT-BKHCN</w:t>
            </w:r>
            <w:r w:rsidRPr="00DA5375">
              <w:rPr>
                <w:rStyle w:val="FootnoteReference"/>
                <w:i/>
                <w:sz w:val="24"/>
                <w:szCs w:val="24"/>
              </w:rPr>
              <w:footnoteReference w:id="13"/>
            </w:r>
          </w:p>
        </w:tc>
        <w:tc>
          <w:tcPr>
            <w:tcW w:w="2520" w:type="dxa"/>
            <w:vAlign w:val="center"/>
          </w:tcPr>
          <w:p w14:paraId="1E4B2939" w14:textId="77777777" w:rsidR="00E32873" w:rsidRPr="00DA5375" w:rsidRDefault="00E32873" w:rsidP="00D06BE4">
            <w:pPr>
              <w:ind w:firstLine="0"/>
              <w:rPr>
                <w:i/>
                <w:spacing w:val="-4"/>
                <w:sz w:val="24"/>
                <w:szCs w:val="24"/>
              </w:rPr>
            </w:pPr>
            <w:r w:rsidRPr="00DA5375">
              <w:rPr>
                <w:i/>
                <w:spacing w:val="-4"/>
                <w:sz w:val="24"/>
                <w:szCs w:val="24"/>
              </w:rPr>
              <w:t>Quyết định số 2306/QĐ-BKHCN ngày 16/8/2018</w:t>
            </w:r>
          </w:p>
        </w:tc>
        <w:tc>
          <w:tcPr>
            <w:tcW w:w="2340" w:type="dxa"/>
            <w:vAlign w:val="center"/>
          </w:tcPr>
          <w:p w14:paraId="44792DD3" w14:textId="77777777" w:rsidR="00E32873" w:rsidRPr="00DA5375" w:rsidRDefault="00E32873" w:rsidP="00D06BE4">
            <w:pPr>
              <w:spacing w:line="320" w:lineRule="exact"/>
              <w:ind w:firstLine="0"/>
              <w:jc w:val="center"/>
              <w:rPr>
                <w:i/>
                <w:sz w:val="24"/>
                <w:szCs w:val="24"/>
              </w:rPr>
            </w:pPr>
            <w:r w:rsidRPr="007E2FC0">
              <w:rPr>
                <w:i/>
                <w:spacing w:val="-4"/>
                <w:sz w:val="24"/>
                <w:szCs w:val="24"/>
              </w:rPr>
              <w:t>x</w:t>
            </w:r>
          </w:p>
        </w:tc>
      </w:tr>
      <w:tr w:rsidR="00E32873" w:rsidRPr="00DA5375" w14:paraId="6C2E472E" w14:textId="77777777" w:rsidTr="00E97971">
        <w:tc>
          <w:tcPr>
            <w:tcW w:w="714" w:type="dxa"/>
            <w:vAlign w:val="center"/>
          </w:tcPr>
          <w:p w14:paraId="5E0A9C4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8192062" w14:textId="77777777" w:rsidR="00E32873" w:rsidRPr="00DA5375" w:rsidRDefault="00E32873" w:rsidP="00D06BE4">
            <w:pPr>
              <w:ind w:firstLine="0"/>
              <w:rPr>
                <w:i/>
                <w:spacing w:val="-4"/>
                <w:sz w:val="24"/>
                <w:szCs w:val="24"/>
              </w:rPr>
            </w:pPr>
            <w:r w:rsidRPr="00DA5375">
              <w:rPr>
                <w:i/>
                <w:sz w:val="24"/>
                <w:szCs w:val="24"/>
              </w:rPr>
              <w:t>Thủ tục tuyển chọn, giao trực tiếp tổ chức chủ trì dự án thuộc Chương trình phát triển tài sản trí tuệ giai đoạn 2016-2020 (đối với dự án trung ương quản lý)</w:t>
            </w:r>
          </w:p>
        </w:tc>
        <w:tc>
          <w:tcPr>
            <w:tcW w:w="1710" w:type="dxa"/>
          </w:tcPr>
          <w:p w14:paraId="56FC4756" w14:textId="0A97DD59" w:rsidR="00E32873" w:rsidRPr="00DA5375" w:rsidRDefault="00B7692E" w:rsidP="00D06BE4">
            <w:pPr>
              <w:ind w:firstLine="0"/>
              <w:rPr>
                <w:i/>
                <w:spacing w:val="-4"/>
                <w:sz w:val="24"/>
                <w:szCs w:val="24"/>
              </w:rPr>
            </w:pPr>
            <w:r>
              <w:rPr>
                <w:i/>
                <w:spacing w:val="-4"/>
                <w:sz w:val="24"/>
                <w:szCs w:val="24"/>
              </w:rPr>
              <w:t>Thay thế</w:t>
            </w:r>
          </w:p>
        </w:tc>
        <w:tc>
          <w:tcPr>
            <w:tcW w:w="2610" w:type="dxa"/>
          </w:tcPr>
          <w:p w14:paraId="27499220" w14:textId="77777777" w:rsidR="00E32873" w:rsidRPr="00DA5375" w:rsidRDefault="00E32873" w:rsidP="00D06BE4">
            <w:pPr>
              <w:ind w:firstLine="0"/>
              <w:rPr>
                <w:i/>
                <w:spacing w:val="-4"/>
                <w:sz w:val="24"/>
                <w:szCs w:val="24"/>
              </w:rPr>
            </w:pPr>
            <w:r w:rsidRPr="00DA5375">
              <w:rPr>
                <w:i/>
                <w:sz w:val="24"/>
                <w:szCs w:val="24"/>
              </w:rPr>
              <w:t>Thông tư số 17/2017/TT-BKHCN</w:t>
            </w:r>
          </w:p>
        </w:tc>
        <w:tc>
          <w:tcPr>
            <w:tcW w:w="2520" w:type="dxa"/>
            <w:vAlign w:val="center"/>
          </w:tcPr>
          <w:p w14:paraId="4C778DF8" w14:textId="77777777" w:rsidR="00E32873" w:rsidRPr="00DA5375" w:rsidRDefault="00E32873" w:rsidP="00D06BE4">
            <w:pPr>
              <w:ind w:firstLine="0"/>
              <w:rPr>
                <w:i/>
                <w:spacing w:val="-4"/>
                <w:sz w:val="24"/>
                <w:szCs w:val="24"/>
              </w:rPr>
            </w:pPr>
            <w:r w:rsidRPr="00DA5375">
              <w:rPr>
                <w:i/>
                <w:spacing w:val="-4"/>
                <w:sz w:val="24"/>
                <w:szCs w:val="24"/>
              </w:rPr>
              <w:t>Quyết định số 2306/QĐ-BKHCN ngày 16/8/2018</w:t>
            </w:r>
          </w:p>
        </w:tc>
        <w:tc>
          <w:tcPr>
            <w:tcW w:w="2340" w:type="dxa"/>
            <w:vAlign w:val="center"/>
          </w:tcPr>
          <w:p w14:paraId="218E53B7" w14:textId="77777777" w:rsidR="00E32873" w:rsidRPr="00DA5375" w:rsidRDefault="00E32873" w:rsidP="00D06BE4">
            <w:pPr>
              <w:ind w:firstLine="0"/>
              <w:jc w:val="center"/>
              <w:rPr>
                <w:i/>
                <w:sz w:val="24"/>
                <w:szCs w:val="24"/>
              </w:rPr>
            </w:pPr>
            <w:r w:rsidRPr="007E2FC0">
              <w:rPr>
                <w:i/>
                <w:spacing w:val="-4"/>
                <w:sz w:val="24"/>
                <w:szCs w:val="24"/>
              </w:rPr>
              <w:t>x</w:t>
            </w:r>
          </w:p>
        </w:tc>
      </w:tr>
      <w:tr w:rsidR="00E32873" w:rsidRPr="00DA5375" w14:paraId="62B6E42D" w14:textId="77777777" w:rsidTr="00E97971">
        <w:tc>
          <w:tcPr>
            <w:tcW w:w="714" w:type="dxa"/>
            <w:vAlign w:val="center"/>
          </w:tcPr>
          <w:p w14:paraId="466D964A"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52B61FB" w14:textId="77777777" w:rsidR="00E32873" w:rsidRPr="00DA5375" w:rsidRDefault="00E32873" w:rsidP="00D06BE4">
            <w:pPr>
              <w:ind w:firstLine="0"/>
              <w:rPr>
                <w:i/>
                <w:spacing w:val="-4"/>
                <w:sz w:val="24"/>
                <w:szCs w:val="24"/>
              </w:rPr>
            </w:pPr>
            <w:r w:rsidRPr="00DA5375">
              <w:rPr>
                <w:i/>
                <w:sz w:val="24"/>
                <w:szCs w:val="24"/>
              </w:rPr>
              <w:t>Thủ tục thay đổi, điều chỉnh trong quá trình thực hiện dự án thuộc Chương trình phát triển tài sản trí tuệ giai đoạn 2016-2020 (đối với dự án trung ương quản lý)</w:t>
            </w:r>
          </w:p>
        </w:tc>
        <w:tc>
          <w:tcPr>
            <w:tcW w:w="1710" w:type="dxa"/>
          </w:tcPr>
          <w:p w14:paraId="1C5AD6DE" w14:textId="3BD92663" w:rsidR="00E32873" w:rsidRPr="00DA5375" w:rsidRDefault="00B7692E" w:rsidP="00D06BE4">
            <w:pPr>
              <w:ind w:firstLine="0"/>
              <w:rPr>
                <w:i/>
                <w:spacing w:val="-4"/>
                <w:sz w:val="24"/>
                <w:szCs w:val="24"/>
              </w:rPr>
            </w:pPr>
            <w:r>
              <w:rPr>
                <w:i/>
                <w:spacing w:val="-4"/>
                <w:sz w:val="24"/>
                <w:szCs w:val="24"/>
              </w:rPr>
              <w:t>Thay thế</w:t>
            </w:r>
          </w:p>
        </w:tc>
        <w:tc>
          <w:tcPr>
            <w:tcW w:w="2610" w:type="dxa"/>
          </w:tcPr>
          <w:p w14:paraId="63F1BFB7" w14:textId="77777777" w:rsidR="00E32873" w:rsidRPr="00DA5375" w:rsidRDefault="00E32873" w:rsidP="00D06BE4">
            <w:pPr>
              <w:ind w:firstLine="0"/>
              <w:rPr>
                <w:i/>
                <w:spacing w:val="-4"/>
                <w:sz w:val="24"/>
                <w:szCs w:val="24"/>
              </w:rPr>
            </w:pPr>
            <w:r w:rsidRPr="00DA5375">
              <w:rPr>
                <w:i/>
                <w:sz w:val="24"/>
                <w:szCs w:val="24"/>
              </w:rPr>
              <w:t>Thông tư số 17/2017/TT-BKHCN</w:t>
            </w:r>
          </w:p>
        </w:tc>
        <w:tc>
          <w:tcPr>
            <w:tcW w:w="2520" w:type="dxa"/>
            <w:vAlign w:val="center"/>
          </w:tcPr>
          <w:p w14:paraId="4C54AABE" w14:textId="77777777" w:rsidR="00E32873" w:rsidRPr="00DA5375" w:rsidRDefault="00E32873" w:rsidP="00D06BE4">
            <w:pPr>
              <w:ind w:firstLine="0"/>
              <w:rPr>
                <w:i/>
                <w:spacing w:val="-4"/>
                <w:sz w:val="24"/>
                <w:szCs w:val="24"/>
              </w:rPr>
            </w:pPr>
            <w:r w:rsidRPr="00DA5375">
              <w:rPr>
                <w:i/>
                <w:spacing w:val="-4"/>
                <w:sz w:val="24"/>
                <w:szCs w:val="24"/>
              </w:rPr>
              <w:t>Quyết định số 2306/QĐ-BKHCN ngày 16/8/2018</w:t>
            </w:r>
          </w:p>
        </w:tc>
        <w:tc>
          <w:tcPr>
            <w:tcW w:w="2340" w:type="dxa"/>
            <w:vAlign w:val="center"/>
          </w:tcPr>
          <w:p w14:paraId="67271E00" w14:textId="77777777" w:rsidR="00E32873" w:rsidRPr="00DA5375" w:rsidRDefault="00E32873" w:rsidP="00D06BE4">
            <w:pPr>
              <w:ind w:firstLine="0"/>
              <w:jc w:val="center"/>
              <w:rPr>
                <w:i/>
                <w:sz w:val="24"/>
                <w:szCs w:val="24"/>
              </w:rPr>
            </w:pPr>
            <w:r w:rsidRPr="007E2FC0">
              <w:rPr>
                <w:i/>
                <w:spacing w:val="-4"/>
                <w:sz w:val="24"/>
                <w:szCs w:val="24"/>
              </w:rPr>
              <w:t>x</w:t>
            </w:r>
          </w:p>
        </w:tc>
      </w:tr>
      <w:tr w:rsidR="00E32873" w:rsidRPr="00DA5375" w14:paraId="140B4513" w14:textId="77777777" w:rsidTr="00E97971">
        <w:tc>
          <w:tcPr>
            <w:tcW w:w="714" w:type="dxa"/>
            <w:vAlign w:val="center"/>
          </w:tcPr>
          <w:p w14:paraId="1D5C8E0F"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2C284A8" w14:textId="77777777" w:rsidR="00E32873" w:rsidRPr="00DA5375" w:rsidRDefault="00E32873" w:rsidP="00D06BE4">
            <w:pPr>
              <w:ind w:firstLine="0"/>
              <w:rPr>
                <w:i/>
                <w:spacing w:val="-4"/>
                <w:sz w:val="24"/>
                <w:szCs w:val="24"/>
              </w:rPr>
            </w:pPr>
            <w:r w:rsidRPr="00DA5375">
              <w:rPr>
                <w:i/>
                <w:sz w:val="24"/>
                <w:szCs w:val="24"/>
              </w:rPr>
              <w:t>Thủ tục chấm dứt hợp đồng trong quá trình thực hiện dự án thuộc Chương trình phát triển tài sản trí tuệ giai đoạn 2016-2020 (đối với dự án trung ương quản lý)</w:t>
            </w:r>
          </w:p>
        </w:tc>
        <w:tc>
          <w:tcPr>
            <w:tcW w:w="1710" w:type="dxa"/>
          </w:tcPr>
          <w:p w14:paraId="7B67E523" w14:textId="407B9D56" w:rsidR="00E32873" w:rsidRPr="00DA5375" w:rsidRDefault="00B7692E" w:rsidP="00D06BE4">
            <w:pPr>
              <w:ind w:firstLine="0"/>
              <w:rPr>
                <w:i/>
                <w:spacing w:val="-4"/>
                <w:sz w:val="24"/>
                <w:szCs w:val="24"/>
              </w:rPr>
            </w:pPr>
            <w:r>
              <w:rPr>
                <w:i/>
                <w:spacing w:val="-4"/>
                <w:sz w:val="24"/>
                <w:szCs w:val="24"/>
              </w:rPr>
              <w:t>Thay thế</w:t>
            </w:r>
          </w:p>
        </w:tc>
        <w:tc>
          <w:tcPr>
            <w:tcW w:w="2610" w:type="dxa"/>
          </w:tcPr>
          <w:p w14:paraId="5BCE7430" w14:textId="77777777" w:rsidR="00E32873" w:rsidRPr="00DA5375" w:rsidRDefault="00E32873" w:rsidP="00D06BE4">
            <w:pPr>
              <w:ind w:firstLine="0"/>
              <w:rPr>
                <w:i/>
                <w:spacing w:val="-4"/>
                <w:sz w:val="24"/>
                <w:szCs w:val="24"/>
              </w:rPr>
            </w:pPr>
            <w:r w:rsidRPr="00DA5375">
              <w:rPr>
                <w:i/>
                <w:sz w:val="24"/>
                <w:szCs w:val="24"/>
              </w:rPr>
              <w:t>Thông tư số 17/2017/TT-BKHCN</w:t>
            </w:r>
          </w:p>
        </w:tc>
        <w:tc>
          <w:tcPr>
            <w:tcW w:w="2520" w:type="dxa"/>
            <w:vAlign w:val="center"/>
          </w:tcPr>
          <w:p w14:paraId="1A4C4BC0" w14:textId="77777777" w:rsidR="00E32873" w:rsidRPr="00DA5375" w:rsidRDefault="00E32873" w:rsidP="00D06BE4">
            <w:pPr>
              <w:ind w:firstLine="0"/>
              <w:rPr>
                <w:i/>
                <w:spacing w:val="-4"/>
                <w:sz w:val="24"/>
                <w:szCs w:val="24"/>
              </w:rPr>
            </w:pPr>
            <w:r w:rsidRPr="00DA5375">
              <w:rPr>
                <w:i/>
                <w:spacing w:val="-4"/>
                <w:sz w:val="24"/>
                <w:szCs w:val="24"/>
              </w:rPr>
              <w:t>Quyết định số 2306/QĐ-BKHCN ngày 16/8/2018</w:t>
            </w:r>
          </w:p>
        </w:tc>
        <w:tc>
          <w:tcPr>
            <w:tcW w:w="2340" w:type="dxa"/>
            <w:vAlign w:val="center"/>
          </w:tcPr>
          <w:p w14:paraId="7C02D751" w14:textId="77777777" w:rsidR="00E32873" w:rsidRPr="00DA5375" w:rsidRDefault="00E32873" w:rsidP="00D06BE4">
            <w:pPr>
              <w:ind w:firstLine="0"/>
              <w:jc w:val="center"/>
              <w:rPr>
                <w:i/>
                <w:sz w:val="24"/>
                <w:szCs w:val="24"/>
              </w:rPr>
            </w:pPr>
            <w:r w:rsidRPr="007E2FC0">
              <w:rPr>
                <w:i/>
                <w:spacing w:val="-4"/>
                <w:sz w:val="24"/>
                <w:szCs w:val="24"/>
              </w:rPr>
              <w:t>x</w:t>
            </w:r>
          </w:p>
        </w:tc>
      </w:tr>
      <w:tr w:rsidR="00E32873" w:rsidRPr="00DA5375" w14:paraId="430BB71A" w14:textId="77777777" w:rsidTr="00E97971">
        <w:tc>
          <w:tcPr>
            <w:tcW w:w="714" w:type="dxa"/>
            <w:vAlign w:val="center"/>
          </w:tcPr>
          <w:p w14:paraId="0F65AD1E"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AAF08C0" w14:textId="77777777" w:rsidR="00E32873" w:rsidRPr="00DA5375" w:rsidRDefault="00E32873" w:rsidP="00D06BE4">
            <w:pPr>
              <w:ind w:firstLine="0"/>
              <w:rPr>
                <w:i/>
                <w:spacing w:val="-4"/>
                <w:sz w:val="24"/>
                <w:szCs w:val="24"/>
              </w:rPr>
            </w:pPr>
            <w:r w:rsidRPr="00DA5375">
              <w:rPr>
                <w:i/>
                <w:sz w:val="24"/>
                <w:szCs w:val="24"/>
              </w:rPr>
              <w:t>Thủ tục đánh giá, nghiệm thu và công nhận kết quả thực hiện dự án thuộc Chương trình phát triển tài sản trí tuệ giai đoạn 2016-2020 (đối với dự án trung ương quản lý)</w:t>
            </w:r>
          </w:p>
        </w:tc>
        <w:tc>
          <w:tcPr>
            <w:tcW w:w="1710" w:type="dxa"/>
          </w:tcPr>
          <w:p w14:paraId="37EF9813" w14:textId="437B3619" w:rsidR="00E32873" w:rsidRPr="00DA5375" w:rsidRDefault="00B7692E" w:rsidP="00D06BE4">
            <w:pPr>
              <w:ind w:firstLine="0"/>
              <w:rPr>
                <w:i/>
                <w:spacing w:val="-4"/>
                <w:sz w:val="24"/>
                <w:szCs w:val="24"/>
              </w:rPr>
            </w:pPr>
            <w:r>
              <w:rPr>
                <w:i/>
                <w:spacing w:val="-4"/>
                <w:sz w:val="24"/>
                <w:szCs w:val="24"/>
              </w:rPr>
              <w:t>Thay thế</w:t>
            </w:r>
          </w:p>
        </w:tc>
        <w:tc>
          <w:tcPr>
            <w:tcW w:w="2610" w:type="dxa"/>
          </w:tcPr>
          <w:p w14:paraId="7DA9E112" w14:textId="77777777" w:rsidR="00E32873" w:rsidRPr="00DA5375" w:rsidRDefault="00E32873" w:rsidP="00D06BE4">
            <w:pPr>
              <w:ind w:firstLine="0"/>
              <w:rPr>
                <w:i/>
                <w:spacing w:val="-4"/>
                <w:sz w:val="24"/>
                <w:szCs w:val="24"/>
              </w:rPr>
            </w:pPr>
            <w:r w:rsidRPr="00DA5375">
              <w:rPr>
                <w:i/>
                <w:sz w:val="24"/>
                <w:szCs w:val="24"/>
              </w:rPr>
              <w:t>Thông tư số 17/2017/TT-BKHCN</w:t>
            </w:r>
          </w:p>
        </w:tc>
        <w:tc>
          <w:tcPr>
            <w:tcW w:w="2520" w:type="dxa"/>
            <w:vAlign w:val="center"/>
          </w:tcPr>
          <w:p w14:paraId="792C7D60" w14:textId="77777777" w:rsidR="00E32873" w:rsidRPr="00DA5375" w:rsidRDefault="00E32873" w:rsidP="00D06BE4">
            <w:pPr>
              <w:ind w:firstLine="0"/>
              <w:rPr>
                <w:i/>
                <w:spacing w:val="-4"/>
                <w:sz w:val="24"/>
                <w:szCs w:val="24"/>
              </w:rPr>
            </w:pPr>
            <w:r w:rsidRPr="00DA5375">
              <w:rPr>
                <w:i/>
                <w:spacing w:val="-4"/>
                <w:sz w:val="24"/>
                <w:szCs w:val="24"/>
              </w:rPr>
              <w:t>Quyết định số 2306/QĐ-BKHCN ngày 16/8/2018</w:t>
            </w:r>
          </w:p>
        </w:tc>
        <w:tc>
          <w:tcPr>
            <w:tcW w:w="2340" w:type="dxa"/>
            <w:vAlign w:val="center"/>
          </w:tcPr>
          <w:p w14:paraId="3AD2C63C" w14:textId="77777777" w:rsidR="00E32873" w:rsidRPr="00DA5375" w:rsidRDefault="00E32873" w:rsidP="00D06BE4">
            <w:pPr>
              <w:ind w:firstLine="0"/>
              <w:jc w:val="center"/>
              <w:rPr>
                <w:i/>
                <w:sz w:val="24"/>
                <w:szCs w:val="24"/>
              </w:rPr>
            </w:pPr>
            <w:r w:rsidRPr="007E2FC0">
              <w:rPr>
                <w:i/>
                <w:spacing w:val="-4"/>
                <w:sz w:val="24"/>
                <w:szCs w:val="24"/>
              </w:rPr>
              <w:t>x</w:t>
            </w:r>
          </w:p>
        </w:tc>
      </w:tr>
      <w:tr w:rsidR="00E97971" w:rsidRPr="001A4C36" w14:paraId="3D3CD211" w14:textId="77777777" w:rsidTr="00E97971">
        <w:tc>
          <w:tcPr>
            <w:tcW w:w="14125" w:type="dxa"/>
            <w:gridSpan w:val="6"/>
            <w:shd w:val="clear" w:color="auto" w:fill="0070C0"/>
            <w:vAlign w:val="center"/>
          </w:tcPr>
          <w:p w14:paraId="337C28FA" w14:textId="77777777" w:rsidR="00E97971" w:rsidRDefault="00E97971" w:rsidP="00E97971">
            <w:pPr>
              <w:spacing w:before="60" w:after="60"/>
              <w:ind w:left="216" w:right="216" w:firstLine="0"/>
              <w:rPr>
                <w:b/>
                <w:spacing w:val="-4"/>
                <w:sz w:val="24"/>
                <w:szCs w:val="24"/>
              </w:rPr>
            </w:pPr>
            <w:r>
              <w:rPr>
                <w:b/>
                <w:spacing w:val="-4"/>
                <w:sz w:val="24"/>
                <w:szCs w:val="24"/>
              </w:rPr>
              <w:lastRenderedPageBreak/>
              <w:t>D</w:t>
            </w:r>
            <w:r w:rsidRPr="004B34B1">
              <w:rPr>
                <w:b/>
                <w:spacing w:val="-4"/>
                <w:sz w:val="24"/>
                <w:szCs w:val="24"/>
              </w:rPr>
              <w:t>. LĨNH VỰC TIÊU CHUẨN ĐO LƯỜNG CHẤT LƯỢNG</w:t>
            </w:r>
            <w:r>
              <w:rPr>
                <w:b/>
                <w:spacing w:val="-4"/>
                <w:sz w:val="24"/>
                <w:szCs w:val="24"/>
              </w:rPr>
              <w:t xml:space="preserve"> (79 TTHC)</w:t>
            </w:r>
          </w:p>
        </w:tc>
      </w:tr>
      <w:tr w:rsidR="00E32873" w:rsidRPr="001A4C36" w14:paraId="2D2D12EE" w14:textId="77777777" w:rsidTr="00E97971">
        <w:tc>
          <w:tcPr>
            <w:tcW w:w="714" w:type="dxa"/>
            <w:vAlign w:val="center"/>
          </w:tcPr>
          <w:p w14:paraId="6153A872"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172082F" w14:textId="77777777" w:rsidR="00E32873" w:rsidRDefault="00E32873" w:rsidP="00352979">
            <w:pPr>
              <w:keepNext/>
              <w:spacing w:before="60" w:after="60" w:line="276" w:lineRule="auto"/>
              <w:ind w:firstLine="0"/>
              <w:rPr>
                <w:spacing w:val="-4"/>
                <w:sz w:val="24"/>
                <w:szCs w:val="24"/>
              </w:rPr>
            </w:pPr>
            <w:r w:rsidRPr="004B34B1">
              <w:rPr>
                <w:spacing w:val="-4"/>
                <w:sz w:val="24"/>
                <w:szCs w:val="24"/>
              </w:rPr>
              <w:t>Thủ tục đăng ký cơ sở pha chế xăng dầu</w:t>
            </w:r>
          </w:p>
        </w:tc>
        <w:tc>
          <w:tcPr>
            <w:tcW w:w="1710" w:type="dxa"/>
          </w:tcPr>
          <w:p w14:paraId="6EB0ED0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4832734" w14:textId="77777777" w:rsidR="00E32873" w:rsidRPr="004B34B1" w:rsidRDefault="00E32873" w:rsidP="00352979">
            <w:pPr>
              <w:spacing w:before="60" w:after="60"/>
              <w:ind w:firstLine="0"/>
              <w:rPr>
                <w:spacing w:val="-4"/>
                <w:sz w:val="24"/>
                <w:szCs w:val="24"/>
              </w:rPr>
            </w:pPr>
          </w:p>
        </w:tc>
        <w:tc>
          <w:tcPr>
            <w:tcW w:w="2520" w:type="dxa"/>
            <w:vAlign w:val="center"/>
          </w:tcPr>
          <w:p w14:paraId="0683A5C6"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037B5308" w14:textId="77777777" w:rsidR="00E32873" w:rsidRPr="004B34B1" w:rsidRDefault="00E32873" w:rsidP="00352979">
            <w:pPr>
              <w:spacing w:before="60" w:after="60"/>
              <w:ind w:firstLine="0"/>
              <w:rPr>
                <w:spacing w:val="-4"/>
                <w:sz w:val="24"/>
                <w:szCs w:val="24"/>
              </w:rPr>
            </w:pPr>
          </w:p>
        </w:tc>
      </w:tr>
      <w:tr w:rsidR="00E32873" w:rsidRPr="001A4C36" w14:paraId="7991EAA4" w14:textId="77777777" w:rsidTr="00E97971">
        <w:tc>
          <w:tcPr>
            <w:tcW w:w="714" w:type="dxa"/>
            <w:vAlign w:val="center"/>
          </w:tcPr>
          <w:p w14:paraId="353BF0B4"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78E04BA" w14:textId="77777777" w:rsidR="00E32873" w:rsidRDefault="00E32873" w:rsidP="00352979">
            <w:pPr>
              <w:keepNext/>
              <w:spacing w:before="60" w:after="60" w:line="276" w:lineRule="auto"/>
              <w:ind w:firstLine="0"/>
              <w:rPr>
                <w:spacing w:val="-4"/>
                <w:sz w:val="24"/>
                <w:szCs w:val="24"/>
              </w:rPr>
            </w:pPr>
            <w:bookmarkStart w:id="5" w:name="_Toc439690811"/>
            <w:bookmarkStart w:id="6" w:name="_Toc439690904"/>
            <w:r w:rsidRPr="004B34B1">
              <w:rPr>
                <w:spacing w:val="-4"/>
                <w:sz w:val="24"/>
                <w:szCs w:val="24"/>
              </w:rPr>
              <w:t>Thủ tục đăng ký lại cơ sở pha chế xăng dầu</w:t>
            </w:r>
            <w:bookmarkEnd w:id="5"/>
            <w:bookmarkEnd w:id="6"/>
          </w:p>
        </w:tc>
        <w:tc>
          <w:tcPr>
            <w:tcW w:w="1710" w:type="dxa"/>
          </w:tcPr>
          <w:p w14:paraId="7E583D84"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A3CEB04" w14:textId="77777777" w:rsidR="00E32873" w:rsidRPr="004B34B1" w:rsidRDefault="00E32873" w:rsidP="00352979">
            <w:pPr>
              <w:spacing w:before="60" w:after="60"/>
              <w:ind w:firstLine="0"/>
              <w:rPr>
                <w:spacing w:val="-4"/>
                <w:sz w:val="24"/>
                <w:szCs w:val="24"/>
              </w:rPr>
            </w:pPr>
          </w:p>
        </w:tc>
        <w:tc>
          <w:tcPr>
            <w:tcW w:w="2520" w:type="dxa"/>
            <w:vAlign w:val="center"/>
          </w:tcPr>
          <w:p w14:paraId="2E10A7E2"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5005621E" w14:textId="77777777" w:rsidR="00E32873" w:rsidRPr="004B34B1" w:rsidRDefault="00E32873" w:rsidP="00352979">
            <w:pPr>
              <w:spacing w:before="60" w:after="60"/>
              <w:ind w:firstLine="0"/>
              <w:rPr>
                <w:spacing w:val="-4"/>
                <w:sz w:val="24"/>
                <w:szCs w:val="24"/>
              </w:rPr>
            </w:pPr>
          </w:p>
        </w:tc>
      </w:tr>
      <w:tr w:rsidR="00E32873" w:rsidRPr="001A4C36" w14:paraId="6D21D365" w14:textId="77777777" w:rsidTr="00E97971">
        <w:tc>
          <w:tcPr>
            <w:tcW w:w="714" w:type="dxa"/>
            <w:vAlign w:val="center"/>
          </w:tcPr>
          <w:p w14:paraId="6DE39C4C"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FF0003A" w14:textId="77777777" w:rsidR="00E32873" w:rsidRDefault="00E32873" w:rsidP="00352979">
            <w:pPr>
              <w:keepNext/>
              <w:spacing w:before="60" w:after="60" w:line="276" w:lineRule="auto"/>
              <w:ind w:firstLine="0"/>
              <w:rPr>
                <w:spacing w:val="-4"/>
                <w:sz w:val="24"/>
                <w:szCs w:val="24"/>
              </w:rPr>
            </w:pPr>
            <w:bookmarkStart w:id="7" w:name="_Toc439690812"/>
            <w:bookmarkStart w:id="8" w:name="_Toc439690905"/>
            <w:r w:rsidRPr="004B34B1">
              <w:rPr>
                <w:spacing w:val="-4"/>
                <w:sz w:val="24"/>
                <w:szCs w:val="24"/>
              </w:rPr>
              <w:t>Thủ tục điều chỉnh, bổ sung cơ sở pha chế xăng dầu</w:t>
            </w:r>
            <w:bookmarkEnd w:id="7"/>
            <w:bookmarkEnd w:id="8"/>
          </w:p>
        </w:tc>
        <w:tc>
          <w:tcPr>
            <w:tcW w:w="1710" w:type="dxa"/>
          </w:tcPr>
          <w:p w14:paraId="45458B36"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7FA5DCD" w14:textId="77777777" w:rsidR="00E32873" w:rsidRPr="004B34B1" w:rsidRDefault="00E32873" w:rsidP="00352979">
            <w:pPr>
              <w:spacing w:before="60" w:after="60"/>
              <w:ind w:firstLine="0"/>
              <w:rPr>
                <w:spacing w:val="-4"/>
                <w:sz w:val="24"/>
                <w:szCs w:val="24"/>
              </w:rPr>
            </w:pPr>
          </w:p>
        </w:tc>
        <w:tc>
          <w:tcPr>
            <w:tcW w:w="2520" w:type="dxa"/>
            <w:vAlign w:val="center"/>
          </w:tcPr>
          <w:p w14:paraId="7AED4A6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7C4B3AF5" w14:textId="77777777" w:rsidR="00E32873" w:rsidRPr="004B34B1" w:rsidRDefault="00E32873" w:rsidP="00352979">
            <w:pPr>
              <w:spacing w:before="60" w:after="60"/>
              <w:ind w:firstLine="0"/>
              <w:rPr>
                <w:spacing w:val="-4"/>
                <w:sz w:val="24"/>
                <w:szCs w:val="24"/>
              </w:rPr>
            </w:pPr>
          </w:p>
        </w:tc>
      </w:tr>
      <w:tr w:rsidR="00E32873" w:rsidRPr="001A4C36" w14:paraId="761BF5F8" w14:textId="77777777" w:rsidTr="00E97971">
        <w:tc>
          <w:tcPr>
            <w:tcW w:w="714" w:type="dxa"/>
            <w:vAlign w:val="center"/>
          </w:tcPr>
          <w:p w14:paraId="45B7B66A"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3DDC990" w14:textId="77777777" w:rsidR="00E32873" w:rsidRDefault="00E32873" w:rsidP="00352979">
            <w:pPr>
              <w:keepNext/>
              <w:spacing w:before="60" w:after="60" w:line="276" w:lineRule="auto"/>
              <w:ind w:firstLine="0"/>
              <w:rPr>
                <w:spacing w:val="-4"/>
                <w:sz w:val="24"/>
                <w:szCs w:val="24"/>
              </w:rPr>
            </w:pPr>
            <w:r w:rsidRPr="004B34B1">
              <w:rPr>
                <w:bCs/>
                <w:spacing w:val="-4"/>
                <w:sz w:val="24"/>
                <w:szCs w:val="24"/>
                <w:shd w:val="clear" w:color="auto" w:fill="FFFFFF"/>
              </w:rPr>
              <w:t>Trình tự, thủ tục công bố đủ năng lực thực hiện hoạt động đào tạo chuyên gia đánh giá hệ thống quản lý và chuyên gia đánh giá chứng nhận sản phẩm của tổ chức đánh giá sự phù hợp</w:t>
            </w:r>
            <w:r w:rsidRPr="004B34B1">
              <w:rPr>
                <w:spacing w:val="-4"/>
                <w:sz w:val="24"/>
                <w:szCs w:val="24"/>
              </w:rPr>
              <w:t>.</w:t>
            </w:r>
          </w:p>
        </w:tc>
        <w:tc>
          <w:tcPr>
            <w:tcW w:w="1710" w:type="dxa"/>
          </w:tcPr>
          <w:p w14:paraId="5E8A76F9"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01030A40" w14:textId="77777777" w:rsidR="00E32873" w:rsidRPr="004B34B1" w:rsidRDefault="00E32873" w:rsidP="00352979">
            <w:pPr>
              <w:spacing w:before="60" w:after="60"/>
              <w:ind w:firstLine="0"/>
              <w:rPr>
                <w:spacing w:val="-4"/>
                <w:sz w:val="24"/>
                <w:szCs w:val="24"/>
              </w:rPr>
            </w:pPr>
          </w:p>
        </w:tc>
        <w:tc>
          <w:tcPr>
            <w:tcW w:w="2520" w:type="dxa"/>
            <w:vAlign w:val="center"/>
          </w:tcPr>
          <w:p w14:paraId="6CACD9EB"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3E30EDB4" w14:textId="77777777" w:rsidR="00E32873" w:rsidRPr="004B34B1" w:rsidRDefault="00E32873" w:rsidP="00352979">
            <w:pPr>
              <w:spacing w:before="60" w:after="60"/>
              <w:ind w:firstLine="0"/>
              <w:rPr>
                <w:spacing w:val="-4"/>
                <w:sz w:val="24"/>
                <w:szCs w:val="24"/>
              </w:rPr>
            </w:pPr>
          </w:p>
        </w:tc>
      </w:tr>
      <w:tr w:rsidR="00E32873" w:rsidRPr="001A4C36" w14:paraId="56969340" w14:textId="77777777" w:rsidTr="00E97971">
        <w:tc>
          <w:tcPr>
            <w:tcW w:w="714" w:type="dxa"/>
            <w:vAlign w:val="center"/>
          </w:tcPr>
          <w:p w14:paraId="29B8144B"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5EF5BFD" w14:textId="77777777" w:rsidR="00E32873" w:rsidRDefault="00E32873" w:rsidP="00352979">
            <w:pPr>
              <w:keepNext/>
              <w:spacing w:before="60" w:after="60" w:line="276" w:lineRule="auto"/>
              <w:ind w:firstLine="0"/>
              <w:rPr>
                <w:spacing w:val="-4"/>
                <w:sz w:val="24"/>
                <w:szCs w:val="24"/>
              </w:rPr>
            </w:pPr>
            <w:r w:rsidRPr="004B34B1">
              <w:rPr>
                <w:spacing w:val="-4"/>
                <w:sz w:val="24"/>
                <w:szCs w:val="24"/>
              </w:rPr>
              <w:t>Thủ tục công bố bổ sung, điều chỉnh phạm vi đào tạo chuyên gia đánh giá hệ thống quản lý và chuyên gia đánh giá chứng nhận sản phẩm</w:t>
            </w:r>
            <w:r w:rsidRPr="004B34B1">
              <w:rPr>
                <w:bCs/>
                <w:spacing w:val="-4"/>
                <w:sz w:val="24"/>
                <w:szCs w:val="24"/>
                <w:shd w:val="clear" w:color="auto" w:fill="FFFFFF"/>
              </w:rPr>
              <w:t xml:space="preserve"> của tổ chức đánh giá sự phù hợp</w:t>
            </w:r>
            <w:r w:rsidRPr="004B34B1">
              <w:rPr>
                <w:spacing w:val="-4"/>
                <w:sz w:val="24"/>
                <w:szCs w:val="24"/>
              </w:rPr>
              <w:t>.</w:t>
            </w:r>
          </w:p>
        </w:tc>
        <w:tc>
          <w:tcPr>
            <w:tcW w:w="1710" w:type="dxa"/>
          </w:tcPr>
          <w:p w14:paraId="1AA8AB1D"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53B945D6" w14:textId="77777777" w:rsidR="00E32873" w:rsidRPr="004B34B1" w:rsidRDefault="00E32873" w:rsidP="00352979">
            <w:pPr>
              <w:spacing w:before="60" w:after="60"/>
              <w:ind w:firstLine="0"/>
              <w:rPr>
                <w:spacing w:val="-4"/>
                <w:sz w:val="24"/>
                <w:szCs w:val="24"/>
              </w:rPr>
            </w:pPr>
          </w:p>
        </w:tc>
        <w:tc>
          <w:tcPr>
            <w:tcW w:w="2520" w:type="dxa"/>
            <w:vAlign w:val="center"/>
          </w:tcPr>
          <w:p w14:paraId="05B8F578"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23AD9E17" w14:textId="77777777" w:rsidR="00E32873" w:rsidRPr="004B34B1" w:rsidRDefault="00E32873" w:rsidP="00352979">
            <w:pPr>
              <w:spacing w:before="60" w:after="60"/>
              <w:ind w:firstLine="0"/>
              <w:rPr>
                <w:spacing w:val="-4"/>
                <w:sz w:val="24"/>
                <w:szCs w:val="24"/>
              </w:rPr>
            </w:pPr>
          </w:p>
        </w:tc>
      </w:tr>
      <w:tr w:rsidR="00E32873" w:rsidRPr="001A4C36" w14:paraId="78004043" w14:textId="77777777" w:rsidTr="00E97971">
        <w:tc>
          <w:tcPr>
            <w:tcW w:w="714" w:type="dxa"/>
            <w:vAlign w:val="center"/>
          </w:tcPr>
          <w:p w14:paraId="699BCF3F"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96A8B4A" w14:textId="77777777" w:rsidR="00E32873" w:rsidRDefault="00E32873" w:rsidP="00352979">
            <w:pPr>
              <w:keepNext/>
              <w:spacing w:before="60" w:after="60" w:line="276" w:lineRule="auto"/>
              <w:ind w:firstLine="0"/>
              <w:rPr>
                <w:spacing w:val="-4"/>
                <w:sz w:val="24"/>
                <w:szCs w:val="24"/>
              </w:rPr>
            </w:pPr>
            <w:r w:rsidRPr="004B34B1">
              <w:rPr>
                <w:spacing w:val="-4"/>
                <w:sz w:val="24"/>
                <w:szCs w:val="24"/>
              </w:rPr>
              <w:t>Thủ tục cấp Giấy xác nhận đủ điều kiện tư vấn Hệ thống quản lý chất lượng theo Tiêu chuẩn quốc gia TCVN ISO 9001:2008 đối với cơ quan, tổ chức thuộc hệ thống hành chính nhà nướccho tổ chức tư vấn</w:t>
            </w:r>
          </w:p>
        </w:tc>
        <w:tc>
          <w:tcPr>
            <w:tcW w:w="1710" w:type="dxa"/>
          </w:tcPr>
          <w:p w14:paraId="276E62D6"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50D2741F" w14:textId="77777777" w:rsidR="00E32873" w:rsidRPr="004B34B1" w:rsidRDefault="00E32873" w:rsidP="00352979">
            <w:pPr>
              <w:spacing w:before="60" w:after="60"/>
              <w:ind w:firstLine="0"/>
              <w:rPr>
                <w:spacing w:val="-4"/>
                <w:sz w:val="24"/>
                <w:szCs w:val="24"/>
              </w:rPr>
            </w:pPr>
          </w:p>
        </w:tc>
        <w:tc>
          <w:tcPr>
            <w:tcW w:w="2520" w:type="dxa"/>
            <w:vAlign w:val="center"/>
          </w:tcPr>
          <w:p w14:paraId="34BDB4EF"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CD30F56" w14:textId="77777777" w:rsidR="00E32873" w:rsidRPr="004B34B1" w:rsidRDefault="00E32873" w:rsidP="00352979">
            <w:pPr>
              <w:spacing w:before="60" w:after="60"/>
              <w:ind w:firstLine="0"/>
              <w:rPr>
                <w:spacing w:val="-4"/>
                <w:sz w:val="24"/>
                <w:szCs w:val="24"/>
              </w:rPr>
            </w:pPr>
          </w:p>
        </w:tc>
      </w:tr>
      <w:tr w:rsidR="00E32873" w:rsidRPr="001A4C36" w14:paraId="40FF8494" w14:textId="77777777" w:rsidTr="00E97971">
        <w:tc>
          <w:tcPr>
            <w:tcW w:w="714" w:type="dxa"/>
            <w:vAlign w:val="center"/>
          </w:tcPr>
          <w:p w14:paraId="3CAE4B71"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059106B2"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lại Giấy xác nhận đủ điều kiện tư vấn Hệ thống quản lý chất lượng theo Tiêu chuẩn quốc gia TCVN ISO 9001:2008 đối với cơ quan, tổ chức thuộc hệ thống hành chính nhà nước cho tổ chức tư vấn</w:t>
            </w:r>
          </w:p>
        </w:tc>
        <w:tc>
          <w:tcPr>
            <w:tcW w:w="1710" w:type="dxa"/>
          </w:tcPr>
          <w:p w14:paraId="27BA8992"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A3C74A4" w14:textId="77777777" w:rsidR="00E32873" w:rsidRPr="004B34B1" w:rsidRDefault="00E32873" w:rsidP="00352979">
            <w:pPr>
              <w:spacing w:before="60" w:after="60"/>
              <w:ind w:firstLine="0"/>
              <w:rPr>
                <w:spacing w:val="-4"/>
                <w:sz w:val="24"/>
                <w:szCs w:val="24"/>
              </w:rPr>
            </w:pPr>
          </w:p>
        </w:tc>
        <w:tc>
          <w:tcPr>
            <w:tcW w:w="2520" w:type="dxa"/>
            <w:vAlign w:val="center"/>
          </w:tcPr>
          <w:p w14:paraId="3C537FCF"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A5B05EF" w14:textId="77777777" w:rsidR="00E32873" w:rsidRPr="004B34B1" w:rsidRDefault="00E32873" w:rsidP="00352979">
            <w:pPr>
              <w:spacing w:before="60" w:after="60"/>
              <w:ind w:firstLine="0"/>
              <w:rPr>
                <w:spacing w:val="-4"/>
                <w:sz w:val="24"/>
                <w:szCs w:val="24"/>
              </w:rPr>
            </w:pPr>
          </w:p>
        </w:tc>
      </w:tr>
      <w:tr w:rsidR="00E32873" w:rsidRPr="001A4C36" w14:paraId="79582A33" w14:textId="77777777" w:rsidTr="00E97971">
        <w:tc>
          <w:tcPr>
            <w:tcW w:w="714" w:type="dxa"/>
            <w:vAlign w:val="center"/>
          </w:tcPr>
          <w:p w14:paraId="258E0B0B"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54A6057"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1710" w:type="dxa"/>
          </w:tcPr>
          <w:p w14:paraId="215EBE0D"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AADC766" w14:textId="77777777" w:rsidR="00E32873" w:rsidRPr="004B34B1" w:rsidRDefault="00E32873" w:rsidP="00352979">
            <w:pPr>
              <w:spacing w:before="60" w:after="60"/>
              <w:ind w:firstLine="0"/>
              <w:rPr>
                <w:spacing w:val="-4"/>
                <w:sz w:val="24"/>
                <w:szCs w:val="24"/>
              </w:rPr>
            </w:pPr>
          </w:p>
        </w:tc>
        <w:tc>
          <w:tcPr>
            <w:tcW w:w="2520" w:type="dxa"/>
            <w:vAlign w:val="center"/>
          </w:tcPr>
          <w:p w14:paraId="07C76342"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07378E3B" w14:textId="77777777" w:rsidR="00E32873" w:rsidRPr="004B34B1" w:rsidRDefault="00E32873" w:rsidP="00352979">
            <w:pPr>
              <w:spacing w:before="60" w:after="60"/>
              <w:ind w:firstLine="0"/>
              <w:rPr>
                <w:spacing w:val="-4"/>
                <w:sz w:val="24"/>
                <w:szCs w:val="24"/>
              </w:rPr>
            </w:pPr>
          </w:p>
        </w:tc>
      </w:tr>
      <w:tr w:rsidR="00E32873" w:rsidRPr="001A4C36" w14:paraId="32370FCC" w14:textId="77777777" w:rsidTr="00E97971">
        <w:tc>
          <w:tcPr>
            <w:tcW w:w="714" w:type="dxa"/>
            <w:vAlign w:val="center"/>
          </w:tcPr>
          <w:p w14:paraId="4657CC48"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144B369"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lại Giấy xác nhận đủ điều kiện tư vấn Hệ thống quản lý chất lượng theo tiêu chuẩn quốc gia TCVN ISO 9001:2008 đối với cơ quan, tổ chức thuộc hệ thống hành chính nhà nước cho chuyên gia tư vấn độc lập</w:t>
            </w:r>
          </w:p>
        </w:tc>
        <w:tc>
          <w:tcPr>
            <w:tcW w:w="1710" w:type="dxa"/>
          </w:tcPr>
          <w:p w14:paraId="33A38109"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29A1176" w14:textId="77777777" w:rsidR="00E32873" w:rsidRPr="004B34B1" w:rsidRDefault="00E32873" w:rsidP="00352979">
            <w:pPr>
              <w:spacing w:before="60" w:after="60"/>
              <w:ind w:firstLine="0"/>
              <w:rPr>
                <w:spacing w:val="-4"/>
                <w:sz w:val="24"/>
                <w:szCs w:val="24"/>
              </w:rPr>
            </w:pPr>
          </w:p>
        </w:tc>
        <w:tc>
          <w:tcPr>
            <w:tcW w:w="2520" w:type="dxa"/>
            <w:vAlign w:val="center"/>
          </w:tcPr>
          <w:p w14:paraId="0B9C9185"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108750E5" w14:textId="77777777" w:rsidR="00E32873" w:rsidRPr="004B34B1" w:rsidRDefault="00E32873" w:rsidP="00352979">
            <w:pPr>
              <w:spacing w:before="60" w:after="60"/>
              <w:ind w:firstLine="0"/>
              <w:rPr>
                <w:spacing w:val="-4"/>
                <w:sz w:val="24"/>
                <w:szCs w:val="24"/>
              </w:rPr>
            </w:pPr>
          </w:p>
        </w:tc>
      </w:tr>
      <w:tr w:rsidR="00E32873" w:rsidRPr="001A4C36" w14:paraId="215ABC6F" w14:textId="77777777" w:rsidTr="00E97971">
        <w:tc>
          <w:tcPr>
            <w:tcW w:w="714" w:type="dxa"/>
            <w:vAlign w:val="center"/>
          </w:tcPr>
          <w:p w14:paraId="0565DE34"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00A233E"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 xml:space="preserve">Thủ tục cấp Giấy xác nhận đủ điều kiện đánh giá Hệ thống quản lý chất lượng theo tiêu chuẩn quốc gia TCVN ISO 9001:2008 đối với cơ quan, tổ chức thuộc hệ thống hành chính nhà nước cho tổ chức chứng nhận </w:t>
            </w:r>
          </w:p>
        </w:tc>
        <w:tc>
          <w:tcPr>
            <w:tcW w:w="1710" w:type="dxa"/>
          </w:tcPr>
          <w:p w14:paraId="0FF6DDC3"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0CA64C52" w14:textId="77777777" w:rsidR="00E32873" w:rsidRPr="004B34B1" w:rsidRDefault="00E32873" w:rsidP="00352979">
            <w:pPr>
              <w:spacing w:before="60" w:after="60"/>
              <w:ind w:firstLine="0"/>
              <w:rPr>
                <w:spacing w:val="-4"/>
                <w:sz w:val="24"/>
                <w:szCs w:val="24"/>
              </w:rPr>
            </w:pPr>
          </w:p>
        </w:tc>
        <w:tc>
          <w:tcPr>
            <w:tcW w:w="2520" w:type="dxa"/>
            <w:vAlign w:val="center"/>
          </w:tcPr>
          <w:p w14:paraId="62CAAE65"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149132E8" w14:textId="77777777" w:rsidR="00E32873" w:rsidRPr="004B34B1" w:rsidRDefault="00E32873" w:rsidP="00352979">
            <w:pPr>
              <w:spacing w:before="60" w:after="60"/>
              <w:ind w:firstLine="0"/>
              <w:rPr>
                <w:spacing w:val="-4"/>
                <w:sz w:val="24"/>
                <w:szCs w:val="24"/>
              </w:rPr>
            </w:pPr>
          </w:p>
        </w:tc>
      </w:tr>
      <w:tr w:rsidR="00E32873" w:rsidRPr="001A4C36" w14:paraId="6316C8F1" w14:textId="77777777" w:rsidTr="00E97971">
        <w:tc>
          <w:tcPr>
            <w:tcW w:w="714" w:type="dxa"/>
            <w:vAlign w:val="center"/>
          </w:tcPr>
          <w:p w14:paraId="30FBB31C"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3130945"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 xml:space="preserve">Thủ tục cấp lại Giấy xác nhận đủ điều kiện đánh giá Hệ thống quản lý chất lượng theo tiêu chuẩn quốc gia TCVN ISO 9001:2008 </w:t>
            </w:r>
            <w:r w:rsidRPr="004B34B1">
              <w:rPr>
                <w:spacing w:val="-4"/>
                <w:sz w:val="24"/>
                <w:szCs w:val="24"/>
              </w:rPr>
              <w:lastRenderedPageBreak/>
              <w:t>đối với cơ quan, tổ chức thuộc hệ thống hành chính nhà nước cho tổ chức chứng nhận</w:t>
            </w:r>
          </w:p>
        </w:tc>
        <w:tc>
          <w:tcPr>
            <w:tcW w:w="1710" w:type="dxa"/>
          </w:tcPr>
          <w:p w14:paraId="4C577C93" w14:textId="77777777" w:rsidR="00E32873" w:rsidRPr="004B34B1" w:rsidRDefault="00E32873" w:rsidP="00352979">
            <w:pPr>
              <w:spacing w:before="60" w:after="60"/>
              <w:ind w:firstLine="0"/>
              <w:rPr>
                <w:spacing w:val="-4"/>
                <w:sz w:val="24"/>
                <w:szCs w:val="24"/>
              </w:rPr>
            </w:pPr>
            <w:r>
              <w:rPr>
                <w:spacing w:val="-4"/>
                <w:sz w:val="24"/>
                <w:szCs w:val="24"/>
              </w:rPr>
              <w:lastRenderedPageBreak/>
              <w:t>Giữ nguyên</w:t>
            </w:r>
          </w:p>
        </w:tc>
        <w:tc>
          <w:tcPr>
            <w:tcW w:w="2610" w:type="dxa"/>
          </w:tcPr>
          <w:p w14:paraId="5352EB71" w14:textId="77777777" w:rsidR="00E32873" w:rsidRPr="004B34B1" w:rsidRDefault="00E32873" w:rsidP="00352979">
            <w:pPr>
              <w:spacing w:before="60" w:after="60"/>
              <w:ind w:firstLine="0"/>
              <w:rPr>
                <w:spacing w:val="-4"/>
                <w:sz w:val="24"/>
                <w:szCs w:val="24"/>
              </w:rPr>
            </w:pPr>
          </w:p>
        </w:tc>
        <w:tc>
          <w:tcPr>
            <w:tcW w:w="2520" w:type="dxa"/>
            <w:vAlign w:val="center"/>
          </w:tcPr>
          <w:p w14:paraId="2F1F384D"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5BBFAB2D" w14:textId="77777777" w:rsidR="00E32873" w:rsidRPr="004B34B1" w:rsidRDefault="00E32873" w:rsidP="00352979">
            <w:pPr>
              <w:spacing w:before="60" w:after="60"/>
              <w:ind w:firstLine="0"/>
              <w:rPr>
                <w:spacing w:val="-4"/>
                <w:sz w:val="24"/>
                <w:szCs w:val="24"/>
              </w:rPr>
            </w:pPr>
          </w:p>
        </w:tc>
      </w:tr>
      <w:tr w:rsidR="00E32873" w:rsidRPr="001A4C36" w14:paraId="5019C9DB" w14:textId="77777777" w:rsidTr="00E97971">
        <w:tc>
          <w:tcPr>
            <w:tcW w:w="714" w:type="dxa"/>
            <w:vAlign w:val="center"/>
          </w:tcPr>
          <w:p w14:paraId="7C27BF75"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BE8D9A7"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lại Giấy xác nhận đủ điều kiện tư vấn, đánh giá Hệ thống quản lý chất lượng theo tiêu chuẩn quốc gia TCVN ISO 9001:2008 đối với cơ quan, tổ chức thuộc hệ thống hành chính nhà nước cho tổ chức tư vấn, chuyên gia tư vấn độc lập, tổ chức chứng nhận và thẻ cho chuyên gia trong trường hợp bị mất, hỏng hoặc thay đổi tên, địa chỉ liên lạc</w:t>
            </w:r>
          </w:p>
        </w:tc>
        <w:tc>
          <w:tcPr>
            <w:tcW w:w="1710" w:type="dxa"/>
          </w:tcPr>
          <w:p w14:paraId="4EF28FB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A814F14" w14:textId="77777777" w:rsidR="00E32873" w:rsidRPr="004B34B1" w:rsidRDefault="00E32873" w:rsidP="00352979">
            <w:pPr>
              <w:spacing w:before="60" w:after="60"/>
              <w:ind w:firstLine="0"/>
              <w:rPr>
                <w:spacing w:val="-4"/>
                <w:sz w:val="24"/>
                <w:szCs w:val="24"/>
              </w:rPr>
            </w:pPr>
          </w:p>
        </w:tc>
        <w:tc>
          <w:tcPr>
            <w:tcW w:w="2520" w:type="dxa"/>
            <w:vAlign w:val="center"/>
          </w:tcPr>
          <w:p w14:paraId="5DC3910C"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32A070F2" w14:textId="77777777" w:rsidR="00E32873" w:rsidRPr="004B34B1" w:rsidRDefault="00E32873" w:rsidP="00352979">
            <w:pPr>
              <w:spacing w:before="60" w:after="60"/>
              <w:ind w:firstLine="0"/>
              <w:rPr>
                <w:spacing w:val="-4"/>
                <w:sz w:val="24"/>
                <w:szCs w:val="24"/>
              </w:rPr>
            </w:pPr>
          </w:p>
        </w:tc>
      </w:tr>
      <w:tr w:rsidR="00E32873" w:rsidRPr="001A4C36" w14:paraId="6CDD7D3C" w14:textId="77777777" w:rsidTr="00E97971">
        <w:tc>
          <w:tcPr>
            <w:tcW w:w="714" w:type="dxa"/>
            <w:vAlign w:val="center"/>
          </w:tcPr>
          <w:p w14:paraId="0861BD84"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8B01419"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1710" w:type="dxa"/>
          </w:tcPr>
          <w:p w14:paraId="05FFBDD4"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F223114" w14:textId="77777777" w:rsidR="00E32873" w:rsidRPr="004B34B1" w:rsidRDefault="00E32873" w:rsidP="00352979">
            <w:pPr>
              <w:spacing w:before="60" w:after="60"/>
              <w:ind w:firstLine="0"/>
              <w:rPr>
                <w:spacing w:val="-4"/>
                <w:sz w:val="24"/>
                <w:szCs w:val="24"/>
              </w:rPr>
            </w:pPr>
          </w:p>
        </w:tc>
        <w:tc>
          <w:tcPr>
            <w:tcW w:w="2520" w:type="dxa"/>
            <w:vAlign w:val="center"/>
          </w:tcPr>
          <w:p w14:paraId="1DC1958C"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2692E810" w14:textId="77777777" w:rsidR="00E32873" w:rsidRPr="004B34B1" w:rsidRDefault="00E32873" w:rsidP="00352979">
            <w:pPr>
              <w:spacing w:before="60" w:after="60"/>
              <w:ind w:firstLine="0"/>
              <w:rPr>
                <w:spacing w:val="-4"/>
                <w:sz w:val="24"/>
                <w:szCs w:val="24"/>
              </w:rPr>
            </w:pPr>
          </w:p>
        </w:tc>
      </w:tr>
      <w:tr w:rsidR="00E32873" w:rsidRPr="001A4C36" w14:paraId="44F4D61B" w14:textId="77777777" w:rsidTr="00E97971">
        <w:tc>
          <w:tcPr>
            <w:tcW w:w="714" w:type="dxa"/>
            <w:vAlign w:val="center"/>
          </w:tcPr>
          <w:p w14:paraId="081A5552"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7547DB44"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đăng ký lại Giấy xác nhận đủ điều kiện đào tạo về tư vấn, đánh giá Hệ thống quản lý chất lượng theo tiêu chuẩn quốc gia TCVN ISO 9001:2008 cho chuyên gia tư vấn, đánh giá thực hiện tư vấn, đánh giá tại cơ quan, tổ chức thuộc hệ thống hành chính nhà nước</w:t>
            </w:r>
          </w:p>
        </w:tc>
        <w:tc>
          <w:tcPr>
            <w:tcW w:w="1710" w:type="dxa"/>
          </w:tcPr>
          <w:p w14:paraId="60B3AD8C"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6815B8C9" w14:textId="77777777" w:rsidR="00E32873" w:rsidRPr="004B34B1" w:rsidRDefault="00E32873" w:rsidP="00352979">
            <w:pPr>
              <w:spacing w:before="60" w:after="60"/>
              <w:ind w:firstLine="0"/>
              <w:rPr>
                <w:spacing w:val="-4"/>
                <w:sz w:val="24"/>
                <w:szCs w:val="24"/>
              </w:rPr>
            </w:pPr>
          </w:p>
        </w:tc>
        <w:tc>
          <w:tcPr>
            <w:tcW w:w="2520" w:type="dxa"/>
            <w:vAlign w:val="center"/>
          </w:tcPr>
          <w:p w14:paraId="245EEA9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8594D3C" w14:textId="77777777" w:rsidR="00E32873" w:rsidRPr="004B34B1" w:rsidRDefault="00E32873" w:rsidP="00352979">
            <w:pPr>
              <w:spacing w:before="60" w:after="60"/>
              <w:ind w:firstLine="0"/>
              <w:rPr>
                <w:spacing w:val="-4"/>
                <w:sz w:val="24"/>
                <w:szCs w:val="24"/>
              </w:rPr>
            </w:pPr>
          </w:p>
        </w:tc>
      </w:tr>
      <w:tr w:rsidR="00E32873" w:rsidRPr="001A4C36" w14:paraId="1C5BDC19" w14:textId="77777777" w:rsidTr="00E97971">
        <w:tc>
          <w:tcPr>
            <w:tcW w:w="714" w:type="dxa"/>
            <w:vAlign w:val="center"/>
          </w:tcPr>
          <w:p w14:paraId="7FC6A571"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02C5E5E0"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lại Giấy xác nhận đủ điều kiện đào tạo về tư vấn, đánh giá Hệ thống quản lý chất lượng theo Tiêu chuẩn quốc gia TCVN ISO 9001:2008 cho chuyên gia tư vấn, đánh giá trong trường hợp bị mất, hỏng hoặc thay đổi tên, địa chỉ liên lạc</w:t>
            </w:r>
          </w:p>
        </w:tc>
        <w:tc>
          <w:tcPr>
            <w:tcW w:w="1710" w:type="dxa"/>
          </w:tcPr>
          <w:p w14:paraId="7D1085BB"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DE76273" w14:textId="77777777" w:rsidR="00E32873" w:rsidRPr="004B34B1" w:rsidRDefault="00E32873" w:rsidP="00352979">
            <w:pPr>
              <w:spacing w:before="60" w:after="60"/>
              <w:ind w:firstLine="0"/>
              <w:rPr>
                <w:spacing w:val="-4"/>
                <w:sz w:val="24"/>
                <w:szCs w:val="24"/>
              </w:rPr>
            </w:pPr>
          </w:p>
        </w:tc>
        <w:tc>
          <w:tcPr>
            <w:tcW w:w="2520" w:type="dxa"/>
            <w:vAlign w:val="center"/>
          </w:tcPr>
          <w:p w14:paraId="30B8CEF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3CE79C16" w14:textId="77777777" w:rsidR="00E32873" w:rsidRPr="004B34B1" w:rsidRDefault="00E32873" w:rsidP="00352979">
            <w:pPr>
              <w:spacing w:before="60" w:after="60"/>
              <w:ind w:firstLine="0"/>
              <w:rPr>
                <w:spacing w:val="-4"/>
                <w:sz w:val="24"/>
                <w:szCs w:val="24"/>
              </w:rPr>
            </w:pPr>
          </w:p>
        </w:tc>
      </w:tr>
      <w:tr w:rsidR="00E32873" w:rsidRPr="001A4C36" w14:paraId="361CA97F" w14:textId="77777777" w:rsidTr="00E97971">
        <w:tc>
          <w:tcPr>
            <w:tcW w:w="714" w:type="dxa"/>
            <w:vAlign w:val="center"/>
          </w:tcPr>
          <w:p w14:paraId="0B177856"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E703923" w14:textId="77777777" w:rsidR="00E32873"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đăng ký cấp bổ sung thẻ chuyên gia tư vấn, thẻ chuyên gia đánh giá cho tổ chức tư vấn, tổ chức chứng nhận</w:t>
            </w:r>
          </w:p>
        </w:tc>
        <w:tc>
          <w:tcPr>
            <w:tcW w:w="1710" w:type="dxa"/>
          </w:tcPr>
          <w:p w14:paraId="524CA88A"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61EA9225" w14:textId="77777777" w:rsidR="00E32873" w:rsidRPr="004B34B1" w:rsidRDefault="00E32873" w:rsidP="00352979">
            <w:pPr>
              <w:spacing w:before="60" w:after="60"/>
              <w:ind w:firstLine="0"/>
              <w:rPr>
                <w:spacing w:val="-4"/>
                <w:sz w:val="24"/>
                <w:szCs w:val="24"/>
              </w:rPr>
            </w:pPr>
          </w:p>
        </w:tc>
        <w:tc>
          <w:tcPr>
            <w:tcW w:w="2520" w:type="dxa"/>
            <w:vAlign w:val="center"/>
          </w:tcPr>
          <w:p w14:paraId="7EF57160"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290B6B35" w14:textId="77777777" w:rsidR="00E32873" w:rsidRPr="004B34B1" w:rsidRDefault="00E32873" w:rsidP="00352979">
            <w:pPr>
              <w:spacing w:before="60" w:after="60"/>
              <w:ind w:firstLine="0"/>
              <w:rPr>
                <w:spacing w:val="-4"/>
                <w:sz w:val="24"/>
                <w:szCs w:val="24"/>
              </w:rPr>
            </w:pPr>
          </w:p>
        </w:tc>
      </w:tr>
      <w:tr w:rsidR="00E32873" w:rsidRPr="001A4C36" w14:paraId="30035E40" w14:textId="77777777" w:rsidTr="00E97971">
        <w:tc>
          <w:tcPr>
            <w:tcW w:w="714" w:type="dxa"/>
            <w:vAlign w:val="center"/>
          </w:tcPr>
          <w:p w14:paraId="049F2D6E"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99E8297"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Chứng nhận đủ điều kiện sử dụng dấu định lượng</w:t>
            </w:r>
          </w:p>
        </w:tc>
        <w:tc>
          <w:tcPr>
            <w:tcW w:w="1710" w:type="dxa"/>
          </w:tcPr>
          <w:p w14:paraId="0104CC73"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0241957" w14:textId="77777777" w:rsidR="00E32873" w:rsidRPr="004B34B1" w:rsidRDefault="00E32873" w:rsidP="00352979">
            <w:pPr>
              <w:spacing w:before="60" w:after="60"/>
              <w:ind w:firstLine="0"/>
              <w:rPr>
                <w:spacing w:val="-4"/>
                <w:sz w:val="24"/>
                <w:szCs w:val="24"/>
              </w:rPr>
            </w:pPr>
          </w:p>
        </w:tc>
        <w:tc>
          <w:tcPr>
            <w:tcW w:w="2520" w:type="dxa"/>
            <w:vAlign w:val="center"/>
          </w:tcPr>
          <w:p w14:paraId="73ECF5F8"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4A52EDA" w14:textId="77777777" w:rsidR="00E32873" w:rsidRPr="004B34B1" w:rsidRDefault="00E32873" w:rsidP="00352979">
            <w:pPr>
              <w:spacing w:before="60" w:after="60"/>
              <w:ind w:firstLine="0"/>
              <w:rPr>
                <w:spacing w:val="-4"/>
                <w:sz w:val="24"/>
                <w:szCs w:val="24"/>
              </w:rPr>
            </w:pPr>
          </w:p>
        </w:tc>
      </w:tr>
      <w:tr w:rsidR="00E32873" w:rsidRPr="001A4C36" w14:paraId="7BF9AFE4" w14:textId="77777777" w:rsidTr="00E97971">
        <w:tc>
          <w:tcPr>
            <w:tcW w:w="714" w:type="dxa"/>
            <w:vAlign w:val="center"/>
          </w:tcPr>
          <w:p w14:paraId="0C439D29"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8F0F48E"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đề nghị bãi bỏ hiệu lực của thông báo đình chỉ giấy chứng nhận đủ điều kiện sử dụng dấu định lượng do vi phạm</w:t>
            </w:r>
          </w:p>
        </w:tc>
        <w:tc>
          <w:tcPr>
            <w:tcW w:w="1710" w:type="dxa"/>
          </w:tcPr>
          <w:p w14:paraId="6EE2AA13"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08A3877A" w14:textId="77777777" w:rsidR="00E32873" w:rsidRPr="004B34B1" w:rsidRDefault="00E32873" w:rsidP="00352979">
            <w:pPr>
              <w:spacing w:before="60" w:after="60"/>
              <w:ind w:firstLine="0"/>
              <w:rPr>
                <w:spacing w:val="-4"/>
                <w:sz w:val="24"/>
                <w:szCs w:val="24"/>
              </w:rPr>
            </w:pPr>
          </w:p>
        </w:tc>
        <w:tc>
          <w:tcPr>
            <w:tcW w:w="2520" w:type="dxa"/>
            <w:vAlign w:val="center"/>
          </w:tcPr>
          <w:p w14:paraId="04910E71"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4BE3C497" w14:textId="77777777" w:rsidR="00E32873" w:rsidRPr="004B34B1" w:rsidRDefault="00E32873" w:rsidP="00352979">
            <w:pPr>
              <w:spacing w:before="60" w:after="60"/>
              <w:ind w:firstLine="0"/>
              <w:rPr>
                <w:spacing w:val="-4"/>
                <w:sz w:val="24"/>
                <w:szCs w:val="24"/>
              </w:rPr>
            </w:pPr>
          </w:p>
        </w:tc>
      </w:tr>
      <w:tr w:rsidR="00E32873" w:rsidRPr="001A4C36" w14:paraId="2F1BC4AB" w14:textId="77777777" w:rsidTr="00E97971">
        <w:tc>
          <w:tcPr>
            <w:tcW w:w="714" w:type="dxa"/>
            <w:vAlign w:val="center"/>
          </w:tcPr>
          <w:p w14:paraId="34DDB245"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80CBF08"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 xml:space="preserve">Thủ tục chứng nhận lại, điều chỉnh nội dung của giấy chứng nhận đủ điều kiện sử dụng dấu định lượng  </w:t>
            </w:r>
          </w:p>
        </w:tc>
        <w:tc>
          <w:tcPr>
            <w:tcW w:w="1710" w:type="dxa"/>
          </w:tcPr>
          <w:p w14:paraId="5C097810"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24FD5B3" w14:textId="77777777" w:rsidR="00E32873" w:rsidRPr="004B34B1" w:rsidRDefault="00E32873" w:rsidP="00352979">
            <w:pPr>
              <w:spacing w:before="60" w:after="60"/>
              <w:ind w:firstLine="0"/>
              <w:rPr>
                <w:spacing w:val="-4"/>
                <w:sz w:val="24"/>
                <w:szCs w:val="24"/>
              </w:rPr>
            </w:pPr>
          </w:p>
        </w:tc>
        <w:tc>
          <w:tcPr>
            <w:tcW w:w="2520" w:type="dxa"/>
            <w:vAlign w:val="center"/>
          </w:tcPr>
          <w:p w14:paraId="7BC636B3"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7E2D68D6" w14:textId="77777777" w:rsidR="00E32873" w:rsidRPr="004B34B1" w:rsidRDefault="00E32873" w:rsidP="00352979">
            <w:pPr>
              <w:spacing w:before="60" w:after="60"/>
              <w:ind w:firstLine="0"/>
              <w:rPr>
                <w:spacing w:val="-4"/>
                <w:sz w:val="24"/>
                <w:szCs w:val="24"/>
              </w:rPr>
            </w:pPr>
          </w:p>
        </w:tc>
      </w:tr>
      <w:tr w:rsidR="00E32873" w:rsidRPr="00E37745" w14:paraId="402BA640" w14:textId="77777777" w:rsidTr="00E97971">
        <w:tc>
          <w:tcPr>
            <w:tcW w:w="714" w:type="dxa"/>
            <w:vAlign w:val="center"/>
          </w:tcPr>
          <w:p w14:paraId="57548F63"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620DBCCD" w14:textId="77777777" w:rsidR="00E32873" w:rsidRPr="00E37745" w:rsidRDefault="00E32873" w:rsidP="00352979">
            <w:pPr>
              <w:keepNext/>
              <w:widowControl w:val="0"/>
              <w:spacing w:before="60" w:after="60" w:line="276" w:lineRule="auto"/>
              <w:ind w:firstLine="0"/>
              <w:rPr>
                <w:spacing w:val="-4"/>
                <w:sz w:val="24"/>
                <w:szCs w:val="24"/>
              </w:rPr>
            </w:pPr>
            <w:r w:rsidRPr="00E37745">
              <w:rPr>
                <w:spacing w:val="-4"/>
                <w:sz w:val="24"/>
                <w:szCs w:val="24"/>
              </w:rPr>
              <w:t>Thủ tục chỉ định tổ chức đánh giá sự phù hợp nước ngoài</w:t>
            </w:r>
          </w:p>
        </w:tc>
        <w:tc>
          <w:tcPr>
            <w:tcW w:w="1710" w:type="dxa"/>
          </w:tcPr>
          <w:p w14:paraId="4410FDA2" w14:textId="77777777" w:rsidR="00E32873" w:rsidRPr="00E37745" w:rsidRDefault="00E32873" w:rsidP="00352979">
            <w:pPr>
              <w:spacing w:before="60" w:after="60"/>
              <w:ind w:firstLine="0"/>
              <w:rPr>
                <w:spacing w:val="-4"/>
                <w:sz w:val="24"/>
                <w:szCs w:val="24"/>
              </w:rPr>
            </w:pPr>
            <w:r>
              <w:rPr>
                <w:spacing w:val="-4"/>
                <w:sz w:val="24"/>
                <w:szCs w:val="24"/>
              </w:rPr>
              <w:t>Giữ nguyên</w:t>
            </w:r>
          </w:p>
        </w:tc>
        <w:tc>
          <w:tcPr>
            <w:tcW w:w="2610" w:type="dxa"/>
          </w:tcPr>
          <w:p w14:paraId="5ADEFEAD" w14:textId="77777777" w:rsidR="00E32873" w:rsidRPr="00E37745" w:rsidRDefault="00E32873" w:rsidP="00352979">
            <w:pPr>
              <w:spacing w:before="60" w:after="60"/>
              <w:ind w:firstLine="0"/>
              <w:rPr>
                <w:spacing w:val="-4"/>
                <w:sz w:val="24"/>
                <w:szCs w:val="24"/>
              </w:rPr>
            </w:pPr>
          </w:p>
        </w:tc>
        <w:tc>
          <w:tcPr>
            <w:tcW w:w="2520" w:type="dxa"/>
            <w:vAlign w:val="center"/>
          </w:tcPr>
          <w:p w14:paraId="37DD0FFC" w14:textId="77777777" w:rsidR="00E32873" w:rsidRPr="00E37745" w:rsidRDefault="00E32873" w:rsidP="00352979">
            <w:pPr>
              <w:spacing w:before="60" w:after="60" w:line="276" w:lineRule="auto"/>
              <w:ind w:firstLine="0"/>
              <w:rPr>
                <w:spacing w:val="-4"/>
                <w:sz w:val="24"/>
                <w:szCs w:val="24"/>
              </w:rPr>
            </w:pPr>
            <w:r w:rsidRPr="00E37745">
              <w:rPr>
                <w:spacing w:val="-4"/>
                <w:sz w:val="24"/>
                <w:szCs w:val="24"/>
              </w:rPr>
              <w:t>Quyết định số 4098/QĐ-BKHCN ngày 31/12/2015</w:t>
            </w:r>
          </w:p>
        </w:tc>
        <w:tc>
          <w:tcPr>
            <w:tcW w:w="2340" w:type="dxa"/>
          </w:tcPr>
          <w:p w14:paraId="36BB07EB" w14:textId="77777777" w:rsidR="00E32873" w:rsidRPr="00E37745" w:rsidRDefault="00E32873" w:rsidP="00352979">
            <w:pPr>
              <w:spacing w:before="60" w:after="60"/>
              <w:ind w:firstLine="0"/>
              <w:rPr>
                <w:spacing w:val="-4"/>
                <w:sz w:val="24"/>
                <w:szCs w:val="24"/>
              </w:rPr>
            </w:pPr>
          </w:p>
        </w:tc>
      </w:tr>
      <w:tr w:rsidR="00E32873" w:rsidRPr="001A4C36" w14:paraId="1DED2B89" w14:textId="77777777" w:rsidTr="00E97971">
        <w:tc>
          <w:tcPr>
            <w:tcW w:w="714" w:type="dxa"/>
            <w:vAlign w:val="center"/>
          </w:tcPr>
          <w:p w14:paraId="6595C3F5" w14:textId="77777777" w:rsidR="00E32873" w:rsidRPr="00E37745"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D8B7E9F" w14:textId="77777777" w:rsidR="00E32873" w:rsidRPr="00E37745" w:rsidRDefault="00E32873" w:rsidP="00352979">
            <w:pPr>
              <w:keepNext/>
              <w:widowControl w:val="0"/>
              <w:spacing w:before="60" w:after="60" w:line="276" w:lineRule="auto"/>
              <w:ind w:firstLine="0"/>
              <w:rPr>
                <w:spacing w:val="-4"/>
                <w:sz w:val="24"/>
                <w:szCs w:val="24"/>
              </w:rPr>
            </w:pPr>
            <w:r w:rsidRPr="00E37745">
              <w:rPr>
                <w:spacing w:val="-4"/>
                <w:sz w:val="24"/>
                <w:szCs w:val="24"/>
              </w:rPr>
              <w:t>Thủ tục chỉ định lại, thay đổi, bổ sung phạm vi, lĩnh vực được chỉ định tổ chức đánh giá sự phù hợp nước ngoài</w:t>
            </w:r>
          </w:p>
        </w:tc>
        <w:tc>
          <w:tcPr>
            <w:tcW w:w="1710" w:type="dxa"/>
          </w:tcPr>
          <w:p w14:paraId="2B8573D4" w14:textId="77777777" w:rsidR="00E32873" w:rsidRPr="00E37745" w:rsidRDefault="00E32873" w:rsidP="00352979">
            <w:pPr>
              <w:spacing w:before="60" w:after="60"/>
              <w:ind w:firstLine="0"/>
              <w:rPr>
                <w:spacing w:val="-4"/>
                <w:sz w:val="24"/>
                <w:szCs w:val="24"/>
              </w:rPr>
            </w:pPr>
            <w:r>
              <w:rPr>
                <w:spacing w:val="-4"/>
                <w:sz w:val="24"/>
                <w:szCs w:val="24"/>
              </w:rPr>
              <w:t>Giữ nguyên</w:t>
            </w:r>
          </w:p>
        </w:tc>
        <w:tc>
          <w:tcPr>
            <w:tcW w:w="2610" w:type="dxa"/>
          </w:tcPr>
          <w:p w14:paraId="39B94C3B" w14:textId="77777777" w:rsidR="00E32873" w:rsidRPr="00E37745" w:rsidRDefault="00E32873" w:rsidP="00352979">
            <w:pPr>
              <w:spacing w:before="60" w:after="60"/>
              <w:ind w:firstLine="0"/>
              <w:rPr>
                <w:spacing w:val="-4"/>
                <w:sz w:val="24"/>
                <w:szCs w:val="24"/>
              </w:rPr>
            </w:pPr>
          </w:p>
        </w:tc>
        <w:tc>
          <w:tcPr>
            <w:tcW w:w="2520" w:type="dxa"/>
            <w:vAlign w:val="center"/>
          </w:tcPr>
          <w:p w14:paraId="14AE4076" w14:textId="77777777" w:rsidR="00E32873" w:rsidRDefault="00E32873" w:rsidP="00352979">
            <w:pPr>
              <w:spacing w:before="60" w:after="60" w:line="276" w:lineRule="auto"/>
              <w:ind w:firstLine="0"/>
              <w:rPr>
                <w:spacing w:val="-4"/>
                <w:sz w:val="24"/>
                <w:szCs w:val="24"/>
              </w:rPr>
            </w:pPr>
            <w:r w:rsidRPr="00E37745">
              <w:rPr>
                <w:spacing w:val="-4"/>
                <w:sz w:val="24"/>
                <w:szCs w:val="24"/>
              </w:rPr>
              <w:t>Quyết định số 4098/QĐ-BKHCN ngày 31/12/2015</w:t>
            </w:r>
          </w:p>
        </w:tc>
        <w:tc>
          <w:tcPr>
            <w:tcW w:w="2340" w:type="dxa"/>
          </w:tcPr>
          <w:p w14:paraId="7BEBBE37" w14:textId="77777777" w:rsidR="00E32873" w:rsidRPr="00E37745" w:rsidRDefault="00E32873" w:rsidP="00352979">
            <w:pPr>
              <w:spacing w:before="60" w:after="60"/>
              <w:ind w:firstLine="0"/>
              <w:rPr>
                <w:spacing w:val="-4"/>
                <w:sz w:val="24"/>
                <w:szCs w:val="24"/>
              </w:rPr>
            </w:pPr>
          </w:p>
        </w:tc>
      </w:tr>
      <w:tr w:rsidR="00E32873" w:rsidRPr="001A4C36" w14:paraId="23F58ADF" w14:textId="77777777" w:rsidTr="00E97971">
        <w:tc>
          <w:tcPr>
            <w:tcW w:w="714" w:type="dxa"/>
            <w:vAlign w:val="center"/>
          </w:tcPr>
          <w:p w14:paraId="2EABDB72"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20E727E"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chỉ định tổ chức thực hiện hoạt động kiểm định, hiệu chuẩn, thử nghiệm phương tiện đo, chuẩn đo lường</w:t>
            </w:r>
          </w:p>
        </w:tc>
        <w:tc>
          <w:tcPr>
            <w:tcW w:w="1710" w:type="dxa"/>
          </w:tcPr>
          <w:p w14:paraId="4F4B0997"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0CBBBA14" w14:textId="77777777" w:rsidR="00E32873" w:rsidRPr="004B34B1" w:rsidRDefault="00E32873" w:rsidP="00352979">
            <w:pPr>
              <w:spacing w:before="60" w:after="60"/>
              <w:ind w:firstLine="0"/>
              <w:rPr>
                <w:spacing w:val="-4"/>
                <w:sz w:val="24"/>
                <w:szCs w:val="24"/>
              </w:rPr>
            </w:pPr>
          </w:p>
        </w:tc>
        <w:tc>
          <w:tcPr>
            <w:tcW w:w="2520" w:type="dxa"/>
            <w:vAlign w:val="center"/>
          </w:tcPr>
          <w:p w14:paraId="18DE4B0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22F173D6" w14:textId="77777777" w:rsidR="00E32873" w:rsidRPr="004B34B1" w:rsidRDefault="00E32873" w:rsidP="00352979">
            <w:pPr>
              <w:spacing w:before="60" w:after="60"/>
              <w:ind w:firstLine="0"/>
              <w:rPr>
                <w:spacing w:val="-4"/>
                <w:sz w:val="24"/>
                <w:szCs w:val="24"/>
              </w:rPr>
            </w:pPr>
          </w:p>
        </w:tc>
      </w:tr>
      <w:tr w:rsidR="00E32873" w:rsidRPr="001A4C36" w14:paraId="603FCD62" w14:textId="77777777" w:rsidTr="00E97971">
        <w:tc>
          <w:tcPr>
            <w:tcW w:w="714" w:type="dxa"/>
            <w:vAlign w:val="center"/>
          </w:tcPr>
          <w:p w14:paraId="1DDD5459"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EF98ACF"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điều chỉnh quyết định chỉ định, chỉ định lại tổ chức hoạt động kiểm định, hiệu chuẩn, thử nghiệm phương tiện đo, chuẩn đo lường</w:t>
            </w:r>
          </w:p>
        </w:tc>
        <w:tc>
          <w:tcPr>
            <w:tcW w:w="1710" w:type="dxa"/>
          </w:tcPr>
          <w:p w14:paraId="564F150B"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2E72BC7" w14:textId="77777777" w:rsidR="00E32873" w:rsidRPr="004B34B1" w:rsidRDefault="00E32873" w:rsidP="00352979">
            <w:pPr>
              <w:spacing w:before="60" w:after="60"/>
              <w:ind w:firstLine="0"/>
              <w:rPr>
                <w:spacing w:val="-4"/>
                <w:sz w:val="24"/>
                <w:szCs w:val="24"/>
              </w:rPr>
            </w:pPr>
          </w:p>
        </w:tc>
        <w:tc>
          <w:tcPr>
            <w:tcW w:w="2520" w:type="dxa"/>
            <w:vAlign w:val="center"/>
          </w:tcPr>
          <w:p w14:paraId="69873088"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025DB6F0" w14:textId="77777777" w:rsidR="00E32873" w:rsidRPr="004B34B1" w:rsidRDefault="00E32873" w:rsidP="00352979">
            <w:pPr>
              <w:spacing w:before="60" w:after="60"/>
              <w:ind w:firstLine="0"/>
              <w:rPr>
                <w:spacing w:val="-4"/>
                <w:sz w:val="24"/>
                <w:szCs w:val="24"/>
              </w:rPr>
            </w:pPr>
          </w:p>
        </w:tc>
      </w:tr>
      <w:tr w:rsidR="00E32873" w:rsidRPr="001A4C36" w14:paraId="4895E3C9" w14:textId="77777777" w:rsidTr="00E97971">
        <w:tc>
          <w:tcPr>
            <w:tcW w:w="714" w:type="dxa"/>
            <w:vAlign w:val="center"/>
          </w:tcPr>
          <w:p w14:paraId="0AB70B4A"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B38C277"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Chứng nhận chuẩn đo lường</w:t>
            </w:r>
          </w:p>
        </w:tc>
        <w:tc>
          <w:tcPr>
            <w:tcW w:w="1710" w:type="dxa"/>
          </w:tcPr>
          <w:p w14:paraId="3B892BF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869842C" w14:textId="77777777" w:rsidR="00E32873" w:rsidRPr="004B34B1" w:rsidRDefault="00E32873" w:rsidP="00352979">
            <w:pPr>
              <w:spacing w:before="60" w:after="60"/>
              <w:ind w:firstLine="0"/>
              <w:rPr>
                <w:spacing w:val="-4"/>
                <w:sz w:val="24"/>
                <w:szCs w:val="24"/>
              </w:rPr>
            </w:pPr>
          </w:p>
        </w:tc>
        <w:tc>
          <w:tcPr>
            <w:tcW w:w="2520" w:type="dxa"/>
            <w:vAlign w:val="center"/>
          </w:tcPr>
          <w:p w14:paraId="230037BF"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5A6750DC" w14:textId="77777777" w:rsidR="00E32873" w:rsidRPr="004B34B1" w:rsidRDefault="00E32873" w:rsidP="00352979">
            <w:pPr>
              <w:spacing w:before="60" w:after="60"/>
              <w:ind w:firstLine="0"/>
              <w:rPr>
                <w:spacing w:val="-4"/>
                <w:sz w:val="24"/>
                <w:szCs w:val="24"/>
              </w:rPr>
            </w:pPr>
          </w:p>
        </w:tc>
      </w:tr>
      <w:tr w:rsidR="00E32873" w:rsidRPr="001A4C36" w14:paraId="160E1C54" w14:textId="77777777" w:rsidTr="00E97971">
        <w:tc>
          <w:tcPr>
            <w:tcW w:w="714" w:type="dxa"/>
            <w:vAlign w:val="center"/>
          </w:tcPr>
          <w:p w14:paraId="39506405"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C19F107"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điều chỉnh nội dung của quyết định chứng nhận chuẩn đo lường</w:t>
            </w:r>
          </w:p>
        </w:tc>
        <w:tc>
          <w:tcPr>
            <w:tcW w:w="1710" w:type="dxa"/>
          </w:tcPr>
          <w:p w14:paraId="6A4071E2"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55DCADC" w14:textId="77777777" w:rsidR="00E32873" w:rsidRPr="004B34B1" w:rsidRDefault="00E32873" w:rsidP="00352979">
            <w:pPr>
              <w:spacing w:before="60" w:after="60"/>
              <w:ind w:firstLine="0"/>
              <w:rPr>
                <w:spacing w:val="-4"/>
                <w:sz w:val="24"/>
                <w:szCs w:val="24"/>
              </w:rPr>
            </w:pPr>
          </w:p>
        </w:tc>
        <w:tc>
          <w:tcPr>
            <w:tcW w:w="2520" w:type="dxa"/>
            <w:vAlign w:val="center"/>
          </w:tcPr>
          <w:p w14:paraId="3A3C3902"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3363C876" w14:textId="77777777" w:rsidR="00E32873" w:rsidRPr="004B34B1" w:rsidRDefault="00E32873" w:rsidP="00352979">
            <w:pPr>
              <w:spacing w:before="60" w:after="60"/>
              <w:ind w:firstLine="0"/>
              <w:rPr>
                <w:spacing w:val="-4"/>
                <w:sz w:val="24"/>
                <w:szCs w:val="24"/>
              </w:rPr>
            </w:pPr>
          </w:p>
        </w:tc>
      </w:tr>
      <w:tr w:rsidR="00E32873" w:rsidRPr="001A4C36" w14:paraId="0F40B610" w14:textId="77777777" w:rsidTr="00E97971">
        <w:tc>
          <w:tcPr>
            <w:tcW w:w="714" w:type="dxa"/>
            <w:vAlign w:val="center"/>
          </w:tcPr>
          <w:p w14:paraId="3661849A"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628E9BA"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chứng nhận, cấp thẻ kiểm định viên đo lường</w:t>
            </w:r>
          </w:p>
        </w:tc>
        <w:tc>
          <w:tcPr>
            <w:tcW w:w="1710" w:type="dxa"/>
          </w:tcPr>
          <w:p w14:paraId="7A9B5FFB"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5BE111A" w14:textId="77777777" w:rsidR="00E32873" w:rsidRPr="004B34B1" w:rsidRDefault="00E32873" w:rsidP="00352979">
            <w:pPr>
              <w:spacing w:before="60" w:after="60"/>
              <w:ind w:firstLine="0"/>
              <w:rPr>
                <w:spacing w:val="-4"/>
                <w:sz w:val="24"/>
                <w:szCs w:val="24"/>
              </w:rPr>
            </w:pPr>
          </w:p>
        </w:tc>
        <w:tc>
          <w:tcPr>
            <w:tcW w:w="2520" w:type="dxa"/>
            <w:vAlign w:val="center"/>
          </w:tcPr>
          <w:p w14:paraId="57A2E218"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1EC88FC8" w14:textId="77777777" w:rsidR="00E32873" w:rsidRPr="004B34B1" w:rsidRDefault="00E32873" w:rsidP="00352979">
            <w:pPr>
              <w:spacing w:before="60" w:after="60"/>
              <w:ind w:firstLine="0"/>
              <w:rPr>
                <w:spacing w:val="-4"/>
                <w:sz w:val="24"/>
                <w:szCs w:val="24"/>
              </w:rPr>
            </w:pPr>
          </w:p>
        </w:tc>
      </w:tr>
      <w:tr w:rsidR="00E32873" w:rsidRPr="001A4C36" w14:paraId="47156BAA" w14:textId="77777777" w:rsidTr="00E97971">
        <w:tc>
          <w:tcPr>
            <w:tcW w:w="714" w:type="dxa"/>
            <w:vAlign w:val="center"/>
          </w:tcPr>
          <w:p w14:paraId="40954573"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9962B1D"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điều chỉnh nội dung quyết định chứng nhận, cấp thẻ kiểm định viên đo lường, cấp lại thẻ</w:t>
            </w:r>
          </w:p>
        </w:tc>
        <w:tc>
          <w:tcPr>
            <w:tcW w:w="1710" w:type="dxa"/>
          </w:tcPr>
          <w:p w14:paraId="5100C54F"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59E565F" w14:textId="77777777" w:rsidR="00E32873" w:rsidRPr="004B34B1" w:rsidRDefault="00E32873" w:rsidP="00352979">
            <w:pPr>
              <w:spacing w:before="60" w:after="60"/>
              <w:ind w:firstLine="0"/>
              <w:rPr>
                <w:spacing w:val="-4"/>
                <w:sz w:val="24"/>
                <w:szCs w:val="24"/>
              </w:rPr>
            </w:pPr>
          </w:p>
        </w:tc>
        <w:tc>
          <w:tcPr>
            <w:tcW w:w="2520" w:type="dxa"/>
            <w:vAlign w:val="center"/>
          </w:tcPr>
          <w:p w14:paraId="466438D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0DE5E1D5" w14:textId="77777777" w:rsidR="00E32873" w:rsidRPr="004B34B1" w:rsidRDefault="00E32873" w:rsidP="00352979">
            <w:pPr>
              <w:spacing w:before="60" w:after="60"/>
              <w:ind w:firstLine="0"/>
              <w:rPr>
                <w:spacing w:val="-4"/>
                <w:sz w:val="24"/>
                <w:szCs w:val="24"/>
              </w:rPr>
            </w:pPr>
          </w:p>
        </w:tc>
      </w:tr>
      <w:tr w:rsidR="00E32873" w:rsidRPr="00DA5375" w14:paraId="2474D226" w14:textId="77777777" w:rsidTr="00E97971">
        <w:tc>
          <w:tcPr>
            <w:tcW w:w="714" w:type="dxa"/>
            <w:shd w:val="clear" w:color="auto" w:fill="FFFFFF" w:themeFill="background1"/>
            <w:vAlign w:val="center"/>
          </w:tcPr>
          <w:p w14:paraId="1BD036F2"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tcPr>
          <w:p w14:paraId="1DD8A1C1" w14:textId="77777777" w:rsidR="00E32873" w:rsidRPr="00DA5375" w:rsidRDefault="00E32873" w:rsidP="00352979">
            <w:pPr>
              <w:keepNext/>
              <w:widowControl w:val="0"/>
              <w:spacing w:before="60" w:after="60" w:line="276" w:lineRule="auto"/>
              <w:ind w:firstLine="0"/>
              <w:rPr>
                <w:i/>
                <w:spacing w:val="-4"/>
                <w:sz w:val="24"/>
                <w:szCs w:val="24"/>
              </w:rPr>
            </w:pPr>
            <w:r w:rsidRPr="00DA5375">
              <w:rPr>
                <w:i/>
                <w:spacing w:val="-4"/>
                <w:sz w:val="24"/>
                <w:szCs w:val="24"/>
              </w:rPr>
              <w:t>Thủ tục cấp lại Giấy chứng nhận đăng ký cung cấp dịch vụ kiểm định, hiệu chuẩn, thử nghiệm đã bị chấm dứt hiệu lực theo quy định tại khoản 1 Điều 8 của Nghị định 105/2016/NĐ-CP khi tổ chức cung cấp dịch vụ đã hoàn thành các biện pháp khắc phục</w:t>
            </w:r>
          </w:p>
        </w:tc>
        <w:tc>
          <w:tcPr>
            <w:tcW w:w="1710" w:type="dxa"/>
          </w:tcPr>
          <w:p w14:paraId="1AC239AA"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82AEC5A" w14:textId="77777777" w:rsidR="00E32873" w:rsidRPr="00DA5375" w:rsidRDefault="00E32873" w:rsidP="00352979">
            <w:pPr>
              <w:spacing w:before="60" w:after="60"/>
              <w:ind w:firstLine="0"/>
              <w:rPr>
                <w:i/>
                <w:spacing w:val="-4"/>
                <w:sz w:val="24"/>
                <w:szCs w:val="24"/>
              </w:rPr>
            </w:pPr>
          </w:p>
        </w:tc>
        <w:tc>
          <w:tcPr>
            <w:tcW w:w="2520" w:type="dxa"/>
            <w:vAlign w:val="center"/>
          </w:tcPr>
          <w:p w14:paraId="11B9F80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266C513A" w14:textId="77777777" w:rsidR="00E32873" w:rsidRPr="00DA5375" w:rsidRDefault="00E32873" w:rsidP="00352979">
            <w:pPr>
              <w:spacing w:before="60" w:after="60"/>
              <w:ind w:firstLine="0"/>
              <w:jc w:val="center"/>
              <w:rPr>
                <w:i/>
                <w:spacing w:val="-4"/>
                <w:sz w:val="24"/>
                <w:szCs w:val="24"/>
              </w:rPr>
            </w:pPr>
            <w:r>
              <w:rPr>
                <w:i/>
                <w:spacing w:val="-4"/>
                <w:sz w:val="24"/>
                <w:szCs w:val="24"/>
              </w:rPr>
              <w:t>x</w:t>
            </w:r>
          </w:p>
        </w:tc>
      </w:tr>
      <w:tr w:rsidR="00E32873" w:rsidRPr="001A4C36" w14:paraId="6EACF946" w14:textId="77777777" w:rsidTr="00E97971">
        <w:tc>
          <w:tcPr>
            <w:tcW w:w="714" w:type="dxa"/>
            <w:vAlign w:val="center"/>
          </w:tcPr>
          <w:p w14:paraId="30AEB87F"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9E8BEEC"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đề nghị bãi bỏ hiệu lực của quyết định đình chỉ Quyết định chứng nhận chuẩn đo lường</w:t>
            </w:r>
          </w:p>
        </w:tc>
        <w:tc>
          <w:tcPr>
            <w:tcW w:w="1710" w:type="dxa"/>
          </w:tcPr>
          <w:p w14:paraId="30F134F5"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08970F3" w14:textId="77777777" w:rsidR="00E32873" w:rsidRPr="004B34B1" w:rsidRDefault="00E32873" w:rsidP="00352979">
            <w:pPr>
              <w:spacing w:before="60" w:after="60"/>
              <w:ind w:firstLine="0"/>
              <w:rPr>
                <w:spacing w:val="-4"/>
                <w:sz w:val="24"/>
                <w:szCs w:val="24"/>
              </w:rPr>
            </w:pPr>
          </w:p>
        </w:tc>
        <w:tc>
          <w:tcPr>
            <w:tcW w:w="2520" w:type="dxa"/>
            <w:vAlign w:val="center"/>
          </w:tcPr>
          <w:p w14:paraId="23BEDADE"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BDF4027" w14:textId="77777777" w:rsidR="00E32873" w:rsidRPr="004B34B1" w:rsidRDefault="00E32873" w:rsidP="00352979">
            <w:pPr>
              <w:spacing w:before="60" w:after="60"/>
              <w:ind w:firstLine="0"/>
              <w:rPr>
                <w:spacing w:val="-4"/>
                <w:sz w:val="24"/>
                <w:szCs w:val="24"/>
              </w:rPr>
            </w:pPr>
          </w:p>
        </w:tc>
      </w:tr>
      <w:tr w:rsidR="00E32873" w:rsidRPr="001A4C36" w14:paraId="3C55F90A" w14:textId="77777777" w:rsidTr="00E97971">
        <w:tc>
          <w:tcPr>
            <w:tcW w:w="714" w:type="dxa"/>
            <w:vAlign w:val="center"/>
          </w:tcPr>
          <w:p w14:paraId="7CE3DBDA"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C7629EA"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đề nghị bãi bỏ hiệu lực của quyết định đình chỉ quyết định chứng nhận, cấp thẻ kiểm định viên đo lường</w:t>
            </w:r>
          </w:p>
        </w:tc>
        <w:tc>
          <w:tcPr>
            <w:tcW w:w="1710" w:type="dxa"/>
          </w:tcPr>
          <w:p w14:paraId="6C32C940"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35F94E2" w14:textId="77777777" w:rsidR="00E32873" w:rsidRPr="004B34B1" w:rsidRDefault="00E32873" w:rsidP="00352979">
            <w:pPr>
              <w:spacing w:before="60" w:after="60"/>
              <w:ind w:firstLine="0"/>
              <w:rPr>
                <w:spacing w:val="-4"/>
                <w:sz w:val="24"/>
                <w:szCs w:val="24"/>
              </w:rPr>
            </w:pPr>
          </w:p>
        </w:tc>
        <w:tc>
          <w:tcPr>
            <w:tcW w:w="2520" w:type="dxa"/>
            <w:vAlign w:val="center"/>
          </w:tcPr>
          <w:p w14:paraId="34DF8D06"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7F3200CF" w14:textId="77777777" w:rsidR="00E32873" w:rsidRPr="004B34B1" w:rsidRDefault="00E32873" w:rsidP="00352979">
            <w:pPr>
              <w:spacing w:before="60" w:after="60"/>
              <w:ind w:firstLine="0"/>
              <w:rPr>
                <w:spacing w:val="-4"/>
                <w:sz w:val="24"/>
                <w:szCs w:val="24"/>
              </w:rPr>
            </w:pPr>
          </w:p>
        </w:tc>
      </w:tr>
      <w:tr w:rsidR="00E32873" w:rsidRPr="001A4C36" w14:paraId="203873DB" w14:textId="77777777" w:rsidTr="00E97971">
        <w:tc>
          <w:tcPr>
            <w:tcW w:w="714" w:type="dxa"/>
            <w:vAlign w:val="center"/>
          </w:tcPr>
          <w:p w14:paraId="493FC794"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ED85587"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chỉ định tổ chức thử nghiệm xác định hàm lượng vàng</w:t>
            </w:r>
          </w:p>
        </w:tc>
        <w:tc>
          <w:tcPr>
            <w:tcW w:w="1710" w:type="dxa"/>
          </w:tcPr>
          <w:p w14:paraId="3C55F0F0"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808F94F" w14:textId="77777777" w:rsidR="00E32873" w:rsidRPr="004B34B1" w:rsidRDefault="00E32873" w:rsidP="00352979">
            <w:pPr>
              <w:spacing w:before="60" w:after="60"/>
              <w:ind w:firstLine="0"/>
              <w:rPr>
                <w:spacing w:val="-4"/>
                <w:sz w:val="24"/>
                <w:szCs w:val="24"/>
              </w:rPr>
            </w:pPr>
          </w:p>
        </w:tc>
        <w:tc>
          <w:tcPr>
            <w:tcW w:w="2520" w:type="dxa"/>
            <w:vAlign w:val="center"/>
          </w:tcPr>
          <w:p w14:paraId="1B51288A"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138CEBA2" w14:textId="77777777" w:rsidR="00E32873" w:rsidRPr="004B34B1" w:rsidRDefault="00E32873" w:rsidP="00352979">
            <w:pPr>
              <w:spacing w:before="60" w:after="60"/>
              <w:ind w:firstLine="0"/>
              <w:rPr>
                <w:spacing w:val="-4"/>
                <w:sz w:val="24"/>
                <w:szCs w:val="24"/>
              </w:rPr>
            </w:pPr>
          </w:p>
        </w:tc>
      </w:tr>
      <w:tr w:rsidR="00E32873" w:rsidRPr="001A4C36" w14:paraId="0A416862" w14:textId="77777777" w:rsidTr="00E97971">
        <w:tc>
          <w:tcPr>
            <w:tcW w:w="714" w:type="dxa"/>
            <w:vAlign w:val="center"/>
          </w:tcPr>
          <w:p w14:paraId="30C14F68"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03102120"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cấp Giấy chứng nhận đủ điều kiện kỹ thuật sản xuất, chế biến khí dầu mỏ hóa lỏng</w:t>
            </w:r>
          </w:p>
        </w:tc>
        <w:tc>
          <w:tcPr>
            <w:tcW w:w="1710" w:type="dxa"/>
          </w:tcPr>
          <w:p w14:paraId="1CD38206"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792FD8E6" w14:textId="77777777" w:rsidR="00E32873" w:rsidRPr="004B34B1" w:rsidRDefault="00E32873" w:rsidP="00352979">
            <w:pPr>
              <w:spacing w:before="60" w:after="60"/>
              <w:ind w:firstLine="0"/>
              <w:rPr>
                <w:spacing w:val="-4"/>
                <w:sz w:val="24"/>
                <w:szCs w:val="24"/>
              </w:rPr>
            </w:pPr>
          </w:p>
        </w:tc>
        <w:tc>
          <w:tcPr>
            <w:tcW w:w="2520" w:type="dxa"/>
            <w:vAlign w:val="center"/>
          </w:tcPr>
          <w:p w14:paraId="3BA0F3A7"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28B03080" w14:textId="77777777" w:rsidR="00E32873" w:rsidRPr="004B34B1" w:rsidRDefault="00E32873" w:rsidP="00352979">
            <w:pPr>
              <w:spacing w:before="60" w:after="60"/>
              <w:ind w:firstLine="0"/>
              <w:rPr>
                <w:spacing w:val="-4"/>
                <w:sz w:val="24"/>
                <w:szCs w:val="24"/>
              </w:rPr>
            </w:pPr>
          </w:p>
        </w:tc>
      </w:tr>
      <w:tr w:rsidR="00E32873" w:rsidRPr="001A4C36" w14:paraId="0F335521" w14:textId="77777777" w:rsidTr="00E97971">
        <w:tc>
          <w:tcPr>
            <w:tcW w:w="714" w:type="dxa"/>
            <w:vAlign w:val="center"/>
          </w:tcPr>
          <w:p w14:paraId="0A4E2ED4"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74672978"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cấp lại Giấy chứng nhận đủ điều kiện kỹ thuật sản xuất, chế biến khí dầu mỏ hóa lỏng.</w:t>
            </w:r>
          </w:p>
        </w:tc>
        <w:tc>
          <w:tcPr>
            <w:tcW w:w="1710" w:type="dxa"/>
          </w:tcPr>
          <w:p w14:paraId="34AED21C"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1BF5D35" w14:textId="77777777" w:rsidR="00E32873" w:rsidRPr="004B34B1" w:rsidRDefault="00E32873" w:rsidP="00352979">
            <w:pPr>
              <w:spacing w:before="60" w:after="60"/>
              <w:ind w:firstLine="0"/>
              <w:rPr>
                <w:spacing w:val="-4"/>
                <w:sz w:val="24"/>
                <w:szCs w:val="24"/>
              </w:rPr>
            </w:pPr>
          </w:p>
        </w:tc>
        <w:tc>
          <w:tcPr>
            <w:tcW w:w="2520" w:type="dxa"/>
            <w:vAlign w:val="center"/>
          </w:tcPr>
          <w:p w14:paraId="15677659"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3D3401BC" w14:textId="77777777" w:rsidR="00E32873" w:rsidRPr="004B34B1" w:rsidRDefault="00E32873" w:rsidP="00352979">
            <w:pPr>
              <w:spacing w:before="60" w:after="60"/>
              <w:ind w:firstLine="0"/>
              <w:rPr>
                <w:spacing w:val="-4"/>
                <w:sz w:val="24"/>
                <w:szCs w:val="24"/>
              </w:rPr>
            </w:pPr>
          </w:p>
        </w:tc>
      </w:tr>
      <w:tr w:rsidR="00E32873" w:rsidRPr="001A4C36" w14:paraId="4CCBCBA8" w14:textId="77777777" w:rsidTr="00E97971">
        <w:tc>
          <w:tcPr>
            <w:tcW w:w="714" w:type="dxa"/>
            <w:vAlign w:val="center"/>
          </w:tcPr>
          <w:p w14:paraId="3F557F92"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E0BE0CD"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cấp giấy xác nhận chất lượng sản phẩm khí dầu mỏ hóa lỏng sản xuất lần đầu</w:t>
            </w:r>
          </w:p>
        </w:tc>
        <w:tc>
          <w:tcPr>
            <w:tcW w:w="1710" w:type="dxa"/>
          </w:tcPr>
          <w:p w14:paraId="38BBED5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C8E0146" w14:textId="77777777" w:rsidR="00E32873" w:rsidRPr="004B34B1" w:rsidRDefault="00E32873" w:rsidP="00352979">
            <w:pPr>
              <w:spacing w:before="60" w:after="60"/>
              <w:ind w:firstLine="0"/>
              <w:rPr>
                <w:spacing w:val="-4"/>
                <w:sz w:val="24"/>
                <w:szCs w:val="24"/>
              </w:rPr>
            </w:pPr>
          </w:p>
        </w:tc>
        <w:tc>
          <w:tcPr>
            <w:tcW w:w="2520" w:type="dxa"/>
            <w:vAlign w:val="center"/>
          </w:tcPr>
          <w:p w14:paraId="0ED390E8"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56AC9C7" w14:textId="77777777" w:rsidR="00E32873" w:rsidRPr="004B34B1" w:rsidRDefault="00E32873" w:rsidP="00352979">
            <w:pPr>
              <w:spacing w:before="60" w:after="60"/>
              <w:ind w:firstLine="0"/>
              <w:rPr>
                <w:spacing w:val="-4"/>
                <w:sz w:val="24"/>
                <w:szCs w:val="24"/>
              </w:rPr>
            </w:pPr>
          </w:p>
        </w:tc>
      </w:tr>
      <w:tr w:rsidR="00E32873" w:rsidRPr="001A4C36" w14:paraId="50FC51F9" w14:textId="77777777" w:rsidTr="00E97971">
        <w:tc>
          <w:tcPr>
            <w:tcW w:w="714" w:type="dxa"/>
            <w:vAlign w:val="center"/>
          </w:tcPr>
          <w:p w14:paraId="4150C93E"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34527DD"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phê duyệt chuẩn quốc gia</w:t>
            </w:r>
          </w:p>
        </w:tc>
        <w:tc>
          <w:tcPr>
            <w:tcW w:w="1710" w:type="dxa"/>
          </w:tcPr>
          <w:p w14:paraId="1F17290C"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568E6A14" w14:textId="77777777" w:rsidR="00E32873" w:rsidRPr="004B34B1" w:rsidRDefault="00E32873" w:rsidP="00352979">
            <w:pPr>
              <w:spacing w:before="60" w:after="60"/>
              <w:ind w:firstLine="0"/>
              <w:rPr>
                <w:spacing w:val="-4"/>
                <w:sz w:val="24"/>
                <w:szCs w:val="24"/>
              </w:rPr>
            </w:pPr>
          </w:p>
        </w:tc>
        <w:tc>
          <w:tcPr>
            <w:tcW w:w="2520" w:type="dxa"/>
            <w:vAlign w:val="center"/>
          </w:tcPr>
          <w:p w14:paraId="30886E5D"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7CFEAB3E" w14:textId="77777777" w:rsidR="00E32873" w:rsidRPr="004B34B1" w:rsidRDefault="00E32873" w:rsidP="00352979">
            <w:pPr>
              <w:spacing w:before="60" w:after="60"/>
              <w:ind w:firstLine="0"/>
              <w:rPr>
                <w:spacing w:val="-4"/>
                <w:sz w:val="24"/>
                <w:szCs w:val="24"/>
              </w:rPr>
            </w:pPr>
          </w:p>
        </w:tc>
      </w:tr>
      <w:tr w:rsidR="00E32873" w:rsidRPr="001A4C36" w14:paraId="1B474E17" w14:textId="77777777" w:rsidTr="00E97971">
        <w:tc>
          <w:tcPr>
            <w:tcW w:w="714" w:type="dxa"/>
            <w:vAlign w:val="center"/>
          </w:tcPr>
          <w:p w14:paraId="7AE19F63"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3CAC8251"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chỉ định tổ chức giữ chuẩn quốc gia</w:t>
            </w:r>
          </w:p>
        </w:tc>
        <w:tc>
          <w:tcPr>
            <w:tcW w:w="1710" w:type="dxa"/>
          </w:tcPr>
          <w:p w14:paraId="41101FE3"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2A425BA" w14:textId="77777777" w:rsidR="00E32873" w:rsidRPr="004B34B1" w:rsidRDefault="00E32873" w:rsidP="00352979">
            <w:pPr>
              <w:spacing w:before="60" w:after="60"/>
              <w:ind w:firstLine="0"/>
              <w:rPr>
                <w:spacing w:val="-4"/>
                <w:sz w:val="24"/>
                <w:szCs w:val="24"/>
              </w:rPr>
            </w:pPr>
          </w:p>
        </w:tc>
        <w:tc>
          <w:tcPr>
            <w:tcW w:w="2520" w:type="dxa"/>
            <w:vAlign w:val="center"/>
          </w:tcPr>
          <w:p w14:paraId="0E481762"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7EB5B0A9" w14:textId="77777777" w:rsidR="00E32873" w:rsidRPr="004B34B1" w:rsidRDefault="00E32873" w:rsidP="00352979">
            <w:pPr>
              <w:spacing w:before="60" w:after="60"/>
              <w:ind w:firstLine="0"/>
              <w:rPr>
                <w:spacing w:val="-4"/>
                <w:sz w:val="24"/>
                <w:szCs w:val="24"/>
              </w:rPr>
            </w:pPr>
          </w:p>
        </w:tc>
      </w:tr>
      <w:tr w:rsidR="00E32873" w:rsidRPr="001A4C36" w14:paraId="69CC4158" w14:textId="77777777" w:rsidTr="00E97971">
        <w:tc>
          <w:tcPr>
            <w:tcW w:w="714" w:type="dxa"/>
            <w:vAlign w:val="center"/>
          </w:tcPr>
          <w:p w14:paraId="198B843A"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85C5D92"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 xml:space="preserve">Thủ tục điều chỉnh nội dung của quyết định </w:t>
            </w:r>
            <w:r w:rsidRPr="004B34B1">
              <w:rPr>
                <w:spacing w:val="-4"/>
                <w:kern w:val="16"/>
                <w:sz w:val="24"/>
                <w:szCs w:val="24"/>
                <w:lang w:val="vi-VN"/>
              </w:rPr>
              <w:t>chỉ định tổ chức giữ chuẩn quốc gia</w:t>
            </w:r>
            <w:r w:rsidRPr="004B34B1">
              <w:rPr>
                <w:spacing w:val="-4"/>
                <w:kern w:val="16"/>
                <w:sz w:val="24"/>
                <w:szCs w:val="24"/>
              </w:rPr>
              <w:t>,</w:t>
            </w:r>
            <w:r w:rsidRPr="004B34B1">
              <w:rPr>
                <w:spacing w:val="-4"/>
                <w:kern w:val="16"/>
                <w:sz w:val="24"/>
                <w:szCs w:val="24"/>
                <w:lang w:val="vi-VN"/>
              </w:rPr>
              <w:t xml:space="preserve"> phê duyệt chuẩn quốc gia</w:t>
            </w:r>
          </w:p>
        </w:tc>
        <w:tc>
          <w:tcPr>
            <w:tcW w:w="1710" w:type="dxa"/>
          </w:tcPr>
          <w:p w14:paraId="2A7E5BDE"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4C972578" w14:textId="77777777" w:rsidR="00E32873" w:rsidRPr="004B34B1" w:rsidRDefault="00E32873" w:rsidP="00352979">
            <w:pPr>
              <w:spacing w:before="60" w:after="60"/>
              <w:ind w:firstLine="0"/>
              <w:rPr>
                <w:spacing w:val="-4"/>
                <w:sz w:val="24"/>
                <w:szCs w:val="24"/>
              </w:rPr>
            </w:pPr>
          </w:p>
        </w:tc>
        <w:tc>
          <w:tcPr>
            <w:tcW w:w="2520" w:type="dxa"/>
            <w:vAlign w:val="center"/>
          </w:tcPr>
          <w:p w14:paraId="5D8553EB"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5EF14AB7" w14:textId="77777777" w:rsidR="00E32873" w:rsidRPr="004B34B1" w:rsidRDefault="00E32873" w:rsidP="00352979">
            <w:pPr>
              <w:spacing w:before="60" w:after="60"/>
              <w:ind w:firstLine="0"/>
              <w:rPr>
                <w:spacing w:val="-4"/>
                <w:sz w:val="24"/>
                <w:szCs w:val="24"/>
              </w:rPr>
            </w:pPr>
          </w:p>
        </w:tc>
      </w:tr>
      <w:tr w:rsidR="00E32873" w:rsidRPr="001A4C36" w14:paraId="41946686" w14:textId="77777777" w:rsidTr="00E97971">
        <w:tc>
          <w:tcPr>
            <w:tcW w:w="714" w:type="dxa"/>
            <w:vAlign w:val="center"/>
          </w:tcPr>
          <w:p w14:paraId="5BF3B844"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2FF0E6BD" w14:textId="77777777" w:rsidR="00E32873" w:rsidRDefault="00E32873" w:rsidP="00352979">
            <w:pPr>
              <w:keepNext/>
              <w:widowControl w:val="0"/>
              <w:spacing w:before="60" w:after="60" w:line="276" w:lineRule="auto"/>
              <w:ind w:firstLine="0"/>
              <w:rPr>
                <w:spacing w:val="-4"/>
                <w:sz w:val="24"/>
                <w:szCs w:val="24"/>
              </w:rPr>
            </w:pPr>
            <w:r w:rsidRPr="004B34B1">
              <w:rPr>
                <w:spacing w:val="-4"/>
                <w:sz w:val="24"/>
                <w:szCs w:val="24"/>
              </w:rPr>
              <w:t>Thủ tục đề nghị chỉ định lại tổ chức giữ chuẩn quốc gia</w:t>
            </w:r>
          </w:p>
        </w:tc>
        <w:tc>
          <w:tcPr>
            <w:tcW w:w="1710" w:type="dxa"/>
          </w:tcPr>
          <w:p w14:paraId="47D0B8ED"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D5334E4" w14:textId="77777777" w:rsidR="00E32873" w:rsidRPr="004B34B1" w:rsidRDefault="00E32873" w:rsidP="00352979">
            <w:pPr>
              <w:spacing w:before="60" w:after="60"/>
              <w:ind w:firstLine="0"/>
              <w:rPr>
                <w:spacing w:val="-4"/>
                <w:sz w:val="24"/>
                <w:szCs w:val="24"/>
              </w:rPr>
            </w:pPr>
          </w:p>
        </w:tc>
        <w:tc>
          <w:tcPr>
            <w:tcW w:w="2520" w:type="dxa"/>
            <w:vAlign w:val="center"/>
          </w:tcPr>
          <w:p w14:paraId="6C20CBAB"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41324BD8" w14:textId="77777777" w:rsidR="00E32873" w:rsidRPr="004B34B1" w:rsidRDefault="00E32873" w:rsidP="00352979">
            <w:pPr>
              <w:spacing w:before="60" w:after="60"/>
              <w:ind w:firstLine="0"/>
              <w:rPr>
                <w:spacing w:val="-4"/>
                <w:sz w:val="24"/>
                <w:szCs w:val="24"/>
              </w:rPr>
            </w:pPr>
          </w:p>
        </w:tc>
      </w:tr>
      <w:tr w:rsidR="00E32873" w:rsidRPr="001A4C36" w14:paraId="1B6E29C1" w14:textId="77777777" w:rsidTr="00E97971">
        <w:tc>
          <w:tcPr>
            <w:tcW w:w="714" w:type="dxa"/>
            <w:vAlign w:val="center"/>
          </w:tcPr>
          <w:p w14:paraId="752E0056"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00CFE566" w14:textId="77777777" w:rsidR="00E32873" w:rsidRDefault="00E32873" w:rsidP="00352979">
            <w:pPr>
              <w:keepNext/>
              <w:widowControl w:val="0"/>
              <w:tabs>
                <w:tab w:val="left" w:pos="4962"/>
              </w:tabs>
              <w:spacing w:before="60" w:after="60" w:line="276" w:lineRule="auto"/>
              <w:ind w:firstLine="0"/>
              <w:rPr>
                <w:spacing w:val="-4"/>
                <w:sz w:val="24"/>
                <w:szCs w:val="24"/>
              </w:rPr>
            </w:pPr>
            <w:r w:rsidRPr="00C14B91">
              <w:rPr>
                <w:spacing w:val="-4"/>
                <w:sz w:val="24"/>
                <w:szCs w:val="24"/>
              </w:rPr>
              <w:t>Thủ tục đăng ký kiểm tra nhà nước về đo lường đối với</w:t>
            </w:r>
            <w:r w:rsidRPr="00C14B91">
              <w:rPr>
                <w:bCs/>
                <w:spacing w:val="-4"/>
                <w:sz w:val="24"/>
                <w:szCs w:val="24"/>
              </w:rPr>
              <w:t xml:space="preserve"> phương tiện đo, lượng hàng đóng gói sẵn</w:t>
            </w:r>
            <w:r w:rsidRPr="00C14B91">
              <w:rPr>
                <w:spacing w:val="-4"/>
                <w:sz w:val="24"/>
                <w:szCs w:val="24"/>
              </w:rPr>
              <w:t xml:space="preserve"> nhập khẩu</w:t>
            </w:r>
          </w:p>
        </w:tc>
        <w:tc>
          <w:tcPr>
            <w:tcW w:w="1710" w:type="dxa"/>
          </w:tcPr>
          <w:p w14:paraId="42A01ACC"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330EC6A" w14:textId="77777777" w:rsidR="00E32873" w:rsidRPr="004B34B1" w:rsidRDefault="00E32873" w:rsidP="00352979">
            <w:pPr>
              <w:spacing w:before="60" w:after="60"/>
              <w:ind w:firstLine="0"/>
              <w:rPr>
                <w:spacing w:val="-4"/>
                <w:sz w:val="24"/>
                <w:szCs w:val="24"/>
              </w:rPr>
            </w:pPr>
          </w:p>
        </w:tc>
        <w:tc>
          <w:tcPr>
            <w:tcW w:w="2520" w:type="dxa"/>
            <w:vAlign w:val="center"/>
          </w:tcPr>
          <w:p w14:paraId="56EA5774"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7729D8C6" w14:textId="77777777" w:rsidR="00E32873" w:rsidRPr="004B34B1" w:rsidRDefault="00E32873" w:rsidP="00352979">
            <w:pPr>
              <w:spacing w:before="60" w:after="60"/>
              <w:ind w:firstLine="0"/>
              <w:rPr>
                <w:spacing w:val="-4"/>
                <w:sz w:val="24"/>
                <w:szCs w:val="24"/>
              </w:rPr>
            </w:pPr>
          </w:p>
        </w:tc>
      </w:tr>
      <w:tr w:rsidR="00E32873" w:rsidRPr="001A4C36" w14:paraId="1B227A7A" w14:textId="77777777" w:rsidTr="00E97971">
        <w:tc>
          <w:tcPr>
            <w:tcW w:w="714" w:type="dxa"/>
            <w:vAlign w:val="center"/>
          </w:tcPr>
          <w:p w14:paraId="6C449479"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1E00CB1D" w14:textId="77777777" w:rsidR="00E32873" w:rsidRPr="00C14B91" w:rsidRDefault="00E32873" w:rsidP="00352979">
            <w:pPr>
              <w:pStyle w:val="Header"/>
              <w:keepNext/>
              <w:spacing w:before="60" w:after="60"/>
              <w:jc w:val="both"/>
              <w:outlineLvl w:val="2"/>
              <w:rPr>
                <w:spacing w:val="-4"/>
                <w:sz w:val="24"/>
                <w:szCs w:val="24"/>
              </w:rPr>
            </w:pPr>
            <w:r w:rsidRPr="004B34B1">
              <w:rPr>
                <w:spacing w:val="-4"/>
                <w:sz w:val="24"/>
                <w:szCs w:val="24"/>
              </w:rPr>
              <w:t>Thủ tục cấp Giấy xác nhận đăng ký hoạt động xét tặng giải thưởng chất lượng sản phẩm, hàng hoá của tổ chức, cá nhân</w:t>
            </w:r>
          </w:p>
        </w:tc>
        <w:tc>
          <w:tcPr>
            <w:tcW w:w="1710" w:type="dxa"/>
          </w:tcPr>
          <w:p w14:paraId="1F7CD368"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12C6F548" w14:textId="77777777" w:rsidR="00E32873" w:rsidRPr="004B34B1" w:rsidRDefault="00E32873" w:rsidP="00352979">
            <w:pPr>
              <w:spacing w:before="60" w:after="60"/>
              <w:ind w:firstLine="0"/>
              <w:rPr>
                <w:spacing w:val="-4"/>
                <w:sz w:val="24"/>
                <w:szCs w:val="24"/>
              </w:rPr>
            </w:pPr>
          </w:p>
        </w:tc>
        <w:tc>
          <w:tcPr>
            <w:tcW w:w="2520" w:type="dxa"/>
            <w:vAlign w:val="center"/>
          </w:tcPr>
          <w:p w14:paraId="75BC7CFB"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5B13A15E" w14:textId="77777777" w:rsidR="00E32873" w:rsidRPr="004B34B1" w:rsidRDefault="00E32873" w:rsidP="00352979">
            <w:pPr>
              <w:spacing w:before="60" w:after="60"/>
              <w:ind w:firstLine="0"/>
              <w:rPr>
                <w:spacing w:val="-4"/>
                <w:sz w:val="24"/>
                <w:szCs w:val="24"/>
              </w:rPr>
            </w:pPr>
          </w:p>
        </w:tc>
      </w:tr>
      <w:tr w:rsidR="00E32873" w:rsidRPr="001A4C36" w14:paraId="7DEAC764" w14:textId="77777777" w:rsidTr="00E97971">
        <w:tc>
          <w:tcPr>
            <w:tcW w:w="714" w:type="dxa"/>
            <w:vAlign w:val="center"/>
          </w:tcPr>
          <w:p w14:paraId="14C1604E"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9985CD6" w14:textId="77777777" w:rsidR="00E32873" w:rsidRPr="00C14B91"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Giấy chứng nhận lưu hành tự do đối với sản phẩm, hàng hóa xuất khẩu thuộc trách nhiệm quản lý của Bộ Khoa học và Công nghệ</w:t>
            </w:r>
          </w:p>
        </w:tc>
        <w:tc>
          <w:tcPr>
            <w:tcW w:w="1710" w:type="dxa"/>
          </w:tcPr>
          <w:p w14:paraId="452E690A"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208082AC" w14:textId="77777777" w:rsidR="00E32873" w:rsidRPr="004B34B1" w:rsidRDefault="00E32873" w:rsidP="00352979">
            <w:pPr>
              <w:spacing w:before="60" w:after="60"/>
              <w:ind w:firstLine="0"/>
              <w:rPr>
                <w:spacing w:val="-4"/>
                <w:sz w:val="24"/>
                <w:szCs w:val="24"/>
              </w:rPr>
            </w:pPr>
          </w:p>
        </w:tc>
        <w:tc>
          <w:tcPr>
            <w:tcW w:w="2520" w:type="dxa"/>
            <w:vAlign w:val="center"/>
          </w:tcPr>
          <w:p w14:paraId="7D21B262"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10C558C2" w14:textId="77777777" w:rsidR="00E32873" w:rsidRPr="004B34B1" w:rsidRDefault="00E32873" w:rsidP="00352979">
            <w:pPr>
              <w:spacing w:before="60" w:after="60"/>
              <w:ind w:firstLine="0"/>
              <w:rPr>
                <w:spacing w:val="-4"/>
                <w:sz w:val="24"/>
                <w:szCs w:val="24"/>
              </w:rPr>
            </w:pPr>
          </w:p>
        </w:tc>
      </w:tr>
      <w:tr w:rsidR="00E32873" w:rsidRPr="001A4C36" w14:paraId="1E872ABC" w14:textId="77777777" w:rsidTr="00E97971">
        <w:tc>
          <w:tcPr>
            <w:tcW w:w="714" w:type="dxa"/>
            <w:vAlign w:val="center"/>
          </w:tcPr>
          <w:p w14:paraId="32F03B05"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4514F3AD" w14:textId="77777777" w:rsidR="00E32873" w:rsidRPr="00C14B91" w:rsidRDefault="00E32873" w:rsidP="00352979">
            <w:pPr>
              <w:keepNext/>
              <w:widowControl w:val="0"/>
              <w:tabs>
                <w:tab w:val="left" w:pos="4962"/>
              </w:tabs>
              <w:spacing w:before="60" w:after="60" w:line="276" w:lineRule="auto"/>
              <w:ind w:firstLine="0"/>
              <w:rPr>
                <w:spacing w:val="-4"/>
                <w:sz w:val="24"/>
                <w:szCs w:val="24"/>
              </w:rPr>
            </w:pPr>
            <w:r w:rsidRPr="004B34B1">
              <w:rPr>
                <w:spacing w:val="-4"/>
                <w:sz w:val="24"/>
                <w:szCs w:val="24"/>
              </w:rPr>
              <w:t>Thủ tục cấp lại Giấy chứng nhận lưu hành tự do đối với sản phẩm, hàng hóa xuất khẩu thuộc trách nhiệm quản lý của Bộ Khoa học và Công nghệ</w:t>
            </w:r>
          </w:p>
        </w:tc>
        <w:tc>
          <w:tcPr>
            <w:tcW w:w="1710" w:type="dxa"/>
          </w:tcPr>
          <w:p w14:paraId="4FD50AEA" w14:textId="77777777" w:rsidR="00E32873" w:rsidRPr="004B34B1" w:rsidRDefault="00E32873" w:rsidP="00352979">
            <w:pPr>
              <w:spacing w:before="60" w:after="60"/>
              <w:ind w:firstLine="0"/>
              <w:rPr>
                <w:spacing w:val="-4"/>
                <w:sz w:val="24"/>
                <w:szCs w:val="24"/>
              </w:rPr>
            </w:pPr>
            <w:r>
              <w:rPr>
                <w:spacing w:val="-4"/>
                <w:sz w:val="24"/>
                <w:szCs w:val="24"/>
              </w:rPr>
              <w:t>Giữ nguyên</w:t>
            </w:r>
          </w:p>
        </w:tc>
        <w:tc>
          <w:tcPr>
            <w:tcW w:w="2610" w:type="dxa"/>
          </w:tcPr>
          <w:p w14:paraId="3B108F65" w14:textId="77777777" w:rsidR="00E32873" w:rsidRPr="004B34B1" w:rsidRDefault="00E32873" w:rsidP="00352979">
            <w:pPr>
              <w:spacing w:before="60" w:after="60"/>
              <w:ind w:firstLine="0"/>
              <w:rPr>
                <w:spacing w:val="-4"/>
                <w:sz w:val="24"/>
                <w:szCs w:val="24"/>
              </w:rPr>
            </w:pPr>
          </w:p>
        </w:tc>
        <w:tc>
          <w:tcPr>
            <w:tcW w:w="2520" w:type="dxa"/>
            <w:vAlign w:val="center"/>
          </w:tcPr>
          <w:p w14:paraId="0559EE1C" w14:textId="77777777" w:rsidR="00E32873" w:rsidRDefault="00E32873" w:rsidP="00352979">
            <w:pPr>
              <w:spacing w:before="60" w:after="60" w:line="276" w:lineRule="auto"/>
              <w:ind w:firstLine="0"/>
              <w:rPr>
                <w:spacing w:val="-4"/>
                <w:sz w:val="24"/>
                <w:szCs w:val="24"/>
              </w:rPr>
            </w:pPr>
            <w:r w:rsidRPr="004B34B1">
              <w:rPr>
                <w:spacing w:val="-4"/>
                <w:sz w:val="24"/>
                <w:szCs w:val="24"/>
              </w:rPr>
              <w:t>Quyết định số 4098/QĐ-BKHCN ngày 31/12/2015</w:t>
            </w:r>
          </w:p>
        </w:tc>
        <w:tc>
          <w:tcPr>
            <w:tcW w:w="2340" w:type="dxa"/>
          </w:tcPr>
          <w:p w14:paraId="66106889" w14:textId="77777777" w:rsidR="00E32873" w:rsidRPr="004B34B1" w:rsidRDefault="00E32873" w:rsidP="00352979">
            <w:pPr>
              <w:spacing w:before="60" w:after="60"/>
              <w:ind w:firstLine="0"/>
              <w:rPr>
                <w:spacing w:val="-4"/>
                <w:sz w:val="24"/>
                <w:szCs w:val="24"/>
              </w:rPr>
            </w:pPr>
          </w:p>
        </w:tc>
      </w:tr>
      <w:tr w:rsidR="00E32873" w:rsidRPr="00DA5375" w14:paraId="40CBBCEC" w14:textId="77777777" w:rsidTr="00E97971">
        <w:tc>
          <w:tcPr>
            <w:tcW w:w="714" w:type="dxa"/>
            <w:vAlign w:val="center"/>
          </w:tcPr>
          <w:p w14:paraId="427F3567"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53098B8"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Giấy chứng nhận đăng ký hoạt động công nhận</w:t>
            </w:r>
          </w:p>
        </w:tc>
        <w:tc>
          <w:tcPr>
            <w:tcW w:w="1710" w:type="dxa"/>
          </w:tcPr>
          <w:p w14:paraId="545F9EB0"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357A997"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r w:rsidRPr="00DA5375">
              <w:rPr>
                <w:rStyle w:val="FootnoteReference"/>
                <w:i/>
              </w:rPr>
              <w:footnoteReference w:id="14"/>
            </w:r>
          </w:p>
        </w:tc>
        <w:tc>
          <w:tcPr>
            <w:tcW w:w="2520" w:type="dxa"/>
            <w:vAlign w:val="center"/>
          </w:tcPr>
          <w:p w14:paraId="0511F60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1D181AE0"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1F092A36" w14:textId="77777777" w:rsidTr="00E97971">
        <w:tc>
          <w:tcPr>
            <w:tcW w:w="714" w:type="dxa"/>
            <w:vAlign w:val="center"/>
          </w:tcPr>
          <w:p w14:paraId="631B706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EB3912F"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bổ sung, sửa đổi Giấy chứng nhận đăng ký hoạt động công nhận</w:t>
            </w:r>
          </w:p>
        </w:tc>
        <w:tc>
          <w:tcPr>
            <w:tcW w:w="1710" w:type="dxa"/>
          </w:tcPr>
          <w:p w14:paraId="39D57E4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4E5A7190"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7EC3803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2D1BD00C"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181F48E5" w14:textId="77777777" w:rsidTr="00E97971">
        <w:tc>
          <w:tcPr>
            <w:tcW w:w="714" w:type="dxa"/>
            <w:vAlign w:val="center"/>
          </w:tcPr>
          <w:p w14:paraId="3DA528E4"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41E936A"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lại Giấy chứng nhận đăng ký hoạt động công nhận</w:t>
            </w:r>
          </w:p>
        </w:tc>
        <w:tc>
          <w:tcPr>
            <w:tcW w:w="1710" w:type="dxa"/>
          </w:tcPr>
          <w:p w14:paraId="240A022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F01784C"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6670C530"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3627/QĐ-BKHCN ngày 22/11/2016</w:t>
            </w:r>
          </w:p>
        </w:tc>
        <w:tc>
          <w:tcPr>
            <w:tcW w:w="2340" w:type="dxa"/>
            <w:vAlign w:val="center"/>
          </w:tcPr>
          <w:p w14:paraId="0F49AA84"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0C9E1ACF" w14:textId="77777777" w:rsidTr="00E97971">
        <w:tc>
          <w:tcPr>
            <w:tcW w:w="714" w:type="dxa"/>
            <w:vAlign w:val="center"/>
          </w:tcPr>
          <w:p w14:paraId="033C42DA"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9DD4783"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Giấy chứng nhận đăng ký hoạt động thử nghiệm</w:t>
            </w:r>
          </w:p>
        </w:tc>
        <w:tc>
          <w:tcPr>
            <w:tcW w:w="1710" w:type="dxa"/>
          </w:tcPr>
          <w:p w14:paraId="790D4DC5"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0E6D85F7"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1AB910E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48CA1BEC"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2C8F161C" w14:textId="77777777" w:rsidTr="00E97971">
        <w:tc>
          <w:tcPr>
            <w:tcW w:w="714" w:type="dxa"/>
            <w:vAlign w:val="center"/>
          </w:tcPr>
          <w:p w14:paraId="2877242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DB2EBC4"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bổ sung, sửa đổi Giấy chứng nhận đăng ký hoạt động thử nghiệm</w:t>
            </w:r>
          </w:p>
        </w:tc>
        <w:tc>
          <w:tcPr>
            <w:tcW w:w="1710" w:type="dxa"/>
          </w:tcPr>
          <w:p w14:paraId="540BCB3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637FF77D"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3F464F9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07679A17"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766BA3EC" w14:textId="77777777" w:rsidTr="00E97971">
        <w:tc>
          <w:tcPr>
            <w:tcW w:w="714" w:type="dxa"/>
            <w:vAlign w:val="center"/>
          </w:tcPr>
          <w:p w14:paraId="084FFB07"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F5E00A0"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lại Giấy chứng nhận đăng ký hoạt động thử nghiệm</w:t>
            </w:r>
          </w:p>
        </w:tc>
        <w:tc>
          <w:tcPr>
            <w:tcW w:w="1710" w:type="dxa"/>
          </w:tcPr>
          <w:p w14:paraId="544AE619"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86A1D2E"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79EE4E37"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463B9262"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27084593" w14:textId="77777777" w:rsidTr="00E97971">
        <w:tc>
          <w:tcPr>
            <w:tcW w:w="714" w:type="dxa"/>
            <w:vAlign w:val="center"/>
          </w:tcPr>
          <w:p w14:paraId="1A7C8B4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6F7BDB1"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Giấy chứng nhận đăng ký hoạt động kiểm định</w:t>
            </w:r>
          </w:p>
        </w:tc>
        <w:tc>
          <w:tcPr>
            <w:tcW w:w="1710" w:type="dxa"/>
          </w:tcPr>
          <w:p w14:paraId="5935112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63E00DE9"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2582907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1CEC0F00"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06E45A0B" w14:textId="77777777" w:rsidTr="00E97971">
        <w:tc>
          <w:tcPr>
            <w:tcW w:w="714" w:type="dxa"/>
            <w:vAlign w:val="center"/>
          </w:tcPr>
          <w:p w14:paraId="0361D253"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ACE7D49"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bổ sung, sửa đổi Giấy chứng nhận đăng ký hoạt động kiểm định</w:t>
            </w:r>
          </w:p>
        </w:tc>
        <w:tc>
          <w:tcPr>
            <w:tcW w:w="1710" w:type="dxa"/>
          </w:tcPr>
          <w:p w14:paraId="3EA95022"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0073F070"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7ADBA21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56E76A42"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53E542A9" w14:textId="77777777" w:rsidTr="00E97971">
        <w:tc>
          <w:tcPr>
            <w:tcW w:w="714" w:type="dxa"/>
            <w:vAlign w:val="center"/>
          </w:tcPr>
          <w:p w14:paraId="015F195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85BBAB4"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lại Giấy chứng nhận đăng ký hoạt động kiểm định</w:t>
            </w:r>
          </w:p>
        </w:tc>
        <w:tc>
          <w:tcPr>
            <w:tcW w:w="1710" w:type="dxa"/>
          </w:tcPr>
          <w:p w14:paraId="321669A7"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0DFFDF1"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4C1DCAF6"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2E0012FD"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21C31ECF" w14:textId="77777777" w:rsidTr="00E97971">
        <w:tc>
          <w:tcPr>
            <w:tcW w:w="714" w:type="dxa"/>
            <w:vAlign w:val="center"/>
          </w:tcPr>
          <w:p w14:paraId="1D3B239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0D020CF"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Giấy chứng nhận đăng ký hoạt động giám định</w:t>
            </w:r>
          </w:p>
        </w:tc>
        <w:tc>
          <w:tcPr>
            <w:tcW w:w="1710" w:type="dxa"/>
          </w:tcPr>
          <w:p w14:paraId="4B876257"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3D485D7"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2B1F4D11"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6ADC5559"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4EC32A60" w14:textId="77777777" w:rsidTr="00E97971">
        <w:tc>
          <w:tcPr>
            <w:tcW w:w="714" w:type="dxa"/>
            <w:vAlign w:val="center"/>
          </w:tcPr>
          <w:p w14:paraId="5581BF31"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D90AC64"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bổ sung, sửa đổi Giấy chứng nhận đăng ký hoạt động giám định</w:t>
            </w:r>
          </w:p>
        </w:tc>
        <w:tc>
          <w:tcPr>
            <w:tcW w:w="1710" w:type="dxa"/>
          </w:tcPr>
          <w:p w14:paraId="62326040"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41A3750E"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36CE72F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291CBE74"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68F9BD83" w14:textId="77777777" w:rsidTr="00E97971">
        <w:tc>
          <w:tcPr>
            <w:tcW w:w="714" w:type="dxa"/>
            <w:vAlign w:val="center"/>
          </w:tcPr>
          <w:p w14:paraId="303D949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57A5E64"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lại Giấy chứng nhận đăng ký hoạt động giám định</w:t>
            </w:r>
          </w:p>
        </w:tc>
        <w:tc>
          <w:tcPr>
            <w:tcW w:w="1710" w:type="dxa"/>
          </w:tcPr>
          <w:p w14:paraId="0283EDA3"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A402863"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2A5A0AD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5B5F101B"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37E83AF3" w14:textId="77777777" w:rsidTr="00E97971">
        <w:tc>
          <w:tcPr>
            <w:tcW w:w="714" w:type="dxa"/>
            <w:vAlign w:val="center"/>
          </w:tcPr>
          <w:p w14:paraId="4FE8456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1CBB28BB"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Giấy chứng nhận đăng ký hoạt động chứng nhận</w:t>
            </w:r>
          </w:p>
        </w:tc>
        <w:tc>
          <w:tcPr>
            <w:tcW w:w="1710" w:type="dxa"/>
          </w:tcPr>
          <w:p w14:paraId="53165D22"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BFFBAF8"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3CB478DC"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728D75AC"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25561DDA" w14:textId="77777777" w:rsidTr="00E97971">
        <w:tc>
          <w:tcPr>
            <w:tcW w:w="714" w:type="dxa"/>
            <w:vAlign w:val="center"/>
          </w:tcPr>
          <w:p w14:paraId="632A52A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9B25484"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bổ sung, sửa đổi Giấy chứng nhận đăng ký hoạt động chứng nhận</w:t>
            </w:r>
          </w:p>
        </w:tc>
        <w:tc>
          <w:tcPr>
            <w:tcW w:w="1710" w:type="dxa"/>
          </w:tcPr>
          <w:p w14:paraId="79614974"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244BF0DC"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1063FC5F"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66D570D2"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516F4E08" w14:textId="77777777" w:rsidTr="00E97971">
        <w:tc>
          <w:tcPr>
            <w:tcW w:w="714" w:type="dxa"/>
            <w:vAlign w:val="center"/>
          </w:tcPr>
          <w:p w14:paraId="73C40DCF"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352A154"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lại Giấy chứng nhận đăng ký hoạt động chứng nhận</w:t>
            </w:r>
          </w:p>
        </w:tc>
        <w:tc>
          <w:tcPr>
            <w:tcW w:w="1710" w:type="dxa"/>
          </w:tcPr>
          <w:p w14:paraId="5403F95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781790A"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7D0D46D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016316D3"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DA5375" w14:paraId="4AB301F3" w14:textId="77777777" w:rsidTr="00E97971">
        <w:tc>
          <w:tcPr>
            <w:tcW w:w="714" w:type="dxa"/>
            <w:vAlign w:val="center"/>
          </w:tcPr>
          <w:p w14:paraId="3611574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24E4A4F"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cấp Giấy chứng nhận đăng ký cung cấp dịch vụ kiểm định, hiệu chuẩn, thử nghiệm</w:t>
            </w:r>
          </w:p>
        </w:tc>
        <w:tc>
          <w:tcPr>
            <w:tcW w:w="1710" w:type="dxa"/>
          </w:tcPr>
          <w:p w14:paraId="20859AC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408FBB94"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651BFD32"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7DCD5E99" w14:textId="77777777" w:rsidR="00E32873" w:rsidRPr="00DA5375" w:rsidRDefault="00E32873" w:rsidP="00352979">
            <w:pPr>
              <w:spacing w:before="60" w:after="60"/>
              <w:ind w:firstLine="0"/>
              <w:jc w:val="center"/>
              <w:rPr>
                <w:i/>
                <w:sz w:val="24"/>
                <w:szCs w:val="24"/>
              </w:rPr>
            </w:pPr>
            <w:r w:rsidRPr="00FE74F4">
              <w:rPr>
                <w:i/>
                <w:spacing w:val="-4"/>
                <w:sz w:val="24"/>
                <w:szCs w:val="24"/>
              </w:rPr>
              <w:t>x</w:t>
            </w:r>
          </w:p>
        </w:tc>
      </w:tr>
      <w:tr w:rsidR="00E32873" w:rsidRPr="001A4C36" w14:paraId="05BDD05B" w14:textId="77777777" w:rsidTr="00E97971">
        <w:tc>
          <w:tcPr>
            <w:tcW w:w="714" w:type="dxa"/>
            <w:vAlign w:val="center"/>
          </w:tcPr>
          <w:p w14:paraId="505EB68C" w14:textId="77777777" w:rsidR="00E32873" w:rsidRPr="00397493" w:rsidRDefault="00E32873" w:rsidP="00352979">
            <w:pPr>
              <w:pStyle w:val="ListParagraph"/>
              <w:numPr>
                <w:ilvl w:val="0"/>
                <w:numId w:val="6"/>
              </w:numPr>
              <w:spacing w:before="60" w:after="60"/>
              <w:ind w:left="216" w:right="216" w:firstLine="0"/>
              <w:jc w:val="center"/>
              <w:rPr>
                <w:spacing w:val="-4"/>
                <w:sz w:val="24"/>
                <w:szCs w:val="24"/>
              </w:rPr>
            </w:pPr>
          </w:p>
        </w:tc>
        <w:tc>
          <w:tcPr>
            <w:tcW w:w="4231" w:type="dxa"/>
            <w:vAlign w:val="center"/>
          </w:tcPr>
          <w:p w14:paraId="5C8DE895" w14:textId="77777777" w:rsidR="00E32873" w:rsidRDefault="00E32873" w:rsidP="00352979">
            <w:pPr>
              <w:keepNext/>
              <w:spacing w:before="60" w:after="60" w:line="276" w:lineRule="auto"/>
              <w:ind w:firstLine="0"/>
              <w:rPr>
                <w:spacing w:val="-4"/>
                <w:sz w:val="24"/>
                <w:szCs w:val="24"/>
              </w:rPr>
            </w:pPr>
            <w:r>
              <w:rPr>
                <w:spacing w:val="-4"/>
                <w:sz w:val="24"/>
                <w:szCs w:val="24"/>
              </w:rPr>
              <w:t xml:space="preserve">Thủ tục đề nghị được tiếp tục cung cấp dịch vụ kiểm định, hiệu chuẩn, thử nghiệm sau khi hoàn thành việc khắc phục hậu quả trong thời hạn bị đình chỉ hiệu lực của giấy </w:t>
            </w:r>
            <w:r>
              <w:rPr>
                <w:spacing w:val="-4"/>
                <w:sz w:val="24"/>
                <w:szCs w:val="24"/>
              </w:rPr>
              <w:lastRenderedPageBreak/>
              <w:t>chứng nhận đăng ký cung cấp dịch vụ kiểm định, hiệu chuẩn thử nghiệm phương tiện đo, chuẩn đo lường</w:t>
            </w:r>
          </w:p>
        </w:tc>
        <w:tc>
          <w:tcPr>
            <w:tcW w:w="1710" w:type="dxa"/>
          </w:tcPr>
          <w:p w14:paraId="4B208028" w14:textId="77777777" w:rsidR="00E32873" w:rsidRPr="004B34B1" w:rsidRDefault="00E32873" w:rsidP="00352979">
            <w:pPr>
              <w:spacing w:before="60" w:after="60"/>
              <w:ind w:firstLine="0"/>
              <w:rPr>
                <w:spacing w:val="-4"/>
                <w:sz w:val="24"/>
                <w:szCs w:val="24"/>
              </w:rPr>
            </w:pPr>
            <w:r>
              <w:rPr>
                <w:spacing w:val="-4"/>
                <w:sz w:val="24"/>
                <w:szCs w:val="24"/>
              </w:rPr>
              <w:lastRenderedPageBreak/>
              <w:t>Giữ nguyên</w:t>
            </w:r>
          </w:p>
        </w:tc>
        <w:tc>
          <w:tcPr>
            <w:tcW w:w="2610" w:type="dxa"/>
          </w:tcPr>
          <w:p w14:paraId="38E16B2E" w14:textId="77777777" w:rsidR="00E32873" w:rsidRPr="004B34B1" w:rsidRDefault="00E32873" w:rsidP="00352979">
            <w:pPr>
              <w:spacing w:before="60" w:after="60"/>
              <w:ind w:firstLine="0"/>
              <w:rPr>
                <w:spacing w:val="-4"/>
                <w:sz w:val="24"/>
                <w:szCs w:val="24"/>
              </w:rPr>
            </w:pPr>
          </w:p>
        </w:tc>
        <w:tc>
          <w:tcPr>
            <w:tcW w:w="2520" w:type="dxa"/>
            <w:vAlign w:val="center"/>
          </w:tcPr>
          <w:p w14:paraId="3AD985B9" w14:textId="77777777" w:rsidR="00E32873" w:rsidRDefault="00E32873" w:rsidP="00352979">
            <w:pPr>
              <w:spacing w:before="60" w:after="60" w:line="276" w:lineRule="auto"/>
              <w:ind w:firstLine="0"/>
              <w:rPr>
                <w:spacing w:val="-4"/>
                <w:sz w:val="24"/>
                <w:szCs w:val="24"/>
              </w:rPr>
            </w:pPr>
            <w:r w:rsidRPr="004B34B1">
              <w:rPr>
                <w:spacing w:val="-4"/>
                <w:sz w:val="24"/>
                <w:szCs w:val="24"/>
              </w:rPr>
              <w:t xml:space="preserve">Quyết định số </w:t>
            </w:r>
            <w:r>
              <w:rPr>
                <w:spacing w:val="-4"/>
                <w:sz w:val="24"/>
                <w:szCs w:val="24"/>
              </w:rPr>
              <w:t>4098</w:t>
            </w:r>
            <w:r w:rsidRPr="004B34B1">
              <w:rPr>
                <w:spacing w:val="-4"/>
                <w:sz w:val="24"/>
                <w:szCs w:val="24"/>
              </w:rPr>
              <w:t xml:space="preserve">/QĐ-BKHCN ngày </w:t>
            </w:r>
            <w:r>
              <w:rPr>
                <w:spacing w:val="-4"/>
                <w:sz w:val="24"/>
                <w:szCs w:val="24"/>
              </w:rPr>
              <w:t>31</w:t>
            </w:r>
            <w:r w:rsidRPr="004B34B1">
              <w:rPr>
                <w:spacing w:val="-4"/>
                <w:sz w:val="24"/>
                <w:szCs w:val="24"/>
              </w:rPr>
              <w:t>/12/201</w:t>
            </w:r>
            <w:r>
              <w:rPr>
                <w:spacing w:val="-4"/>
                <w:sz w:val="24"/>
                <w:szCs w:val="24"/>
              </w:rPr>
              <w:t>5</w:t>
            </w:r>
          </w:p>
        </w:tc>
        <w:tc>
          <w:tcPr>
            <w:tcW w:w="2340" w:type="dxa"/>
            <w:vAlign w:val="center"/>
          </w:tcPr>
          <w:p w14:paraId="45EBE505" w14:textId="77777777" w:rsidR="00E32873" w:rsidRPr="004B34B1" w:rsidRDefault="00E32873" w:rsidP="00352979">
            <w:pPr>
              <w:spacing w:before="60" w:after="60"/>
              <w:ind w:firstLine="0"/>
              <w:jc w:val="center"/>
              <w:rPr>
                <w:spacing w:val="-4"/>
                <w:sz w:val="24"/>
                <w:szCs w:val="24"/>
              </w:rPr>
            </w:pPr>
          </w:p>
        </w:tc>
      </w:tr>
      <w:tr w:rsidR="00E32873" w:rsidRPr="00DA5375" w14:paraId="68B2FB6A" w14:textId="77777777" w:rsidTr="00E97971">
        <w:tc>
          <w:tcPr>
            <w:tcW w:w="714" w:type="dxa"/>
            <w:vAlign w:val="center"/>
          </w:tcPr>
          <w:p w14:paraId="5DEED6DF"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2EB62279"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 xml:space="preserve">Thủ tục điều chỉnh nội dung của Giấy chứng nhận đăng ký cung cấp dịch vụ kiểm định, hiệu chuẩn, thử nghiệm </w:t>
            </w:r>
            <w:r w:rsidRPr="00DA5375">
              <w:rPr>
                <w:i/>
                <w:spacing w:val="-4"/>
                <w:sz w:val="24"/>
                <w:szCs w:val="24"/>
                <w:lang w:val="vi-VN"/>
              </w:rPr>
              <w:t>đã được cấp</w:t>
            </w:r>
          </w:p>
        </w:tc>
        <w:tc>
          <w:tcPr>
            <w:tcW w:w="1710" w:type="dxa"/>
          </w:tcPr>
          <w:p w14:paraId="1C55404B"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0D9049E7"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736FCF6C"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23755E65" w14:textId="77777777" w:rsidR="00E32873" w:rsidRPr="00DA5375" w:rsidRDefault="00E32873" w:rsidP="00352979">
            <w:pPr>
              <w:spacing w:before="60" w:after="60"/>
              <w:ind w:firstLine="0"/>
              <w:jc w:val="center"/>
              <w:rPr>
                <w:i/>
                <w:sz w:val="24"/>
                <w:szCs w:val="24"/>
              </w:rPr>
            </w:pPr>
            <w:r w:rsidRPr="00CC0D5C">
              <w:rPr>
                <w:i/>
                <w:spacing w:val="-4"/>
                <w:sz w:val="24"/>
                <w:szCs w:val="24"/>
              </w:rPr>
              <w:t>x</w:t>
            </w:r>
          </w:p>
        </w:tc>
      </w:tr>
      <w:tr w:rsidR="00E32873" w:rsidRPr="00DA5375" w14:paraId="249CAA77" w14:textId="77777777" w:rsidTr="00E97971">
        <w:tc>
          <w:tcPr>
            <w:tcW w:w="714" w:type="dxa"/>
            <w:vAlign w:val="center"/>
          </w:tcPr>
          <w:p w14:paraId="3564109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ADD26BA"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 xml:space="preserve">Thủ tục cấp lại Giấy chứng nhận đăng ký cung cấp dịch vụ kiểm định, hiệu chuẩn, thử nghiệm trường hợp </w:t>
            </w:r>
            <w:r w:rsidRPr="00DA5375">
              <w:rPr>
                <w:i/>
                <w:spacing w:val="-4"/>
                <w:sz w:val="24"/>
                <w:szCs w:val="24"/>
                <w:lang w:val="vi-VN"/>
              </w:rPr>
              <w:t>giấy chứng nhận đăng ký bị mất hoặc bị hư hỏng không thể tiếp tục được sử dụng</w:t>
            </w:r>
          </w:p>
        </w:tc>
        <w:tc>
          <w:tcPr>
            <w:tcW w:w="1710" w:type="dxa"/>
          </w:tcPr>
          <w:p w14:paraId="71239E69"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7E81111C"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387A5FD3"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49BAF6D8" w14:textId="77777777" w:rsidR="00E32873" w:rsidRPr="00DA5375" w:rsidRDefault="00E32873" w:rsidP="00352979">
            <w:pPr>
              <w:spacing w:before="60" w:after="60"/>
              <w:ind w:firstLine="0"/>
              <w:jc w:val="center"/>
              <w:rPr>
                <w:i/>
                <w:sz w:val="24"/>
                <w:szCs w:val="24"/>
              </w:rPr>
            </w:pPr>
            <w:r w:rsidRPr="00CC0D5C">
              <w:rPr>
                <w:i/>
                <w:spacing w:val="-4"/>
                <w:sz w:val="24"/>
                <w:szCs w:val="24"/>
              </w:rPr>
              <w:t>x</w:t>
            </w:r>
          </w:p>
        </w:tc>
      </w:tr>
      <w:tr w:rsidR="00E32873" w:rsidRPr="00DA5375" w14:paraId="5B239733" w14:textId="77777777" w:rsidTr="00E97971">
        <w:tc>
          <w:tcPr>
            <w:tcW w:w="714" w:type="dxa"/>
            <w:vAlign w:val="center"/>
          </w:tcPr>
          <w:p w14:paraId="29446396"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3FAD287D" w14:textId="77777777" w:rsidR="00E32873" w:rsidRPr="00DA5375" w:rsidRDefault="00E32873" w:rsidP="00352979">
            <w:pPr>
              <w:keepNext/>
              <w:spacing w:before="60" w:after="60" w:line="276" w:lineRule="auto"/>
              <w:ind w:firstLine="0"/>
              <w:rPr>
                <w:i/>
                <w:spacing w:val="-4"/>
                <w:sz w:val="24"/>
                <w:szCs w:val="24"/>
              </w:rPr>
            </w:pPr>
            <w:r w:rsidRPr="00DA5375">
              <w:rPr>
                <w:i/>
                <w:spacing w:val="-4"/>
                <w:sz w:val="24"/>
                <w:szCs w:val="24"/>
              </w:rPr>
              <w:t>Thủ tục đề nghị chấm dứt hiệu lực của giấy chứng nhận đăng ký cung cấp dịch vụ kiểm định, hiệu chuẩn, thử nghiệm</w:t>
            </w:r>
          </w:p>
        </w:tc>
        <w:tc>
          <w:tcPr>
            <w:tcW w:w="1710" w:type="dxa"/>
          </w:tcPr>
          <w:p w14:paraId="70F729AF"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55071C74" w14:textId="77777777" w:rsidR="00E32873" w:rsidRPr="00DA5375" w:rsidRDefault="00E32873" w:rsidP="00352979">
            <w:pPr>
              <w:spacing w:before="60" w:after="60"/>
              <w:ind w:firstLine="0"/>
              <w:rPr>
                <w:i/>
                <w:spacing w:val="-4"/>
                <w:sz w:val="24"/>
                <w:szCs w:val="24"/>
              </w:rPr>
            </w:pPr>
            <w:r w:rsidRPr="00DA5375">
              <w:rPr>
                <w:i/>
                <w:sz w:val="24"/>
                <w:szCs w:val="24"/>
              </w:rPr>
              <w:t>Nghị định số 154/2018/NĐ-CP;</w:t>
            </w:r>
          </w:p>
        </w:tc>
        <w:tc>
          <w:tcPr>
            <w:tcW w:w="2520" w:type="dxa"/>
            <w:vAlign w:val="center"/>
          </w:tcPr>
          <w:p w14:paraId="0CDB6DFA"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3727/QĐ-BKHCN ngày 06/12/2018</w:t>
            </w:r>
          </w:p>
        </w:tc>
        <w:tc>
          <w:tcPr>
            <w:tcW w:w="2340" w:type="dxa"/>
            <w:vAlign w:val="center"/>
          </w:tcPr>
          <w:p w14:paraId="5916CF82" w14:textId="77777777" w:rsidR="00E32873" w:rsidRPr="00DA5375" w:rsidRDefault="00E32873" w:rsidP="00352979">
            <w:pPr>
              <w:spacing w:before="60" w:after="60"/>
              <w:ind w:firstLine="0"/>
              <w:jc w:val="center"/>
              <w:rPr>
                <w:i/>
                <w:sz w:val="24"/>
                <w:szCs w:val="24"/>
              </w:rPr>
            </w:pPr>
            <w:r w:rsidRPr="00CC0D5C">
              <w:rPr>
                <w:i/>
                <w:spacing w:val="-4"/>
                <w:sz w:val="24"/>
                <w:szCs w:val="24"/>
              </w:rPr>
              <w:t>x</w:t>
            </w:r>
          </w:p>
        </w:tc>
      </w:tr>
      <w:tr w:rsidR="00E32873" w:rsidRPr="00DA5375" w14:paraId="3EE999BB" w14:textId="77777777" w:rsidTr="00E97971">
        <w:tc>
          <w:tcPr>
            <w:tcW w:w="714" w:type="dxa"/>
            <w:vAlign w:val="center"/>
          </w:tcPr>
          <w:p w14:paraId="7F6C6BB8"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7D6D7D22" w14:textId="77777777" w:rsidR="00E32873" w:rsidRPr="00DA5375" w:rsidRDefault="00E32873" w:rsidP="00352979">
            <w:pPr>
              <w:keepNext/>
              <w:widowControl w:val="0"/>
              <w:spacing w:before="60" w:after="60" w:line="276" w:lineRule="auto"/>
              <w:ind w:firstLine="0"/>
              <w:rPr>
                <w:i/>
                <w:spacing w:val="-4"/>
                <w:sz w:val="24"/>
                <w:szCs w:val="24"/>
              </w:rPr>
            </w:pPr>
            <w:r w:rsidRPr="00DA5375">
              <w:rPr>
                <w:i/>
                <w:iCs/>
                <w:spacing w:val="-4"/>
                <w:sz w:val="24"/>
                <w:szCs w:val="24"/>
              </w:rPr>
              <w:t>Thủ tục phê duyệt mẫu phương tiện đo</w:t>
            </w:r>
          </w:p>
        </w:tc>
        <w:tc>
          <w:tcPr>
            <w:tcW w:w="1710" w:type="dxa"/>
          </w:tcPr>
          <w:p w14:paraId="6C6674F7"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31A20C10" w14:textId="77777777" w:rsidR="00E32873" w:rsidRPr="00DA5375" w:rsidRDefault="00E32873" w:rsidP="00352979">
            <w:pPr>
              <w:spacing w:before="60" w:after="60"/>
              <w:ind w:firstLine="0"/>
              <w:rPr>
                <w:i/>
                <w:spacing w:val="-4"/>
                <w:sz w:val="24"/>
                <w:szCs w:val="24"/>
              </w:rPr>
            </w:pPr>
            <w:r w:rsidRPr="00DA5375">
              <w:rPr>
                <w:i/>
                <w:sz w:val="24"/>
                <w:szCs w:val="24"/>
                <w:lang w:val="vi-VN"/>
              </w:rPr>
              <w:t>Thông tư số 1</w:t>
            </w:r>
            <w:r w:rsidRPr="00DA5375">
              <w:rPr>
                <w:i/>
                <w:sz w:val="24"/>
                <w:szCs w:val="24"/>
              </w:rPr>
              <w:t>83</w:t>
            </w:r>
            <w:r w:rsidRPr="00DA5375">
              <w:rPr>
                <w:i/>
                <w:sz w:val="24"/>
                <w:szCs w:val="24"/>
                <w:lang w:val="vi-VN"/>
              </w:rPr>
              <w:t>/2016/TT-BTC;</w:t>
            </w:r>
            <w:r w:rsidRPr="00DA5375">
              <w:rPr>
                <w:rStyle w:val="FootnoteReference"/>
                <w:i/>
                <w:sz w:val="24"/>
                <w:szCs w:val="24"/>
              </w:rPr>
              <w:footnoteReference w:id="15"/>
            </w:r>
          </w:p>
        </w:tc>
        <w:tc>
          <w:tcPr>
            <w:tcW w:w="2520" w:type="dxa"/>
            <w:vAlign w:val="center"/>
          </w:tcPr>
          <w:p w14:paraId="30B57DAE"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688/QĐ-BKHCN ngày 04/4/2017</w:t>
            </w:r>
          </w:p>
        </w:tc>
        <w:tc>
          <w:tcPr>
            <w:tcW w:w="2340" w:type="dxa"/>
            <w:vAlign w:val="center"/>
          </w:tcPr>
          <w:p w14:paraId="3DA35B12" w14:textId="77777777" w:rsidR="00E32873" w:rsidRPr="00DA5375" w:rsidRDefault="00E32873" w:rsidP="00352979">
            <w:pPr>
              <w:spacing w:before="60" w:after="60"/>
              <w:ind w:firstLine="0"/>
              <w:jc w:val="center"/>
              <w:rPr>
                <w:i/>
                <w:sz w:val="24"/>
                <w:szCs w:val="24"/>
                <w:lang w:val="vi-VN"/>
              </w:rPr>
            </w:pPr>
            <w:r w:rsidRPr="00CC0D5C">
              <w:rPr>
                <w:i/>
                <w:spacing w:val="-4"/>
                <w:sz w:val="24"/>
                <w:szCs w:val="24"/>
              </w:rPr>
              <w:t>x</w:t>
            </w:r>
          </w:p>
        </w:tc>
      </w:tr>
      <w:tr w:rsidR="00E32873" w:rsidRPr="00DA5375" w14:paraId="6033FF0E" w14:textId="77777777" w:rsidTr="00E97971">
        <w:tc>
          <w:tcPr>
            <w:tcW w:w="714" w:type="dxa"/>
            <w:vAlign w:val="center"/>
          </w:tcPr>
          <w:p w14:paraId="22BB6CC2"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0B480F71" w14:textId="77777777" w:rsidR="00E32873" w:rsidRPr="00DA5375" w:rsidRDefault="00E32873" w:rsidP="00352979">
            <w:pPr>
              <w:keepNext/>
              <w:widowControl w:val="0"/>
              <w:spacing w:before="60" w:after="60" w:line="276" w:lineRule="auto"/>
              <w:ind w:firstLine="0"/>
              <w:rPr>
                <w:i/>
                <w:spacing w:val="-4"/>
                <w:sz w:val="24"/>
                <w:szCs w:val="24"/>
              </w:rPr>
            </w:pPr>
            <w:r w:rsidRPr="00DA5375">
              <w:rPr>
                <w:i/>
                <w:iCs/>
                <w:spacing w:val="-4"/>
                <w:sz w:val="24"/>
                <w:szCs w:val="24"/>
              </w:rPr>
              <w:t>Thủ tục Điều chỉnh nội dung của quyết định phê duyệt mẫu phương tiện đo</w:t>
            </w:r>
          </w:p>
        </w:tc>
        <w:tc>
          <w:tcPr>
            <w:tcW w:w="1710" w:type="dxa"/>
          </w:tcPr>
          <w:p w14:paraId="66852808"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1D5DADC6" w14:textId="77777777" w:rsidR="00E32873" w:rsidRPr="00DA5375" w:rsidRDefault="00E32873" w:rsidP="00352979">
            <w:pPr>
              <w:spacing w:before="60" w:after="60"/>
              <w:ind w:firstLine="0"/>
              <w:rPr>
                <w:i/>
                <w:spacing w:val="-4"/>
                <w:sz w:val="24"/>
                <w:szCs w:val="24"/>
              </w:rPr>
            </w:pPr>
            <w:r w:rsidRPr="00DA5375">
              <w:rPr>
                <w:i/>
                <w:sz w:val="24"/>
                <w:szCs w:val="24"/>
                <w:lang w:val="vi-VN"/>
              </w:rPr>
              <w:t>Thông tư số 1</w:t>
            </w:r>
            <w:r w:rsidRPr="00DA5375">
              <w:rPr>
                <w:i/>
                <w:sz w:val="24"/>
                <w:szCs w:val="24"/>
              </w:rPr>
              <w:t>83</w:t>
            </w:r>
            <w:r w:rsidRPr="00DA5375">
              <w:rPr>
                <w:i/>
                <w:sz w:val="24"/>
                <w:szCs w:val="24"/>
                <w:lang w:val="vi-VN"/>
              </w:rPr>
              <w:t>/2016/TT-BTC;</w:t>
            </w:r>
          </w:p>
        </w:tc>
        <w:tc>
          <w:tcPr>
            <w:tcW w:w="2520" w:type="dxa"/>
            <w:vAlign w:val="center"/>
          </w:tcPr>
          <w:p w14:paraId="2DE049DD"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688/QĐ-BKHCN ngày 04/4/2017</w:t>
            </w:r>
          </w:p>
        </w:tc>
        <w:tc>
          <w:tcPr>
            <w:tcW w:w="2340" w:type="dxa"/>
            <w:vAlign w:val="center"/>
          </w:tcPr>
          <w:p w14:paraId="107E8153" w14:textId="77777777" w:rsidR="00E32873" w:rsidRPr="00DA5375" w:rsidRDefault="00E32873" w:rsidP="00352979">
            <w:pPr>
              <w:spacing w:before="60" w:after="60"/>
              <w:ind w:firstLine="0"/>
              <w:jc w:val="center"/>
              <w:rPr>
                <w:i/>
                <w:sz w:val="24"/>
                <w:szCs w:val="24"/>
                <w:lang w:val="vi-VN"/>
              </w:rPr>
            </w:pPr>
            <w:r w:rsidRPr="00CC0D5C">
              <w:rPr>
                <w:i/>
                <w:spacing w:val="-4"/>
                <w:sz w:val="24"/>
                <w:szCs w:val="24"/>
              </w:rPr>
              <w:t>x</w:t>
            </w:r>
          </w:p>
        </w:tc>
      </w:tr>
      <w:tr w:rsidR="00E32873" w:rsidRPr="00DA5375" w14:paraId="3B9CBA3A" w14:textId="77777777" w:rsidTr="00E97971">
        <w:tc>
          <w:tcPr>
            <w:tcW w:w="714" w:type="dxa"/>
            <w:vAlign w:val="center"/>
          </w:tcPr>
          <w:p w14:paraId="45CC94E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54783894" w14:textId="77777777" w:rsidR="00E32873" w:rsidRPr="00DA5375" w:rsidRDefault="00E32873" w:rsidP="00352979">
            <w:pPr>
              <w:keepNext/>
              <w:widowControl w:val="0"/>
              <w:spacing w:before="60" w:after="60" w:line="276" w:lineRule="auto"/>
              <w:ind w:firstLine="0"/>
              <w:rPr>
                <w:i/>
                <w:spacing w:val="-4"/>
                <w:sz w:val="24"/>
                <w:szCs w:val="24"/>
              </w:rPr>
            </w:pPr>
            <w:r w:rsidRPr="00DA5375">
              <w:rPr>
                <w:i/>
                <w:spacing w:val="-4"/>
                <w:sz w:val="24"/>
                <w:szCs w:val="24"/>
              </w:rPr>
              <w:t>Thủ tục gia hạn hiệu lực của quyết định phê duyệt mẫu phương tiện đo</w:t>
            </w:r>
          </w:p>
        </w:tc>
        <w:tc>
          <w:tcPr>
            <w:tcW w:w="1710" w:type="dxa"/>
          </w:tcPr>
          <w:p w14:paraId="231F727D" w14:textId="77777777" w:rsidR="00E32873" w:rsidRPr="00DA5375" w:rsidRDefault="00E32873" w:rsidP="00352979">
            <w:pPr>
              <w:spacing w:before="60" w:after="60"/>
              <w:ind w:firstLine="0"/>
              <w:rPr>
                <w:i/>
                <w:spacing w:val="-4"/>
                <w:sz w:val="24"/>
                <w:szCs w:val="24"/>
              </w:rPr>
            </w:pPr>
            <w:r w:rsidRPr="00DA5375">
              <w:rPr>
                <w:i/>
                <w:spacing w:val="-4"/>
                <w:sz w:val="24"/>
                <w:szCs w:val="24"/>
              </w:rPr>
              <w:t>Sửa đổi, bổ sung</w:t>
            </w:r>
          </w:p>
        </w:tc>
        <w:tc>
          <w:tcPr>
            <w:tcW w:w="2610" w:type="dxa"/>
          </w:tcPr>
          <w:p w14:paraId="0877EE65" w14:textId="77777777" w:rsidR="00E32873" w:rsidRPr="00DA5375" w:rsidRDefault="00E32873" w:rsidP="00352979">
            <w:pPr>
              <w:spacing w:before="60" w:after="60"/>
              <w:ind w:firstLine="0"/>
              <w:rPr>
                <w:i/>
                <w:spacing w:val="-4"/>
                <w:sz w:val="24"/>
                <w:szCs w:val="24"/>
              </w:rPr>
            </w:pPr>
            <w:r w:rsidRPr="00DA5375">
              <w:rPr>
                <w:i/>
                <w:sz w:val="24"/>
                <w:szCs w:val="24"/>
                <w:lang w:val="vi-VN"/>
              </w:rPr>
              <w:t>Thông tư số 1</w:t>
            </w:r>
            <w:r w:rsidRPr="00DA5375">
              <w:rPr>
                <w:i/>
                <w:sz w:val="24"/>
                <w:szCs w:val="24"/>
              </w:rPr>
              <w:t>83</w:t>
            </w:r>
            <w:r w:rsidRPr="00DA5375">
              <w:rPr>
                <w:i/>
                <w:sz w:val="24"/>
                <w:szCs w:val="24"/>
                <w:lang w:val="vi-VN"/>
              </w:rPr>
              <w:t>/2016/TT-BTC;</w:t>
            </w:r>
          </w:p>
        </w:tc>
        <w:tc>
          <w:tcPr>
            <w:tcW w:w="2520" w:type="dxa"/>
            <w:vAlign w:val="center"/>
          </w:tcPr>
          <w:p w14:paraId="7C014904" w14:textId="77777777" w:rsidR="00E32873" w:rsidRPr="00DA5375" w:rsidRDefault="00E32873" w:rsidP="00352979">
            <w:pPr>
              <w:spacing w:before="60" w:after="60" w:line="276" w:lineRule="auto"/>
              <w:ind w:firstLine="0"/>
              <w:rPr>
                <w:i/>
                <w:spacing w:val="-4"/>
                <w:sz w:val="24"/>
                <w:szCs w:val="24"/>
              </w:rPr>
            </w:pPr>
            <w:r w:rsidRPr="00DA5375">
              <w:rPr>
                <w:i/>
                <w:spacing w:val="-4"/>
                <w:sz w:val="24"/>
                <w:szCs w:val="24"/>
              </w:rPr>
              <w:t>Quyết định số 688/QĐ-BKHCN ngày 04/4/2017</w:t>
            </w:r>
          </w:p>
        </w:tc>
        <w:tc>
          <w:tcPr>
            <w:tcW w:w="2340" w:type="dxa"/>
            <w:vAlign w:val="center"/>
          </w:tcPr>
          <w:p w14:paraId="585B24B9" w14:textId="77777777" w:rsidR="00E32873" w:rsidRPr="00DA5375" w:rsidRDefault="00E32873" w:rsidP="00352979">
            <w:pPr>
              <w:spacing w:before="60" w:after="60"/>
              <w:ind w:firstLine="0"/>
              <w:jc w:val="center"/>
              <w:rPr>
                <w:i/>
                <w:sz w:val="24"/>
                <w:szCs w:val="24"/>
                <w:lang w:val="vi-VN"/>
              </w:rPr>
            </w:pPr>
            <w:r w:rsidRPr="00CC0D5C">
              <w:rPr>
                <w:i/>
                <w:spacing w:val="-4"/>
                <w:sz w:val="24"/>
                <w:szCs w:val="24"/>
              </w:rPr>
              <w:t>x</w:t>
            </w:r>
          </w:p>
        </w:tc>
      </w:tr>
      <w:tr w:rsidR="00E32873" w:rsidRPr="00DA5375" w14:paraId="6E26794E" w14:textId="77777777" w:rsidTr="00E97971">
        <w:tc>
          <w:tcPr>
            <w:tcW w:w="714" w:type="dxa"/>
            <w:vAlign w:val="center"/>
          </w:tcPr>
          <w:p w14:paraId="06A127E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6F85754E" w14:textId="77777777" w:rsidR="00E32873" w:rsidRPr="00DA5375" w:rsidRDefault="00E32873" w:rsidP="00352979">
            <w:pPr>
              <w:spacing w:before="60" w:after="60" w:line="276" w:lineRule="auto"/>
              <w:ind w:firstLine="0"/>
              <w:contextualSpacing/>
              <w:rPr>
                <w:i/>
                <w:spacing w:val="-4"/>
                <w:sz w:val="24"/>
                <w:szCs w:val="24"/>
              </w:rPr>
            </w:pPr>
            <w:r w:rsidRPr="00DA5375">
              <w:rPr>
                <w:rFonts w:eastAsia="Calibri"/>
                <w:i/>
                <w:spacing w:val="-4"/>
                <w:sz w:val="24"/>
                <w:szCs w:val="24"/>
                <w:shd w:val="clear" w:color="auto" w:fill="FFFFFF"/>
                <w:lang w:val="vi-VN"/>
              </w:rPr>
              <w:t xml:space="preserve">Thủ tục kiểm tra chất lượng đối với hàng hóa nhập khẩu là xăng, nhiên liệu điêzen, nhiên liệu sinh học và các loại hàng hóa </w:t>
            </w:r>
            <w:r w:rsidRPr="00DA5375">
              <w:rPr>
                <w:rFonts w:eastAsia="Calibri"/>
                <w:i/>
                <w:spacing w:val="-4"/>
                <w:sz w:val="24"/>
                <w:szCs w:val="24"/>
                <w:shd w:val="clear" w:color="auto" w:fill="FFFFFF"/>
                <w:lang w:val="vi-VN"/>
              </w:rPr>
              <w:lastRenderedPageBreak/>
              <w:t xml:space="preserve">khác </w:t>
            </w:r>
            <w:r w:rsidRPr="00DA5375">
              <w:rPr>
                <w:rFonts w:eastAsia="Calibri"/>
                <w:i/>
                <w:spacing w:val="-4"/>
                <w:sz w:val="24"/>
                <w:szCs w:val="24"/>
                <w:shd w:val="clear" w:color="auto" w:fill="FFFFFF"/>
              </w:rPr>
              <w:t>thuộc trách nhiệm quản lý của Bộ Khoa học và Công nghệ</w:t>
            </w:r>
          </w:p>
        </w:tc>
        <w:tc>
          <w:tcPr>
            <w:tcW w:w="1710" w:type="dxa"/>
          </w:tcPr>
          <w:p w14:paraId="6DF212BE"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i/>
                <w:spacing w:val="-4"/>
                <w:sz w:val="24"/>
                <w:szCs w:val="24"/>
              </w:rPr>
              <w:lastRenderedPageBreak/>
              <w:t>Sửa đổi, bổ sung</w:t>
            </w:r>
          </w:p>
        </w:tc>
        <w:tc>
          <w:tcPr>
            <w:tcW w:w="2610" w:type="dxa"/>
          </w:tcPr>
          <w:p w14:paraId="7AC5E1F4" w14:textId="77777777" w:rsidR="00E32873" w:rsidRPr="00DA5375" w:rsidRDefault="00E32873" w:rsidP="00352979">
            <w:pPr>
              <w:keepNext/>
              <w:widowControl w:val="0"/>
              <w:ind w:firstLine="0"/>
              <w:rPr>
                <w:i/>
                <w:sz w:val="24"/>
                <w:szCs w:val="24"/>
              </w:rPr>
            </w:pPr>
            <w:r w:rsidRPr="00DA5375">
              <w:rPr>
                <w:i/>
                <w:sz w:val="24"/>
                <w:szCs w:val="24"/>
              </w:rPr>
              <w:t xml:space="preserve">- Thông tư số </w:t>
            </w:r>
            <w:r w:rsidRPr="00DA5375">
              <w:rPr>
                <w:i/>
                <w:sz w:val="24"/>
                <w:szCs w:val="24"/>
              </w:rPr>
              <w:lastRenderedPageBreak/>
              <w:t>183/2016/TT-BTC;</w:t>
            </w:r>
          </w:p>
          <w:p w14:paraId="147A533E"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i/>
                <w:sz w:val="24"/>
                <w:szCs w:val="24"/>
              </w:rPr>
              <w:t>- Thông tư số 07/2017/TT-BKHCN</w:t>
            </w:r>
            <w:r w:rsidRPr="00DA5375">
              <w:rPr>
                <w:rStyle w:val="FootnoteReference"/>
                <w:i/>
                <w:sz w:val="24"/>
                <w:szCs w:val="24"/>
              </w:rPr>
              <w:footnoteReference w:id="16"/>
            </w:r>
            <w:r w:rsidRPr="00DA5375">
              <w:rPr>
                <w:i/>
                <w:sz w:val="24"/>
                <w:szCs w:val="24"/>
              </w:rPr>
              <w:t>.</w:t>
            </w:r>
          </w:p>
        </w:tc>
        <w:tc>
          <w:tcPr>
            <w:tcW w:w="2520" w:type="dxa"/>
            <w:vAlign w:val="center"/>
          </w:tcPr>
          <w:p w14:paraId="33D81FE8" w14:textId="77777777" w:rsidR="00E32873" w:rsidRPr="00DA5375" w:rsidRDefault="00E32873" w:rsidP="00352979">
            <w:pPr>
              <w:keepNext/>
              <w:widowControl w:val="0"/>
              <w:spacing w:before="60" w:after="60" w:line="276" w:lineRule="auto"/>
              <w:ind w:firstLine="0"/>
              <w:rPr>
                <w:rFonts w:eastAsia="Calibri"/>
                <w:i/>
                <w:spacing w:val="-4"/>
                <w:sz w:val="24"/>
                <w:szCs w:val="24"/>
                <w:lang w:val="vi-VN"/>
              </w:rPr>
            </w:pPr>
            <w:r w:rsidRPr="00DA5375">
              <w:rPr>
                <w:rFonts w:eastAsia="Calibri"/>
                <w:i/>
                <w:spacing w:val="-4"/>
                <w:sz w:val="24"/>
                <w:szCs w:val="24"/>
                <w:lang w:val="vi-VN"/>
              </w:rPr>
              <w:lastRenderedPageBreak/>
              <w:t>Quyết định số</w:t>
            </w:r>
            <w:r w:rsidRPr="00F703E2">
              <w:rPr>
                <w:rFonts w:eastAsia="Calibri"/>
                <w:i/>
                <w:spacing w:val="-4"/>
                <w:sz w:val="24"/>
                <w:szCs w:val="24"/>
                <w:lang w:val="vi-VN"/>
              </w:rPr>
              <w:t xml:space="preserve"> 2388</w:t>
            </w:r>
            <w:r w:rsidRPr="00DA5375">
              <w:rPr>
                <w:rFonts w:eastAsia="Calibri"/>
                <w:i/>
                <w:spacing w:val="-4"/>
                <w:sz w:val="24"/>
                <w:szCs w:val="24"/>
                <w:lang w:val="vi-VN"/>
              </w:rPr>
              <w:t>/QĐ-BKHCN</w:t>
            </w:r>
            <w:r w:rsidRPr="00F703E2">
              <w:rPr>
                <w:i/>
                <w:spacing w:val="-4"/>
                <w:sz w:val="24"/>
                <w:szCs w:val="24"/>
                <w:lang w:val="vi-VN"/>
              </w:rPr>
              <w:t>n</w:t>
            </w:r>
            <w:r w:rsidRPr="00DA5375">
              <w:rPr>
                <w:rFonts w:eastAsia="Calibri"/>
                <w:i/>
                <w:spacing w:val="-4"/>
                <w:sz w:val="24"/>
                <w:szCs w:val="24"/>
                <w:lang w:val="vi-VN"/>
              </w:rPr>
              <w:t>gày</w:t>
            </w:r>
            <w:r w:rsidRPr="00F703E2">
              <w:rPr>
                <w:i/>
                <w:spacing w:val="-4"/>
                <w:sz w:val="24"/>
                <w:szCs w:val="24"/>
                <w:lang w:val="vi-VN"/>
              </w:rPr>
              <w:t xml:space="preserve"> 01/9/</w:t>
            </w:r>
            <w:r w:rsidRPr="00DA5375">
              <w:rPr>
                <w:rFonts w:eastAsia="Calibri"/>
                <w:i/>
                <w:spacing w:val="-4"/>
                <w:sz w:val="24"/>
                <w:szCs w:val="24"/>
                <w:lang w:val="vi-VN"/>
              </w:rPr>
              <w:t>201</w:t>
            </w:r>
            <w:r w:rsidRPr="00F703E2">
              <w:rPr>
                <w:rFonts w:eastAsia="Calibri"/>
                <w:i/>
                <w:spacing w:val="-4"/>
                <w:sz w:val="24"/>
                <w:szCs w:val="24"/>
                <w:lang w:val="vi-VN"/>
              </w:rPr>
              <w:t>7</w:t>
            </w:r>
          </w:p>
        </w:tc>
        <w:tc>
          <w:tcPr>
            <w:tcW w:w="2340" w:type="dxa"/>
            <w:vAlign w:val="center"/>
          </w:tcPr>
          <w:p w14:paraId="054CCB78" w14:textId="77777777" w:rsidR="00E32873" w:rsidRPr="00DA5375" w:rsidRDefault="00E32873" w:rsidP="00352979">
            <w:pPr>
              <w:keepNext/>
              <w:widowControl w:val="0"/>
              <w:ind w:firstLine="0"/>
              <w:jc w:val="center"/>
              <w:rPr>
                <w:i/>
                <w:sz w:val="24"/>
                <w:szCs w:val="24"/>
              </w:rPr>
            </w:pPr>
            <w:r w:rsidRPr="00CC0D5C">
              <w:rPr>
                <w:i/>
                <w:spacing w:val="-4"/>
                <w:sz w:val="24"/>
                <w:szCs w:val="24"/>
              </w:rPr>
              <w:t>x</w:t>
            </w:r>
          </w:p>
        </w:tc>
      </w:tr>
      <w:tr w:rsidR="00E32873" w:rsidRPr="00DA5375" w14:paraId="28B08DA6" w14:textId="77777777" w:rsidTr="00E97971">
        <w:tc>
          <w:tcPr>
            <w:tcW w:w="714" w:type="dxa"/>
            <w:vAlign w:val="center"/>
          </w:tcPr>
          <w:p w14:paraId="5508A6D0"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rPr>
            </w:pPr>
          </w:p>
        </w:tc>
        <w:tc>
          <w:tcPr>
            <w:tcW w:w="4231" w:type="dxa"/>
            <w:vAlign w:val="center"/>
          </w:tcPr>
          <w:p w14:paraId="47F44E9B" w14:textId="77777777" w:rsidR="00E32873" w:rsidRPr="00DA5375" w:rsidRDefault="00E32873" w:rsidP="00352979">
            <w:pPr>
              <w:spacing w:before="60" w:after="60"/>
              <w:ind w:firstLine="0"/>
              <w:contextualSpacing/>
              <w:rPr>
                <w:rFonts w:eastAsia="Calibri"/>
                <w:i/>
                <w:spacing w:val="-4"/>
                <w:sz w:val="24"/>
                <w:szCs w:val="24"/>
                <w:shd w:val="clear" w:color="auto" w:fill="FFFFFF"/>
                <w:lang w:val="vi-VN"/>
              </w:rPr>
            </w:pPr>
            <w:r w:rsidRPr="00DA5375">
              <w:rPr>
                <w:i/>
                <w:color w:val="000000"/>
                <w:sz w:val="24"/>
                <w:szCs w:val="24"/>
                <w:lang w:val="vi-VN"/>
              </w:rPr>
              <w:t xml:space="preserve">Thủ tục chỉ định tổ chức đánh giá sự phù hợp hoạt động thử nghiệm, giám định, kiểm định, chứng nhận </w:t>
            </w:r>
          </w:p>
        </w:tc>
        <w:tc>
          <w:tcPr>
            <w:tcW w:w="1710" w:type="dxa"/>
          </w:tcPr>
          <w:p w14:paraId="0278705F" w14:textId="77777777" w:rsidR="00E32873" w:rsidRPr="00DA5375" w:rsidRDefault="00E32873" w:rsidP="00352979">
            <w:pPr>
              <w:spacing w:before="60" w:after="60"/>
              <w:ind w:firstLine="0"/>
              <w:rPr>
                <w:i/>
                <w:spacing w:val="-4"/>
                <w:sz w:val="24"/>
                <w:szCs w:val="24"/>
                <w:lang w:val="vi-VN"/>
              </w:rPr>
            </w:pPr>
            <w:r w:rsidRPr="00DA5375">
              <w:rPr>
                <w:i/>
                <w:spacing w:val="-4"/>
                <w:sz w:val="24"/>
                <w:szCs w:val="24"/>
              </w:rPr>
              <w:t>Sửa đổi, bổ sung</w:t>
            </w:r>
          </w:p>
        </w:tc>
        <w:tc>
          <w:tcPr>
            <w:tcW w:w="2610" w:type="dxa"/>
          </w:tcPr>
          <w:p w14:paraId="617B9ABE" w14:textId="77777777" w:rsidR="00E32873" w:rsidRPr="00DA5375" w:rsidRDefault="00E32873" w:rsidP="00352979">
            <w:pPr>
              <w:spacing w:before="60" w:after="60"/>
              <w:ind w:firstLine="0"/>
              <w:rPr>
                <w:i/>
                <w:spacing w:val="-4"/>
                <w:sz w:val="24"/>
                <w:szCs w:val="24"/>
                <w:lang w:val="vi-VN"/>
              </w:rPr>
            </w:pPr>
            <w:r w:rsidRPr="00DA5375">
              <w:rPr>
                <w:i/>
                <w:sz w:val="24"/>
                <w:szCs w:val="24"/>
                <w:lang w:val="vi-VN"/>
              </w:rPr>
              <w:t>Thông tư số 1</w:t>
            </w:r>
            <w:r w:rsidRPr="00DA5375">
              <w:rPr>
                <w:i/>
                <w:sz w:val="24"/>
                <w:szCs w:val="24"/>
              </w:rPr>
              <w:t>83</w:t>
            </w:r>
            <w:r w:rsidRPr="00DA5375">
              <w:rPr>
                <w:i/>
                <w:sz w:val="24"/>
                <w:szCs w:val="24"/>
                <w:lang w:val="vi-VN"/>
              </w:rPr>
              <w:t>/2016/TT-BTC;</w:t>
            </w:r>
          </w:p>
        </w:tc>
        <w:tc>
          <w:tcPr>
            <w:tcW w:w="2520" w:type="dxa"/>
            <w:vAlign w:val="center"/>
          </w:tcPr>
          <w:p w14:paraId="5DEC47A3"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3727/QĐ-BKHCN ngày 06/12/2018</w:t>
            </w:r>
          </w:p>
        </w:tc>
        <w:tc>
          <w:tcPr>
            <w:tcW w:w="2340" w:type="dxa"/>
            <w:vAlign w:val="center"/>
          </w:tcPr>
          <w:p w14:paraId="4C85162D" w14:textId="77777777" w:rsidR="00E32873" w:rsidRPr="00DA5375" w:rsidRDefault="00E32873" w:rsidP="00352979">
            <w:pPr>
              <w:spacing w:before="60" w:after="60"/>
              <w:ind w:firstLine="0"/>
              <w:jc w:val="center"/>
              <w:rPr>
                <w:i/>
                <w:sz w:val="24"/>
                <w:szCs w:val="24"/>
                <w:lang w:val="vi-VN"/>
              </w:rPr>
            </w:pPr>
            <w:r w:rsidRPr="00CC0D5C">
              <w:rPr>
                <w:i/>
                <w:spacing w:val="-4"/>
                <w:sz w:val="24"/>
                <w:szCs w:val="24"/>
              </w:rPr>
              <w:t>x</w:t>
            </w:r>
          </w:p>
        </w:tc>
      </w:tr>
      <w:tr w:rsidR="00E32873" w:rsidRPr="00DA5375" w14:paraId="09CA4E1D" w14:textId="77777777" w:rsidTr="00E97971">
        <w:tc>
          <w:tcPr>
            <w:tcW w:w="714" w:type="dxa"/>
            <w:vAlign w:val="center"/>
          </w:tcPr>
          <w:p w14:paraId="1836CFDB"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09D0C108" w14:textId="77777777" w:rsidR="00E32873" w:rsidRPr="00DA5375" w:rsidRDefault="00E32873" w:rsidP="00352979">
            <w:pPr>
              <w:spacing w:before="60" w:after="60"/>
              <w:ind w:firstLine="0"/>
              <w:contextualSpacing/>
              <w:rPr>
                <w:rFonts w:eastAsia="Calibri"/>
                <w:i/>
                <w:spacing w:val="-4"/>
                <w:sz w:val="24"/>
                <w:szCs w:val="24"/>
                <w:shd w:val="clear" w:color="auto" w:fill="FFFFFF"/>
                <w:lang w:val="vi-VN"/>
              </w:rPr>
            </w:pPr>
            <w:r w:rsidRPr="00F703E2">
              <w:rPr>
                <w:i/>
                <w:sz w:val="24"/>
                <w:szCs w:val="24"/>
                <w:lang w:val="vi-VN"/>
              </w:rPr>
              <w:t>Thủ tục thay đổi</w:t>
            </w:r>
            <w:r w:rsidRPr="00DA5375">
              <w:rPr>
                <w:i/>
                <w:spacing w:val="-6"/>
                <w:sz w:val="24"/>
                <w:szCs w:val="24"/>
                <w:lang w:val="pt-BR"/>
              </w:rPr>
              <w:t>, bổ sung phạm vi, lĩnh vực đánh giá sự phù hợp được chỉ định</w:t>
            </w:r>
          </w:p>
        </w:tc>
        <w:tc>
          <w:tcPr>
            <w:tcW w:w="1710" w:type="dxa"/>
          </w:tcPr>
          <w:p w14:paraId="2889F36D" w14:textId="77777777" w:rsidR="00E32873" w:rsidRPr="00DA5375" w:rsidRDefault="00E32873" w:rsidP="00352979">
            <w:pPr>
              <w:spacing w:before="60" w:after="60"/>
              <w:ind w:firstLine="0"/>
              <w:rPr>
                <w:i/>
                <w:spacing w:val="-4"/>
                <w:sz w:val="24"/>
                <w:szCs w:val="24"/>
                <w:lang w:val="vi-VN"/>
              </w:rPr>
            </w:pPr>
            <w:r w:rsidRPr="00DA5375">
              <w:rPr>
                <w:i/>
                <w:spacing w:val="-4"/>
                <w:sz w:val="24"/>
                <w:szCs w:val="24"/>
              </w:rPr>
              <w:t>Sửa đổi, bổ sung</w:t>
            </w:r>
          </w:p>
        </w:tc>
        <w:tc>
          <w:tcPr>
            <w:tcW w:w="2610" w:type="dxa"/>
          </w:tcPr>
          <w:p w14:paraId="4F4C53D2" w14:textId="77777777" w:rsidR="00E32873" w:rsidRPr="00DA5375" w:rsidRDefault="00E32873" w:rsidP="00352979">
            <w:pPr>
              <w:spacing w:before="60" w:after="60"/>
              <w:ind w:firstLine="0"/>
              <w:rPr>
                <w:i/>
                <w:spacing w:val="-4"/>
                <w:sz w:val="24"/>
                <w:szCs w:val="24"/>
                <w:lang w:val="vi-VN"/>
              </w:rPr>
            </w:pPr>
            <w:r w:rsidRPr="00DA5375">
              <w:rPr>
                <w:i/>
                <w:sz w:val="24"/>
                <w:szCs w:val="24"/>
                <w:lang w:val="vi-VN"/>
              </w:rPr>
              <w:t>Thông tư số 1</w:t>
            </w:r>
            <w:r w:rsidRPr="00DA5375">
              <w:rPr>
                <w:i/>
                <w:sz w:val="24"/>
                <w:szCs w:val="24"/>
              </w:rPr>
              <w:t>83</w:t>
            </w:r>
            <w:r w:rsidRPr="00DA5375">
              <w:rPr>
                <w:i/>
                <w:sz w:val="24"/>
                <w:szCs w:val="24"/>
                <w:lang w:val="vi-VN"/>
              </w:rPr>
              <w:t>/2016/TT-BTC;</w:t>
            </w:r>
          </w:p>
        </w:tc>
        <w:tc>
          <w:tcPr>
            <w:tcW w:w="2520" w:type="dxa"/>
            <w:vAlign w:val="center"/>
          </w:tcPr>
          <w:p w14:paraId="3E38741C" w14:textId="77777777" w:rsidR="00E32873" w:rsidRPr="00DA5375" w:rsidRDefault="00E32873" w:rsidP="00352979">
            <w:pPr>
              <w:spacing w:before="60" w:after="60" w:line="276" w:lineRule="auto"/>
              <w:ind w:firstLine="0"/>
              <w:rPr>
                <w:i/>
                <w:spacing w:val="-4"/>
                <w:sz w:val="24"/>
                <w:szCs w:val="24"/>
                <w:lang w:val="vi-VN"/>
              </w:rPr>
            </w:pPr>
            <w:r w:rsidRPr="00DA5375">
              <w:rPr>
                <w:i/>
                <w:spacing w:val="-4"/>
                <w:sz w:val="24"/>
                <w:szCs w:val="24"/>
                <w:lang w:val="vi-VN"/>
              </w:rPr>
              <w:t>Quyết định số 3727/QĐ-BKHCN ngày 06/12/2018</w:t>
            </w:r>
          </w:p>
        </w:tc>
        <w:tc>
          <w:tcPr>
            <w:tcW w:w="2340" w:type="dxa"/>
            <w:vAlign w:val="center"/>
          </w:tcPr>
          <w:p w14:paraId="16CB2154" w14:textId="77777777" w:rsidR="00E32873" w:rsidRPr="00DA5375" w:rsidRDefault="00E32873" w:rsidP="00352979">
            <w:pPr>
              <w:spacing w:before="60" w:after="60"/>
              <w:ind w:firstLine="0"/>
              <w:jc w:val="center"/>
              <w:rPr>
                <w:i/>
                <w:sz w:val="24"/>
                <w:szCs w:val="24"/>
                <w:lang w:val="vi-VN"/>
              </w:rPr>
            </w:pPr>
            <w:r w:rsidRPr="00CC0D5C">
              <w:rPr>
                <w:i/>
                <w:spacing w:val="-4"/>
                <w:sz w:val="24"/>
                <w:szCs w:val="24"/>
              </w:rPr>
              <w:t>x</w:t>
            </w:r>
          </w:p>
        </w:tc>
      </w:tr>
      <w:tr w:rsidR="00E32873" w:rsidRPr="00DA5375" w14:paraId="1B418DF0" w14:textId="77777777" w:rsidTr="00E97971">
        <w:tc>
          <w:tcPr>
            <w:tcW w:w="714" w:type="dxa"/>
            <w:vAlign w:val="center"/>
          </w:tcPr>
          <w:p w14:paraId="312363A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35B31BEB" w14:textId="77777777" w:rsidR="00E32873" w:rsidRPr="00DA5375" w:rsidRDefault="00E32873" w:rsidP="00352979">
            <w:pPr>
              <w:spacing w:before="60" w:after="60"/>
              <w:ind w:firstLine="0"/>
              <w:contextualSpacing/>
              <w:rPr>
                <w:rFonts w:eastAsia="Calibri"/>
                <w:i/>
                <w:spacing w:val="-4"/>
                <w:sz w:val="24"/>
                <w:szCs w:val="24"/>
                <w:shd w:val="clear" w:color="auto" w:fill="FFFFFF"/>
                <w:lang w:val="vi-VN"/>
              </w:rPr>
            </w:pPr>
            <w:r w:rsidRPr="00F703E2">
              <w:rPr>
                <w:i/>
                <w:spacing w:val="-2"/>
                <w:sz w:val="24"/>
                <w:szCs w:val="24"/>
                <w:lang w:val="vi-VN"/>
              </w:rPr>
              <w:t xml:space="preserve">Thủ tục cấp lại Quyết định chỉ định tổ chức </w:t>
            </w:r>
            <w:r w:rsidRPr="00DA5375">
              <w:rPr>
                <w:i/>
                <w:spacing w:val="-2"/>
                <w:sz w:val="24"/>
                <w:szCs w:val="24"/>
                <w:lang w:val="pt-BR"/>
              </w:rPr>
              <w:t xml:space="preserve">đánh giá sự phù hợp </w:t>
            </w:r>
          </w:p>
        </w:tc>
        <w:tc>
          <w:tcPr>
            <w:tcW w:w="1710" w:type="dxa"/>
          </w:tcPr>
          <w:p w14:paraId="3342D1D3"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i/>
                <w:spacing w:val="-4"/>
                <w:sz w:val="24"/>
                <w:szCs w:val="24"/>
              </w:rPr>
              <w:t>Sửa đổi, bổ sung</w:t>
            </w:r>
          </w:p>
        </w:tc>
        <w:tc>
          <w:tcPr>
            <w:tcW w:w="2610" w:type="dxa"/>
          </w:tcPr>
          <w:p w14:paraId="2578621F" w14:textId="77777777" w:rsidR="00E32873" w:rsidRPr="00DA5375" w:rsidRDefault="00E32873" w:rsidP="00352979">
            <w:pPr>
              <w:keepNext/>
              <w:widowControl w:val="0"/>
              <w:spacing w:before="60" w:after="60"/>
              <w:ind w:firstLine="0"/>
              <w:rPr>
                <w:rFonts w:eastAsia="Calibri"/>
                <w:i/>
                <w:spacing w:val="-4"/>
                <w:sz w:val="24"/>
                <w:szCs w:val="24"/>
                <w:lang w:val="vi-VN"/>
              </w:rPr>
            </w:pPr>
            <w:r w:rsidRPr="00F703E2">
              <w:rPr>
                <w:rFonts w:eastAsia="Calibri"/>
                <w:i/>
                <w:spacing w:val="-4"/>
                <w:sz w:val="24"/>
                <w:szCs w:val="24"/>
                <w:lang w:val="vi-VN"/>
              </w:rPr>
              <w:t>Nghị định số 74/2018/NĐ-CP</w:t>
            </w:r>
            <w:r w:rsidRPr="00DA5375">
              <w:rPr>
                <w:rStyle w:val="FootnoteReference"/>
                <w:rFonts w:eastAsia="Calibri"/>
                <w:i/>
                <w:spacing w:val="-4"/>
                <w:sz w:val="24"/>
                <w:szCs w:val="24"/>
              </w:rPr>
              <w:footnoteReference w:id="17"/>
            </w:r>
            <w:r w:rsidRPr="00F703E2">
              <w:rPr>
                <w:rFonts w:eastAsia="Calibri"/>
                <w:i/>
                <w:spacing w:val="-4"/>
                <w:sz w:val="24"/>
                <w:szCs w:val="24"/>
                <w:lang w:val="vi-VN"/>
              </w:rPr>
              <w:t>;</w:t>
            </w:r>
          </w:p>
        </w:tc>
        <w:tc>
          <w:tcPr>
            <w:tcW w:w="2520" w:type="dxa"/>
            <w:vAlign w:val="center"/>
          </w:tcPr>
          <w:p w14:paraId="16590A45"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rFonts w:eastAsia="Calibri"/>
                <w:i/>
                <w:spacing w:val="-4"/>
                <w:sz w:val="24"/>
                <w:szCs w:val="24"/>
                <w:lang w:val="vi-VN"/>
              </w:rPr>
              <w:t>Quyết định số 1662/QĐ-BKHCN ngày 15/6/2018</w:t>
            </w:r>
          </w:p>
        </w:tc>
        <w:tc>
          <w:tcPr>
            <w:tcW w:w="2340" w:type="dxa"/>
            <w:vAlign w:val="center"/>
          </w:tcPr>
          <w:p w14:paraId="70EBA5B9" w14:textId="77777777" w:rsidR="00E32873" w:rsidRPr="00DA5375" w:rsidRDefault="00E32873" w:rsidP="00352979">
            <w:pPr>
              <w:keepNext/>
              <w:widowControl w:val="0"/>
              <w:spacing w:before="60" w:after="60"/>
              <w:ind w:firstLine="0"/>
              <w:jc w:val="center"/>
              <w:rPr>
                <w:rFonts w:eastAsia="Calibri"/>
                <w:i/>
                <w:spacing w:val="-4"/>
                <w:sz w:val="24"/>
                <w:szCs w:val="24"/>
              </w:rPr>
            </w:pPr>
            <w:r w:rsidRPr="00CC0D5C">
              <w:rPr>
                <w:i/>
                <w:spacing w:val="-4"/>
                <w:sz w:val="24"/>
                <w:szCs w:val="24"/>
              </w:rPr>
              <w:t>x</w:t>
            </w:r>
          </w:p>
        </w:tc>
      </w:tr>
      <w:tr w:rsidR="00E32873" w:rsidRPr="00DA5375" w14:paraId="6F39A064" w14:textId="77777777" w:rsidTr="00E97971">
        <w:tc>
          <w:tcPr>
            <w:tcW w:w="714" w:type="dxa"/>
            <w:vAlign w:val="center"/>
          </w:tcPr>
          <w:p w14:paraId="3CEF010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38078FBC" w14:textId="77777777" w:rsidR="00E32873" w:rsidRPr="00DA5375" w:rsidRDefault="00E32873" w:rsidP="00352979">
            <w:pPr>
              <w:spacing w:before="60" w:after="60"/>
              <w:ind w:firstLine="0"/>
              <w:contextualSpacing/>
              <w:rPr>
                <w:rFonts w:eastAsia="Calibri"/>
                <w:i/>
                <w:spacing w:val="-4"/>
                <w:sz w:val="24"/>
                <w:szCs w:val="24"/>
                <w:shd w:val="clear" w:color="auto" w:fill="FFFFFF"/>
                <w:lang w:val="vi-VN"/>
              </w:rPr>
            </w:pPr>
            <w:r w:rsidRPr="00F703E2">
              <w:rPr>
                <w:i/>
                <w:sz w:val="24"/>
                <w:szCs w:val="24"/>
                <w:lang w:val="vi-VN"/>
              </w:rPr>
              <w:t>Thủ tục cấp Giấy chứng nhận quyền sử dụng mã số, mã vạch</w:t>
            </w:r>
          </w:p>
        </w:tc>
        <w:tc>
          <w:tcPr>
            <w:tcW w:w="1710" w:type="dxa"/>
          </w:tcPr>
          <w:p w14:paraId="1521F47E" w14:textId="44EF8330" w:rsidR="00E32873" w:rsidRPr="00DA5375" w:rsidRDefault="00DB413C" w:rsidP="00352979">
            <w:pPr>
              <w:keepNext/>
              <w:widowControl w:val="0"/>
              <w:spacing w:before="60" w:after="60"/>
              <w:ind w:firstLine="0"/>
              <w:rPr>
                <w:rFonts w:eastAsia="Calibri"/>
                <w:i/>
                <w:spacing w:val="-4"/>
                <w:sz w:val="24"/>
                <w:szCs w:val="24"/>
              </w:rPr>
            </w:pPr>
            <w:r>
              <w:rPr>
                <w:rFonts w:eastAsia="Calibri"/>
                <w:i/>
                <w:spacing w:val="-4"/>
                <w:sz w:val="24"/>
                <w:szCs w:val="24"/>
              </w:rPr>
              <w:t>Sửa đổi, bổ sung</w:t>
            </w:r>
          </w:p>
        </w:tc>
        <w:tc>
          <w:tcPr>
            <w:tcW w:w="2610" w:type="dxa"/>
          </w:tcPr>
          <w:p w14:paraId="52AD4D67"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rFonts w:eastAsia="Calibri"/>
                <w:i/>
                <w:spacing w:val="-4"/>
                <w:sz w:val="24"/>
                <w:szCs w:val="24"/>
              </w:rPr>
              <w:t>Nghị định số 74/2018/NĐ-CP;</w:t>
            </w:r>
          </w:p>
        </w:tc>
        <w:tc>
          <w:tcPr>
            <w:tcW w:w="2520" w:type="dxa"/>
            <w:vAlign w:val="center"/>
          </w:tcPr>
          <w:p w14:paraId="5D7F5B22"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rFonts w:eastAsia="Calibri"/>
                <w:i/>
                <w:spacing w:val="-4"/>
                <w:sz w:val="24"/>
                <w:szCs w:val="24"/>
                <w:lang w:val="vi-VN"/>
              </w:rPr>
              <w:t>Quyết định số 1662/QĐ-BKHCN ngày 15/6/2018</w:t>
            </w:r>
          </w:p>
        </w:tc>
        <w:tc>
          <w:tcPr>
            <w:tcW w:w="2340" w:type="dxa"/>
            <w:vAlign w:val="center"/>
          </w:tcPr>
          <w:p w14:paraId="79D804B6" w14:textId="77777777" w:rsidR="00E32873" w:rsidRPr="00DA5375" w:rsidRDefault="00E32873" w:rsidP="00352979">
            <w:pPr>
              <w:keepNext/>
              <w:widowControl w:val="0"/>
              <w:spacing w:before="60" w:after="60"/>
              <w:ind w:firstLine="0"/>
              <w:jc w:val="center"/>
              <w:rPr>
                <w:rFonts w:eastAsia="Calibri"/>
                <w:i/>
                <w:spacing w:val="-4"/>
                <w:sz w:val="24"/>
                <w:szCs w:val="24"/>
              </w:rPr>
            </w:pPr>
            <w:r w:rsidRPr="00CC0D5C">
              <w:rPr>
                <w:i/>
                <w:spacing w:val="-4"/>
                <w:sz w:val="24"/>
                <w:szCs w:val="24"/>
              </w:rPr>
              <w:t>x</w:t>
            </w:r>
          </w:p>
        </w:tc>
      </w:tr>
      <w:tr w:rsidR="00E32873" w:rsidRPr="00F703E2" w14:paraId="53BD79B0" w14:textId="77777777" w:rsidTr="00E97971">
        <w:tc>
          <w:tcPr>
            <w:tcW w:w="714" w:type="dxa"/>
            <w:vAlign w:val="center"/>
          </w:tcPr>
          <w:p w14:paraId="10CB1A49"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5ABC2308" w14:textId="77777777" w:rsidR="00E32873" w:rsidRDefault="00E32873" w:rsidP="00352979">
            <w:pPr>
              <w:spacing w:before="60" w:after="60"/>
              <w:ind w:firstLine="0"/>
              <w:contextualSpacing/>
              <w:rPr>
                <w:rFonts w:eastAsia="Calibri"/>
                <w:spacing w:val="-4"/>
                <w:sz w:val="24"/>
                <w:szCs w:val="24"/>
                <w:shd w:val="clear" w:color="auto" w:fill="FFFFFF"/>
                <w:lang w:val="vi-VN"/>
              </w:rPr>
            </w:pPr>
            <w:r w:rsidRPr="00F703E2">
              <w:rPr>
                <w:sz w:val="24"/>
                <w:szCs w:val="24"/>
                <w:lang w:val="vi-VN"/>
              </w:rPr>
              <w:t xml:space="preserve">Thủ tục cấp lại Giấy chứng nhận quyền sử dụng mã số, mã vạch </w:t>
            </w:r>
          </w:p>
        </w:tc>
        <w:tc>
          <w:tcPr>
            <w:tcW w:w="1710" w:type="dxa"/>
          </w:tcPr>
          <w:p w14:paraId="7E98D2CD" w14:textId="77777777" w:rsidR="00E32873" w:rsidRPr="00C14B91" w:rsidRDefault="00E32873" w:rsidP="00352979">
            <w:pPr>
              <w:keepNext/>
              <w:widowControl w:val="0"/>
              <w:spacing w:before="60" w:after="60"/>
              <w:ind w:firstLine="0"/>
              <w:rPr>
                <w:rFonts w:eastAsia="Calibri"/>
                <w:spacing w:val="-4"/>
                <w:sz w:val="24"/>
                <w:szCs w:val="24"/>
                <w:lang w:val="vi-VN"/>
              </w:rPr>
            </w:pPr>
            <w:r>
              <w:rPr>
                <w:spacing w:val="-4"/>
                <w:sz w:val="24"/>
                <w:szCs w:val="24"/>
              </w:rPr>
              <w:t>Ban hành mới</w:t>
            </w:r>
          </w:p>
        </w:tc>
        <w:tc>
          <w:tcPr>
            <w:tcW w:w="2610" w:type="dxa"/>
          </w:tcPr>
          <w:p w14:paraId="47DC0E10" w14:textId="77777777" w:rsidR="00E32873" w:rsidRPr="00C14B91" w:rsidRDefault="00E32873" w:rsidP="00352979">
            <w:pPr>
              <w:keepNext/>
              <w:widowControl w:val="0"/>
              <w:spacing w:before="60" w:after="60"/>
              <w:ind w:firstLine="0"/>
              <w:rPr>
                <w:rFonts w:eastAsia="Calibri"/>
                <w:spacing w:val="-4"/>
                <w:sz w:val="24"/>
                <w:szCs w:val="24"/>
                <w:lang w:val="vi-VN"/>
              </w:rPr>
            </w:pPr>
          </w:p>
        </w:tc>
        <w:tc>
          <w:tcPr>
            <w:tcW w:w="2520" w:type="dxa"/>
            <w:vAlign w:val="center"/>
          </w:tcPr>
          <w:p w14:paraId="601464EF" w14:textId="77777777" w:rsidR="00E32873" w:rsidRDefault="00E32873" w:rsidP="00352979">
            <w:pPr>
              <w:keepNext/>
              <w:widowControl w:val="0"/>
              <w:spacing w:before="60" w:after="60"/>
              <w:ind w:firstLine="0"/>
              <w:rPr>
                <w:rFonts w:eastAsia="Calibri"/>
                <w:spacing w:val="-4"/>
                <w:sz w:val="24"/>
                <w:szCs w:val="24"/>
                <w:lang w:val="vi-VN"/>
              </w:rPr>
            </w:pPr>
            <w:r w:rsidRPr="00C14B91">
              <w:rPr>
                <w:rFonts w:eastAsia="Calibri"/>
                <w:spacing w:val="-4"/>
                <w:sz w:val="24"/>
                <w:szCs w:val="24"/>
                <w:lang w:val="vi-VN"/>
              </w:rPr>
              <w:t>Quyết định số 1662/QĐ-BKHCN ngày 15/6/2018</w:t>
            </w:r>
          </w:p>
        </w:tc>
        <w:tc>
          <w:tcPr>
            <w:tcW w:w="2340" w:type="dxa"/>
            <w:vAlign w:val="center"/>
          </w:tcPr>
          <w:p w14:paraId="09711EF6" w14:textId="77777777" w:rsidR="00E32873" w:rsidRPr="00C14B91" w:rsidRDefault="00E32873" w:rsidP="00352979">
            <w:pPr>
              <w:keepNext/>
              <w:widowControl w:val="0"/>
              <w:spacing w:before="60" w:after="60"/>
              <w:ind w:firstLine="0"/>
              <w:jc w:val="center"/>
              <w:rPr>
                <w:rFonts w:eastAsia="Calibri"/>
                <w:spacing w:val="-4"/>
                <w:sz w:val="24"/>
                <w:szCs w:val="24"/>
                <w:lang w:val="vi-VN"/>
              </w:rPr>
            </w:pPr>
          </w:p>
        </w:tc>
      </w:tr>
      <w:tr w:rsidR="00E32873" w:rsidRPr="00F703E2" w14:paraId="587B4034" w14:textId="77777777" w:rsidTr="00E97971">
        <w:tc>
          <w:tcPr>
            <w:tcW w:w="714" w:type="dxa"/>
            <w:vAlign w:val="center"/>
          </w:tcPr>
          <w:p w14:paraId="26F2493A"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37F00C50" w14:textId="77777777" w:rsidR="00E32873" w:rsidRDefault="00E32873" w:rsidP="00352979">
            <w:pPr>
              <w:spacing w:before="60" w:after="60"/>
              <w:ind w:firstLine="0"/>
              <w:contextualSpacing/>
              <w:rPr>
                <w:rFonts w:eastAsia="Calibri"/>
                <w:spacing w:val="-4"/>
                <w:sz w:val="24"/>
                <w:szCs w:val="24"/>
                <w:shd w:val="clear" w:color="auto" w:fill="FFFFFF"/>
                <w:lang w:val="vi-VN"/>
              </w:rPr>
            </w:pPr>
            <w:r w:rsidRPr="00F703E2">
              <w:rPr>
                <w:sz w:val="24"/>
                <w:szCs w:val="24"/>
                <w:lang w:val="vi-VN"/>
              </w:rPr>
              <w:t>Thủ tục xác nhận sử dụng mã nước ngoài hoặc ủy quyền sử dụng mã số, mã vạch</w:t>
            </w:r>
          </w:p>
        </w:tc>
        <w:tc>
          <w:tcPr>
            <w:tcW w:w="1710" w:type="dxa"/>
          </w:tcPr>
          <w:p w14:paraId="0F153587" w14:textId="77777777" w:rsidR="00E32873" w:rsidRPr="00C14B91" w:rsidRDefault="00E32873" w:rsidP="00352979">
            <w:pPr>
              <w:keepNext/>
              <w:widowControl w:val="0"/>
              <w:spacing w:before="60" w:after="60"/>
              <w:ind w:firstLine="0"/>
              <w:rPr>
                <w:rFonts w:eastAsia="Calibri"/>
                <w:spacing w:val="-4"/>
                <w:sz w:val="24"/>
                <w:szCs w:val="24"/>
                <w:lang w:val="vi-VN"/>
              </w:rPr>
            </w:pPr>
            <w:r>
              <w:rPr>
                <w:spacing w:val="-4"/>
                <w:sz w:val="24"/>
                <w:szCs w:val="24"/>
              </w:rPr>
              <w:t>Ban hành mới</w:t>
            </w:r>
          </w:p>
        </w:tc>
        <w:tc>
          <w:tcPr>
            <w:tcW w:w="2610" w:type="dxa"/>
          </w:tcPr>
          <w:p w14:paraId="3BB33510" w14:textId="77777777" w:rsidR="00E32873" w:rsidRPr="00C14B91" w:rsidRDefault="00E32873" w:rsidP="00352979">
            <w:pPr>
              <w:keepNext/>
              <w:widowControl w:val="0"/>
              <w:spacing w:before="60" w:after="60"/>
              <w:ind w:firstLine="0"/>
              <w:rPr>
                <w:rFonts w:eastAsia="Calibri"/>
                <w:spacing w:val="-4"/>
                <w:sz w:val="24"/>
                <w:szCs w:val="24"/>
                <w:lang w:val="vi-VN"/>
              </w:rPr>
            </w:pPr>
          </w:p>
        </w:tc>
        <w:tc>
          <w:tcPr>
            <w:tcW w:w="2520" w:type="dxa"/>
            <w:vAlign w:val="center"/>
          </w:tcPr>
          <w:p w14:paraId="6507896B" w14:textId="77777777" w:rsidR="00E32873" w:rsidRDefault="00E32873" w:rsidP="00352979">
            <w:pPr>
              <w:keepNext/>
              <w:widowControl w:val="0"/>
              <w:spacing w:before="60" w:after="60"/>
              <w:ind w:firstLine="0"/>
              <w:rPr>
                <w:rFonts w:eastAsia="Calibri"/>
                <w:spacing w:val="-4"/>
                <w:sz w:val="24"/>
                <w:szCs w:val="24"/>
                <w:lang w:val="vi-VN"/>
              </w:rPr>
            </w:pPr>
            <w:r w:rsidRPr="00C14B91">
              <w:rPr>
                <w:rFonts w:eastAsia="Calibri"/>
                <w:spacing w:val="-4"/>
                <w:sz w:val="24"/>
                <w:szCs w:val="24"/>
                <w:lang w:val="vi-VN"/>
              </w:rPr>
              <w:t>Quyết định số 1662/QĐ-BKHCN ngày 15/6/2018</w:t>
            </w:r>
          </w:p>
        </w:tc>
        <w:tc>
          <w:tcPr>
            <w:tcW w:w="2340" w:type="dxa"/>
            <w:vAlign w:val="center"/>
          </w:tcPr>
          <w:p w14:paraId="6D2FA935" w14:textId="77777777" w:rsidR="00E32873" w:rsidRPr="00C14B91" w:rsidRDefault="00E32873" w:rsidP="00352979">
            <w:pPr>
              <w:keepNext/>
              <w:widowControl w:val="0"/>
              <w:spacing w:before="60" w:after="60"/>
              <w:ind w:firstLine="0"/>
              <w:jc w:val="center"/>
              <w:rPr>
                <w:rFonts w:eastAsia="Calibri"/>
                <w:spacing w:val="-4"/>
                <w:sz w:val="24"/>
                <w:szCs w:val="24"/>
                <w:lang w:val="vi-VN"/>
              </w:rPr>
            </w:pPr>
          </w:p>
        </w:tc>
      </w:tr>
      <w:tr w:rsidR="00E32873" w:rsidRPr="00DA5375" w14:paraId="04364228" w14:textId="77777777" w:rsidTr="00E97971">
        <w:tc>
          <w:tcPr>
            <w:tcW w:w="714" w:type="dxa"/>
            <w:vAlign w:val="center"/>
          </w:tcPr>
          <w:p w14:paraId="0B5ADEBD"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381FB5F4" w14:textId="77777777" w:rsidR="00E32873" w:rsidRPr="00DA5375" w:rsidRDefault="00E32873" w:rsidP="00352979">
            <w:pPr>
              <w:spacing w:before="60" w:after="60"/>
              <w:ind w:firstLine="0"/>
              <w:contextualSpacing/>
              <w:rPr>
                <w:rFonts w:eastAsia="Calibri"/>
                <w:i/>
                <w:spacing w:val="-4"/>
                <w:sz w:val="24"/>
                <w:szCs w:val="24"/>
                <w:shd w:val="clear" w:color="auto" w:fill="FFFFFF"/>
                <w:lang w:val="vi-VN"/>
              </w:rPr>
            </w:pPr>
            <w:r w:rsidRPr="00F703E2">
              <w:rPr>
                <w:i/>
                <w:sz w:val="24"/>
                <w:szCs w:val="24"/>
                <w:lang w:val="vi-VN"/>
              </w:rPr>
              <w:t>Thủ tục xét tặng Giải thưởng chất lượng quốc gia</w:t>
            </w:r>
          </w:p>
        </w:tc>
        <w:tc>
          <w:tcPr>
            <w:tcW w:w="1710" w:type="dxa"/>
          </w:tcPr>
          <w:p w14:paraId="33941B72" w14:textId="7AFE7E01" w:rsidR="00E32873" w:rsidRPr="00DA5375" w:rsidRDefault="00DB413C" w:rsidP="00352979">
            <w:pPr>
              <w:keepNext/>
              <w:widowControl w:val="0"/>
              <w:spacing w:before="60" w:after="60"/>
              <w:ind w:firstLine="0"/>
              <w:rPr>
                <w:rFonts w:eastAsia="Calibri"/>
                <w:i/>
                <w:spacing w:val="-4"/>
                <w:sz w:val="24"/>
                <w:szCs w:val="24"/>
                <w:lang w:val="vi-VN"/>
              </w:rPr>
            </w:pPr>
            <w:r>
              <w:rPr>
                <w:rFonts w:eastAsia="Calibri"/>
                <w:i/>
                <w:spacing w:val="-4"/>
                <w:sz w:val="24"/>
                <w:szCs w:val="24"/>
              </w:rPr>
              <w:t>Sửa đổi, bổ sung</w:t>
            </w:r>
          </w:p>
        </w:tc>
        <w:tc>
          <w:tcPr>
            <w:tcW w:w="2610" w:type="dxa"/>
          </w:tcPr>
          <w:p w14:paraId="53EDBB08" w14:textId="77777777" w:rsidR="00E32873" w:rsidRPr="00DA5375" w:rsidRDefault="00E32873" w:rsidP="00352979">
            <w:pPr>
              <w:keepNext/>
              <w:widowControl w:val="0"/>
              <w:spacing w:before="60" w:after="60"/>
              <w:ind w:firstLine="0"/>
              <w:rPr>
                <w:rFonts w:eastAsia="Calibri"/>
                <w:i/>
                <w:spacing w:val="-4"/>
                <w:sz w:val="24"/>
                <w:szCs w:val="24"/>
                <w:lang w:val="vi-VN"/>
              </w:rPr>
            </w:pPr>
            <w:r w:rsidRPr="00F703E2">
              <w:rPr>
                <w:rFonts w:eastAsia="Calibri"/>
                <w:i/>
                <w:spacing w:val="-4"/>
                <w:sz w:val="24"/>
                <w:szCs w:val="24"/>
                <w:lang w:val="vi-VN"/>
              </w:rPr>
              <w:t>Nghị định số 74/2018/NĐ-CP;</w:t>
            </w:r>
          </w:p>
        </w:tc>
        <w:tc>
          <w:tcPr>
            <w:tcW w:w="2520" w:type="dxa"/>
            <w:vAlign w:val="center"/>
          </w:tcPr>
          <w:p w14:paraId="622CFAD8"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rFonts w:eastAsia="Calibri"/>
                <w:i/>
                <w:spacing w:val="-4"/>
                <w:sz w:val="24"/>
                <w:szCs w:val="24"/>
                <w:lang w:val="vi-VN"/>
              </w:rPr>
              <w:t>Quyết định số 1662/QĐ-BKHCN ngày 15/6/2018</w:t>
            </w:r>
          </w:p>
        </w:tc>
        <w:tc>
          <w:tcPr>
            <w:tcW w:w="2340" w:type="dxa"/>
            <w:vAlign w:val="center"/>
          </w:tcPr>
          <w:p w14:paraId="72A0219C" w14:textId="77777777" w:rsidR="00E32873" w:rsidRPr="00DA5375" w:rsidRDefault="00E32873" w:rsidP="00352979">
            <w:pPr>
              <w:keepNext/>
              <w:widowControl w:val="0"/>
              <w:spacing w:before="60" w:after="60"/>
              <w:ind w:firstLine="0"/>
              <w:jc w:val="center"/>
              <w:rPr>
                <w:rFonts w:eastAsia="Calibri"/>
                <w:i/>
                <w:spacing w:val="-4"/>
                <w:sz w:val="24"/>
                <w:szCs w:val="24"/>
              </w:rPr>
            </w:pPr>
            <w:r w:rsidRPr="008751BB">
              <w:rPr>
                <w:i/>
                <w:spacing w:val="-4"/>
                <w:sz w:val="24"/>
                <w:szCs w:val="24"/>
              </w:rPr>
              <w:t>x</w:t>
            </w:r>
          </w:p>
        </w:tc>
      </w:tr>
      <w:tr w:rsidR="00E32873" w:rsidRPr="00DA5375" w14:paraId="2457A72C" w14:textId="77777777" w:rsidTr="00E97971">
        <w:tc>
          <w:tcPr>
            <w:tcW w:w="714" w:type="dxa"/>
            <w:vAlign w:val="center"/>
          </w:tcPr>
          <w:p w14:paraId="30949BF9" w14:textId="77777777" w:rsidR="00E32873" w:rsidRPr="00DA5375" w:rsidRDefault="00E32873" w:rsidP="00352979">
            <w:pPr>
              <w:pStyle w:val="ListParagraph"/>
              <w:numPr>
                <w:ilvl w:val="0"/>
                <w:numId w:val="6"/>
              </w:numPr>
              <w:spacing w:before="60" w:after="60"/>
              <w:ind w:left="216" w:right="216" w:firstLine="0"/>
              <w:jc w:val="center"/>
              <w:rPr>
                <w:i/>
                <w:spacing w:val="-4"/>
                <w:sz w:val="24"/>
                <w:szCs w:val="24"/>
                <w:lang w:val="vi-VN"/>
              </w:rPr>
            </w:pPr>
          </w:p>
        </w:tc>
        <w:tc>
          <w:tcPr>
            <w:tcW w:w="4231" w:type="dxa"/>
            <w:vAlign w:val="center"/>
          </w:tcPr>
          <w:p w14:paraId="50307613" w14:textId="77777777" w:rsidR="00E32873" w:rsidRPr="00DA5375" w:rsidRDefault="00E32873" w:rsidP="00352979">
            <w:pPr>
              <w:spacing w:before="60" w:after="60"/>
              <w:ind w:firstLine="0"/>
              <w:contextualSpacing/>
              <w:rPr>
                <w:rFonts w:eastAsia="Calibri"/>
                <w:i/>
                <w:spacing w:val="-4"/>
                <w:sz w:val="24"/>
                <w:szCs w:val="24"/>
                <w:shd w:val="clear" w:color="auto" w:fill="FFFFFF"/>
                <w:lang w:val="vi-VN"/>
              </w:rPr>
            </w:pPr>
            <w:r w:rsidRPr="00DA5375">
              <w:rPr>
                <w:i/>
                <w:color w:val="000000"/>
                <w:sz w:val="24"/>
                <w:szCs w:val="24"/>
                <w:shd w:val="clear" w:color="auto" w:fill="FFFFFF"/>
                <w:lang w:val="vi-VN"/>
              </w:rPr>
              <w:t xml:space="preserve">Thủ tục kiểm tra </w:t>
            </w:r>
            <w:r w:rsidRPr="00F703E2">
              <w:rPr>
                <w:i/>
                <w:color w:val="000000"/>
                <w:sz w:val="24"/>
                <w:szCs w:val="24"/>
                <w:shd w:val="clear" w:color="auto" w:fill="FFFFFF"/>
                <w:lang w:val="vi-VN"/>
              </w:rPr>
              <w:t xml:space="preserve">nhà nước về </w:t>
            </w:r>
            <w:r w:rsidRPr="00DA5375">
              <w:rPr>
                <w:i/>
                <w:color w:val="000000"/>
                <w:sz w:val="24"/>
                <w:szCs w:val="24"/>
                <w:shd w:val="clear" w:color="auto" w:fill="FFFFFF"/>
                <w:lang w:val="vi-VN"/>
              </w:rPr>
              <w:t xml:space="preserve">chất lượng đối với </w:t>
            </w:r>
            <w:r w:rsidRPr="00F703E2">
              <w:rPr>
                <w:i/>
                <w:color w:val="000000"/>
                <w:sz w:val="24"/>
                <w:szCs w:val="24"/>
                <w:shd w:val="clear" w:color="auto" w:fill="FFFFFF"/>
                <w:lang w:val="vi-VN"/>
              </w:rPr>
              <w:t xml:space="preserve">sản phẩm, </w:t>
            </w:r>
            <w:r w:rsidRPr="00DA5375">
              <w:rPr>
                <w:i/>
                <w:color w:val="000000"/>
                <w:sz w:val="24"/>
                <w:szCs w:val="24"/>
                <w:shd w:val="clear" w:color="auto" w:fill="FFFFFF"/>
                <w:lang w:val="vi-VN"/>
              </w:rPr>
              <w:t xml:space="preserve">hàng hóa </w:t>
            </w:r>
            <w:r w:rsidRPr="00F703E2">
              <w:rPr>
                <w:i/>
                <w:color w:val="000000"/>
                <w:sz w:val="24"/>
                <w:szCs w:val="24"/>
                <w:shd w:val="clear" w:color="auto" w:fill="FFFFFF"/>
                <w:lang w:val="vi-VN"/>
              </w:rPr>
              <w:t>nhóm 2 nhập khẩu</w:t>
            </w:r>
          </w:p>
        </w:tc>
        <w:tc>
          <w:tcPr>
            <w:tcW w:w="1710" w:type="dxa"/>
          </w:tcPr>
          <w:p w14:paraId="6E2E8FD7"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i/>
                <w:spacing w:val="-4"/>
                <w:sz w:val="24"/>
                <w:szCs w:val="24"/>
              </w:rPr>
              <w:t>Sửa đổi, bổ sung</w:t>
            </w:r>
          </w:p>
        </w:tc>
        <w:tc>
          <w:tcPr>
            <w:tcW w:w="2610" w:type="dxa"/>
          </w:tcPr>
          <w:p w14:paraId="0B511C40"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i/>
                <w:sz w:val="24"/>
                <w:szCs w:val="24"/>
                <w:lang w:val="vi-VN"/>
              </w:rPr>
              <w:t>Thông tư số 1</w:t>
            </w:r>
            <w:r w:rsidRPr="00DA5375">
              <w:rPr>
                <w:i/>
                <w:sz w:val="24"/>
                <w:szCs w:val="24"/>
              </w:rPr>
              <w:t>83</w:t>
            </w:r>
            <w:r w:rsidRPr="00DA5375">
              <w:rPr>
                <w:i/>
                <w:sz w:val="24"/>
                <w:szCs w:val="24"/>
                <w:lang w:val="vi-VN"/>
              </w:rPr>
              <w:t>/2016/TT-BTC;</w:t>
            </w:r>
          </w:p>
        </w:tc>
        <w:tc>
          <w:tcPr>
            <w:tcW w:w="2520" w:type="dxa"/>
            <w:vAlign w:val="center"/>
          </w:tcPr>
          <w:p w14:paraId="41B58184" w14:textId="77777777" w:rsidR="00E32873" w:rsidRPr="00DA5375" w:rsidRDefault="00E32873" w:rsidP="00352979">
            <w:pPr>
              <w:keepNext/>
              <w:widowControl w:val="0"/>
              <w:spacing w:before="60" w:after="60"/>
              <w:ind w:firstLine="0"/>
              <w:rPr>
                <w:rFonts w:eastAsia="Calibri"/>
                <w:i/>
                <w:spacing w:val="-4"/>
                <w:sz w:val="24"/>
                <w:szCs w:val="24"/>
                <w:lang w:val="vi-VN"/>
              </w:rPr>
            </w:pPr>
            <w:r w:rsidRPr="00DA5375">
              <w:rPr>
                <w:rFonts w:eastAsia="Calibri"/>
                <w:i/>
                <w:spacing w:val="-4"/>
                <w:sz w:val="24"/>
                <w:szCs w:val="24"/>
                <w:lang w:val="vi-VN"/>
              </w:rPr>
              <w:t>Quyết định số 3727/QĐ-BKHCN ngày 06/12/2018</w:t>
            </w:r>
          </w:p>
        </w:tc>
        <w:tc>
          <w:tcPr>
            <w:tcW w:w="2340" w:type="dxa"/>
            <w:vAlign w:val="center"/>
          </w:tcPr>
          <w:p w14:paraId="6B367C9E" w14:textId="77777777" w:rsidR="00E32873" w:rsidRPr="00DA5375" w:rsidRDefault="00E32873" w:rsidP="00352979">
            <w:pPr>
              <w:keepNext/>
              <w:widowControl w:val="0"/>
              <w:spacing w:before="60" w:after="60"/>
              <w:ind w:firstLine="0"/>
              <w:jc w:val="center"/>
              <w:rPr>
                <w:i/>
                <w:sz w:val="24"/>
                <w:szCs w:val="24"/>
                <w:lang w:val="vi-VN"/>
              </w:rPr>
            </w:pPr>
            <w:r w:rsidRPr="008751BB">
              <w:rPr>
                <w:i/>
                <w:spacing w:val="-4"/>
                <w:sz w:val="24"/>
                <w:szCs w:val="24"/>
              </w:rPr>
              <w:t>x</w:t>
            </w:r>
          </w:p>
        </w:tc>
      </w:tr>
      <w:tr w:rsidR="00E32873" w:rsidRPr="00F703E2" w14:paraId="386D821C" w14:textId="77777777" w:rsidTr="00E97971">
        <w:tc>
          <w:tcPr>
            <w:tcW w:w="714" w:type="dxa"/>
            <w:vAlign w:val="center"/>
          </w:tcPr>
          <w:p w14:paraId="51B4FA81"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r>
              <w:rPr>
                <w:spacing w:val="-4"/>
                <w:sz w:val="24"/>
                <w:szCs w:val="24"/>
              </w:rPr>
              <w:lastRenderedPageBreak/>
              <w:t>s</w:t>
            </w:r>
          </w:p>
        </w:tc>
        <w:tc>
          <w:tcPr>
            <w:tcW w:w="4231" w:type="dxa"/>
            <w:vAlign w:val="center"/>
          </w:tcPr>
          <w:p w14:paraId="26FB178F" w14:textId="77777777" w:rsidR="00E32873" w:rsidRPr="004B34B1" w:rsidRDefault="00E32873" w:rsidP="00352979">
            <w:pPr>
              <w:spacing w:before="60" w:after="60"/>
              <w:ind w:firstLine="0"/>
              <w:contextualSpacing/>
              <w:rPr>
                <w:color w:val="000000"/>
                <w:sz w:val="24"/>
                <w:szCs w:val="24"/>
                <w:shd w:val="clear" w:color="auto" w:fill="FFFFFF"/>
                <w:lang w:val="vi-VN"/>
              </w:rPr>
            </w:pPr>
            <w:r w:rsidRPr="002B135B">
              <w:rPr>
                <w:color w:val="000000"/>
                <w:sz w:val="24"/>
                <w:szCs w:val="24"/>
                <w:shd w:val="clear" w:color="auto" w:fill="FFFFFF"/>
                <w:lang w:val="vi-VN"/>
              </w:rPr>
              <w:t xml:space="preserve">Thủ tục chỉ định </w:t>
            </w:r>
            <w:r w:rsidRPr="00F703E2">
              <w:rPr>
                <w:color w:val="000000"/>
                <w:sz w:val="24"/>
                <w:szCs w:val="24"/>
                <w:shd w:val="clear" w:color="auto" w:fill="FFFFFF"/>
                <w:lang w:val="vi-VN"/>
              </w:rPr>
              <w:t xml:space="preserve">tạm thời </w:t>
            </w:r>
            <w:r w:rsidRPr="002B135B">
              <w:rPr>
                <w:color w:val="000000"/>
                <w:sz w:val="24"/>
                <w:szCs w:val="24"/>
                <w:shd w:val="clear" w:color="auto" w:fill="FFFFFF"/>
                <w:lang w:val="vi-VN"/>
              </w:rPr>
              <w:t>tổ chức đánh giá sự phù hợp hoạt động thử nghiệm, giám định, kiểm định, chứng nhận</w:t>
            </w:r>
          </w:p>
        </w:tc>
        <w:tc>
          <w:tcPr>
            <w:tcW w:w="1710" w:type="dxa"/>
          </w:tcPr>
          <w:p w14:paraId="09C3839F" w14:textId="77777777" w:rsidR="00E32873" w:rsidRPr="00C14B91" w:rsidRDefault="00E32873" w:rsidP="00352979">
            <w:pPr>
              <w:keepNext/>
              <w:widowControl w:val="0"/>
              <w:spacing w:before="60" w:after="60"/>
              <w:ind w:firstLine="0"/>
              <w:rPr>
                <w:rFonts w:eastAsia="Calibri"/>
                <w:spacing w:val="-4"/>
                <w:sz w:val="24"/>
                <w:szCs w:val="24"/>
                <w:lang w:val="vi-VN"/>
              </w:rPr>
            </w:pPr>
            <w:r>
              <w:rPr>
                <w:spacing w:val="-4"/>
                <w:sz w:val="24"/>
                <w:szCs w:val="24"/>
              </w:rPr>
              <w:t>Ban hành mới</w:t>
            </w:r>
          </w:p>
        </w:tc>
        <w:tc>
          <w:tcPr>
            <w:tcW w:w="2610" w:type="dxa"/>
          </w:tcPr>
          <w:p w14:paraId="2C9D26DB" w14:textId="77777777" w:rsidR="00E32873" w:rsidRPr="00C14B91" w:rsidRDefault="00E32873" w:rsidP="00352979">
            <w:pPr>
              <w:keepNext/>
              <w:widowControl w:val="0"/>
              <w:spacing w:before="60" w:after="60"/>
              <w:ind w:firstLine="0"/>
              <w:rPr>
                <w:rFonts w:eastAsia="Calibri"/>
                <w:spacing w:val="-4"/>
                <w:sz w:val="24"/>
                <w:szCs w:val="24"/>
                <w:lang w:val="vi-VN"/>
              </w:rPr>
            </w:pPr>
          </w:p>
        </w:tc>
        <w:tc>
          <w:tcPr>
            <w:tcW w:w="2520" w:type="dxa"/>
            <w:vAlign w:val="center"/>
          </w:tcPr>
          <w:p w14:paraId="23E86CF6" w14:textId="77777777" w:rsidR="00E32873" w:rsidRPr="00C14B91" w:rsidRDefault="00E32873" w:rsidP="00352979">
            <w:pPr>
              <w:keepNext/>
              <w:widowControl w:val="0"/>
              <w:spacing w:before="60" w:after="60"/>
              <w:ind w:firstLine="0"/>
              <w:rPr>
                <w:rFonts w:eastAsia="Calibri"/>
                <w:spacing w:val="-4"/>
                <w:sz w:val="24"/>
                <w:szCs w:val="24"/>
                <w:lang w:val="vi-VN"/>
              </w:rPr>
            </w:pPr>
            <w:r w:rsidRPr="00C14B91">
              <w:rPr>
                <w:rFonts w:eastAsia="Calibri"/>
                <w:spacing w:val="-4"/>
                <w:sz w:val="24"/>
                <w:szCs w:val="24"/>
                <w:lang w:val="vi-VN"/>
              </w:rPr>
              <w:t>Quyết định số 3727/QĐ-BKHCN ngày 06/12/2018</w:t>
            </w:r>
          </w:p>
        </w:tc>
        <w:tc>
          <w:tcPr>
            <w:tcW w:w="2340" w:type="dxa"/>
            <w:vAlign w:val="center"/>
          </w:tcPr>
          <w:p w14:paraId="26A8E532" w14:textId="77777777" w:rsidR="00E32873" w:rsidRPr="00C14B91" w:rsidRDefault="00E32873" w:rsidP="00352979">
            <w:pPr>
              <w:keepNext/>
              <w:widowControl w:val="0"/>
              <w:spacing w:before="60" w:after="60"/>
              <w:ind w:firstLine="0"/>
              <w:jc w:val="center"/>
              <w:rPr>
                <w:rFonts w:eastAsia="Calibri"/>
                <w:spacing w:val="-4"/>
                <w:sz w:val="24"/>
                <w:szCs w:val="24"/>
                <w:lang w:val="vi-VN"/>
              </w:rPr>
            </w:pPr>
          </w:p>
        </w:tc>
      </w:tr>
      <w:tr w:rsidR="00E32873" w:rsidRPr="00F703E2" w14:paraId="7811948F" w14:textId="77777777" w:rsidTr="00E97971">
        <w:tc>
          <w:tcPr>
            <w:tcW w:w="714" w:type="dxa"/>
            <w:vAlign w:val="center"/>
          </w:tcPr>
          <w:p w14:paraId="5C2548EF" w14:textId="77777777" w:rsidR="00E32873" w:rsidRPr="00C14B91" w:rsidRDefault="00E32873" w:rsidP="00352979">
            <w:pPr>
              <w:pStyle w:val="ListParagraph"/>
              <w:numPr>
                <w:ilvl w:val="0"/>
                <w:numId w:val="6"/>
              </w:numPr>
              <w:spacing w:before="60" w:after="60"/>
              <w:ind w:left="216" w:right="216" w:firstLine="0"/>
              <w:jc w:val="center"/>
              <w:rPr>
                <w:spacing w:val="-4"/>
                <w:sz w:val="24"/>
                <w:szCs w:val="24"/>
                <w:lang w:val="vi-VN"/>
              </w:rPr>
            </w:pPr>
          </w:p>
        </w:tc>
        <w:tc>
          <w:tcPr>
            <w:tcW w:w="4231" w:type="dxa"/>
            <w:vAlign w:val="center"/>
          </w:tcPr>
          <w:p w14:paraId="1D6BCDB8" w14:textId="77777777" w:rsidR="00E32873" w:rsidRPr="004B34B1" w:rsidRDefault="00E32873" w:rsidP="00352979">
            <w:pPr>
              <w:spacing w:before="60" w:after="60"/>
              <w:ind w:firstLine="0"/>
              <w:contextualSpacing/>
              <w:rPr>
                <w:color w:val="000000"/>
                <w:sz w:val="24"/>
                <w:szCs w:val="24"/>
                <w:shd w:val="clear" w:color="auto" w:fill="FFFFFF"/>
                <w:lang w:val="vi-VN"/>
              </w:rPr>
            </w:pPr>
            <w:r w:rsidRPr="0032202A">
              <w:rPr>
                <w:color w:val="000000"/>
                <w:sz w:val="24"/>
                <w:szCs w:val="24"/>
                <w:shd w:val="clear" w:color="auto" w:fill="FFFFFF"/>
                <w:lang w:val="vi-VN"/>
              </w:rPr>
              <w:t>Thủ tục miễn giảm kiểm tra chất lượng hàng hóa nhóm 2 nhập khẩu</w:t>
            </w:r>
          </w:p>
        </w:tc>
        <w:tc>
          <w:tcPr>
            <w:tcW w:w="1710" w:type="dxa"/>
          </w:tcPr>
          <w:p w14:paraId="4BBFDDF7" w14:textId="77777777" w:rsidR="00E32873" w:rsidRPr="00C14B91" w:rsidRDefault="00E32873" w:rsidP="00352979">
            <w:pPr>
              <w:keepNext/>
              <w:widowControl w:val="0"/>
              <w:spacing w:before="60" w:after="60"/>
              <w:ind w:firstLine="0"/>
              <w:rPr>
                <w:rFonts w:eastAsia="Calibri"/>
                <w:spacing w:val="-4"/>
                <w:sz w:val="24"/>
                <w:szCs w:val="24"/>
                <w:lang w:val="vi-VN"/>
              </w:rPr>
            </w:pPr>
            <w:r>
              <w:rPr>
                <w:spacing w:val="-4"/>
                <w:sz w:val="24"/>
                <w:szCs w:val="24"/>
              </w:rPr>
              <w:t>Ban hành mới</w:t>
            </w:r>
          </w:p>
        </w:tc>
        <w:tc>
          <w:tcPr>
            <w:tcW w:w="2610" w:type="dxa"/>
          </w:tcPr>
          <w:p w14:paraId="1AB32992" w14:textId="77777777" w:rsidR="00E32873" w:rsidRPr="00C14B91" w:rsidRDefault="00E32873" w:rsidP="00352979">
            <w:pPr>
              <w:keepNext/>
              <w:widowControl w:val="0"/>
              <w:spacing w:before="60" w:after="60"/>
              <w:ind w:firstLine="0"/>
              <w:rPr>
                <w:rFonts w:eastAsia="Calibri"/>
                <w:spacing w:val="-4"/>
                <w:sz w:val="24"/>
                <w:szCs w:val="24"/>
                <w:lang w:val="vi-VN"/>
              </w:rPr>
            </w:pPr>
          </w:p>
        </w:tc>
        <w:tc>
          <w:tcPr>
            <w:tcW w:w="2520" w:type="dxa"/>
            <w:vAlign w:val="center"/>
          </w:tcPr>
          <w:p w14:paraId="664E7B89" w14:textId="77777777" w:rsidR="00E32873" w:rsidRPr="00C14B91" w:rsidRDefault="00E32873" w:rsidP="00352979">
            <w:pPr>
              <w:keepNext/>
              <w:widowControl w:val="0"/>
              <w:spacing w:before="60" w:after="60"/>
              <w:ind w:firstLine="0"/>
              <w:rPr>
                <w:rFonts w:eastAsia="Calibri"/>
                <w:spacing w:val="-4"/>
                <w:sz w:val="24"/>
                <w:szCs w:val="24"/>
                <w:lang w:val="vi-VN"/>
              </w:rPr>
            </w:pPr>
            <w:r w:rsidRPr="00C14B91">
              <w:rPr>
                <w:rFonts w:eastAsia="Calibri"/>
                <w:spacing w:val="-4"/>
                <w:sz w:val="24"/>
                <w:szCs w:val="24"/>
                <w:lang w:val="vi-VN"/>
              </w:rPr>
              <w:t>Quyết định số 3727/QĐ-BKHCN ngày 06/12/2018</w:t>
            </w:r>
          </w:p>
        </w:tc>
        <w:tc>
          <w:tcPr>
            <w:tcW w:w="2340" w:type="dxa"/>
            <w:vAlign w:val="center"/>
          </w:tcPr>
          <w:p w14:paraId="6BE62B21" w14:textId="77777777" w:rsidR="00E32873" w:rsidRPr="00C14B91" w:rsidRDefault="00E32873" w:rsidP="00352979">
            <w:pPr>
              <w:keepNext/>
              <w:widowControl w:val="0"/>
              <w:spacing w:before="60" w:after="60"/>
              <w:ind w:firstLine="0"/>
              <w:jc w:val="center"/>
              <w:rPr>
                <w:rFonts w:eastAsia="Calibri"/>
                <w:spacing w:val="-4"/>
                <w:sz w:val="24"/>
                <w:szCs w:val="24"/>
                <w:lang w:val="vi-VN"/>
              </w:rPr>
            </w:pPr>
          </w:p>
        </w:tc>
      </w:tr>
      <w:bookmarkEnd w:id="0"/>
      <w:bookmarkEnd w:id="1"/>
      <w:bookmarkEnd w:id="2"/>
      <w:bookmarkEnd w:id="3"/>
      <w:tr w:rsidR="00E97971" w:rsidRPr="00F703E2" w14:paraId="3EC05680" w14:textId="77777777" w:rsidTr="00E97971">
        <w:tc>
          <w:tcPr>
            <w:tcW w:w="14125" w:type="dxa"/>
            <w:gridSpan w:val="6"/>
            <w:shd w:val="clear" w:color="auto" w:fill="92D050"/>
            <w:vAlign w:val="center"/>
          </w:tcPr>
          <w:p w14:paraId="557D30A7" w14:textId="77777777" w:rsidR="00E97971" w:rsidRPr="00F703E2" w:rsidRDefault="00E97971" w:rsidP="00E97971">
            <w:pPr>
              <w:spacing w:before="60" w:after="60"/>
              <w:ind w:firstLine="0"/>
              <w:jc w:val="center"/>
              <w:rPr>
                <w:b/>
                <w:spacing w:val="-4"/>
                <w:sz w:val="24"/>
                <w:szCs w:val="24"/>
                <w:lang w:val="vi-VN"/>
              </w:rPr>
            </w:pPr>
            <w:r w:rsidRPr="00F703E2">
              <w:rPr>
                <w:b/>
                <w:spacing w:val="-4"/>
                <w:sz w:val="24"/>
                <w:szCs w:val="24"/>
                <w:lang w:val="vi-VN"/>
              </w:rPr>
              <w:t>MỤC I</w:t>
            </w:r>
            <w:r w:rsidR="00D91AC3" w:rsidRPr="00F703E2">
              <w:rPr>
                <w:b/>
                <w:spacing w:val="-4"/>
                <w:sz w:val="24"/>
                <w:szCs w:val="24"/>
                <w:lang w:val="vi-VN"/>
              </w:rPr>
              <w:t>I</w:t>
            </w:r>
            <w:r w:rsidRPr="00F703E2">
              <w:rPr>
                <w:b/>
                <w:spacing w:val="-4"/>
                <w:sz w:val="24"/>
                <w:szCs w:val="24"/>
                <w:lang w:val="vi-VN"/>
              </w:rPr>
              <w:t>. THỦ TỤC HÀNH CHÍNH CẤP ĐỊA PHƯƠNG</w:t>
            </w:r>
          </w:p>
        </w:tc>
      </w:tr>
    </w:tbl>
    <w:tbl>
      <w:tblPr>
        <w:tblStyle w:val="TableGrid1"/>
        <w:tblW w:w="14130" w:type="dxa"/>
        <w:tblInd w:w="-5" w:type="dxa"/>
        <w:tblLayout w:type="fixed"/>
        <w:tblLook w:val="04A0" w:firstRow="1" w:lastRow="0" w:firstColumn="1" w:lastColumn="0" w:noHBand="0" w:noVBand="1"/>
      </w:tblPr>
      <w:tblGrid>
        <w:gridCol w:w="720"/>
        <w:gridCol w:w="4230"/>
        <w:gridCol w:w="1710"/>
        <w:gridCol w:w="2610"/>
        <w:gridCol w:w="2520"/>
        <w:gridCol w:w="2340"/>
      </w:tblGrid>
      <w:tr w:rsidR="00E97971" w:rsidRPr="00F703E2" w14:paraId="2742D433" w14:textId="77777777" w:rsidTr="00E97971">
        <w:tc>
          <w:tcPr>
            <w:tcW w:w="14130" w:type="dxa"/>
            <w:gridSpan w:val="6"/>
            <w:shd w:val="clear" w:color="auto" w:fill="0070C0"/>
            <w:vAlign w:val="center"/>
          </w:tcPr>
          <w:p w14:paraId="73C3528D" w14:textId="77777777" w:rsidR="00E97971" w:rsidRPr="00F703E2" w:rsidRDefault="00E97971" w:rsidP="00E97971">
            <w:pPr>
              <w:spacing w:before="60" w:after="60"/>
              <w:ind w:firstLine="0"/>
              <w:rPr>
                <w:b/>
                <w:spacing w:val="-4"/>
                <w:sz w:val="24"/>
                <w:szCs w:val="24"/>
                <w:lang w:val="vi-VN"/>
              </w:rPr>
            </w:pPr>
            <w:r w:rsidRPr="00F703E2">
              <w:rPr>
                <w:b/>
                <w:spacing w:val="-4"/>
                <w:sz w:val="24"/>
                <w:szCs w:val="24"/>
                <w:lang w:val="vi-VN"/>
              </w:rPr>
              <w:t>A. LĨNH VỰC HOẠT ĐỘNG KHOA HỌC VÀ CÔNG NGHỆ (30 TTHC)</w:t>
            </w:r>
          </w:p>
        </w:tc>
      </w:tr>
      <w:tr w:rsidR="00E97971" w:rsidRPr="00F703E2" w14:paraId="4F408438" w14:textId="77777777" w:rsidTr="00E97971">
        <w:tc>
          <w:tcPr>
            <w:tcW w:w="14130" w:type="dxa"/>
            <w:gridSpan w:val="6"/>
            <w:vAlign w:val="center"/>
          </w:tcPr>
          <w:p w14:paraId="49D36E6F" w14:textId="77777777" w:rsidR="00E97971" w:rsidRPr="00F703E2" w:rsidRDefault="00E97971" w:rsidP="00E97971">
            <w:pPr>
              <w:spacing w:before="60" w:after="60"/>
              <w:ind w:firstLine="0"/>
              <w:rPr>
                <w:b/>
                <w:sz w:val="24"/>
                <w:szCs w:val="24"/>
                <w:lang w:val="vi-VN"/>
              </w:rPr>
            </w:pPr>
            <w:r w:rsidRPr="00F703E2">
              <w:rPr>
                <w:b/>
                <w:sz w:val="24"/>
                <w:szCs w:val="24"/>
                <w:lang w:val="vi-VN"/>
              </w:rPr>
              <w:t>I. Vụ Pháp chế (02 TTHC)</w:t>
            </w:r>
          </w:p>
        </w:tc>
      </w:tr>
      <w:tr w:rsidR="00E97971" w:rsidRPr="00B03693" w14:paraId="46C44A42" w14:textId="77777777" w:rsidTr="00E97971">
        <w:tc>
          <w:tcPr>
            <w:tcW w:w="720" w:type="dxa"/>
            <w:vAlign w:val="center"/>
          </w:tcPr>
          <w:p w14:paraId="791D47C2" w14:textId="77777777" w:rsidR="00E97971" w:rsidRPr="00F703E2" w:rsidRDefault="00E97971" w:rsidP="00E97971">
            <w:pPr>
              <w:numPr>
                <w:ilvl w:val="0"/>
                <w:numId w:val="4"/>
              </w:numPr>
              <w:spacing w:before="60" w:after="60"/>
              <w:ind w:left="502" w:firstLine="0"/>
              <w:jc w:val="left"/>
              <w:rPr>
                <w:sz w:val="24"/>
                <w:szCs w:val="24"/>
                <w:lang w:val="vi-VN"/>
              </w:rPr>
            </w:pPr>
            <w:bookmarkStart w:id="9" w:name="_Hlk5609133"/>
          </w:p>
        </w:tc>
        <w:tc>
          <w:tcPr>
            <w:tcW w:w="4230" w:type="dxa"/>
            <w:vAlign w:val="center"/>
          </w:tcPr>
          <w:p w14:paraId="7356E17F" w14:textId="77777777" w:rsidR="00E97971" w:rsidRPr="00F703E2" w:rsidRDefault="00E97971" w:rsidP="00E97971">
            <w:pPr>
              <w:spacing w:before="60" w:after="60"/>
              <w:ind w:firstLine="0"/>
              <w:rPr>
                <w:sz w:val="24"/>
                <w:szCs w:val="24"/>
                <w:lang w:val="vi-VN"/>
              </w:rPr>
            </w:pPr>
            <w:r w:rsidRPr="00F703E2">
              <w:rPr>
                <w:sz w:val="24"/>
                <w:szCs w:val="24"/>
                <w:lang w:val="vi-VN"/>
              </w:rPr>
              <w:t>Thủ tục bổ nhiệm giám định viên tư pháp</w:t>
            </w:r>
          </w:p>
        </w:tc>
        <w:tc>
          <w:tcPr>
            <w:tcW w:w="1710" w:type="dxa"/>
            <w:vAlign w:val="center"/>
          </w:tcPr>
          <w:p w14:paraId="6715C76F"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4990E8BB" w14:textId="77777777" w:rsidR="00E97971" w:rsidRPr="00B03693" w:rsidRDefault="00E97971" w:rsidP="00E97971">
            <w:pPr>
              <w:spacing w:before="60" w:after="60"/>
              <w:ind w:firstLine="0"/>
              <w:rPr>
                <w:sz w:val="24"/>
                <w:szCs w:val="24"/>
              </w:rPr>
            </w:pPr>
          </w:p>
        </w:tc>
        <w:tc>
          <w:tcPr>
            <w:tcW w:w="2520" w:type="dxa"/>
            <w:vAlign w:val="center"/>
          </w:tcPr>
          <w:p w14:paraId="573D2DFE" w14:textId="77777777" w:rsidR="00E97971" w:rsidRPr="00B03693" w:rsidRDefault="00E97971" w:rsidP="001235C2">
            <w:pPr>
              <w:ind w:firstLine="0"/>
              <w:rPr>
                <w:sz w:val="24"/>
                <w:szCs w:val="24"/>
              </w:rPr>
            </w:pPr>
            <w:r w:rsidRPr="00B03693">
              <w:rPr>
                <w:sz w:val="24"/>
                <w:szCs w:val="24"/>
              </w:rPr>
              <w:t>Quyết định 1482/QĐ-BKHCN ngày 17/6/2015</w:t>
            </w:r>
          </w:p>
        </w:tc>
        <w:tc>
          <w:tcPr>
            <w:tcW w:w="2340" w:type="dxa"/>
            <w:vAlign w:val="center"/>
          </w:tcPr>
          <w:p w14:paraId="611A3DDE" w14:textId="77777777" w:rsidR="00E97971" w:rsidRPr="00B03693" w:rsidRDefault="00E97971" w:rsidP="00E97971">
            <w:pPr>
              <w:spacing w:before="60" w:after="60"/>
              <w:ind w:firstLine="0"/>
              <w:jc w:val="center"/>
              <w:rPr>
                <w:sz w:val="24"/>
                <w:szCs w:val="24"/>
              </w:rPr>
            </w:pPr>
          </w:p>
        </w:tc>
      </w:tr>
      <w:tr w:rsidR="00E97971" w:rsidRPr="00B03693" w14:paraId="641F4A8D" w14:textId="77777777" w:rsidTr="00E97971">
        <w:tc>
          <w:tcPr>
            <w:tcW w:w="720" w:type="dxa"/>
            <w:vAlign w:val="center"/>
          </w:tcPr>
          <w:p w14:paraId="7361B34B"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062844FA" w14:textId="77777777" w:rsidR="00E97971" w:rsidRPr="00B03693" w:rsidRDefault="00E97971" w:rsidP="00E97971">
            <w:pPr>
              <w:spacing w:before="60" w:after="60"/>
              <w:ind w:firstLine="0"/>
              <w:rPr>
                <w:sz w:val="24"/>
                <w:szCs w:val="24"/>
              </w:rPr>
            </w:pPr>
            <w:r w:rsidRPr="00B03693">
              <w:rPr>
                <w:sz w:val="24"/>
                <w:szCs w:val="24"/>
              </w:rPr>
              <w:t>Thủ tục miễn nhiệm giám định viên tư pháp</w:t>
            </w:r>
          </w:p>
        </w:tc>
        <w:tc>
          <w:tcPr>
            <w:tcW w:w="1710" w:type="dxa"/>
            <w:vAlign w:val="center"/>
          </w:tcPr>
          <w:p w14:paraId="51EAE0B1"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3ABAD725" w14:textId="77777777" w:rsidR="00E97971" w:rsidRPr="00B03693" w:rsidRDefault="00E97971" w:rsidP="00E97971">
            <w:pPr>
              <w:spacing w:before="60" w:after="60"/>
              <w:ind w:firstLine="0"/>
              <w:rPr>
                <w:sz w:val="24"/>
                <w:szCs w:val="24"/>
              </w:rPr>
            </w:pPr>
          </w:p>
        </w:tc>
        <w:tc>
          <w:tcPr>
            <w:tcW w:w="2520" w:type="dxa"/>
            <w:vAlign w:val="center"/>
          </w:tcPr>
          <w:p w14:paraId="2CDC6F0C" w14:textId="77777777" w:rsidR="00E97971" w:rsidRPr="00B03693" w:rsidRDefault="00E97971" w:rsidP="001235C2">
            <w:pPr>
              <w:ind w:firstLine="0"/>
              <w:rPr>
                <w:sz w:val="24"/>
                <w:szCs w:val="24"/>
              </w:rPr>
            </w:pPr>
            <w:r w:rsidRPr="00B03693">
              <w:rPr>
                <w:sz w:val="24"/>
                <w:szCs w:val="24"/>
              </w:rPr>
              <w:t>Quyết định 1482/QĐ-BKHCN ngày 17/6/2015</w:t>
            </w:r>
          </w:p>
        </w:tc>
        <w:tc>
          <w:tcPr>
            <w:tcW w:w="2340" w:type="dxa"/>
            <w:vAlign w:val="center"/>
          </w:tcPr>
          <w:p w14:paraId="1F9CF993" w14:textId="77777777" w:rsidR="00E97971" w:rsidRPr="00B03693" w:rsidRDefault="00E97971" w:rsidP="00E97971">
            <w:pPr>
              <w:spacing w:before="60" w:after="60"/>
              <w:ind w:firstLine="0"/>
              <w:jc w:val="center"/>
              <w:rPr>
                <w:sz w:val="24"/>
                <w:szCs w:val="24"/>
              </w:rPr>
            </w:pPr>
          </w:p>
        </w:tc>
      </w:tr>
      <w:tr w:rsidR="00E97971" w:rsidRPr="00B03693" w14:paraId="7074829C" w14:textId="77777777" w:rsidTr="00E97971">
        <w:tc>
          <w:tcPr>
            <w:tcW w:w="14130" w:type="dxa"/>
            <w:gridSpan w:val="6"/>
            <w:vAlign w:val="center"/>
          </w:tcPr>
          <w:p w14:paraId="1F7BEE5F" w14:textId="77777777" w:rsidR="00E97971" w:rsidRPr="00C32F54" w:rsidRDefault="00E97971" w:rsidP="001235C2">
            <w:pPr>
              <w:spacing w:before="60" w:after="60"/>
              <w:ind w:firstLine="0"/>
              <w:rPr>
                <w:b/>
                <w:sz w:val="24"/>
                <w:szCs w:val="24"/>
              </w:rPr>
            </w:pPr>
            <w:r w:rsidRPr="00C32F54">
              <w:rPr>
                <w:b/>
                <w:sz w:val="24"/>
                <w:szCs w:val="24"/>
              </w:rPr>
              <w:t>II. Vụ Đánh giá, Thẩm định và Giám định công nghệ (</w:t>
            </w:r>
            <w:r>
              <w:rPr>
                <w:b/>
                <w:sz w:val="24"/>
                <w:szCs w:val="24"/>
              </w:rPr>
              <w:t>05</w:t>
            </w:r>
            <w:r w:rsidRPr="00C32F54">
              <w:rPr>
                <w:b/>
                <w:sz w:val="24"/>
                <w:szCs w:val="24"/>
              </w:rPr>
              <w:t xml:space="preserve"> TTHC)</w:t>
            </w:r>
          </w:p>
        </w:tc>
      </w:tr>
      <w:tr w:rsidR="00E97971" w:rsidRPr="00B03693" w14:paraId="03D9A6CA" w14:textId="77777777" w:rsidTr="00E97971">
        <w:tc>
          <w:tcPr>
            <w:tcW w:w="720" w:type="dxa"/>
            <w:vAlign w:val="center"/>
          </w:tcPr>
          <w:p w14:paraId="40C37B2E"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26596BC1" w14:textId="77777777" w:rsidR="00E97971" w:rsidRPr="00B03693" w:rsidRDefault="00E97971" w:rsidP="00E97971">
            <w:pPr>
              <w:spacing w:before="60" w:after="60"/>
              <w:ind w:firstLine="0"/>
              <w:rPr>
                <w:sz w:val="24"/>
                <w:szCs w:val="24"/>
              </w:rPr>
            </w:pPr>
            <w:r w:rsidRPr="00B03693">
              <w:rPr>
                <w:sz w:val="24"/>
                <w:szCs w:val="24"/>
              </w:rPr>
              <w:t>Đánh giá, xác nhận kết quả thực hiện nhiệm vụ khoa học và công nghệ không sử dụng ngân sách nhà nước.</w:t>
            </w:r>
          </w:p>
        </w:tc>
        <w:tc>
          <w:tcPr>
            <w:tcW w:w="1710" w:type="dxa"/>
            <w:vAlign w:val="center"/>
          </w:tcPr>
          <w:p w14:paraId="4F878EFF"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1E85BC35" w14:textId="77777777" w:rsidR="00E97971" w:rsidRPr="00B03693" w:rsidRDefault="00E97971" w:rsidP="00E97971">
            <w:pPr>
              <w:spacing w:before="60" w:after="60"/>
              <w:ind w:firstLine="0"/>
              <w:rPr>
                <w:sz w:val="24"/>
                <w:szCs w:val="24"/>
              </w:rPr>
            </w:pPr>
          </w:p>
        </w:tc>
        <w:tc>
          <w:tcPr>
            <w:tcW w:w="2520" w:type="dxa"/>
            <w:vAlign w:val="center"/>
          </w:tcPr>
          <w:p w14:paraId="0B92027E" w14:textId="77777777" w:rsidR="00E97971" w:rsidRPr="00B03693" w:rsidRDefault="00E97971" w:rsidP="001235C2">
            <w:pPr>
              <w:ind w:firstLine="0"/>
              <w:rPr>
                <w:sz w:val="24"/>
                <w:szCs w:val="24"/>
              </w:rPr>
            </w:pPr>
            <w:r w:rsidRPr="00B03693">
              <w:rPr>
                <w:sz w:val="24"/>
                <w:szCs w:val="24"/>
              </w:rPr>
              <w:t>Quyết định 1490/QĐ-BKHCN ngày 18/6/2015</w:t>
            </w:r>
          </w:p>
        </w:tc>
        <w:tc>
          <w:tcPr>
            <w:tcW w:w="2340" w:type="dxa"/>
            <w:vAlign w:val="center"/>
          </w:tcPr>
          <w:p w14:paraId="7B7648F4" w14:textId="77777777" w:rsidR="00E97971" w:rsidRPr="00B03693" w:rsidRDefault="00E97971" w:rsidP="00E97971">
            <w:pPr>
              <w:spacing w:before="60" w:after="60"/>
              <w:ind w:firstLine="0"/>
              <w:jc w:val="center"/>
              <w:rPr>
                <w:sz w:val="24"/>
                <w:szCs w:val="24"/>
              </w:rPr>
            </w:pPr>
          </w:p>
        </w:tc>
      </w:tr>
      <w:tr w:rsidR="00E97971" w:rsidRPr="00B03693" w14:paraId="2B4194D6" w14:textId="77777777" w:rsidTr="00E97971">
        <w:tc>
          <w:tcPr>
            <w:tcW w:w="720" w:type="dxa"/>
            <w:vAlign w:val="center"/>
          </w:tcPr>
          <w:p w14:paraId="4FE04775"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6A22368F" w14:textId="77777777" w:rsidR="00E97971" w:rsidRPr="00B03693" w:rsidRDefault="00E97971" w:rsidP="00E97971">
            <w:pPr>
              <w:spacing w:before="60" w:after="60"/>
              <w:ind w:firstLine="0"/>
              <w:rPr>
                <w:sz w:val="24"/>
                <w:szCs w:val="24"/>
              </w:rPr>
            </w:pPr>
            <w:r w:rsidRPr="00B03693">
              <w:rPr>
                <w:sz w:val="24"/>
                <w:szCs w:val="24"/>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1710" w:type="dxa"/>
            <w:vAlign w:val="center"/>
          </w:tcPr>
          <w:p w14:paraId="3D93EABC"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6EA0FF84" w14:textId="77777777" w:rsidR="00E97971" w:rsidRPr="00B03693" w:rsidRDefault="00E97971" w:rsidP="00E97971">
            <w:pPr>
              <w:spacing w:before="60" w:after="60"/>
              <w:ind w:firstLine="0"/>
              <w:rPr>
                <w:sz w:val="24"/>
                <w:szCs w:val="24"/>
              </w:rPr>
            </w:pPr>
          </w:p>
        </w:tc>
        <w:tc>
          <w:tcPr>
            <w:tcW w:w="2520" w:type="dxa"/>
            <w:vAlign w:val="center"/>
          </w:tcPr>
          <w:p w14:paraId="31776743" w14:textId="77777777" w:rsidR="00E97971" w:rsidRPr="00B03693" w:rsidRDefault="00E97971" w:rsidP="001235C2">
            <w:pPr>
              <w:ind w:firstLine="0"/>
              <w:rPr>
                <w:sz w:val="24"/>
                <w:szCs w:val="24"/>
              </w:rPr>
            </w:pPr>
            <w:r w:rsidRPr="00B03693">
              <w:rPr>
                <w:sz w:val="24"/>
                <w:szCs w:val="24"/>
              </w:rPr>
              <w:t>Quyết định 1490/QĐ-BKHCN ngày 18/6/2015</w:t>
            </w:r>
          </w:p>
        </w:tc>
        <w:tc>
          <w:tcPr>
            <w:tcW w:w="2340" w:type="dxa"/>
            <w:vAlign w:val="center"/>
          </w:tcPr>
          <w:p w14:paraId="4CC13601" w14:textId="77777777" w:rsidR="00E97971" w:rsidRPr="00B03693" w:rsidRDefault="00E97971" w:rsidP="00E97971">
            <w:pPr>
              <w:spacing w:before="60" w:after="60"/>
              <w:ind w:firstLine="0"/>
              <w:jc w:val="center"/>
              <w:rPr>
                <w:sz w:val="24"/>
                <w:szCs w:val="24"/>
              </w:rPr>
            </w:pPr>
          </w:p>
        </w:tc>
      </w:tr>
      <w:tr w:rsidR="00E97971" w:rsidRPr="00B03693" w14:paraId="70C9148F" w14:textId="77777777" w:rsidTr="00E97971">
        <w:tc>
          <w:tcPr>
            <w:tcW w:w="720" w:type="dxa"/>
            <w:vAlign w:val="center"/>
          </w:tcPr>
          <w:p w14:paraId="0DF7B2BB"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7290735E" w14:textId="77777777" w:rsidR="00E97971" w:rsidRPr="00B03693" w:rsidRDefault="00E97971" w:rsidP="00E97971">
            <w:pPr>
              <w:spacing w:before="60" w:after="60"/>
              <w:ind w:firstLine="0"/>
              <w:rPr>
                <w:sz w:val="24"/>
                <w:szCs w:val="24"/>
              </w:rPr>
            </w:pPr>
            <w:r w:rsidRPr="00B03693">
              <w:rPr>
                <w:sz w:val="24"/>
                <w:szCs w:val="24"/>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1710" w:type="dxa"/>
            <w:vAlign w:val="center"/>
          </w:tcPr>
          <w:p w14:paraId="2AA6C946"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5B843A1A" w14:textId="77777777" w:rsidR="00E97971" w:rsidRPr="00B03693" w:rsidRDefault="00E97971" w:rsidP="00E97971">
            <w:pPr>
              <w:spacing w:before="60" w:after="60"/>
              <w:ind w:firstLine="0"/>
              <w:rPr>
                <w:sz w:val="24"/>
                <w:szCs w:val="24"/>
              </w:rPr>
            </w:pPr>
          </w:p>
        </w:tc>
        <w:tc>
          <w:tcPr>
            <w:tcW w:w="2520" w:type="dxa"/>
            <w:vAlign w:val="center"/>
          </w:tcPr>
          <w:p w14:paraId="7AB5CFB5" w14:textId="77777777" w:rsidR="00E97971" w:rsidRPr="00B03693" w:rsidRDefault="00E97971" w:rsidP="001235C2">
            <w:pPr>
              <w:ind w:firstLine="0"/>
              <w:rPr>
                <w:sz w:val="24"/>
                <w:szCs w:val="24"/>
              </w:rPr>
            </w:pPr>
            <w:r w:rsidRPr="00B03693">
              <w:rPr>
                <w:sz w:val="24"/>
                <w:szCs w:val="24"/>
              </w:rPr>
              <w:t>Quyết định 1490/QĐ-BKHCN ngày 18/6/2015</w:t>
            </w:r>
          </w:p>
        </w:tc>
        <w:tc>
          <w:tcPr>
            <w:tcW w:w="2340" w:type="dxa"/>
            <w:vAlign w:val="center"/>
          </w:tcPr>
          <w:p w14:paraId="2BEE51E9" w14:textId="77777777" w:rsidR="00E97971" w:rsidRPr="00B03693" w:rsidRDefault="00E97971" w:rsidP="00E97971">
            <w:pPr>
              <w:spacing w:before="60" w:after="60"/>
              <w:ind w:firstLine="0"/>
              <w:jc w:val="center"/>
              <w:rPr>
                <w:sz w:val="24"/>
                <w:szCs w:val="24"/>
              </w:rPr>
            </w:pPr>
          </w:p>
        </w:tc>
      </w:tr>
      <w:tr w:rsidR="00E97971" w:rsidRPr="00F17CC8" w14:paraId="69641FB8" w14:textId="77777777" w:rsidTr="00E97971">
        <w:tc>
          <w:tcPr>
            <w:tcW w:w="720" w:type="dxa"/>
            <w:vAlign w:val="center"/>
          </w:tcPr>
          <w:p w14:paraId="6D26A5A3"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7EAD496F" w14:textId="77777777" w:rsidR="00E97971" w:rsidRPr="00F17CC8" w:rsidRDefault="00E97971" w:rsidP="00E97971">
            <w:pPr>
              <w:spacing w:before="60" w:after="60"/>
              <w:ind w:firstLine="0"/>
              <w:rPr>
                <w:bCs/>
                <w:i/>
                <w:sz w:val="24"/>
                <w:szCs w:val="24"/>
              </w:rPr>
            </w:pPr>
            <w:r w:rsidRPr="00F17CC8">
              <w:rPr>
                <w:bCs/>
                <w:i/>
                <w:sz w:val="24"/>
                <w:szCs w:val="24"/>
              </w:rPr>
              <w:t xml:space="preserve">Thủ tục cấp Giấy chứng nhận đăng ký chuyển giao công nghệ </w:t>
            </w:r>
            <w:r w:rsidRPr="00F17CC8">
              <w:rPr>
                <w:bCs/>
                <w:i/>
                <w:sz w:val="24"/>
                <w:szCs w:val="24"/>
                <w:lang w:val="vi-VN"/>
              </w:rPr>
              <w:t>(trừ những trường hợp thuộc thẩm quyền của Bộ Khoa học và Công nghệ)</w:t>
            </w:r>
          </w:p>
        </w:tc>
        <w:tc>
          <w:tcPr>
            <w:tcW w:w="1710" w:type="dxa"/>
            <w:vAlign w:val="center"/>
          </w:tcPr>
          <w:p w14:paraId="58E724D4"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367CBC72" w14:textId="77777777" w:rsidR="00E97971" w:rsidRPr="00F17CC8" w:rsidRDefault="00E97971" w:rsidP="00E97971">
            <w:pPr>
              <w:ind w:firstLine="0"/>
              <w:rPr>
                <w:rFonts w:eastAsia="Calibri"/>
                <w:i/>
                <w:noProof/>
                <w:sz w:val="24"/>
                <w:szCs w:val="24"/>
                <w:lang w:val="vi-VN" w:eastAsia="ar-SA"/>
              </w:rPr>
            </w:pPr>
            <w:r w:rsidRPr="00F17CC8">
              <w:rPr>
                <w:rFonts w:eastAsia="Calibri"/>
                <w:i/>
                <w:noProof/>
                <w:sz w:val="24"/>
                <w:szCs w:val="24"/>
                <w:lang w:eastAsia="ar-SA"/>
              </w:rPr>
              <w:t>-</w:t>
            </w:r>
            <w:r w:rsidRPr="00F17CC8">
              <w:rPr>
                <w:rFonts w:eastAsia="Calibri"/>
                <w:i/>
                <w:noProof/>
                <w:sz w:val="24"/>
                <w:szCs w:val="24"/>
                <w:lang w:val="vi-VN" w:eastAsia="ar-SA"/>
              </w:rPr>
              <w:t xml:space="preserve"> Luật Chuyển giao công nghệ số</w:t>
            </w:r>
            <w:r w:rsidRPr="00F17CC8">
              <w:rPr>
                <w:rFonts w:eastAsia="Calibri"/>
                <w:i/>
                <w:noProof/>
                <w:sz w:val="24"/>
                <w:szCs w:val="24"/>
                <w:lang w:eastAsia="ar-SA"/>
              </w:rPr>
              <w:t xml:space="preserve"> </w:t>
            </w:r>
            <w:r w:rsidRPr="00F17CC8">
              <w:rPr>
                <w:rFonts w:eastAsia="Calibri"/>
                <w:i/>
                <w:noProof/>
                <w:sz w:val="24"/>
                <w:szCs w:val="24"/>
                <w:lang w:val="vi-VN" w:eastAsia="ar-SA"/>
              </w:rPr>
              <w:t>07/2017/QH14;</w:t>
            </w:r>
          </w:p>
          <w:p w14:paraId="6A563CAD" w14:textId="77777777" w:rsidR="00E97971" w:rsidRPr="00F17CC8" w:rsidRDefault="00E97971" w:rsidP="00E97971">
            <w:pPr>
              <w:spacing w:before="60" w:after="60"/>
              <w:ind w:firstLine="0"/>
              <w:rPr>
                <w:rFonts w:eastAsia="Calibri"/>
                <w:i/>
                <w:noProof/>
                <w:sz w:val="24"/>
                <w:szCs w:val="24"/>
                <w:lang w:val="vi-VN" w:eastAsia="ar-SA"/>
              </w:rPr>
            </w:pPr>
            <w:r w:rsidRPr="00F17CC8">
              <w:rPr>
                <w:rFonts w:eastAsia="Calibri"/>
                <w:i/>
                <w:noProof/>
                <w:sz w:val="24"/>
                <w:szCs w:val="24"/>
                <w:lang w:val="vi-VN" w:eastAsia="ar-SA"/>
              </w:rPr>
              <w:t>- Nghị định số</w:t>
            </w:r>
            <w:r>
              <w:rPr>
                <w:rFonts w:eastAsia="Calibri"/>
                <w:i/>
                <w:noProof/>
                <w:sz w:val="24"/>
                <w:szCs w:val="24"/>
                <w:lang w:val="vi-VN" w:eastAsia="ar-SA"/>
              </w:rPr>
              <w:t xml:space="preserve"> 76/2018/NĐ-CP.</w:t>
            </w:r>
          </w:p>
        </w:tc>
        <w:tc>
          <w:tcPr>
            <w:tcW w:w="2520" w:type="dxa"/>
            <w:vAlign w:val="center"/>
          </w:tcPr>
          <w:p w14:paraId="09629BD5" w14:textId="77777777" w:rsidR="00E97971" w:rsidRPr="00F17CC8" w:rsidRDefault="00E97971" w:rsidP="001235C2">
            <w:pPr>
              <w:ind w:firstLine="0"/>
              <w:rPr>
                <w:i/>
                <w:sz w:val="24"/>
                <w:szCs w:val="24"/>
                <w:lang w:val="vi-VN"/>
              </w:rPr>
            </w:pPr>
            <w:r w:rsidRPr="00F17CC8">
              <w:rPr>
                <w:i/>
                <w:sz w:val="24"/>
                <w:szCs w:val="24"/>
                <w:lang w:val="vi-VN"/>
              </w:rPr>
              <w:t>Quyết định số 1573/QĐ-BKHCN ngày 08/6/2018</w:t>
            </w:r>
          </w:p>
        </w:tc>
        <w:tc>
          <w:tcPr>
            <w:tcW w:w="2340" w:type="dxa"/>
            <w:vAlign w:val="center"/>
          </w:tcPr>
          <w:p w14:paraId="2700EBD5"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5E46EFC6" w14:textId="77777777" w:rsidTr="00E97971">
        <w:tc>
          <w:tcPr>
            <w:tcW w:w="720" w:type="dxa"/>
            <w:vAlign w:val="center"/>
          </w:tcPr>
          <w:p w14:paraId="4121D1C7"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49798367" w14:textId="77777777" w:rsidR="00E97971" w:rsidRPr="00F17CC8" w:rsidRDefault="00E97971" w:rsidP="00E97971">
            <w:pPr>
              <w:spacing w:before="60" w:after="60"/>
              <w:ind w:firstLine="0"/>
              <w:rPr>
                <w:i/>
                <w:sz w:val="24"/>
                <w:szCs w:val="24"/>
                <w:lang w:val="vi-VN"/>
              </w:rPr>
            </w:pPr>
            <w:r w:rsidRPr="00F17CC8">
              <w:rPr>
                <w:i/>
                <w:sz w:val="24"/>
                <w:szCs w:val="24"/>
                <w:lang w:val="vi-VN"/>
              </w:rPr>
              <w:t>Thủ tục cấp Giấy chứng nhận đăng ký gia hạn, sửa đổi, bổ sung nội dung chuyển giao công nghệ (trừ những trường hợp thuộc thẩm quyền của Bộ Khoa học và Công nghệ)</w:t>
            </w:r>
          </w:p>
        </w:tc>
        <w:tc>
          <w:tcPr>
            <w:tcW w:w="1710" w:type="dxa"/>
            <w:vAlign w:val="center"/>
          </w:tcPr>
          <w:p w14:paraId="55B2E487"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4AF5EE47" w14:textId="77777777" w:rsidR="00E97971" w:rsidRPr="00F17CC8" w:rsidRDefault="00E97971" w:rsidP="00E97971">
            <w:pPr>
              <w:ind w:firstLine="0"/>
              <w:rPr>
                <w:rFonts w:eastAsia="Calibri"/>
                <w:i/>
                <w:noProof/>
                <w:sz w:val="24"/>
                <w:szCs w:val="24"/>
                <w:lang w:val="vi-VN" w:eastAsia="ar-SA"/>
              </w:rPr>
            </w:pPr>
            <w:r w:rsidRPr="00F17CC8">
              <w:rPr>
                <w:rFonts w:eastAsia="Calibri"/>
                <w:i/>
                <w:noProof/>
                <w:sz w:val="24"/>
                <w:szCs w:val="24"/>
                <w:lang w:eastAsia="ar-SA"/>
              </w:rPr>
              <w:t>-</w:t>
            </w:r>
            <w:r w:rsidRPr="00F17CC8">
              <w:rPr>
                <w:rFonts w:eastAsia="Calibri"/>
                <w:i/>
                <w:noProof/>
                <w:sz w:val="24"/>
                <w:szCs w:val="24"/>
                <w:lang w:val="vi-VN" w:eastAsia="ar-SA"/>
              </w:rPr>
              <w:t xml:space="preserve"> Luật Chuyển giao công nghệ số</w:t>
            </w:r>
            <w:r w:rsidRPr="00F17CC8">
              <w:rPr>
                <w:rFonts w:eastAsia="Calibri"/>
                <w:i/>
                <w:noProof/>
                <w:sz w:val="24"/>
                <w:szCs w:val="24"/>
                <w:lang w:eastAsia="ar-SA"/>
              </w:rPr>
              <w:t xml:space="preserve"> </w:t>
            </w:r>
            <w:r w:rsidRPr="00F17CC8">
              <w:rPr>
                <w:rFonts w:eastAsia="Calibri"/>
                <w:i/>
                <w:noProof/>
                <w:sz w:val="24"/>
                <w:szCs w:val="24"/>
                <w:lang w:val="vi-VN" w:eastAsia="ar-SA"/>
              </w:rPr>
              <w:t>07/2017/QH14;</w:t>
            </w:r>
          </w:p>
          <w:p w14:paraId="57C2EE76" w14:textId="77777777" w:rsidR="00E97971" w:rsidRPr="00F17CC8" w:rsidRDefault="00E97971" w:rsidP="00E97971">
            <w:pPr>
              <w:spacing w:before="60" w:after="60"/>
              <w:ind w:firstLine="0"/>
              <w:rPr>
                <w:rFonts w:eastAsia="Calibri"/>
                <w:i/>
                <w:noProof/>
                <w:sz w:val="24"/>
                <w:szCs w:val="24"/>
                <w:lang w:val="vi-VN" w:eastAsia="ar-SA"/>
              </w:rPr>
            </w:pPr>
            <w:r w:rsidRPr="00F17CC8">
              <w:rPr>
                <w:rFonts w:eastAsia="Calibri"/>
                <w:i/>
                <w:noProof/>
                <w:sz w:val="24"/>
                <w:szCs w:val="24"/>
                <w:lang w:val="vi-VN" w:eastAsia="ar-SA"/>
              </w:rPr>
              <w:t>- Nghị định số</w:t>
            </w:r>
            <w:r>
              <w:rPr>
                <w:rFonts w:eastAsia="Calibri"/>
                <w:i/>
                <w:noProof/>
                <w:sz w:val="24"/>
                <w:szCs w:val="24"/>
                <w:lang w:val="vi-VN" w:eastAsia="ar-SA"/>
              </w:rPr>
              <w:t xml:space="preserve"> 76/2018/NĐ-CP.</w:t>
            </w:r>
          </w:p>
        </w:tc>
        <w:tc>
          <w:tcPr>
            <w:tcW w:w="2520" w:type="dxa"/>
            <w:vAlign w:val="center"/>
          </w:tcPr>
          <w:p w14:paraId="6C430872" w14:textId="77777777" w:rsidR="00E97971" w:rsidRPr="00F17CC8" w:rsidRDefault="00E97971" w:rsidP="001235C2">
            <w:pPr>
              <w:ind w:firstLine="0"/>
              <w:rPr>
                <w:i/>
                <w:sz w:val="24"/>
                <w:szCs w:val="24"/>
                <w:lang w:val="vi-VN"/>
              </w:rPr>
            </w:pPr>
            <w:r w:rsidRPr="00F17CC8">
              <w:rPr>
                <w:i/>
                <w:sz w:val="24"/>
                <w:szCs w:val="24"/>
                <w:lang w:val="vi-VN"/>
              </w:rPr>
              <w:t>Quyết định số 1573/QĐ-BKHCN ngày 08/6/2018</w:t>
            </w:r>
          </w:p>
        </w:tc>
        <w:tc>
          <w:tcPr>
            <w:tcW w:w="2340" w:type="dxa"/>
            <w:vAlign w:val="center"/>
          </w:tcPr>
          <w:p w14:paraId="62A7E69D"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0467A2" w14:paraId="7E4E716F" w14:textId="77777777" w:rsidTr="00E97971">
        <w:tc>
          <w:tcPr>
            <w:tcW w:w="14130" w:type="dxa"/>
            <w:gridSpan w:val="6"/>
            <w:vAlign w:val="center"/>
          </w:tcPr>
          <w:p w14:paraId="6269577E" w14:textId="77777777" w:rsidR="00E97971" w:rsidRPr="000467A2" w:rsidRDefault="00E97971" w:rsidP="001235C2">
            <w:pPr>
              <w:spacing w:before="60" w:after="60"/>
              <w:ind w:firstLine="0"/>
              <w:rPr>
                <w:rFonts w:eastAsia="SimSun"/>
                <w:b/>
                <w:noProof/>
                <w:spacing w:val="-4"/>
                <w:sz w:val="24"/>
                <w:szCs w:val="24"/>
                <w:lang w:val="vi-VN" w:eastAsia="zh-CN"/>
              </w:rPr>
            </w:pPr>
            <w:r w:rsidRPr="000467A2">
              <w:rPr>
                <w:rFonts w:eastAsia="SimSun"/>
                <w:b/>
                <w:noProof/>
                <w:spacing w:val="-4"/>
                <w:sz w:val="24"/>
                <w:szCs w:val="24"/>
                <w:lang w:val="vi-VN" w:eastAsia="zh-CN"/>
              </w:rPr>
              <w:t>III. Vụ Thi đua – Khen thưởng (01 TTHC)</w:t>
            </w:r>
          </w:p>
        </w:tc>
      </w:tr>
      <w:tr w:rsidR="00E97971" w:rsidRPr="00F17CC8" w14:paraId="4E838DC1" w14:textId="77777777" w:rsidTr="00E97971">
        <w:tc>
          <w:tcPr>
            <w:tcW w:w="720" w:type="dxa"/>
            <w:vAlign w:val="center"/>
          </w:tcPr>
          <w:p w14:paraId="2262A869"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3DE38C00" w14:textId="77777777" w:rsidR="00E97971" w:rsidRPr="00F17CC8" w:rsidRDefault="00E97971" w:rsidP="00E97971">
            <w:pPr>
              <w:spacing w:before="60" w:after="60"/>
              <w:ind w:firstLine="0"/>
              <w:rPr>
                <w:i/>
                <w:sz w:val="24"/>
                <w:szCs w:val="24"/>
                <w:lang w:val="vi-VN"/>
              </w:rPr>
            </w:pPr>
            <w:r w:rsidRPr="00F17CC8">
              <w:rPr>
                <w:i/>
                <w:sz w:val="24"/>
                <w:szCs w:val="24"/>
                <w:lang w:val="vi-VN"/>
              </w:rPr>
              <w:t>Thủ tục đặt và tặng giải thưởng về khoa học và công nghệ của tổ chức, cá nhân cư trú hoặc hoạt động hợp pháp tại Việt Nam.</w:t>
            </w:r>
          </w:p>
        </w:tc>
        <w:tc>
          <w:tcPr>
            <w:tcW w:w="1710" w:type="dxa"/>
            <w:vAlign w:val="center"/>
          </w:tcPr>
          <w:p w14:paraId="5D7EBD41"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622F5DF9" w14:textId="77777777" w:rsidR="00E97971" w:rsidRPr="00F17CC8" w:rsidRDefault="00E97971" w:rsidP="00E97971">
            <w:pPr>
              <w:spacing w:before="60" w:after="60"/>
              <w:ind w:firstLine="0"/>
              <w:rPr>
                <w:i/>
                <w:sz w:val="24"/>
                <w:szCs w:val="24"/>
              </w:rPr>
            </w:pPr>
            <w:r w:rsidRPr="00F17CC8">
              <w:rPr>
                <w:rFonts w:eastAsia="SimSun"/>
                <w:i/>
                <w:noProof/>
                <w:spacing w:val="-4"/>
                <w:sz w:val="24"/>
                <w:szCs w:val="24"/>
                <w:lang w:val="vi-VN" w:eastAsia="zh-CN"/>
              </w:rPr>
              <w:t xml:space="preserve">Nghị định số </w:t>
            </w:r>
            <w:r w:rsidRPr="00F17CC8">
              <w:rPr>
                <w:rFonts w:eastAsia="SimSun"/>
                <w:i/>
                <w:noProof/>
                <w:spacing w:val="-4"/>
                <w:sz w:val="24"/>
                <w:szCs w:val="24"/>
                <w:lang w:eastAsia="zh-CN"/>
              </w:rPr>
              <w:t>60</w:t>
            </w:r>
            <w:r>
              <w:rPr>
                <w:rFonts w:eastAsia="SimSun"/>
                <w:i/>
                <w:noProof/>
                <w:spacing w:val="-4"/>
                <w:sz w:val="24"/>
                <w:szCs w:val="24"/>
                <w:lang w:val="vi-VN" w:eastAsia="zh-CN"/>
              </w:rPr>
              <w:t>/2019/NĐ-CP</w:t>
            </w:r>
          </w:p>
        </w:tc>
        <w:tc>
          <w:tcPr>
            <w:tcW w:w="2520" w:type="dxa"/>
            <w:vAlign w:val="center"/>
          </w:tcPr>
          <w:p w14:paraId="4E3500DC" w14:textId="77777777" w:rsidR="00E97971" w:rsidRPr="00F17CC8" w:rsidRDefault="00E97971" w:rsidP="001235C2">
            <w:pPr>
              <w:ind w:firstLine="0"/>
              <w:rPr>
                <w:i/>
                <w:sz w:val="24"/>
                <w:szCs w:val="24"/>
              </w:rPr>
            </w:pPr>
            <w:r w:rsidRPr="00F17CC8">
              <w:rPr>
                <w:i/>
                <w:sz w:val="24"/>
                <w:szCs w:val="24"/>
              </w:rPr>
              <w:t>Quyết định số 2479/QĐ-BKHCN ngày 27/8/2019</w:t>
            </w:r>
          </w:p>
        </w:tc>
        <w:tc>
          <w:tcPr>
            <w:tcW w:w="2340" w:type="dxa"/>
            <w:vAlign w:val="center"/>
          </w:tcPr>
          <w:p w14:paraId="626EC4DF" w14:textId="77777777" w:rsidR="00E97971" w:rsidRPr="00F17CC8" w:rsidRDefault="00E97971" w:rsidP="00E97971">
            <w:pPr>
              <w:spacing w:before="60" w:after="60"/>
              <w:ind w:firstLine="0"/>
              <w:jc w:val="center"/>
              <w:rPr>
                <w:rFonts w:eastAsia="SimSun"/>
                <w:i/>
                <w:noProof/>
                <w:spacing w:val="-4"/>
                <w:sz w:val="24"/>
                <w:szCs w:val="24"/>
                <w:lang w:eastAsia="zh-CN"/>
              </w:rPr>
            </w:pPr>
            <w:r>
              <w:rPr>
                <w:rFonts w:eastAsia="SimSun"/>
                <w:i/>
                <w:noProof/>
                <w:spacing w:val="-4"/>
                <w:sz w:val="24"/>
                <w:szCs w:val="24"/>
                <w:lang w:eastAsia="zh-CN"/>
              </w:rPr>
              <w:t>x</w:t>
            </w:r>
          </w:p>
        </w:tc>
      </w:tr>
      <w:tr w:rsidR="00E97971" w:rsidRPr="008C242C" w14:paraId="26AAC989" w14:textId="77777777" w:rsidTr="00E97971">
        <w:tc>
          <w:tcPr>
            <w:tcW w:w="14130" w:type="dxa"/>
            <w:gridSpan w:val="6"/>
            <w:vAlign w:val="center"/>
          </w:tcPr>
          <w:p w14:paraId="27E210C9" w14:textId="77777777" w:rsidR="00E97971" w:rsidRPr="008C242C" w:rsidRDefault="00E97971" w:rsidP="001235C2">
            <w:pPr>
              <w:spacing w:before="60" w:after="60"/>
              <w:ind w:firstLine="0"/>
              <w:rPr>
                <w:b/>
                <w:sz w:val="24"/>
                <w:szCs w:val="24"/>
              </w:rPr>
            </w:pPr>
            <w:r w:rsidRPr="008C242C">
              <w:rPr>
                <w:b/>
                <w:sz w:val="24"/>
                <w:szCs w:val="24"/>
              </w:rPr>
              <w:t xml:space="preserve">IV. </w:t>
            </w:r>
            <w:r w:rsidRPr="008C242C">
              <w:rPr>
                <w:b/>
                <w:spacing w:val="-4"/>
                <w:sz w:val="24"/>
                <w:szCs w:val="24"/>
              </w:rPr>
              <w:t>Cục Thông tin KH&amp;CN Quố</w:t>
            </w:r>
            <w:r>
              <w:rPr>
                <w:b/>
                <w:spacing w:val="-4"/>
                <w:sz w:val="24"/>
                <w:szCs w:val="24"/>
              </w:rPr>
              <w:t xml:space="preserve">c gia (03 </w:t>
            </w:r>
            <w:r w:rsidRPr="008C242C">
              <w:rPr>
                <w:b/>
                <w:spacing w:val="-4"/>
                <w:sz w:val="24"/>
                <w:szCs w:val="24"/>
              </w:rPr>
              <w:t>TTHC)</w:t>
            </w:r>
          </w:p>
        </w:tc>
      </w:tr>
      <w:tr w:rsidR="00E97971" w:rsidRPr="00F703E2" w14:paraId="6E5DF8AC" w14:textId="77777777" w:rsidTr="00E97971">
        <w:tc>
          <w:tcPr>
            <w:tcW w:w="720" w:type="dxa"/>
            <w:vAlign w:val="center"/>
          </w:tcPr>
          <w:p w14:paraId="0102506F"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50D466A0" w14:textId="77777777" w:rsidR="00E97971" w:rsidRPr="00B03693" w:rsidRDefault="00E97971" w:rsidP="00E97971">
            <w:pPr>
              <w:spacing w:before="60" w:after="60"/>
              <w:ind w:firstLine="0"/>
              <w:rPr>
                <w:sz w:val="24"/>
                <w:szCs w:val="24"/>
              </w:rPr>
            </w:pPr>
            <w:r w:rsidRPr="00B03693">
              <w:rPr>
                <w:sz w:val="24"/>
                <w:szCs w:val="24"/>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1710" w:type="dxa"/>
            <w:vAlign w:val="center"/>
          </w:tcPr>
          <w:p w14:paraId="7F71D9B8"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4DBA6C17" w14:textId="77777777" w:rsidR="00E97971" w:rsidRPr="00B03693" w:rsidRDefault="00E97971" w:rsidP="00E97971">
            <w:pPr>
              <w:spacing w:before="60" w:after="60"/>
              <w:ind w:firstLine="0"/>
              <w:rPr>
                <w:sz w:val="24"/>
                <w:szCs w:val="24"/>
                <w:lang w:val="vi-VN"/>
              </w:rPr>
            </w:pPr>
          </w:p>
        </w:tc>
        <w:tc>
          <w:tcPr>
            <w:tcW w:w="2520" w:type="dxa"/>
            <w:vAlign w:val="center"/>
          </w:tcPr>
          <w:p w14:paraId="03D19F20" w14:textId="77777777" w:rsidR="00E97971" w:rsidRPr="00B03693" w:rsidRDefault="00E97971" w:rsidP="001235C2">
            <w:pPr>
              <w:ind w:firstLine="0"/>
              <w:rPr>
                <w:sz w:val="24"/>
                <w:szCs w:val="24"/>
                <w:lang w:val="vi-VN"/>
              </w:rPr>
            </w:pPr>
            <w:r w:rsidRPr="00B03693">
              <w:rPr>
                <w:sz w:val="24"/>
                <w:szCs w:val="24"/>
                <w:lang w:val="vi-VN"/>
              </w:rPr>
              <w:t>Quyết định số 3592/QĐ-BKHCN ngày 10/12/2015</w:t>
            </w:r>
          </w:p>
        </w:tc>
        <w:tc>
          <w:tcPr>
            <w:tcW w:w="2340" w:type="dxa"/>
            <w:vAlign w:val="center"/>
          </w:tcPr>
          <w:p w14:paraId="1BD25044" w14:textId="77777777" w:rsidR="00E97971" w:rsidRPr="00B03693" w:rsidRDefault="00E97971" w:rsidP="00E97971">
            <w:pPr>
              <w:spacing w:before="60" w:after="60"/>
              <w:ind w:firstLine="0"/>
              <w:jc w:val="center"/>
              <w:rPr>
                <w:sz w:val="24"/>
                <w:szCs w:val="24"/>
                <w:lang w:val="vi-VN"/>
              </w:rPr>
            </w:pPr>
          </w:p>
        </w:tc>
      </w:tr>
      <w:tr w:rsidR="00E97971" w:rsidRPr="00F703E2" w14:paraId="03787462" w14:textId="77777777" w:rsidTr="00E97971">
        <w:tc>
          <w:tcPr>
            <w:tcW w:w="720" w:type="dxa"/>
            <w:vAlign w:val="center"/>
          </w:tcPr>
          <w:p w14:paraId="2619D2A0" w14:textId="77777777" w:rsidR="00E97971" w:rsidRPr="00B03693" w:rsidRDefault="00E97971" w:rsidP="00E97971">
            <w:pPr>
              <w:numPr>
                <w:ilvl w:val="0"/>
                <w:numId w:val="4"/>
              </w:numPr>
              <w:spacing w:before="60" w:after="60"/>
              <w:ind w:left="502" w:firstLine="0"/>
              <w:jc w:val="left"/>
              <w:rPr>
                <w:sz w:val="24"/>
                <w:szCs w:val="24"/>
                <w:lang w:val="vi-VN"/>
              </w:rPr>
            </w:pPr>
          </w:p>
        </w:tc>
        <w:tc>
          <w:tcPr>
            <w:tcW w:w="4230" w:type="dxa"/>
            <w:vAlign w:val="center"/>
          </w:tcPr>
          <w:p w14:paraId="47B20C95" w14:textId="77777777" w:rsidR="00E97971" w:rsidRPr="000467A2" w:rsidRDefault="00E97971" w:rsidP="00E97971">
            <w:pPr>
              <w:spacing w:before="60" w:after="60"/>
              <w:ind w:firstLine="0"/>
              <w:rPr>
                <w:sz w:val="24"/>
                <w:szCs w:val="24"/>
                <w:lang w:val="vi-VN"/>
              </w:rPr>
            </w:pPr>
            <w:r w:rsidRPr="000467A2">
              <w:rPr>
                <w:sz w:val="24"/>
                <w:szCs w:val="24"/>
                <w:lang w:val="vi-VN"/>
              </w:rPr>
              <w:t>Đăng ký kết quả thực hiện nhiệm vụ khoa học và công nghệ không sử dụng ngân sách nhà nước</w:t>
            </w:r>
          </w:p>
        </w:tc>
        <w:tc>
          <w:tcPr>
            <w:tcW w:w="1710" w:type="dxa"/>
            <w:vAlign w:val="center"/>
          </w:tcPr>
          <w:p w14:paraId="14997C69" w14:textId="77777777" w:rsidR="00E97971" w:rsidRPr="00B03693" w:rsidRDefault="00E97971" w:rsidP="00E97971">
            <w:pPr>
              <w:spacing w:before="60" w:after="60"/>
              <w:ind w:firstLine="0"/>
              <w:jc w:val="center"/>
              <w:rPr>
                <w:sz w:val="24"/>
                <w:szCs w:val="24"/>
                <w:lang w:val="vi-VN"/>
              </w:rPr>
            </w:pPr>
            <w:r w:rsidRPr="00B03693">
              <w:rPr>
                <w:sz w:val="24"/>
                <w:szCs w:val="24"/>
              </w:rPr>
              <w:t>Giữ nguyên</w:t>
            </w:r>
          </w:p>
        </w:tc>
        <w:tc>
          <w:tcPr>
            <w:tcW w:w="2610" w:type="dxa"/>
            <w:vAlign w:val="center"/>
          </w:tcPr>
          <w:p w14:paraId="5F46782C" w14:textId="77777777" w:rsidR="00E97971" w:rsidRPr="00B03693" w:rsidRDefault="00E97971" w:rsidP="00E97971">
            <w:pPr>
              <w:spacing w:before="60" w:after="60"/>
              <w:ind w:firstLine="0"/>
              <w:rPr>
                <w:sz w:val="24"/>
                <w:szCs w:val="24"/>
                <w:lang w:val="vi-VN"/>
              </w:rPr>
            </w:pPr>
          </w:p>
        </w:tc>
        <w:tc>
          <w:tcPr>
            <w:tcW w:w="2520" w:type="dxa"/>
            <w:vAlign w:val="center"/>
          </w:tcPr>
          <w:p w14:paraId="2D7D1A62" w14:textId="77777777" w:rsidR="00E97971" w:rsidRPr="00B03693" w:rsidRDefault="00E97971" w:rsidP="001235C2">
            <w:pPr>
              <w:ind w:firstLine="0"/>
              <w:rPr>
                <w:sz w:val="24"/>
                <w:szCs w:val="24"/>
                <w:lang w:val="vi-VN"/>
              </w:rPr>
            </w:pPr>
            <w:r w:rsidRPr="00B03693">
              <w:rPr>
                <w:sz w:val="24"/>
                <w:szCs w:val="24"/>
                <w:lang w:val="vi-VN"/>
              </w:rPr>
              <w:t>Quyết định số 3592/QĐ-BKHCN ngày 10/12/2015</w:t>
            </w:r>
          </w:p>
        </w:tc>
        <w:tc>
          <w:tcPr>
            <w:tcW w:w="2340" w:type="dxa"/>
            <w:vAlign w:val="center"/>
          </w:tcPr>
          <w:p w14:paraId="3369F8BF" w14:textId="77777777" w:rsidR="00E97971" w:rsidRPr="00B03693" w:rsidRDefault="00E97971" w:rsidP="00E97971">
            <w:pPr>
              <w:spacing w:before="60" w:after="60"/>
              <w:ind w:firstLine="0"/>
              <w:jc w:val="center"/>
              <w:rPr>
                <w:sz w:val="24"/>
                <w:szCs w:val="24"/>
                <w:lang w:val="vi-VN"/>
              </w:rPr>
            </w:pPr>
          </w:p>
        </w:tc>
      </w:tr>
      <w:tr w:rsidR="00E97971" w:rsidRPr="00F703E2" w14:paraId="5C11EDC4" w14:textId="77777777" w:rsidTr="00E97971">
        <w:tc>
          <w:tcPr>
            <w:tcW w:w="720" w:type="dxa"/>
            <w:vAlign w:val="center"/>
          </w:tcPr>
          <w:p w14:paraId="3F158188" w14:textId="77777777" w:rsidR="00E97971" w:rsidRPr="00B03693" w:rsidRDefault="00E97971" w:rsidP="00E97971">
            <w:pPr>
              <w:numPr>
                <w:ilvl w:val="0"/>
                <w:numId w:val="4"/>
              </w:numPr>
              <w:spacing w:before="60" w:after="60"/>
              <w:ind w:left="502" w:firstLine="0"/>
              <w:jc w:val="left"/>
              <w:rPr>
                <w:sz w:val="24"/>
                <w:szCs w:val="24"/>
                <w:lang w:val="vi-VN"/>
              </w:rPr>
            </w:pPr>
          </w:p>
        </w:tc>
        <w:tc>
          <w:tcPr>
            <w:tcW w:w="4230" w:type="dxa"/>
            <w:vAlign w:val="center"/>
          </w:tcPr>
          <w:p w14:paraId="37172582" w14:textId="77777777" w:rsidR="00E97971" w:rsidRPr="000467A2" w:rsidRDefault="00E97971" w:rsidP="00E97971">
            <w:pPr>
              <w:spacing w:before="60" w:after="60"/>
              <w:ind w:firstLine="0"/>
              <w:rPr>
                <w:sz w:val="24"/>
                <w:szCs w:val="24"/>
                <w:lang w:val="vi-VN"/>
              </w:rPr>
            </w:pPr>
            <w:r w:rsidRPr="000467A2">
              <w:rPr>
                <w:sz w:val="24"/>
                <w:szCs w:val="24"/>
                <w:lang w:val="vi-VN"/>
              </w:rPr>
              <w:t>Đăng ký thông tin kết quả nghiên cứu khoa học và phát triển công nghệ được mua bằng ngân sách nhà nước thuộc phạm vi quản lý của tỉnh, thành phố trực thuộc trung ương</w:t>
            </w:r>
          </w:p>
        </w:tc>
        <w:tc>
          <w:tcPr>
            <w:tcW w:w="1710" w:type="dxa"/>
            <w:vAlign w:val="center"/>
          </w:tcPr>
          <w:p w14:paraId="0E06C3AC" w14:textId="77777777" w:rsidR="00E97971" w:rsidRPr="00B03693" w:rsidRDefault="00E97971" w:rsidP="00E97971">
            <w:pPr>
              <w:spacing w:before="60" w:after="60"/>
              <w:ind w:firstLine="0"/>
              <w:jc w:val="center"/>
              <w:rPr>
                <w:sz w:val="24"/>
                <w:szCs w:val="24"/>
                <w:lang w:val="vi-VN"/>
              </w:rPr>
            </w:pPr>
            <w:r w:rsidRPr="00B03693">
              <w:rPr>
                <w:sz w:val="24"/>
                <w:szCs w:val="24"/>
              </w:rPr>
              <w:t>Giữ nguyên</w:t>
            </w:r>
          </w:p>
        </w:tc>
        <w:tc>
          <w:tcPr>
            <w:tcW w:w="2610" w:type="dxa"/>
            <w:vAlign w:val="center"/>
          </w:tcPr>
          <w:p w14:paraId="348D4FFD" w14:textId="77777777" w:rsidR="00E97971" w:rsidRPr="00B03693" w:rsidRDefault="00E97971" w:rsidP="00E97971">
            <w:pPr>
              <w:spacing w:before="60" w:after="60"/>
              <w:ind w:firstLine="0"/>
              <w:rPr>
                <w:sz w:val="24"/>
                <w:szCs w:val="24"/>
                <w:lang w:val="vi-VN"/>
              </w:rPr>
            </w:pPr>
          </w:p>
        </w:tc>
        <w:tc>
          <w:tcPr>
            <w:tcW w:w="2520" w:type="dxa"/>
            <w:vAlign w:val="center"/>
          </w:tcPr>
          <w:p w14:paraId="2C4260B9" w14:textId="77777777" w:rsidR="00E97971" w:rsidRPr="00B03693" w:rsidRDefault="00E97971" w:rsidP="001235C2">
            <w:pPr>
              <w:ind w:firstLine="0"/>
              <w:rPr>
                <w:sz w:val="24"/>
                <w:szCs w:val="24"/>
                <w:lang w:val="vi-VN"/>
              </w:rPr>
            </w:pPr>
            <w:r w:rsidRPr="00B03693">
              <w:rPr>
                <w:sz w:val="24"/>
                <w:szCs w:val="24"/>
                <w:lang w:val="vi-VN"/>
              </w:rPr>
              <w:t>Quyết định số 3592/QĐ-BKHCN ngày 10/12/2015</w:t>
            </w:r>
          </w:p>
        </w:tc>
        <w:tc>
          <w:tcPr>
            <w:tcW w:w="2340" w:type="dxa"/>
            <w:vAlign w:val="center"/>
          </w:tcPr>
          <w:p w14:paraId="09855B73" w14:textId="77777777" w:rsidR="00E97971" w:rsidRPr="00B03693" w:rsidRDefault="00E97971" w:rsidP="00E97971">
            <w:pPr>
              <w:spacing w:before="60" w:after="60"/>
              <w:ind w:firstLine="0"/>
              <w:jc w:val="center"/>
              <w:rPr>
                <w:sz w:val="24"/>
                <w:szCs w:val="24"/>
                <w:lang w:val="vi-VN"/>
              </w:rPr>
            </w:pPr>
          </w:p>
        </w:tc>
      </w:tr>
      <w:tr w:rsidR="00E97971" w:rsidRPr="00F703E2" w14:paraId="1BA72AF7" w14:textId="77777777" w:rsidTr="00E97971">
        <w:tc>
          <w:tcPr>
            <w:tcW w:w="14130" w:type="dxa"/>
            <w:gridSpan w:val="6"/>
            <w:vAlign w:val="center"/>
          </w:tcPr>
          <w:p w14:paraId="36DB71BD" w14:textId="77777777" w:rsidR="00E97971" w:rsidRPr="008C242C" w:rsidRDefault="00E97971" w:rsidP="001235C2">
            <w:pPr>
              <w:spacing w:before="60" w:after="60"/>
              <w:ind w:firstLine="0"/>
              <w:rPr>
                <w:rFonts w:eastAsia="Calibri"/>
                <w:noProof/>
                <w:sz w:val="24"/>
                <w:szCs w:val="24"/>
                <w:lang w:val="vi-VN" w:eastAsia="ar-SA"/>
              </w:rPr>
            </w:pPr>
            <w:r w:rsidRPr="008C242C">
              <w:rPr>
                <w:rFonts w:eastAsia="Calibri"/>
                <w:noProof/>
                <w:sz w:val="24"/>
                <w:szCs w:val="24"/>
                <w:lang w:val="vi-VN" w:eastAsia="ar-SA"/>
              </w:rPr>
              <w:t xml:space="preserve">V. </w:t>
            </w:r>
            <w:r w:rsidRPr="008C242C">
              <w:rPr>
                <w:b/>
                <w:spacing w:val="-4"/>
                <w:sz w:val="24"/>
                <w:szCs w:val="24"/>
                <w:lang w:val="vi-VN"/>
              </w:rPr>
              <w:t xml:space="preserve">Cục Phát triển thị trường và doanh nghiệp </w:t>
            </w:r>
            <w:r w:rsidRPr="008C242C">
              <w:rPr>
                <w:rFonts w:eastAsia="Calibri"/>
                <w:b/>
                <w:noProof/>
                <w:sz w:val="24"/>
                <w:szCs w:val="24"/>
                <w:lang w:val="vi-VN" w:eastAsia="ar-SA"/>
              </w:rPr>
              <w:t>khoa học và công nghệ</w:t>
            </w:r>
            <w:r w:rsidRPr="008C242C">
              <w:rPr>
                <w:b/>
                <w:spacing w:val="-4"/>
                <w:sz w:val="24"/>
                <w:szCs w:val="24"/>
                <w:lang w:val="vi-VN"/>
              </w:rPr>
              <w:t xml:space="preserve"> (</w:t>
            </w:r>
            <w:r>
              <w:rPr>
                <w:b/>
                <w:spacing w:val="-4"/>
                <w:sz w:val="24"/>
                <w:szCs w:val="24"/>
                <w:lang w:val="vi-VN"/>
              </w:rPr>
              <w:t>0</w:t>
            </w:r>
            <w:r w:rsidRPr="002C3B30">
              <w:rPr>
                <w:b/>
                <w:spacing w:val="-4"/>
                <w:sz w:val="24"/>
                <w:szCs w:val="24"/>
                <w:lang w:val="vi-VN"/>
              </w:rPr>
              <w:t xml:space="preserve">7 </w:t>
            </w:r>
            <w:r w:rsidRPr="008C242C">
              <w:rPr>
                <w:b/>
                <w:spacing w:val="-4"/>
                <w:sz w:val="24"/>
                <w:szCs w:val="24"/>
                <w:lang w:val="vi-VN"/>
              </w:rPr>
              <w:t>TTHC)</w:t>
            </w:r>
          </w:p>
        </w:tc>
      </w:tr>
      <w:tr w:rsidR="00E97971" w:rsidRPr="00F17CC8" w14:paraId="1E263132" w14:textId="77777777" w:rsidTr="00E97971">
        <w:tc>
          <w:tcPr>
            <w:tcW w:w="720" w:type="dxa"/>
            <w:vAlign w:val="center"/>
          </w:tcPr>
          <w:p w14:paraId="77280E42"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56B7F396" w14:textId="77777777" w:rsidR="00E97971" w:rsidRPr="00F17CC8" w:rsidRDefault="00E97971" w:rsidP="00E97971">
            <w:pPr>
              <w:spacing w:before="60" w:after="60"/>
              <w:ind w:firstLine="0"/>
              <w:rPr>
                <w:i/>
                <w:sz w:val="24"/>
                <w:szCs w:val="24"/>
                <w:lang w:val="vi-VN"/>
              </w:rPr>
            </w:pPr>
            <w:r w:rsidRPr="00F17CC8">
              <w:rPr>
                <w:rFonts w:eastAsia="Calibri"/>
                <w:i/>
                <w:noProof/>
                <w:sz w:val="24"/>
                <w:szCs w:val="24"/>
                <w:lang w:val="vi-VN" w:eastAsia="ar-SA"/>
              </w:rPr>
              <w:t>Thủ tục cấp Giấy chứng nhận doanh nghiệp khoa học và công nghệ.</w:t>
            </w:r>
          </w:p>
        </w:tc>
        <w:tc>
          <w:tcPr>
            <w:tcW w:w="1710" w:type="dxa"/>
            <w:vAlign w:val="center"/>
          </w:tcPr>
          <w:p w14:paraId="6A0893D6"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661C6A7B" w14:textId="77777777" w:rsidR="00E97971" w:rsidRPr="00F17CC8" w:rsidRDefault="00E97971" w:rsidP="00E97971">
            <w:pPr>
              <w:spacing w:before="60" w:after="60"/>
              <w:ind w:firstLine="0"/>
              <w:rPr>
                <w:rFonts w:eastAsia="Calibri"/>
                <w:i/>
                <w:noProof/>
                <w:sz w:val="24"/>
                <w:szCs w:val="24"/>
                <w:lang w:eastAsia="ar-SA"/>
              </w:rPr>
            </w:pPr>
            <w:r w:rsidRPr="00F17CC8">
              <w:rPr>
                <w:rFonts w:eastAsia="Calibri"/>
                <w:i/>
                <w:noProof/>
                <w:sz w:val="24"/>
                <w:szCs w:val="24"/>
                <w:lang w:eastAsia="ar-SA"/>
              </w:rPr>
              <w:t>Nghị định số</w:t>
            </w:r>
            <w:r>
              <w:rPr>
                <w:rFonts w:eastAsia="Calibri"/>
                <w:i/>
                <w:noProof/>
                <w:sz w:val="24"/>
                <w:szCs w:val="24"/>
                <w:lang w:eastAsia="ar-SA"/>
              </w:rPr>
              <w:t xml:space="preserve"> 13/2019/NĐ-CP</w:t>
            </w:r>
          </w:p>
        </w:tc>
        <w:tc>
          <w:tcPr>
            <w:tcW w:w="2520" w:type="dxa"/>
            <w:vAlign w:val="center"/>
          </w:tcPr>
          <w:p w14:paraId="6B2DE68B" w14:textId="77777777" w:rsidR="00E97971" w:rsidRPr="00F17CC8" w:rsidRDefault="00E97971" w:rsidP="001235C2">
            <w:pPr>
              <w:ind w:firstLine="0"/>
              <w:rPr>
                <w:i/>
                <w:sz w:val="24"/>
                <w:szCs w:val="24"/>
              </w:rPr>
            </w:pPr>
            <w:r w:rsidRPr="00F17CC8">
              <w:rPr>
                <w:i/>
                <w:sz w:val="24"/>
                <w:szCs w:val="24"/>
              </w:rPr>
              <w:t>Quyết định số 395/QĐ-BKHCN ngày 28/02/2019</w:t>
            </w:r>
          </w:p>
        </w:tc>
        <w:tc>
          <w:tcPr>
            <w:tcW w:w="2340" w:type="dxa"/>
            <w:vAlign w:val="center"/>
          </w:tcPr>
          <w:p w14:paraId="5AF257FB"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051881EA" w14:textId="77777777" w:rsidTr="00E97971">
        <w:tc>
          <w:tcPr>
            <w:tcW w:w="720" w:type="dxa"/>
            <w:vAlign w:val="center"/>
          </w:tcPr>
          <w:p w14:paraId="3A3A0C0D"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5FED3419" w14:textId="77777777" w:rsidR="00E97971" w:rsidRPr="00F17CC8" w:rsidRDefault="00E97971" w:rsidP="00E97971">
            <w:pPr>
              <w:spacing w:before="60" w:after="60"/>
              <w:ind w:firstLine="0"/>
              <w:rPr>
                <w:i/>
                <w:sz w:val="24"/>
                <w:szCs w:val="24"/>
                <w:lang w:val="vi-VN"/>
              </w:rPr>
            </w:pPr>
            <w:r w:rsidRPr="00F17CC8">
              <w:rPr>
                <w:i/>
                <w:sz w:val="24"/>
                <w:szCs w:val="24"/>
                <w:lang w:val="vi-VN"/>
              </w:rPr>
              <w:t>Thủ tục cấp thay đổi nội dung, cấp lại Giấy chứng nhận doanh nghiệp khoa học và công nghệ</w:t>
            </w:r>
          </w:p>
        </w:tc>
        <w:tc>
          <w:tcPr>
            <w:tcW w:w="1710" w:type="dxa"/>
            <w:vAlign w:val="center"/>
          </w:tcPr>
          <w:p w14:paraId="29F49A12"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27C7691A" w14:textId="77777777" w:rsidR="00E97971" w:rsidRPr="00F17CC8" w:rsidRDefault="00E97971" w:rsidP="00E97971">
            <w:pPr>
              <w:spacing w:before="60" w:after="60"/>
              <w:ind w:firstLine="0"/>
              <w:rPr>
                <w:i/>
                <w:sz w:val="24"/>
                <w:szCs w:val="24"/>
                <w:lang w:val="vi-VN"/>
              </w:rPr>
            </w:pPr>
            <w:r w:rsidRPr="00F17CC8">
              <w:rPr>
                <w:rFonts w:eastAsia="Calibri"/>
                <w:i/>
                <w:noProof/>
                <w:sz w:val="24"/>
                <w:szCs w:val="24"/>
                <w:lang w:eastAsia="ar-SA"/>
              </w:rPr>
              <w:t>Nghị định số</w:t>
            </w:r>
            <w:r>
              <w:rPr>
                <w:rFonts w:eastAsia="Calibri"/>
                <w:i/>
                <w:noProof/>
                <w:sz w:val="24"/>
                <w:szCs w:val="24"/>
                <w:lang w:eastAsia="ar-SA"/>
              </w:rPr>
              <w:t xml:space="preserve"> 13/2019/NĐ-CP</w:t>
            </w:r>
          </w:p>
        </w:tc>
        <w:tc>
          <w:tcPr>
            <w:tcW w:w="2520" w:type="dxa"/>
            <w:vAlign w:val="center"/>
          </w:tcPr>
          <w:p w14:paraId="2817C5A4" w14:textId="77777777" w:rsidR="00E97971" w:rsidRPr="00F17CC8" w:rsidRDefault="00E97971" w:rsidP="001235C2">
            <w:pPr>
              <w:ind w:firstLine="0"/>
              <w:rPr>
                <w:i/>
                <w:sz w:val="24"/>
                <w:szCs w:val="24"/>
                <w:lang w:val="vi-VN"/>
              </w:rPr>
            </w:pPr>
            <w:r w:rsidRPr="00F17CC8">
              <w:rPr>
                <w:i/>
                <w:sz w:val="24"/>
                <w:szCs w:val="24"/>
                <w:lang w:val="vi-VN"/>
              </w:rPr>
              <w:t>Quyết định số 395/QĐ-BKHCN ngày 28/02/2019</w:t>
            </w:r>
          </w:p>
        </w:tc>
        <w:tc>
          <w:tcPr>
            <w:tcW w:w="2340" w:type="dxa"/>
            <w:vAlign w:val="center"/>
          </w:tcPr>
          <w:p w14:paraId="3305EB16"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6E0D7606" w14:textId="77777777" w:rsidTr="00E97971">
        <w:tc>
          <w:tcPr>
            <w:tcW w:w="720" w:type="dxa"/>
            <w:vAlign w:val="center"/>
          </w:tcPr>
          <w:p w14:paraId="183C9619"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6756F760" w14:textId="77777777" w:rsidR="00E97971" w:rsidRPr="00F17CC8" w:rsidRDefault="00E97971" w:rsidP="00E97971">
            <w:pPr>
              <w:spacing w:before="60" w:after="60"/>
              <w:ind w:firstLine="0"/>
              <w:rPr>
                <w:i/>
                <w:sz w:val="24"/>
                <w:szCs w:val="24"/>
                <w:lang w:val="vi-VN"/>
              </w:rPr>
            </w:pPr>
            <w:r w:rsidRPr="00F17CC8">
              <w:rPr>
                <w:i/>
                <w:sz w:val="24"/>
                <w:szCs w:val="24"/>
                <w:lang w:val="vi-VN"/>
              </w:rPr>
              <w:t>Giao quyền sở hữu, quyền sử dụng kết quả nghiên cứu khoa học và phát triển công nghệ sử dụng ngân sách nhà nước cấp tỉnh</w:t>
            </w:r>
          </w:p>
        </w:tc>
        <w:tc>
          <w:tcPr>
            <w:tcW w:w="1710" w:type="dxa"/>
            <w:vAlign w:val="center"/>
          </w:tcPr>
          <w:p w14:paraId="0E5D03DB"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2169A434" w14:textId="77777777" w:rsidR="00E97971" w:rsidRPr="00F17CC8" w:rsidRDefault="00E97971" w:rsidP="00E97971">
            <w:pPr>
              <w:spacing w:before="60" w:after="60"/>
              <w:ind w:firstLine="0"/>
              <w:rPr>
                <w:rFonts w:eastAsia="Calibri"/>
                <w:i/>
                <w:noProof/>
                <w:sz w:val="24"/>
                <w:szCs w:val="24"/>
                <w:lang w:val="vi-VN" w:eastAsia="ar-SA"/>
              </w:rPr>
            </w:pPr>
            <w:r w:rsidRPr="00F17CC8">
              <w:rPr>
                <w:rFonts w:eastAsia="Calibri"/>
                <w:i/>
                <w:noProof/>
                <w:sz w:val="24"/>
                <w:szCs w:val="24"/>
                <w:lang w:val="vi-VN" w:eastAsia="ar-SA"/>
              </w:rPr>
              <w:t xml:space="preserve">Thông tư số </w:t>
            </w:r>
            <w:r w:rsidRPr="00F17CC8">
              <w:rPr>
                <w:rFonts w:eastAsia="Calibri"/>
                <w:i/>
                <w:noProof/>
                <w:sz w:val="24"/>
                <w:szCs w:val="24"/>
                <w:lang w:eastAsia="ar-SA"/>
              </w:rPr>
              <w:t>15</w:t>
            </w:r>
            <w:r>
              <w:rPr>
                <w:rFonts w:eastAsia="Calibri"/>
                <w:i/>
                <w:noProof/>
                <w:sz w:val="24"/>
                <w:szCs w:val="24"/>
                <w:lang w:val="vi-VN" w:eastAsia="ar-SA"/>
              </w:rPr>
              <w:t>/2014/TT-BKHCN</w:t>
            </w:r>
          </w:p>
        </w:tc>
        <w:tc>
          <w:tcPr>
            <w:tcW w:w="2520" w:type="dxa"/>
            <w:vAlign w:val="center"/>
          </w:tcPr>
          <w:p w14:paraId="6CCD28D8" w14:textId="77777777" w:rsidR="00E97971" w:rsidRPr="00F17CC8" w:rsidRDefault="00E97971" w:rsidP="001235C2">
            <w:pPr>
              <w:ind w:firstLine="0"/>
              <w:rPr>
                <w:i/>
                <w:sz w:val="24"/>
                <w:szCs w:val="24"/>
                <w:lang w:val="vi-VN"/>
              </w:rPr>
            </w:pPr>
            <w:r w:rsidRPr="00F17CC8">
              <w:rPr>
                <w:i/>
                <w:sz w:val="24"/>
                <w:szCs w:val="24"/>
                <w:lang w:val="vi-VN"/>
              </w:rPr>
              <w:t>Quyết định số 2084/QĐ-BKHCN ngày 04/8/2017</w:t>
            </w:r>
          </w:p>
        </w:tc>
        <w:tc>
          <w:tcPr>
            <w:tcW w:w="2340" w:type="dxa"/>
            <w:vAlign w:val="center"/>
          </w:tcPr>
          <w:p w14:paraId="15A4CB07"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B03693" w14:paraId="3C319ADB" w14:textId="77777777" w:rsidTr="00E97971">
        <w:tc>
          <w:tcPr>
            <w:tcW w:w="720" w:type="dxa"/>
            <w:vAlign w:val="center"/>
          </w:tcPr>
          <w:p w14:paraId="1575C403" w14:textId="77777777" w:rsidR="00E97971" w:rsidRPr="00B03693" w:rsidRDefault="00E97971" w:rsidP="00E97971">
            <w:pPr>
              <w:numPr>
                <w:ilvl w:val="0"/>
                <w:numId w:val="4"/>
              </w:numPr>
              <w:spacing w:before="60" w:after="60"/>
              <w:ind w:left="502" w:firstLine="0"/>
              <w:jc w:val="left"/>
              <w:rPr>
                <w:sz w:val="24"/>
                <w:szCs w:val="24"/>
                <w:lang w:val="vi-VN"/>
              </w:rPr>
            </w:pPr>
          </w:p>
        </w:tc>
        <w:tc>
          <w:tcPr>
            <w:tcW w:w="4230" w:type="dxa"/>
            <w:vAlign w:val="center"/>
          </w:tcPr>
          <w:p w14:paraId="61ED5611" w14:textId="77777777" w:rsidR="00E97971" w:rsidRPr="008C242C" w:rsidRDefault="00E97971" w:rsidP="00E97971">
            <w:pPr>
              <w:spacing w:before="60" w:after="60"/>
              <w:ind w:firstLine="0"/>
              <w:rPr>
                <w:sz w:val="24"/>
                <w:szCs w:val="24"/>
                <w:lang w:val="vi-VN"/>
              </w:rPr>
            </w:pPr>
            <w:r w:rsidRPr="00B03693">
              <w:rPr>
                <w:sz w:val="24"/>
                <w:szCs w:val="24"/>
                <w:lang w:val="vi-VN"/>
              </w:rPr>
              <w:t>Thủ tục công nhận kết quả nghiên cứu khoa học và phát triển công nghệ do tổ chức, cá nhân tự đầu tư nghiên cứu</w:t>
            </w:r>
          </w:p>
        </w:tc>
        <w:tc>
          <w:tcPr>
            <w:tcW w:w="1710" w:type="dxa"/>
            <w:vAlign w:val="center"/>
          </w:tcPr>
          <w:p w14:paraId="690BC61B"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03BBE449" w14:textId="77777777" w:rsidR="00E97971" w:rsidRPr="00B03693" w:rsidRDefault="00E97971" w:rsidP="00E97971">
            <w:pPr>
              <w:spacing w:before="60" w:after="60"/>
              <w:ind w:firstLine="0"/>
              <w:rPr>
                <w:sz w:val="24"/>
                <w:szCs w:val="24"/>
              </w:rPr>
            </w:pPr>
          </w:p>
        </w:tc>
        <w:tc>
          <w:tcPr>
            <w:tcW w:w="2520" w:type="dxa"/>
            <w:vAlign w:val="center"/>
          </w:tcPr>
          <w:p w14:paraId="5A317C44" w14:textId="77777777" w:rsidR="00E97971" w:rsidRPr="00B03693" w:rsidRDefault="00E97971" w:rsidP="001235C2">
            <w:pPr>
              <w:ind w:firstLine="0"/>
              <w:rPr>
                <w:sz w:val="24"/>
                <w:szCs w:val="24"/>
              </w:rPr>
            </w:pPr>
            <w:r w:rsidRPr="00B03693">
              <w:rPr>
                <w:sz w:val="24"/>
                <w:szCs w:val="24"/>
              </w:rPr>
              <w:t>Quyết định số 1573/QĐ-BKHCN ngày  08/6/2018</w:t>
            </w:r>
          </w:p>
        </w:tc>
        <w:tc>
          <w:tcPr>
            <w:tcW w:w="2340" w:type="dxa"/>
            <w:vAlign w:val="center"/>
          </w:tcPr>
          <w:p w14:paraId="37791BF0" w14:textId="77777777" w:rsidR="00E97971" w:rsidRPr="00B03693" w:rsidRDefault="00E97971" w:rsidP="00E97971">
            <w:pPr>
              <w:spacing w:before="60" w:after="60"/>
              <w:ind w:firstLine="0"/>
              <w:jc w:val="center"/>
              <w:rPr>
                <w:sz w:val="24"/>
                <w:szCs w:val="24"/>
              </w:rPr>
            </w:pPr>
          </w:p>
        </w:tc>
      </w:tr>
      <w:tr w:rsidR="00E97971" w:rsidRPr="00B03693" w14:paraId="01AADB4A" w14:textId="77777777" w:rsidTr="00E97971">
        <w:tc>
          <w:tcPr>
            <w:tcW w:w="720" w:type="dxa"/>
            <w:vAlign w:val="center"/>
          </w:tcPr>
          <w:p w14:paraId="560EA723"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0B2ED2EB" w14:textId="77777777" w:rsidR="00E97971" w:rsidRPr="00B03693" w:rsidRDefault="00E97971" w:rsidP="00E97971">
            <w:pPr>
              <w:spacing w:before="60" w:after="60"/>
              <w:ind w:firstLine="0"/>
              <w:rPr>
                <w:sz w:val="24"/>
                <w:szCs w:val="24"/>
              </w:rPr>
            </w:pPr>
            <w:r w:rsidRPr="00B03693">
              <w:rPr>
                <w:sz w:val="24"/>
                <w:szCs w:val="24"/>
                <w:lang w:val="vi-VN"/>
              </w:rPr>
              <w:t>Thủ tục hỗ trợ kinh phí, mua kết quả nghiên cứu khoa học và phát triển công nghệ do tổ chức, cá nhân tự đầu tư nghiên cứu</w:t>
            </w:r>
          </w:p>
        </w:tc>
        <w:tc>
          <w:tcPr>
            <w:tcW w:w="1710" w:type="dxa"/>
            <w:vAlign w:val="center"/>
          </w:tcPr>
          <w:p w14:paraId="1E5E35C0"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1F40B8F4" w14:textId="77777777" w:rsidR="00E97971" w:rsidRPr="00B03693" w:rsidRDefault="00E97971" w:rsidP="00E97971">
            <w:pPr>
              <w:spacing w:before="60" w:after="60"/>
              <w:ind w:firstLine="0"/>
              <w:rPr>
                <w:sz w:val="24"/>
                <w:szCs w:val="24"/>
              </w:rPr>
            </w:pPr>
          </w:p>
        </w:tc>
        <w:tc>
          <w:tcPr>
            <w:tcW w:w="2520" w:type="dxa"/>
            <w:vAlign w:val="center"/>
          </w:tcPr>
          <w:p w14:paraId="110436F2" w14:textId="77777777" w:rsidR="00E97971" w:rsidRPr="00B03693" w:rsidRDefault="00E97971" w:rsidP="001235C2">
            <w:pPr>
              <w:ind w:firstLine="0"/>
              <w:rPr>
                <w:sz w:val="24"/>
                <w:szCs w:val="24"/>
              </w:rPr>
            </w:pPr>
            <w:r w:rsidRPr="00B03693">
              <w:rPr>
                <w:sz w:val="24"/>
                <w:szCs w:val="24"/>
              </w:rPr>
              <w:t>Quyết định số 1573/QĐ-BKHCNngày  08/6/2018</w:t>
            </w:r>
          </w:p>
        </w:tc>
        <w:tc>
          <w:tcPr>
            <w:tcW w:w="2340" w:type="dxa"/>
            <w:vAlign w:val="center"/>
          </w:tcPr>
          <w:p w14:paraId="69BC8E45" w14:textId="77777777" w:rsidR="00E97971" w:rsidRPr="00B03693" w:rsidRDefault="00E97971" w:rsidP="00E97971">
            <w:pPr>
              <w:spacing w:before="60" w:after="60"/>
              <w:ind w:firstLine="0"/>
              <w:jc w:val="center"/>
              <w:rPr>
                <w:sz w:val="24"/>
                <w:szCs w:val="24"/>
              </w:rPr>
            </w:pPr>
          </w:p>
        </w:tc>
      </w:tr>
      <w:tr w:rsidR="00E97971" w:rsidRPr="00B03693" w14:paraId="7FDE17CD" w14:textId="77777777" w:rsidTr="00E97971">
        <w:tc>
          <w:tcPr>
            <w:tcW w:w="720" w:type="dxa"/>
            <w:vAlign w:val="center"/>
          </w:tcPr>
          <w:p w14:paraId="12AB60C8"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53AC834B" w14:textId="77777777" w:rsidR="00E97971" w:rsidRPr="00B03693" w:rsidRDefault="00E97971" w:rsidP="00E97971">
            <w:pPr>
              <w:spacing w:before="60" w:after="60"/>
              <w:ind w:firstLine="0"/>
              <w:rPr>
                <w:sz w:val="24"/>
                <w:szCs w:val="24"/>
              </w:rPr>
            </w:pPr>
            <w:r w:rsidRPr="00B03693">
              <w:rPr>
                <w:bCs/>
                <w:sz w:val="24"/>
                <w:szCs w:val="24"/>
                <w:lang w:val="vi-VN"/>
              </w:rPr>
              <w:t>Thủ tục hỗ trợ phát triển tổ chức trung gian của thị trường khoa học và công nghệ</w:t>
            </w:r>
          </w:p>
        </w:tc>
        <w:tc>
          <w:tcPr>
            <w:tcW w:w="1710" w:type="dxa"/>
            <w:vAlign w:val="center"/>
          </w:tcPr>
          <w:p w14:paraId="1C35AC4A"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521F56C4" w14:textId="77777777" w:rsidR="00E97971" w:rsidRPr="00B03693" w:rsidRDefault="00E97971" w:rsidP="00E97971">
            <w:pPr>
              <w:spacing w:before="60" w:after="60"/>
              <w:ind w:firstLine="0"/>
              <w:rPr>
                <w:sz w:val="24"/>
                <w:szCs w:val="24"/>
              </w:rPr>
            </w:pPr>
          </w:p>
        </w:tc>
        <w:tc>
          <w:tcPr>
            <w:tcW w:w="2520" w:type="dxa"/>
            <w:vAlign w:val="center"/>
          </w:tcPr>
          <w:p w14:paraId="17508CC6" w14:textId="77777777" w:rsidR="00E97971" w:rsidRPr="00B03693" w:rsidRDefault="00E97971" w:rsidP="001235C2">
            <w:pPr>
              <w:ind w:firstLine="0"/>
              <w:rPr>
                <w:sz w:val="24"/>
                <w:szCs w:val="24"/>
              </w:rPr>
            </w:pPr>
            <w:r w:rsidRPr="00B03693">
              <w:rPr>
                <w:sz w:val="24"/>
                <w:szCs w:val="24"/>
              </w:rPr>
              <w:t>Quyết định số 1573/QĐ-BKHCNngày  08/6/2018</w:t>
            </w:r>
          </w:p>
        </w:tc>
        <w:tc>
          <w:tcPr>
            <w:tcW w:w="2340" w:type="dxa"/>
            <w:vAlign w:val="center"/>
          </w:tcPr>
          <w:p w14:paraId="08354D2B" w14:textId="77777777" w:rsidR="00E97971" w:rsidRPr="00B03693" w:rsidRDefault="00E97971" w:rsidP="00E97971">
            <w:pPr>
              <w:spacing w:before="60" w:after="60"/>
              <w:ind w:firstLine="0"/>
              <w:jc w:val="center"/>
              <w:rPr>
                <w:sz w:val="24"/>
                <w:szCs w:val="24"/>
              </w:rPr>
            </w:pPr>
          </w:p>
        </w:tc>
      </w:tr>
      <w:tr w:rsidR="00E97971" w:rsidRPr="00B03693" w14:paraId="6632C535" w14:textId="77777777" w:rsidTr="00E97971">
        <w:tc>
          <w:tcPr>
            <w:tcW w:w="720" w:type="dxa"/>
            <w:vAlign w:val="center"/>
          </w:tcPr>
          <w:p w14:paraId="0644019F"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79FEE4D5" w14:textId="77777777" w:rsidR="00E97971" w:rsidRPr="00B03693" w:rsidRDefault="00E97971" w:rsidP="00E97971">
            <w:pPr>
              <w:spacing w:before="60" w:after="60"/>
              <w:ind w:firstLine="0"/>
              <w:rPr>
                <w:sz w:val="24"/>
                <w:szCs w:val="24"/>
              </w:rPr>
            </w:pPr>
            <w:r w:rsidRPr="00B03693">
              <w:rPr>
                <w:sz w:val="24"/>
                <w:szCs w:val="24"/>
              </w:rPr>
              <w:t>Thủ tục xác nhận hàng hóa sử dụng trực tiếp cho phát triển hoạt động ươm tạo công nghệ, ươm tạo doanh nghiệp khoa học  và công nghệ</w:t>
            </w:r>
          </w:p>
        </w:tc>
        <w:tc>
          <w:tcPr>
            <w:tcW w:w="1710" w:type="dxa"/>
            <w:vAlign w:val="center"/>
          </w:tcPr>
          <w:p w14:paraId="429DC8CC"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3A2D190B" w14:textId="77777777" w:rsidR="00E97971" w:rsidRPr="00B03693" w:rsidRDefault="00E97971" w:rsidP="00E97971">
            <w:pPr>
              <w:spacing w:before="60" w:after="60"/>
              <w:ind w:firstLine="0"/>
              <w:rPr>
                <w:sz w:val="24"/>
                <w:szCs w:val="24"/>
              </w:rPr>
            </w:pPr>
          </w:p>
        </w:tc>
        <w:tc>
          <w:tcPr>
            <w:tcW w:w="2520" w:type="dxa"/>
            <w:vAlign w:val="center"/>
          </w:tcPr>
          <w:p w14:paraId="6F269A27" w14:textId="77777777" w:rsidR="00E97971" w:rsidRPr="00B03693" w:rsidRDefault="00E97971" w:rsidP="001235C2">
            <w:pPr>
              <w:ind w:firstLine="0"/>
              <w:rPr>
                <w:sz w:val="24"/>
                <w:szCs w:val="24"/>
              </w:rPr>
            </w:pPr>
            <w:r w:rsidRPr="00B03693">
              <w:rPr>
                <w:sz w:val="24"/>
                <w:szCs w:val="24"/>
              </w:rPr>
              <w:t>Quyết định số 2405/QĐ-BKHCN ngày 24/8/2018</w:t>
            </w:r>
          </w:p>
        </w:tc>
        <w:tc>
          <w:tcPr>
            <w:tcW w:w="2340" w:type="dxa"/>
            <w:vAlign w:val="center"/>
          </w:tcPr>
          <w:p w14:paraId="36F4BE3C" w14:textId="77777777" w:rsidR="00E97971" w:rsidRPr="00B03693" w:rsidRDefault="00E97971" w:rsidP="00E97971">
            <w:pPr>
              <w:spacing w:before="60" w:after="60"/>
              <w:ind w:firstLine="0"/>
              <w:jc w:val="center"/>
              <w:rPr>
                <w:sz w:val="24"/>
                <w:szCs w:val="24"/>
              </w:rPr>
            </w:pPr>
          </w:p>
        </w:tc>
      </w:tr>
      <w:tr w:rsidR="00E97971" w:rsidRPr="008C242C" w14:paraId="3F581080" w14:textId="77777777" w:rsidTr="00E97971">
        <w:tc>
          <w:tcPr>
            <w:tcW w:w="14130" w:type="dxa"/>
            <w:gridSpan w:val="6"/>
            <w:vAlign w:val="center"/>
          </w:tcPr>
          <w:p w14:paraId="44C4720C" w14:textId="77777777" w:rsidR="00E97971" w:rsidRPr="008C242C" w:rsidRDefault="00E97971" w:rsidP="001235C2">
            <w:pPr>
              <w:spacing w:before="60" w:after="60"/>
              <w:ind w:firstLine="0"/>
              <w:rPr>
                <w:rFonts w:eastAsia="Calibri"/>
                <w:b/>
                <w:noProof/>
                <w:sz w:val="24"/>
                <w:szCs w:val="24"/>
                <w:lang w:val="vi-VN" w:eastAsia="ar-SA"/>
              </w:rPr>
            </w:pPr>
            <w:r w:rsidRPr="008C242C">
              <w:rPr>
                <w:rFonts w:eastAsia="Calibri"/>
                <w:b/>
                <w:noProof/>
                <w:sz w:val="24"/>
                <w:szCs w:val="24"/>
                <w:lang w:val="vi-VN" w:eastAsia="ar-SA"/>
              </w:rPr>
              <w:t>VI. Văn phòng Đăng ký hoạt động khoa học và công nghệ (06 TTHC)</w:t>
            </w:r>
          </w:p>
        </w:tc>
      </w:tr>
      <w:tr w:rsidR="00E97971" w:rsidRPr="00F17CC8" w14:paraId="29E7F249" w14:textId="77777777" w:rsidTr="00E97971">
        <w:tc>
          <w:tcPr>
            <w:tcW w:w="720" w:type="dxa"/>
            <w:vAlign w:val="center"/>
          </w:tcPr>
          <w:p w14:paraId="307DC5AF"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6415937A" w14:textId="77777777" w:rsidR="00E97971" w:rsidRPr="00F17CC8" w:rsidRDefault="00E97971" w:rsidP="00E97971">
            <w:pPr>
              <w:spacing w:before="60" w:after="60"/>
              <w:ind w:firstLine="0"/>
              <w:rPr>
                <w:i/>
                <w:sz w:val="24"/>
                <w:szCs w:val="24"/>
                <w:lang w:val="vi-VN"/>
              </w:rPr>
            </w:pPr>
            <w:r w:rsidRPr="00F17CC8">
              <w:rPr>
                <w:i/>
                <w:sz w:val="24"/>
                <w:szCs w:val="24"/>
                <w:lang w:val="vi-VN"/>
              </w:rPr>
              <w:t>Cấp Giấy chứng nhận đăng ký hoạt động lần đầu cho tổ chức khoa học và công nghệ</w:t>
            </w:r>
          </w:p>
        </w:tc>
        <w:tc>
          <w:tcPr>
            <w:tcW w:w="1710" w:type="dxa"/>
            <w:vAlign w:val="center"/>
          </w:tcPr>
          <w:p w14:paraId="2AC7A569"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48216ACF" w14:textId="77777777" w:rsidR="00E97971" w:rsidRPr="00F17CC8" w:rsidRDefault="00E97971" w:rsidP="00E97971">
            <w:pPr>
              <w:spacing w:before="60" w:after="60"/>
              <w:ind w:firstLine="0"/>
              <w:rPr>
                <w:rFonts w:eastAsia="Calibri"/>
                <w:i/>
                <w:noProof/>
                <w:sz w:val="24"/>
                <w:szCs w:val="24"/>
                <w:lang w:eastAsia="ar-SA"/>
              </w:rPr>
            </w:pPr>
            <w:r w:rsidRPr="00F17CC8">
              <w:rPr>
                <w:rFonts w:eastAsia="Calibri"/>
                <w:i/>
                <w:noProof/>
                <w:sz w:val="24"/>
                <w:szCs w:val="24"/>
                <w:lang w:eastAsia="ar-SA"/>
              </w:rPr>
              <w:t>Thông tư số</w:t>
            </w:r>
            <w:r>
              <w:rPr>
                <w:rFonts w:eastAsia="Calibri"/>
                <w:i/>
                <w:noProof/>
                <w:sz w:val="24"/>
                <w:szCs w:val="24"/>
                <w:lang w:eastAsia="ar-SA"/>
              </w:rPr>
              <w:t xml:space="preserve"> 298/2016/TT-BTC</w:t>
            </w:r>
          </w:p>
        </w:tc>
        <w:tc>
          <w:tcPr>
            <w:tcW w:w="2520" w:type="dxa"/>
            <w:vAlign w:val="center"/>
          </w:tcPr>
          <w:p w14:paraId="450B73D8" w14:textId="77777777" w:rsidR="00E97971" w:rsidRPr="00F17CC8" w:rsidRDefault="00E97971" w:rsidP="001235C2">
            <w:pPr>
              <w:ind w:firstLine="0"/>
              <w:rPr>
                <w:i/>
                <w:sz w:val="24"/>
                <w:szCs w:val="24"/>
              </w:rPr>
            </w:pPr>
            <w:r w:rsidRPr="00F17CC8">
              <w:rPr>
                <w:i/>
                <w:sz w:val="24"/>
                <w:szCs w:val="24"/>
              </w:rPr>
              <w:t>Quyết định số 819/QĐ-BKHCN ngày 17/4/2017</w:t>
            </w:r>
          </w:p>
        </w:tc>
        <w:tc>
          <w:tcPr>
            <w:tcW w:w="2340" w:type="dxa"/>
            <w:vAlign w:val="center"/>
          </w:tcPr>
          <w:p w14:paraId="63680DD8"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7BBA21E2" w14:textId="77777777" w:rsidTr="00E97971">
        <w:tc>
          <w:tcPr>
            <w:tcW w:w="720" w:type="dxa"/>
            <w:vAlign w:val="center"/>
          </w:tcPr>
          <w:p w14:paraId="424693B1"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289CB77B" w14:textId="77777777" w:rsidR="00E97971" w:rsidRPr="00F17CC8" w:rsidRDefault="00E97971" w:rsidP="00E97971">
            <w:pPr>
              <w:spacing w:before="60" w:after="60"/>
              <w:ind w:firstLine="0"/>
              <w:rPr>
                <w:i/>
                <w:sz w:val="24"/>
                <w:szCs w:val="24"/>
                <w:lang w:val="vi-VN"/>
              </w:rPr>
            </w:pPr>
            <w:r w:rsidRPr="00F17CC8">
              <w:rPr>
                <w:i/>
                <w:sz w:val="24"/>
                <w:szCs w:val="24"/>
                <w:lang w:val="vi-VN"/>
              </w:rPr>
              <w:t>Cấp lại Giấy chứng nhận đăng ký hoạt động của tổ chức khoa học và công nghệ</w:t>
            </w:r>
          </w:p>
        </w:tc>
        <w:tc>
          <w:tcPr>
            <w:tcW w:w="1710" w:type="dxa"/>
            <w:vAlign w:val="center"/>
          </w:tcPr>
          <w:p w14:paraId="1F37BCC8"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385208FE" w14:textId="77777777" w:rsidR="00E97971" w:rsidRPr="00F17CC8" w:rsidRDefault="00E97971" w:rsidP="00E97971">
            <w:pPr>
              <w:spacing w:before="60" w:after="60"/>
              <w:ind w:firstLine="0"/>
              <w:rPr>
                <w:rFonts w:eastAsia="Calibri"/>
                <w:i/>
                <w:noProof/>
                <w:sz w:val="24"/>
                <w:szCs w:val="24"/>
                <w:lang w:eastAsia="ar-SA"/>
              </w:rPr>
            </w:pPr>
            <w:r w:rsidRPr="00F17CC8">
              <w:rPr>
                <w:rFonts w:eastAsia="Calibri"/>
                <w:i/>
                <w:noProof/>
                <w:sz w:val="24"/>
                <w:szCs w:val="24"/>
                <w:lang w:eastAsia="ar-SA"/>
              </w:rPr>
              <w:t>Thông tư số 298/2016/TT-BTC.</w:t>
            </w:r>
          </w:p>
        </w:tc>
        <w:tc>
          <w:tcPr>
            <w:tcW w:w="2520" w:type="dxa"/>
            <w:vAlign w:val="center"/>
          </w:tcPr>
          <w:p w14:paraId="3E2FC4ED" w14:textId="77777777" w:rsidR="00E97971" w:rsidRPr="00F17CC8" w:rsidRDefault="00E97971" w:rsidP="001235C2">
            <w:pPr>
              <w:ind w:firstLine="0"/>
              <w:rPr>
                <w:i/>
                <w:sz w:val="24"/>
                <w:szCs w:val="24"/>
              </w:rPr>
            </w:pPr>
            <w:r w:rsidRPr="00F17CC8">
              <w:rPr>
                <w:i/>
                <w:sz w:val="24"/>
                <w:szCs w:val="24"/>
              </w:rPr>
              <w:t>Quyết định số 819/QĐ-BKHCN ngày 17/4/2017</w:t>
            </w:r>
          </w:p>
        </w:tc>
        <w:tc>
          <w:tcPr>
            <w:tcW w:w="2340" w:type="dxa"/>
            <w:vAlign w:val="center"/>
          </w:tcPr>
          <w:p w14:paraId="49A28AF8"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4961FB0E" w14:textId="77777777" w:rsidTr="00E97971">
        <w:tc>
          <w:tcPr>
            <w:tcW w:w="720" w:type="dxa"/>
            <w:vAlign w:val="center"/>
          </w:tcPr>
          <w:p w14:paraId="2EB2DA7B"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1E74726F" w14:textId="77777777" w:rsidR="00E97971" w:rsidRPr="00F17CC8" w:rsidRDefault="00E97971" w:rsidP="00E97971">
            <w:pPr>
              <w:spacing w:before="60" w:after="60"/>
              <w:ind w:firstLine="0"/>
              <w:rPr>
                <w:i/>
                <w:sz w:val="24"/>
                <w:szCs w:val="24"/>
                <w:lang w:val="vi-VN"/>
              </w:rPr>
            </w:pPr>
            <w:r w:rsidRPr="00F17CC8">
              <w:rPr>
                <w:i/>
                <w:sz w:val="24"/>
                <w:szCs w:val="24"/>
                <w:lang w:val="vi-VN"/>
              </w:rPr>
              <w:t>Thay đổi, bổ sung nội dung Giấy chứng nhận đăng ký hoạt động của tổ chức khoa học và công nghệ</w:t>
            </w:r>
          </w:p>
        </w:tc>
        <w:tc>
          <w:tcPr>
            <w:tcW w:w="1710" w:type="dxa"/>
            <w:vAlign w:val="center"/>
          </w:tcPr>
          <w:p w14:paraId="7456C651"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400301E5" w14:textId="77777777" w:rsidR="00E97971" w:rsidRPr="00F17CC8" w:rsidRDefault="00E97971" w:rsidP="00E97971">
            <w:pPr>
              <w:spacing w:before="60" w:after="60"/>
              <w:ind w:firstLine="0"/>
              <w:rPr>
                <w:i/>
                <w:sz w:val="24"/>
                <w:szCs w:val="24"/>
              </w:rPr>
            </w:pPr>
            <w:r w:rsidRPr="00F17CC8">
              <w:rPr>
                <w:rFonts w:eastAsia="Calibri"/>
                <w:i/>
                <w:noProof/>
                <w:sz w:val="24"/>
                <w:szCs w:val="24"/>
                <w:lang w:eastAsia="ar-SA"/>
              </w:rPr>
              <w:t>Thông tư số 298/2016/TT-BTC</w:t>
            </w:r>
          </w:p>
        </w:tc>
        <w:tc>
          <w:tcPr>
            <w:tcW w:w="2520" w:type="dxa"/>
            <w:vAlign w:val="center"/>
          </w:tcPr>
          <w:p w14:paraId="4E6C7A65" w14:textId="77777777" w:rsidR="00E97971" w:rsidRPr="00F17CC8" w:rsidRDefault="00E97971" w:rsidP="001235C2">
            <w:pPr>
              <w:ind w:firstLine="0"/>
              <w:rPr>
                <w:i/>
                <w:sz w:val="24"/>
                <w:szCs w:val="24"/>
              </w:rPr>
            </w:pPr>
            <w:r w:rsidRPr="00F17CC8">
              <w:rPr>
                <w:i/>
                <w:sz w:val="24"/>
                <w:szCs w:val="24"/>
              </w:rPr>
              <w:t>Quyết định số 819/QĐ-BKHCN ngày 17/4/2017</w:t>
            </w:r>
          </w:p>
        </w:tc>
        <w:tc>
          <w:tcPr>
            <w:tcW w:w="2340" w:type="dxa"/>
            <w:vAlign w:val="center"/>
          </w:tcPr>
          <w:p w14:paraId="32A0441E"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11F6220F" w14:textId="77777777" w:rsidTr="00E97971">
        <w:tc>
          <w:tcPr>
            <w:tcW w:w="720" w:type="dxa"/>
            <w:vAlign w:val="center"/>
          </w:tcPr>
          <w:p w14:paraId="4EE91EDA"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60517812" w14:textId="77777777" w:rsidR="00E97971" w:rsidRPr="00F17CC8" w:rsidRDefault="00E97971" w:rsidP="00E97971">
            <w:pPr>
              <w:spacing w:before="60" w:after="60"/>
              <w:ind w:firstLine="0"/>
              <w:rPr>
                <w:i/>
                <w:sz w:val="24"/>
                <w:szCs w:val="24"/>
              </w:rPr>
            </w:pPr>
            <w:r w:rsidRPr="00F17CC8">
              <w:rPr>
                <w:i/>
                <w:sz w:val="24"/>
                <w:szCs w:val="24"/>
              </w:rPr>
              <w:t>Cấp Giấy chứng nhận hoạt động lần đầu cho văn phòng đại diện, chi nhánh của tổ chức khoa học và công nghệ</w:t>
            </w:r>
          </w:p>
        </w:tc>
        <w:tc>
          <w:tcPr>
            <w:tcW w:w="1710" w:type="dxa"/>
            <w:vAlign w:val="center"/>
          </w:tcPr>
          <w:p w14:paraId="30783371"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0E5A34EB" w14:textId="77777777" w:rsidR="00E97971" w:rsidRPr="00F17CC8" w:rsidRDefault="00E97971" w:rsidP="00E97971">
            <w:pPr>
              <w:spacing w:before="60" w:after="60"/>
              <w:ind w:firstLine="0"/>
              <w:rPr>
                <w:i/>
                <w:sz w:val="24"/>
                <w:szCs w:val="24"/>
              </w:rPr>
            </w:pPr>
            <w:r w:rsidRPr="00F17CC8">
              <w:rPr>
                <w:rFonts w:eastAsia="Calibri"/>
                <w:i/>
                <w:noProof/>
                <w:sz w:val="24"/>
                <w:szCs w:val="24"/>
                <w:lang w:eastAsia="ar-SA"/>
              </w:rPr>
              <w:t>Thông tư số 298/2016/TT-BTC</w:t>
            </w:r>
          </w:p>
        </w:tc>
        <w:tc>
          <w:tcPr>
            <w:tcW w:w="2520" w:type="dxa"/>
            <w:vAlign w:val="center"/>
          </w:tcPr>
          <w:p w14:paraId="35ACDE0F" w14:textId="77777777" w:rsidR="00E97971" w:rsidRPr="00F17CC8" w:rsidRDefault="00E97971" w:rsidP="001235C2">
            <w:pPr>
              <w:ind w:firstLine="0"/>
              <w:rPr>
                <w:i/>
                <w:sz w:val="24"/>
                <w:szCs w:val="24"/>
              </w:rPr>
            </w:pPr>
            <w:r w:rsidRPr="00F17CC8">
              <w:rPr>
                <w:i/>
                <w:sz w:val="24"/>
                <w:szCs w:val="24"/>
              </w:rPr>
              <w:t>Quyết định số 819/QĐ-BKHCN ngày 17/4/2017</w:t>
            </w:r>
          </w:p>
        </w:tc>
        <w:tc>
          <w:tcPr>
            <w:tcW w:w="2340" w:type="dxa"/>
            <w:vAlign w:val="center"/>
          </w:tcPr>
          <w:p w14:paraId="43CFB240"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bookmarkEnd w:id="9"/>
      <w:tr w:rsidR="00E97971" w:rsidRPr="00F17CC8" w14:paraId="44AE5124" w14:textId="77777777" w:rsidTr="00E97971">
        <w:tc>
          <w:tcPr>
            <w:tcW w:w="720" w:type="dxa"/>
            <w:vAlign w:val="center"/>
          </w:tcPr>
          <w:p w14:paraId="2A856700"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5ACD44C3" w14:textId="77777777" w:rsidR="00E97971" w:rsidRPr="00F17CC8" w:rsidRDefault="00E97971" w:rsidP="00E97971">
            <w:pPr>
              <w:spacing w:before="60" w:after="60"/>
              <w:ind w:firstLine="0"/>
              <w:rPr>
                <w:i/>
                <w:sz w:val="24"/>
                <w:szCs w:val="24"/>
              </w:rPr>
            </w:pPr>
            <w:r w:rsidRPr="00F17CC8">
              <w:rPr>
                <w:i/>
                <w:sz w:val="24"/>
                <w:szCs w:val="24"/>
              </w:rPr>
              <w:t>Cấp lại Giấy chứng nhận hoạt động cho văn phòng đại diện, chi nhánh của tổ chức khoa học và công nghệ</w:t>
            </w:r>
          </w:p>
        </w:tc>
        <w:tc>
          <w:tcPr>
            <w:tcW w:w="1710" w:type="dxa"/>
            <w:vAlign w:val="center"/>
          </w:tcPr>
          <w:p w14:paraId="0FD3DDE9"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4DF4EACB" w14:textId="77777777" w:rsidR="00E97971" w:rsidRPr="00F17CC8" w:rsidRDefault="00E97971" w:rsidP="00E97971">
            <w:pPr>
              <w:spacing w:before="60" w:after="60"/>
              <w:ind w:firstLine="0"/>
              <w:rPr>
                <w:i/>
                <w:sz w:val="24"/>
                <w:szCs w:val="24"/>
              </w:rPr>
            </w:pPr>
            <w:r w:rsidRPr="00F17CC8">
              <w:rPr>
                <w:rFonts w:eastAsia="Calibri"/>
                <w:i/>
                <w:noProof/>
                <w:sz w:val="24"/>
                <w:szCs w:val="24"/>
                <w:lang w:eastAsia="ar-SA"/>
              </w:rPr>
              <w:t>Thông tư số 298/2016/TT-BTC</w:t>
            </w:r>
          </w:p>
        </w:tc>
        <w:tc>
          <w:tcPr>
            <w:tcW w:w="2520" w:type="dxa"/>
            <w:vAlign w:val="center"/>
          </w:tcPr>
          <w:p w14:paraId="47E03B99" w14:textId="77777777" w:rsidR="00E97971" w:rsidRPr="00F17CC8" w:rsidRDefault="00E97971" w:rsidP="001235C2">
            <w:pPr>
              <w:ind w:firstLine="0"/>
              <w:rPr>
                <w:i/>
                <w:sz w:val="24"/>
                <w:szCs w:val="24"/>
              </w:rPr>
            </w:pPr>
            <w:r w:rsidRPr="00F17CC8">
              <w:rPr>
                <w:i/>
                <w:sz w:val="24"/>
                <w:szCs w:val="24"/>
              </w:rPr>
              <w:t>Quyết định số 819/QĐ-BKHCN ngày 17/4/2017</w:t>
            </w:r>
          </w:p>
        </w:tc>
        <w:tc>
          <w:tcPr>
            <w:tcW w:w="2340" w:type="dxa"/>
            <w:vAlign w:val="center"/>
          </w:tcPr>
          <w:p w14:paraId="005B2BDC"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F17CC8" w14:paraId="050A7222" w14:textId="77777777" w:rsidTr="00E97971">
        <w:tc>
          <w:tcPr>
            <w:tcW w:w="720" w:type="dxa"/>
            <w:vAlign w:val="center"/>
          </w:tcPr>
          <w:p w14:paraId="6E6BB116"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34758D82" w14:textId="77777777" w:rsidR="00E97971" w:rsidRPr="00F17CC8" w:rsidRDefault="00E97971" w:rsidP="00E97971">
            <w:pPr>
              <w:spacing w:before="60" w:after="60"/>
              <w:ind w:firstLine="0"/>
              <w:rPr>
                <w:i/>
                <w:sz w:val="24"/>
                <w:szCs w:val="24"/>
              </w:rPr>
            </w:pPr>
            <w:r w:rsidRPr="00F17CC8">
              <w:rPr>
                <w:i/>
                <w:sz w:val="24"/>
                <w:szCs w:val="24"/>
              </w:rPr>
              <w:t>Thay đổi, bổ sung nội dung Giấy chứng nhận hoạt động cho văn phòng đại diện, chi nhánh của tổ chức khoa học và công nghệ</w:t>
            </w:r>
          </w:p>
        </w:tc>
        <w:tc>
          <w:tcPr>
            <w:tcW w:w="1710" w:type="dxa"/>
            <w:vAlign w:val="center"/>
          </w:tcPr>
          <w:p w14:paraId="1CC27917"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6BAC180E" w14:textId="77777777" w:rsidR="00E97971" w:rsidRPr="00F17CC8" w:rsidRDefault="00E97971" w:rsidP="00E97971">
            <w:pPr>
              <w:spacing w:before="60" w:after="60"/>
              <w:ind w:firstLine="0"/>
              <w:rPr>
                <w:i/>
                <w:sz w:val="24"/>
                <w:szCs w:val="24"/>
              </w:rPr>
            </w:pPr>
            <w:r w:rsidRPr="00F17CC8">
              <w:rPr>
                <w:rFonts w:eastAsia="Calibri"/>
                <w:i/>
                <w:noProof/>
                <w:sz w:val="24"/>
                <w:szCs w:val="24"/>
                <w:lang w:eastAsia="ar-SA"/>
              </w:rPr>
              <w:t>Thông tư số 298/2016/TT-BTC</w:t>
            </w:r>
          </w:p>
        </w:tc>
        <w:tc>
          <w:tcPr>
            <w:tcW w:w="2520" w:type="dxa"/>
            <w:vAlign w:val="center"/>
          </w:tcPr>
          <w:p w14:paraId="4423D3D6" w14:textId="77777777" w:rsidR="00E97971" w:rsidRPr="00F17CC8" w:rsidRDefault="00E97971" w:rsidP="001235C2">
            <w:pPr>
              <w:ind w:firstLine="0"/>
              <w:rPr>
                <w:i/>
                <w:sz w:val="24"/>
                <w:szCs w:val="24"/>
              </w:rPr>
            </w:pPr>
            <w:r w:rsidRPr="00F17CC8">
              <w:rPr>
                <w:i/>
                <w:sz w:val="24"/>
                <w:szCs w:val="24"/>
              </w:rPr>
              <w:t>Quyết định số 819/QĐ-BKHCN ngày 17/4/2017</w:t>
            </w:r>
          </w:p>
        </w:tc>
        <w:tc>
          <w:tcPr>
            <w:tcW w:w="2340" w:type="dxa"/>
            <w:vAlign w:val="center"/>
          </w:tcPr>
          <w:p w14:paraId="2D82913C" w14:textId="77777777" w:rsidR="00E97971" w:rsidRPr="00F17CC8" w:rsidRDefault="00E97971" w:rsidP="00E97971">
            <w:pPr>
              <w:spacing w:before="60" w:after="60"/>
              <w:ind w:firstLine="0"/>
              <w:jc w:val="center"/>
              <w:rPr>
                <w:rFonts w:eastAsia="Calibri"/>
                <w:i/>
                <w:noProof/>
                <w:sz w:val="24"/>
                <w:szCs w:val="24"/>
                <w:lang w:eastAsia="ar-SA"/>
              </w:rPr>
            </w:pPr>
            <w:r>
              <w:rPr>
                <w:rFonts w:eastAsia="Calibri"/>
                <w:i/>
                <w:noProof/>
                <w:sz w:val="24"/>
                <w:szCs w:val="24"/>
                <w:lang w:eastAsia="ar-SA"/>
              </w:rPr>
              <w:t>x</w:t>
            </w:r>
          </w:p>
        </w:tc>
      </w:tr>
      <w:tr w:rsidR="00E97971" w:rsidRPr="002C3B30" w14:paraId="4DAFDCDC" w14:textId="77777777" w:rsidTr="00E97971">
        <w:tc>
          <w:tcPr>
            <w:tcW w:w="14130" w:type="dxa"/>
            <w:gridSpan w:val="6"/>
            <w:vAlign w:val="center"/>
          </w:tcPr>
          <w:p w14:paraId="7CC932D4" w14:textId="77777777" w:rsidR="00E97971" w:rsidRPr="002C3B30" w:rsidRDefault="00E97971" w:rsidP="001235C2">
            <w:pPr>
              <w:spacing w:before="60" w:after="60"/>
              <w:ind w:firstLine="0"/>
              <w:rPr>
                <w:b/>
                <w:sz w:val="24"/>
                <w:szCs w:val="24"/>
              </w:rPr>
            </w:pPr>
            <w:r w:rsidRPr="002C3B30">
              <w:rPr>
                <w:b/>
                <w:sz w:val="24"/>
                <w:szCs w:val="24"/>
              </w:rPr>
              <w:t>VII. Cục Ứng dụng và Phát triển công nghệ</w:t>
            </w:r>
            <w:r>
              <w:rPr>
                <w:b/>
                <w:sz w:val="24"/>
                <w:szCs w:val="24"/>
              </w:rPr>
              <w:t xml:space="preserve"> (04 TTHC)</w:t>
            </w:r>
          </w:p>
        </w:tc>
      </w:tr>
      <w:tr w:rsidR="00E97971" w:rsidRPr="00B03693" w14:paraId="459BC5E3" w14:textId="77777777" w:rsidTr="00E97971">
        <w:tc>
          <w:tcPr>
            <w:tcW w:w="720" w:type="dxa"/>
            <w:vAlign w:val="center"/>
          </w:tcPr>
          <w:p w14:paraId="6EB8C8D9"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41FE205F" w14:textId="77777777" w:rsidR="00E97971" w:rsidRPr="00B03693" w:rsidRDefault="00E97971" w:rsidP="00E97971">
            <w:pPr>
              <w:spacing w:before="60" w:after="60"/>
              <w:ind w:firstLine="0"/>
              <w:rPr>
                <w:sz w:val="24"/>
                <w:szCs w:val="24"/>
              </w:rPr>
            </w:pPr>
            <w:r w:rsidRPr="00B03693">
              <w:rPr>
                <w:sz w:val="24"/>
                <w:szCs w:val="24"/>
                <w:lang w:val="vi-VN"/>
              </w:rPr>
              <w:t>Thủ tục mua sáng chế, sáng kiến</w:t>
            </w:r>
          </w:p>
        </w:tc>
        <w:tc>
          <w:tcPr>
            <w:tcW w:w="1710" w:type="dxa"/>
            <w:vAlign w:val="center"/>
          </w:tcPr>
          <w:p w14:paraId="4D2CB9F2"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47E66629" w14:textId="77777777" w:rsidR="00E97971" w:rsidRPr="00B03693" w:rsidRDefault="00E97971" w:rsidP="00E97971">
            <w:pPr>
              <w:spacing w:before="60" w:after="60"/>
              <w:ind w:firstLine="0"/>
              <w:rPr>
                <w:sz w:val="24"/>
                <w:szCs w:val="24"/>
              </w:rPr>
            </w:pPr>
          </w:p>
        </w:tc>
        <w:tc>
          <w:tcPr>
            <w:tcW w:w="2520" w:type="dxa"/>
            <w:vAlign w:val="center"/>
          </w:tcPr>
          <w:p w14:paraId="6CEA064A" w14:textId="77777777" w:rsidR="00E97971" w:rsidRPr="00B03693" w:rsidRDefault="00E97971" w:rsidP="001235C2">
            <w:pPr>
              <w:ind w:firstLine="0"/>
              <w:rPr>
                <w:sz w:val="24"/>
                <w:szCs w:val="24"/>
              </w:rPr>
            </w:pPr>
            <w:r w:rsidRPr="00B03693">
              <w:rPr>
                <w:sz w:val="24"/>
                <w:szCs w:val="24"/>
              </w:rPr>
              <w:t>Quyết định số 1573/QĐ-BKHCNngày 08/6/2018</w:t>
            </w:r>
          </w:p>
        </w:tc>
        <w:tc>
          <w:tcPr>
            <w:tcW w:w="2340" w:type="dxa"/>
            <w:vAlign w:val="center"/>
          </w:tcPr>
          <w:p w14:paraId="69002517" w14:textId="77777777" w:rsidR="00E97971" w:rsidRPr="00B03693" w:rsidRDefault="00E97971" w:rsidP="00E97971">
            <w:pPr>
              <w:spacing w:before="60" w:after="60"/>
              <w:ind w:firstLine="0"/>
              <w:jc w:val="center"/>
              <w:rPr>
                <w:sz w:val="24"/>
                <w:szCs w:val="24"/>
              </w:rPr>
            </w:pPr>
          </w:p>
        </w:tc>
      </w:tr>
      <w:tr w:rsidR="00E97971" w:rsidRPr="00B03693" w14:paraId="3D337B96" w14:textId="77777777" w:rsidTr="00E97971">
        <w:tc>
          <w:tcPr>
            <w:tcW w:w="720" w:type="dxa"/>
            <w:vAlign w:val="center"/>
          </w:tcPr>
          <w:p w14:paraId="040369D7"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11FFFE74" w14:textId="77777777" w:rsidR="00E97971" w:rsidRPr="00B03693" w:rsidRDefault="00E97971" w:rsidP="00E97971">
            <w:pPr>
              <w:spacing w:before="60" w:after="60"/>
              <w:ind w:firstLine="0"/>
              <w:rPr>
                <w:sz w:val="24"/>
                <w:szCs w:val="24"/>
              </w:rPr>
            </w:pPr>
            <w:r w:rsidRPr="00B03693">
              <w:rPr>
                <w:sz w:val="24"/>
                <w:szCs w:val="24"/>
                <w:lang w:val="vi-VN"/>
              </w:rPr>
              <w:t>Thủ tục hỗ trợ doanh nghiệp có dự án thuộc ngành, nghề ưu đãi đầu tư, địa bàn ưu đãi đầu tư nhận chuyển giao công nghệ từ tổ chức khoa học và công nghệ</w:t>
            </w:r>
          </w:p>
        </w:tc>
        <w:tc>
          <w:tcPr>
            <w:tcW w:w="1710" w:type="dxa"/>
            <w:vAlign w:val="center"/>
          </w:tcPr>
          <w:p w14:paraId="24D15519" w14:textId="77777777" w:rsidR="00E97971" w:rsidRPr="00B03693" w:rsidRDefault="00E97971" w:rsidP="00E97971">
            <w:pPr>
              <w:ind w:firstLine="0"/>
              <w:jc w:val="center"/>
              <w:rPr>
                <w:sz w:val="24"/>
                <w:szCs w:val="24"/>
              </w:rPr>
            </w:pPr>
            <w:r>
              <w:rPr>
                <w:sz w:val="24"/>
                <w:szCs w:val="24"/>
              </w:rPr>
              <w:t>Ban hành mới</w:t>
            </w:r>
          </w:p>
        </w:tc>
        <w:tc>
          <w:tcPr>
            <w:tcW w:w="2610" w:type="dxa"/>
            <w:vAlign w:val="center"/>
          </w:tcPr>
          <w:p w14:paraId="0DBA7953" w14:textId="77777777" w:rsidR="00E97971" w:rsidRPr="00B03693" w:rsidRDefault="00E97971" w:rsidP="00E97971">
            <w:pPr>
              <w:spacing w:before="60" w:after="60"/>
              <w:ind w:firstLine="0"/>
              <w:rPr>
                <w:sz w:val="24"/>
                <w:szCs w:val="24"/>
              </w:rPr>
            </w:pPr>
          </w:p>
        </w:tc>
        <w:tc>
          <w:tcPr>
            <w:tcW w:w="2520" w:type="dxa"/>
            <w:vAlign w:val="center"/>
          </w:tcPr>
          <w:p w14:paraId="45CD2571" w14:textId="77777777" w:rsidR="00E97971" w:rsidRPr="00B03693" w:rsidRDefault="00E97971" w:rsidP="001235C2">
            <w:pPr>
              <w:ind w:firstLine="0"/>
              <w:rPr>
                <w:sz w:val="24"/>
                <w:szCs w:val="24"/>
              </w:rPr>
            </w:pPr>
            <w:r w:rsidRPr="00B03693">
              <w:rPr>
                <w:sz w:val="24"/>
                <w:szCs w:val="24"/>
              </w:rPr>
              <w:t>Quyết định số 1573/QĐ-BKHCNngày  08/6/2018</w:t>
            </w:r>
          </w:p>
        </w:tc>
        <w:tc>
          <w:tcPr>
            <w:tcW w:w="2340" w:type="dxa"/>
            <w:vAlign w:val="center"/>
          </w:tcPr>
          <w:p w14:paraId="6A22340B" w14:textId="77777777" w:rsidR="00E97971" w:rsidRPr="00B03693" w:rsidRDefault="00E97971" w:rsidP="00E97971">
            <w:pPr>
              <w:spacing w:before="60" w:after="60"/>
              <w:ind w:firstLine="0"/>
              <w:jc w:val="center"/>
              <w:rPr>
                <w:sz w:val="24"/>
                <w:szCs w:val="24"/>
              </w:rPr>
            </w:pPr>
          </w:p>
        </w:tc>
      </w:tr>
      <w:tr w:rsidR="00E97971" w:rsidRPr="00B03693" w14:paraId="6BA41744" w14:textId="77777777" w:rsidTr="00E97971">
        <w:tc>
          <w:tcPr>
            <w:tcW w:w="720" w:type="dxa"/>
            <w:vAlign w:val="center"/>
          </w:tcPr>
          <w:p w14:paraId="7B19116A"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0BBE0D3E" w14:textId="77777777" w:rsidR="00E97971" w:rsidRPr="00B03693" w:rsidRDefault="00E97971" w:rsidP="00E97971">
            <w:pPr>
              <w:spacing w:before="60" w:after="60"/>
              <w:ind w:firstLine="0"/>
              <w:rPr>
                <w:sz w:val="24"/>
                <w:szCs w:val="24"/>
              </w:rPr>
            </w:pPr>
            <w:r w:rsidRPr="00B03693">
              <w:rPr>
                <w:sz w:val="24"/>
                <w:szCs w:val="24"/>
                <w:lang w:val="vi-VN"/>
              </w:rPr>
              <w:t>Thủ tục hỗ trợ doanh nghiệp, tổ chức, cá nhân thực hiện giải mã công nghệ</w:t>
            </w:r>
          </w:p>
        </w:tc>
        <w:tc>
          <w:tcPr>
            <w:tcW w:w="1710" w:type="dxa"/>
            <w:vAlign w:val="center"/>
          </w:tcPr>
          <w:p w14:paraId="150EAF36" w14:textId="77777777" w:rsidR="00E97971" w:rsidRPr="00B03693" w:rsidRDefault="00E97971" w:rsidP="00E97971">
            <w:pPr>
              <w:ind w:firstLine="0"/>
              <w:jc w:val="center"/>
              <w:rPr>
                <w:sz w:val="24"/>
                <w:szCs w:val="24"/>
              </w:rPr>
            </w:pPr>
            <w:r>
              <w:rPr>
                <w:sz w:val="24"/>
                <w:szCs w:val="24"/>
              </w:rPr>
              <w:t>Ban hành mới</w:t>
            </w:r>
          </w:p>
        </w:tc>
        <w:tc>
          <w:tcPr>
            <w:tcW w:w="2610" w:type="dxa"/>
            <w:vAlign w:val="center"/>
          </w:tcPr>
          <w:p w14:paraId="6F645A1F" w14:textId="77777777" w:rsidR="00E97971" w:rsidRPr="00B03693" w:rsidRDefault="00E97971" w:rsidP="00E97971">
            <w:pPr>
              <w:spacing w:before="60" w:after="60"/>
              <w:ind w:firstLine="0"/>
              <w:rPr>
                <w:sz w:val="24"/>
                <w:szCs w:val="24"/>
              </w:rPr>
            </w:pPr>
          </w:p>
        </w:tc>
        <w:tc>
          <w:tcPr>
            <w:tcW w:w="2520" w:type="dxa"/>
            <w:vAlign w:val="center"/>
          </w:tcPr>
          <w:p w14:paraId="77E2373E" w14:textId="77777777" w:rsidR="00E97971" w:rsidRPr="00B03693" w:rsidRDefault="00E97971" w:rsidP="001235C2">
            <w:pPr>
              <w:ind w:firstLine="0"/>
              <w:rPr>
                <w:sz w:val="24"/>
                <w:szCs w:val="24"/>
              </w:rPr>
            </w:pPr>
            <w:r w:rsidRPr="00B03693">
              <w:rPr>
                <w:sz w:val="24"/>
                <w:szCs w:val="24"/>
              </w:rPr>
              <w:t>Quyết định số 1573/QĐ-BKHCNngày  08/6/2018</w:t>
            </w:r>
          </w:p>
        </w:tc>
        <w:tc>
          <w:tcPr>
            <w:tcW w:w="2340" w:type="dxa"/>
            <w:vAlign w:val="center"/>
          </w:tcPr>
          <w:p w14:paraId="3C6E3997" w14:textId="77777777" w:rsidR="00E97971" w:rsidRPr="00B03693" w:rsidRDefault="00E97971" w:rsidP="00E97971">
            <w:pPr>
              <w:spacing w:before="60" w:after="60"/>
              <w:ind w:firstLine="0"/>
              <w:jc w:val="center"/>
              <w:rPr>
                <w:sz w:val="24"/>
                <w:szCs w:val="24"/>
              </w:rPr>
            </w:pPr>
          </w:p>
        </w:tc>
      </w:tr>
      <w:tr w:rsidR="00E97971" w:rsidRPr="00B03693" w14:paraId="1E29D015" w14:textId="77777777" w:rsidTr="00E97971">
        <w:tc>
          <w:tcPr>
            <w:tcW w:w="720" w:type="dxa"/>
            <w:vAlign w:val="center"/>
          </w:tcPr>
          <w:p w14:paraId="111D7B80"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33179147" w14:textId="77777777" w:rsidR="00E97971" w:rsidRPr="00B03693" w:rsidRDefault="00E97971" w:rsidP="00E97971">
            <w:pPr>
              <w:spacing w:before="60" w:after="60"/>
              <w:ind w:firstLine="0"/>
              <w:rPr>
                <w:sz w:val="24"/>
                <w:szCs w:val="24"/>
              </w:rPr>
            </w:pPr>
            <w:r w:rsidRPr="00B03693">
              <w:rPr>
                <w:sz w:val="24"/>
                <w:szCs w:val="24"/>
                <w:lang w:val="vi-VN"/>
              </w:rPr>
              <w:t>Thủ tục hỗ trợ tổ chức khoa học và công nghệ có hoạt động liên kết với tổ chức ứng dụng, chuyển giao công nghệ địa phương để hoàn thiện kết quả nghiên cứu khoa học và phát triển công nghệ</w:t>
            </w:r>
          </w:p>
        </w:tc>
        <w:tc>
          <w:tcPr>
            <w:tcW w:w="1710" w:type="dxa"/>
            <w:vAlign w:val="center"/>
          </w:tcPr>
          <w:p w14:paraId="2A2D17FA" w14:textId="77777777" w:rsidR="00E97971" w:rsidRPr="00B03693" w:rsidRDefault="00E97971" w:rsidP="00E97971">
            <w:pPr>
              <w:ind w:firstLine="0"/>
              <w:jc w:val="center"/>
              <w:rPr>
                <w:sz w:val="24"/>
                <w:szCs w:val="24"/>
              </w:rPr>
            </w:pPr>
            <w:r>
              <w:rPr>
                <w:sz w:val="24"/>
                <w:szCs w:val="24"/>
              </w:rPr>
              <w:t>Ban hành mới</w:t>
            </w:r>
          </w:p>
        </w:tc>
        <w:tc>
          <w:tcPr>
            <w:tcW w:w="2610" w:type="dxa"/>
            <w:vAlign w:val="center"/>
          </w:tcPr>
          <w:p w14:paraId="1EFD9ABA" w14:textId="77777777" w:rsidR="00E97971" w:rsidRPr="00B03693" w:rsidRDefault="00E97971" w:rsidP="00E97971">
            <w:pPr>
              <w:spacing w:before="60" w:after="60"/>
              <w:ind w:firstLine="0"/>
              <w:rPr>
                <w:sz w:val="24"/>
                <w:szCs w:val="24"/>
              </w:rPr>
            </w:pPr>
          </w:p>
        </w:tc>
        <w:tc>
          <w:tcPr>
            <w:tcW w:w="2520" w:type="dxa"/>
            <w:vAlign w:val="center"/>
          </w:tcPr>
          <w:p w14:paraId="0225A14C" w14:textId="77777777" w:rsidR="00E97971" w:rsidRPr="00B03693" w:rsidRDefault="00E97971" w:rsidP="001235C2">
            <w:pPr>
              <w:ind w:firstLine="0"/>
              <w:rPr>
                <w:sz w:val="24"/>
                <w:szCs w:val="24"/>
              </w:rPr>
            </w:pPr>
            <w:r w:rsidRPr="00B03693">
              <w:rPr>
                <w:sz w:val="24"/>
                <w:szCs w:val="24"/>
              </w:rPr>
              <w:t>Quyết định số 1573/QĐ-BKHCNngày  08/6/2018</w:t>
            </w:r>
          </w:p>
        </w:tc>
        <w:tc>
          <w:tcPr>
            <w:tcW w:w="2340" w:type="dxa"/>
            <w:vAlign w:val="center"/>
          </w:tcPr>
          <w:p w14:paraId="78A99E46" w14:textId="77777777" w:rsidR="00E97971" w:rsidRPr="00B03693" w:rsidRDefault="00E97971" w:rsidP="00E97971">
            <w:pPr>
              <w:spacing w:before="60" w:after="60"/>
              <w:ind w:firstLine="0"/>
              <w:jc w:val="center"/>
              <w:rPr>
                <w:sz w:val="24"/>
                <w:szCs w:val="24"/>
              </w:rPr>
            </w:pPr>
          </w:p>
        </w:tc>
      </w:tr>
      <w:tr w:rsidR="00E97971" w:rsidRPr="002C3B30" w14:paraId="075043C7" w14:textId="77777777" w:rsidTr="00E97971">
        <w:tc>
          <w:tcPr>
            <w:tcW w:w="14130" w:type="dxa"/>
            <w:gridSpan w:val="6"/>
            <w:vAlign w:val="center"/>
          </w:tcPr>
          <w:p w14:paraId="4520685B" w14:textId="77777777" w:rsidR="00E97971" w:rsidRPr="002C3B30" w:rsidRDefault="00E97971" w:rsidP="001235C2">
            <w:pPr>
              <w:spacing w:before="60" w:after="60"/>
              <w:ind w:firstLine="0"/>
              <w:rPr>
                <w:b/>
                <w:sz w:val="24"/>
                <w:szCs w:val="24"/>
              </w:rPr>
            </w:pPr>
            <w:r w:rsidRPr="002C3B30">
              <w:rPr>
                <w:b/>
                <w:sz w:val="24"/>
                <w:szCs w:val="24"/>
              </w:rPr>
              <w:t>VIII. Vụ Tổ chức cán bộ (02 TTHC)</w:t>
            </w:r>
          </w:p>
        </w:tc>
      </w:tr>
      <w:tr w:rsidR="00E97971" w:rsidRPr="00B03693" w14:paraId="1BDDAC6E" w14:textId="77777777" w:rsidTr="00E97971">
        <w:tc>
          <w:tcPr>
            <w:tcW w:w="720" w:type="dxa"/>
            <w:vAlign w:val="center"/>
          </w:tcPr>
          <w:p w14:paraId="2D44DF2B"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46323F1A" w14:textId="77777777" w:rsidR="00E97971" w:rsidRPr="00B03693" w:rsidRDefault="00E97971" w:rsidP="00E97971">
            <w:pPr>
              <w:spacing w:before="60" w:after="60"/>
              <w:ind w:firstLine="0"/>
              <w:rPr>
                <w:sz w:val="24"/>
                <w:szCs w:val="24"/>
              </w:rPr>
            </w:pPr>
            <w:r w:rsidRPr="00B03693">
              <w:rPr>
                <w:sz w:val="24"/>
                <w:szCs w:val="24"/>
              </w:rPr>
              <w:t>Thủ tục xét tiếp nhận vào viên chức và bổ nhiệm vào chức danh nghiên cứu khoa học, chức danh công nghệ đối với cá nhân có thành tích vượt trội trong hoạt động khoa học và công nghệ</w:t>
            </w:r>
          </w:p>
        </w:tc>
        <w:tc>
          <w:tcPr>
            <w:tcW w:w="1710" w:type="dxa"/>
            <w:vAlign w:val="center"/>
          </w:tcPr>
          <w:p w14:paraId="10AB910E"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20E879F0" w14:textId="77777777" w:rsidR="00E97971" w:rsidRPr="00B03693" w:rsidRDefault="00E97971" w:rsidP="00E97971">
            <w:pPr>
              <w:spacing w:before="60" w:after="60"/>
              <w:ind w:firstLine="0"/>
              <w:rPr>
                <w:sz w:val="24"/>
                <w:szCs w:val="24"/>
              </w:rPr>
            </w:pPr>
          </w:p>
        </w:tc>
        <w:tc>
          <w:tcPr>
            <w:tcW w:w="2520" w:type="dxa"/>
            <w:vAlign w:val="center"/>
          </w:tcPr>
          <w:p w14:paraId="119ABA57" w14:textId="77777777" w:rsidR="00E97971" w:rsidRPr="00B03693" w:rsidRDefault="00E97971" w:rsidP="001235C2">
            <w:pPr>
              <w:ind w:firstLine="0"/>
              <w:rPr>
                <w:sz w:val="24"/>
                <w:szCs w:val="24"/>
              </w:rPr>
            </w:pPr>
          </w:p>
        </w:tc>
        <w:tc>
          <w:tcPr>
            <w:tcW w:w="2340" w:type="dxa"/>
            <w:vAlign w:val="center"/>
          </w:tcPr>
          <w:p w14:paraId="77EB6063" w14:textId="77777777" w:rsidR="00E97971" w:rsidRPr="00B03693" w:rsidRDefault="00E97971" w:rsidP="00E97971">
            <w:pPr>
              <w:spacing w:before="60" w:after="60"/>
              <w:ind w:firstLine="0"/>
              <w:jc w:val="center"/>
              <w:rPr>
                <w:sz w:val="24"/>
                <w:szCs w:val="24"/>
              </w:rPr>
            </w:pPr>
          </w:p>
        </w:tc>
      </w:tr>
      <w:tr w:rsidR="00E97971" w:rsidRPr="00B03693" w14:paraId="6768CC74" w14:textId="77777777" w:rsidTr="00E97971">
        <w:tc>
          <w:tcPr>
            <w:tcW w:w="720" w:type="dxa"/>
            <w:vAlign w:val="center"/>
          </w:tcPr>
          <w:p w14:paraId="222CB22F"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27BC6DB9" w14:textId="77777777" w:rsidR="00E97971" w:rsidRPr="00B03693" w:rsidRDefault="00E97971" w:rsidP="00E97971">
            <w:pPr>
              <w:spacing w:before="60" w:after="60"/>
              <w:ind w:firstLine="0"/>
              <w:rPr>
                <w:sz w:val="24"/>
                <w:szCs w:val="24"/>
              </w:rPr>
            </w:pPr>
            <w:r w:rsidRPr="00B03693">
              <w:rPr>
                <w:sz w:val="24"/>
                <w:szCs w:val="24"/>
              </w:rPr>
              <w:t xml:space="preserve">Thủ tục </w:t>
            </w:r>
            <w:r w:rsidRPr="00B03693">
              <w:rPr>
                <w:spacing w:val="-2"/>
                <w:sz w:val="24"/>
                <w:szCs w:val="24"/>
              </w:rPr>
              <w:t>xét đ</w:t>
            </w:r>
            <w:r w:rsidRPr="00B03693">
              <w:rPr>
                <w:spacing w:val="-2"/>
                <w:sz w:val="24"/>
                <w:szCs w:val="24"/>
                <w:lang w:val="vi-VN"/>
              </w:rPr>
              <w:t>ặc cách bổ nhiệm vào chức danh khoa học, chức danh công nghệ cao hơn không qua thi thăng hạng, không phụ thuộc năm công tác</w:t>
            </w:r>
          </w:p>
        </w:tc>
        <w:tc>
          <w:tcPr>
            <w:tcW w:w="1710" w:type="dxa"/>
            <w:vAlign w:val="center"/>
          </w:tcPr>
          <w:p w14:paraId="02CA11FA"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1D20470A" w14:textId="77777777" w:rsidR="00E97971" w:rsidRPr="00B03693" w:rsidRDefault="00E97971" w:rsidP="00E97971">
            <w:pPr>
              <w:spacing w:before="60" w:after="60"/>
              <w:ind w:firstLine="0"/>
              <w:rPr>
                <w:sz w:val="24"/>
                <w:szCs w:val="24"/>
              </w:rPr>
            </w:pPr>
          </w:p>
        </w:tc>
        <w:tc>
          <w:tcPr>
            <w:tcW w:w="2520" w:type="dxa"/>
            <w:vAlign w:val="center"/>
          </w:tcPr>
          <w:p w14:paraId="7A520C58" w14:textId="77777777" w:rsidR="00E97971" w:rsidRPr="00B03693" w:rsidRDefault="00E97971" w:rsidP="001235C2">
            <w:pPr>
              <w:ind w:firstLine="0"/>
              <w:rPr>
                <w:sz w:val="24"/>
                <w:szCs w:val="24"/>
              </w:rPr>
            </w:pPr>
          </w:p>
        </w:tc>
        <w:tc>
          <w:tcPr>
            <w:tcW w:w="2340" w:type="dxa"/>
            <w:vAlign w:val="center"/>
          </w:tcPr>
          <w:p w14:paraId="38B08847" w14:textId="77777777" w:rsidR="00E97971" w:rsidRPr="00B03693" w:rsidRDefault="00E97971" w:rsidP="00E97971">
            <w:pPr>
              <w:spacing w:before="60" w:after="60"/>
              <w:ind w:firstLine="0"/>
              <w:jc w:val="center"/>
              <w:rPr>
                <w:sz w:val="24"/>
                <w:szCs w:val="24"/>
              </w:rPr>
            </w:pPr>
          </w:p>
        </w:tc>
      </w:tr>
      <w:tr w:rsidR="00E97971" w:rsidRPr="00091AFA" w14:paraId="3A2C77CF" w14:textId="77777777" w:rsidTr="00E97971">
        <w:tc>
          <w:tcPr>
            <w:tcW w:w="14130" w:type="dxa"/>
            <w:gridSpan w:val="6"/>
            <w:shd w:val="clear" w:color="auto" w:fill="00B050"/>
            <w:vAlign w:val="center"/>
          </w:tcPr>
          <w:p w14:paraId="3A7874FA" w14:textId="77777777" w:rsidR="00E97971" w:rsidRPr="00091AFA" w:rsidRDefault="00E97971" w:rsidP="001235C2">
            <w:pPr>
              <w:spacing w:before="60" w:after="60"/>
              <w:ind w:left="144" w:right="144" w:firstLine="0"/>
              <w:rPr>
                <w:b/>
                <w:spacing w:val="-4"/>
                <w:sz w:val="24"/>
                <w:szCs w:val="24"/>
              </w:rPr>
            </w:pPr>
            <w:bookmarkStart w:id="10" w:name="_Hlk5610528"/>
            <w:r w:rsidRPr="00091AFA">
              <w:rPr>
                <w:b/>
                <w:spacing w:val="-4"/>
                <w:sz w:val="24"/>
                <w:szCs w:val="24"/>
              </w:rPr>
              <w:t>II. LĨNH VỰC NĂNG LƯỢNG NGUYÊN TỬ, AN TOÀN BỨC XẠ VÀ HẠT NHÂN (07 TTHC)</w:t>
            </w:r>
          </w:p>
        </w:tc>
      </w:tr>
      <w:tr w:rsidR="00E97971" w:rsidRPr="00B03693" w14:paraId="0DA8451E" w14:textId="77777777" w:rsidTr="00E97971">
        <w:tc>
          <w:tcPr>
            <w:tcW w:w="720" w:type="dxa"/>
            <w:vAlign w:val="center"/>
          </w:tcPr>
          <w:p w14:paraId="56FD03A2"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438149F9" w14:textId="77777777" w:rsidR="00E97971" w:rsidRPr="00B03693" w:rsidRDefault="00E97971" w:rsidP="00E97971">
            <w:pPr>
              <w:tabs>
                <w:tab w:val="left" w:pos="601"/>
              </w:tabs>
              <w:spacing w:before="60" w:after="60"/>
              <w:ind w:firstLine="0"/>
              <w:rPr>
                <w:sz w:val="24"/>
                <w:szCs w:val="24"/>
              </w:rPr>
            </w:pPr>
            <w:r w:rsidRPr="00B03693">
              <w:rPr>
                <w:sz w:val="24"/>
                <w:szCs w:val="24"/>
              </w:rPr>
              <w:t>Thủ tục khai báo thiết bị X-quang chẩn đoán trong y tế</w:t>
            </w:r>
          </w:p>
        </w:tc>
        <w:tc>
          <w:tcPr>
            <w:tcW w:w="1710" w:type="dxa"/>
            <w:vAlign w:val="center"/>
          </w:tcPr>
          <w:p w14:paraId="51FFB36B"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5992E12B" w14:textId="77777777" w:rsidR="00E97971" w:rsidRPr="00B03693" w:rsidRDefault="00E97971" w:rsidP="00E97971">
            <w:pPr>
              <w:spacing w:before="60" w:after="60"/>
              <w:ind w:firstLine="0"/>
              <w:rPr>
                <w:sz w:val="24"/>
                <w:szCs w:val="24"/>
              </w:rPr>
            </w:pPr>
          </w:p>
        </w:tc>
        <w:tc>
          <w:tcPr>
            <w:tcW w:w="2520" w:type="dxa"/>
            <w:vAlign w:val="center"/>
          </w:tcPr>
          <w:p w14:paraId="72D50B88" w14:textId="77777777" w:rsidR="00E97971" w:rsidRPr="00B03693" w:rsidRDefault="00E97971" w:rsidP="001235C2">
            <w:pPr>
              <w:ind w:firstLine="0"/>
              <w:rPr>
                <w:sz w:val="24"/>
                <w:szCs w:val="24"/>
              </w:rPr>
            </w:pPr>
            <w:r w:rsidRPr="00B03693">
              <w:rPr>
                <w:sz w:val="24"/>
                <w:szCs w:val="24"/>
              </w:rPr>
              <w:t>Quyết định số 3956/QĐ-BKHCN ngày 31/12/2015</w:t>
            </w:r>
          </w:p>
        </w:tc>
        <w:tc>
          <w:tcPr>
            <w:tcW w:w="2340" w:type="dxa"/>
            <w:vAlign w:val="center"/>
          </w:tcPr>
          <w:p w14:paraId="7228433C" w14:textId="77777777" w:rsidR="00E97971" w:rsidRPr="00B03693" w:rsidRDefault="00E97971" w:rsidP="00E97971">
            <w:pPr>
              <w:spacing w:before="60" w:after="60"/>
              <w:ind w:firstLine="0"/>
              <w:jc w:val="center"/>
              <w:rPr>
                <w:sz w:val="24"/>
                <w:szCs w:val="24"/>
              </w:rPr>
            </w:pPr>
          </w:p>
        </w:tc>
      </w:tr>
      <w:tr w:rsidR="00E97971" w:rsidRPr="00F17CC8" w14:paraId="40600324" w14:textId="77777777" w:rsidTr="00E97971">
        <w:tc>
          <w:tcPr>
            <w:tcW w:w="720" w:type="dxa"/>
            <w:vAlign w:val="center"/>
          </w:tcPr>
          <w:p w14:paraId="0B704E2B"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6E7378EC"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cấp giấy phép tiến hành công việc bức xạ (sử dụng thiết bị X-quang chẩn đoán trong y tế).</w:t>
            </w:r>
          </w:p>
        </w:tc>
        <w:tc>
          <w:tcPr>
            <w:tcW w:w="1710" w:type="dxa"/>
            <w:vAlign w:val="center"/>
          </w:tcPr>
          <w:p w14:paraId="5EF2E381"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270EA9C0" w14:textId="77777777" w:rsidR="00E97971" w:rsidRPr="00F17CC8" w:rsidRDefault="00E97971" w:rsidP="00E97971">
            <w:pPr>
              <w:spacing w:before="60" w:after="60"/>
              <w:ind w:firstLine="0"/>
              <w:rPr>
                <w:i/>
                <w:sz w:val="24"/>
                <w:szCs w:val="24"/>
              </w:rPr>
            </w:pPr>
            <w:r w:rsidRPr="00F17CC8">
              <w:rPr>
                <w:i/>
                <w:sz w:val="24"/>
                <w:szCs w:val="24"/>
              </w:rPr>
              <w:t>Thông tư số 287/2016/TT-BTC</w:t>
            </w:r>
          </w:p>
        </w:tc>
        <w:tc>
          <w:tcPr>
            <w:tcW w:w="2520" w:type="dxa"/>
            <w:vAlign w:val="center"/>
          </w:tcPr>
          <w:p w14:paraId="7892F513" w14:textId="77777777" w:rsidR="00E97971" w:rsidRPr="00F17CC8" w:rsidRDefault="00E97971" w:rsidP="001235C2">
            <w:pPr>
              <w:ind w:firstLine="0"/>
              <w:rPr>
                <w:i/>
                <w:sz w:val="24"/>
                <w:szCs w:val="24"/>
              </w:rPr>
            </w:pPr>
            <w:r w:rsidRPr="00F17CC8">
              <w:rPr>
                <w:i/>
                <w:sz w:val="24"/>
                <w:szCs w:val="24"/>
              </w:rPr>
              <w:t>Quyết định số 1972/QĐ-BKHCN ngày 27/7/2017</w:t>
            </w:r>
          </w:p>
        </w:tc>
        <w:tc>
          <w:tcPr>
            <w:tcW w:w="2340" w:type="dxa"/>
            <w:vAlign w:val="center"/>
          </w:tcPr>
          <w:p w14:paraId="38D0E14C"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F17CC8" w14:paraId="67B390EB" w14:textId="77777777" w:rsidTr="00E97971">
        <w:tc>
          <w:tcPr>
            <w:tcW w:w="720" w:type="dxa"/>
            <w:vAlign w:val="center"/>
          </w:tcPr>
          <w:p w14:paraId="3E655073"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4FCC137C"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gia hạn giấy phép tiến hành công việc bức xạ (sử dụng thiết bị X-quang chẩn đoán trong y tế).</w:t>
            </w:r>
          </w:p>
        </w:tc>
        <w:tc>
          <w:tcPr>
            <w:tcW w:w="1710" w:type="dxa"/>
            <w:vAlign w:val="center"/>
          </w:tcPr>
          <w:p w14:paraId="63144F5E"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1D35A264" w14:textId="77777777" w:rsidR="00E97971" w:rsidRPr="00F17CC8" w:rsidRDefault="00E97971" w:rsidP="00E97971">
            <w:pPr>
              <w:spacing w:before="60" w:after="60"/>
              <w:ind w:firstLine="0"/>
              <w:rPr>
                <w:i/>
                <w:sz w:val="24"/>
                <w:szCs w:val="24"/>
              </w:rPr>
            </w:pPr>
            <w:r w:rsidRPr="00F17CC8">
              <w:rPr>
                <w:i/>
                <w:sz w:val="24"/>
                <w:szCs w:val="24"/>
              </w:rPr>
              <w:t>Thông tư số 287/2016/TT-BTC</w:t>
            </w:r>
          </w:p>
        </w:tc>
        <w:tc>
          <w:tcPr>
            <w:tcW w:w="2520" w:type="dxa"/>
            <w:vAlign w:val="center"/>
          </w:tcPr>
          <w:p w14:paraId="2DA3969E" w14:textId="77777777" w:rsidR="00E97971" w:rsidRPr="00F17CC8" w:rsidRDefault="00E97971" w:rsidP="001235C2">
            <w:pPr>
              <w:ind w:firstLine="0"/>
              <w:rPr>
                <w:i/>
                <w:sz w:val="24"/>
                <w:szCs w:val="24"/>
              </w:rPr>
            </w:pPr>
            <w:r w:rsidRPr="00F17CC8">
              <w:rPr>
                <w:i/>
                <w:sz w:val="24"/>
                <w:szCs w:val="24"/>
              </w:rPr>
              <w:t>Quyết định số 1972/QĐ-BKHCN ngày 27/7/2017</w:t>
            </w:r>
          </w:p>
        </w:tc>
        <w:tc>
          <w:tcPr>
            <w:tcW w:w="2340" w:type="dxa"/>
            <w:vAlign w:val="center"/>
          </w:tcPr>
          <w:p w14:paraId="77D5FF64"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F17CC8" w14:paraId="363B123E" w14:textId="77777777" w:rsidTr="00E97971">
        <w:tc>
          <w:tcPr>
            <w:tcW w:w="720" w:type="dxa"/>
            <w:vAlign w:val="center"/>
          </w:tcPr>
          <w:p w14:paraId="6ECB6F4B"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0D798DFB"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sửa đổi, bổ sung giấy phép tiến hành công việc bức xạ (sử dụng thiết bị X-quang chẩn đoán trong y tế).</w:t>
            </w:r>
          </w:p>
        </w:tc>
        <w:tc>
          <w:tcPr>
            <w:tcW w:w="1710" w:type="dxa"/>
            <w:vAlign w:val="center"/>
          </w:tcPr>
          <w:p w14:paraId="0B4881DF"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77AAF783" w14:textId="77777777" w:rsidR="00E97971" w:rsidRPr="00F17CC8" w:rsidRDefault="00E97971" w:rsidP="00E97971">
            <w:pPr>
              <w:spacing w:before="60" w:after="60"/>
              <w:ind w:firstLine="0"/>
              <w:rPr>
                <w:i/>
                <w:sz w:val="24"/>
                <w:szCs w:val="24"/>
              </w:rPr>
            </w:pPr>
            <w:r w:rsidRPr="00F17CC8">
              <w:rPr>
                <w:i/>
                <w:sz w:val="24"/>
                <w:szCs w:val="24"/>
              </w:rPr>
              <w:t>Thông tư số 287/2016/TT-BTC</w:t>
            </w:r>
          </w:p>
        </w:tc>
        <w:tc>
          <w:tcPr>
            <w:tcW w:w="2520" w:type="dxa"/>
            <w:vAlign w:val="center"/>
          </w:tcPr>
          <w:p w14:paraId="74E662EF" w14:textId="77777777" w:rsidR="00E97971" w:rsidRPr="00F17CC8" w:rsidRDefault="00E97971" w:rsidP="001235C2">
            <w:pPr>
              <w:ind w:firstLine="0"/>
              <w:rPr>
                <w:i/>
                <w:sz w:val="24"/>
                <w:szCs w:val="24"/>
              </w:rPr>
            </w:pPr>
            <w:r w:rsidRPr="00F17CC8">
              <w:rPr>
                <w:i/>
                <w:sz w:val="24"/>
                <w:szCs w:val="24"/>
              </w:rPr>
              <w:t>Quyết định số 1972/QĐ-BKHCN ngày 27/7/2017</w:t>
            </w:r>
          </w:p>
        </w:tc>
        <w:tc>
          <w:tcPr>
            <w:tcW w:w="2340" w:type="dxa"/>
            <w:vAlign w:val="center"/>
          </w:tcPr>
          <w:p w14:paraId="456E5EE3" w14:textId="77777777" w:rsidR="00E97971" w:rsidRPr="00F17CC8" w:rsidRDefault="00E97971" w:rsidP="00E97971">
            <w:pPr>
              <w:spacing w:before="60" w:after="60"/>
              <w:ind w:firstLine="0"/>
              <w:jc w:val="center"/>
              <w:rPr>
                <w:i/>
                <w:sz w:val="24"/>
                <w:szCs w:val="24"/>
              </w:rPr>
            </w:pPr>
            <w:r>
              <w:rPr>
                <w:i/>
                <w:sz w:val="24"/>
                <w:szCs w:val="24"/>
              </w:rPr>
              <w:t>x</w:t>
            </w:r>
          </w:p>
        </w:tc>
      </w:tr>
      <w:bookmarkEnd w:id="10"/>
      <w:tr w:rsidR="00E97971" w:rsidRPr="00F17CC8" w14:paraId="317F3D81" w14:textId="77777777" w:rsidTr="00E97971">
        <w:tc>
          <w:tcPr>
            <w:tcW w:w="720" w:type="dxa"/>
            <w:vAlign w:val="center"/>
          </w:tcPr>
          <w:p w14:paraId="13379DF5"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57B373C7"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cấp lại giấy phép tiến hành công việc bức xạ (sử dụng thiết bị X-quang chẩn đoán trong y tế).</w:t>
            </w:r>
          </w:p>
        </w:tc>
        <w:tc>
          <w:tcPr>
            <w:tcW w:w="1710" w:type="dxa"/>
            <w:vAlign w:val="center"/>
          </w:tcPr>
          <w:p w14:paraId="1A6D86D7"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76DAAF02" w14:textId="77777777" w:rsidR="00E97971" w:rsidRPr="00F17CC8" w:rsidRDefault="00E97971" w:rsidP="00E97971">
            <w:pPr>
              <w:spacing w:before="60" w:after="60"/>
              <w:ind w:firstLine="0"/>
              <w:rPr>
                <w:i/>
                <w:sz w:val="24"/>
                <w:szCs w:val="24"/>
              </w:rPr>
            </w:pPr>
            <w:r w:rsidRPr="00F17CC8">
              <w:rPr>
                <w:i/>
                <w:sz w:val="24"/>
                <w:szCs w:val="24"/>
              </w:rPr>
              <w:t>Thông tư số 287/2016/TT-BTC</w:t>
            </w:r>
          </w:p>
        </w:tc>
        <w:tc>
          <w:tcPr>
            <w:tcW w:w="2520" w:type="dxa"/>
            <w:vAlign w:val="center"/>
          </w:tcPr>
          <w:p w14:paraId="3E78D5D0" w14:textId="77777777" w:rsidR="00E97971" w:rsidRPr="00F17CC8" w:rsidRDefault="00E97971" w:rsidP="001235C2">
            <w:pPr>
              <w:ind w:firstLine="0"/>
              <w:rPr>
                <w:i/>
                <w:sz w:val="24"/>
                <w:szCs w:val="24"/>
              </w:rPr>
            </w:pPr>
            <w:r w:rsidRPr="00F17CC8">
              <w:rPr>
                <w:i/>
                <w:sz w:val="24"/>
                <w:szCs w:val="24"/>
              </w:rPr>
              <w:t>Quyết định số 1972/QĐ-BKHCN ngày 27/7/2017</w:t>
            </w:r>
          </w:p>
        </w:tc>
        <w:tc>
          <w:tcPr>
            <w:tcW w:w="2340" w:type="dxa"/>
            <w:vAlign w:val="center"/>
          </w:tcPr>
          <w:p w14:paraId="3CAF7098"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F17CC8" w14:paraId="7776FB7C" w14:textId="77777777" w:rsidTr="00E97971">
        <w:tc>
          <w:tcPr>
            <w:tcW w:w="720" w:type="dxa"/>
            <w:vAlign w:val="center"/>
          </w:tcPr>
          <w:p w14:paraId="79673FDF"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090A4F31"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cấp mới và cấp lại chứng chỉ nhân viên bức xạ (người phụ trách an toàn cơ sở X-quang chẩn đoán trong y tế).</w:t>
            </w:r>
          </w:p>
        </w:tc>
        <w:tc>
          <w:tcPr>
            <w:tcW w:w="1710" w:type="dxa"/>
            <w:vAlign w:val="center"/>
          </w:tcPr>
          <w:p w14:paraId="6B8CC3F8"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1246F1A4" w14:textId="77777777" w:rsidR="00E97971" w:rsidRPr="00F17CC8" w:rsidRDefault="00E97971" w:rsidP="00E97971">
            <w:pPr>
              <w:spacing w:before="60" w:after="60"/>
              <w:ind w:firstLine="0"/>
              <w:rPr>
                <w:i/>
                <w:sz w:val="24"/>
                <w:szCs w:val="24"/>
              </w:rPr>
            </w:pPr>
            <w:r w:rsidRPr="00F17CC8">
              <w:rPr>
                <w:i/>
                <w:sz w:val="24"/>
                <w:szCs w:val="24"/>
              </w:rPr>
              <w:t>Thông tư số 287/2016/TT-BTC</w:t>
            </w:r>
          </w:p>
        </w:tc>
        <w:tc>
          <w:tcPr>
            <w:tcW w:w="2520" w:type="dxa"/>
            <w:vAlign w:val="center"/>
          </w:tcPr>
          <w:p w14:paraId="46B0CD76" w14:textId="77777777" w:rsidR="00E97971" w:rsidRPr="00F17CC8" w:rsidRDefault="00E97971" w:rsidP="001235C2">
            <w:pPr>
              <w:ind w:firstLine="0"/>
              <w:rPr>
                <w:i/>
                <w:sz w:val="24"/>
                <w:szCs w:val="24"/>
              </w:rPr>
            </w:pPr>
            <w:r w:rsidRPr="00F17CC8">
              <w:rPr>
                <w:i/>
                <w:sz w:val="24"/>
                <w:szCs w:val="24"/>
              </w:rPr>
              <w:t>Quyết định số 1972/QĐ-BKHCN ngày 27/7/2017</w:t>
            </w:r>
          </w:p>
        </w:tc>
        <w:tc>
          <w:tcPr>
            <w:tcW w:w="2340" w:type="dxa"/>
            <w:vAlign w:val="center"/>
          </w:tcPr>
          <w:p w14:paraId="07C6FA24"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F17CC8" w14:paraId="10304F92" w14:textId="77777777" w:rsidTr="00E97971">
        <w:tc>
          <w:tcPr>
            <w:tcW w:w="720" w:type="dxa"/>
            <w:vAlign w:val="center"/>
          </w:tcPr>
          <w:p w14:paraId="2A9ABE08"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0D7907A9"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phê duyệt kế hoạch ứng phó sự cố bức xạ hạt nhân cấp cơ sở (đối với công việc sử dụng thiết bị X-quang y tế).</w:t>
            </w:r>
          </w:p>
        </w:tc>
        <w:tc>
          <w:tcPr>
            <w:tcW w:w="1710" w:type="dxa"/>
            <w:vAlign w:val="center"/>
          </w:tcPr>
          <w:p w14:paraId="77278E32"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43871005" w14:textId="77777777" w:rsidR="00E97971" w:rsidRPr="00F17CC8" w:rsidRDefault="00E97971" w:rsidP="00E97971">
            <w:pPr>
              <w:spacing w:before="60" w:after="60"/>
              <w:ind w:firstLine="0"/>
              <w:rPr>
                <w:i/>
                <w:sz w:val="24"/>
                <w:szCs w:val="24"/>
              </w:rPr>
            </w:pPr>
            <w:r w:rsidRPr="00F17CC8">
              <w:rPr>
                <w:i/>
                <w:sz w:val="24"/>
                <w:szCs w:val="24"/>
              </w:rPr>
              <w:t>Thông tư số 287/2016/TT-BTC</w:t>
            </w:r>
          </w:p>
        </w:tc>
        <w:tc>
          <w:tcPr>
            <w:tcW w:w="2520" w:type="dxa"/>
            <w:vAlign w:val="center"/>
          </w:tcPr>
          <w:p w14:paraId="2F7E7366" w14:textId="77777777" w:rsidR="00E97971" w:rsidRPr="00F17CC8" w:rsidRDefault="00E97971" w:rsidP="001235C2">
            <w:pPr>
              <w:ind w:firstLine="0"/>
              <w:rPr>
                <w:i/>
                <w:sz w:val="24"/>
                <w:szCs w:val="24"/>
              </w:rPr>
            </w:pPr>
            <w:r w:rsidRPr="00F17CC8">
              <w:rPr>
                <w:i/>
                <w:sz w:val="24"/>
                <w:szCs w:val="24"/>
              </w:rPr>
              <w:t>Quyết định số 1972/QĐ-BKHCN ngày 27/7/2017</w:t>
            </w:r>
          </w:p>
        </w:tc>
        <w:tc>
          <w:tcPr>
            <w:tcW w:w="2340" w:type="dxa"/>
            <w:vAlign w:val="center"/>
          </w:tcPr>
          <w:p w14:paraId="211DD2E5"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091AFA" w14:paraId="69B886D2" w14:textId="77777777" w:rsidTr="00E97971">
        <w:tc>
          <w:tcPr>
            <w:tcW w:w="14130" w:type="dxa"/>
            <w:gridSpan w:val="6"/>
            <w:shd w:val="clear" w:color="auto" w:fill="00B050"/>
            <w:vAlign w:val="center"/>
          </w:tcPr>
          <w:p w14:paraId="2869463E" w14:textId="77777777" w:rsidR="00E97971" w:rsidRPr="00091AFA" w:rsidRDefault="00E97971" w:rsidP="001235C2">
            <w:pPr>
              <w:spacing w:before="60" w:after="60"/>
              <w:ind w:right="144" w:firstLine="0"/>
              <w:rPr>
                <w:b/>
                <w:spacing w:val="-4"/>
                <w:sz w:val="24"/>
                <w:szCs w:val="24"/>
              </w:rPr>
            </w:pPr>
            <w:r w:rsidRPr="00091AFA">
              <w:rPr>
                <w:b/>
                <w:spacing w:val="-4"/>
                <w:sz w:val="24"/>
                <w:szCs w:val="24"/>
              </w:rPr>
              <w:t>III. LĨNH VỰC SỞ HỮU TRÍ TUỆ (06 TTHC)</w:t>
            </w:r>
          </w:p>
        </w:tc>
      </w:tr>
      <w:tr w:rsidR="00E97971" w:rsidRPr="00F17CC8" w14:paraId="24100C0D" w14:textId="77777777" w:rsidTr="00E97971">
        <w:tc>
          <w:tcPr>
            <w:tcW w:w="720" w:type="dxa"/>
            <w:shd w:val="clear" w:color="auto" w:fill="FFFFFF" w:themeFill="background1"/>
            <w:vAlign w:val="center"/>
          </w:tcPr>
          <w:p w14:paraId="67191F5F"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49D56DBB" w14:textId="77777777" w:rsidR="00E97971" w:rsidRPr="00F17CC8" w:rsidRDefault="00E97971" w:rsidP="00E97971">
            <w:pPr>
              <w:spacing w:before="60" w:after="60"/>
              <w:ind w:right="144" w:firstLine="0"/>
              <w:rPr>
                <w:b/>
                <w:i/>
                <w:spacing w:val="-4"/>
                <w:sz w:val="24"/>
                <w:szCs w:val="24"/>
              </w:rPr>
            </w:pPr>
            <w:r w:rsidRPr="00F17CC8">
              <w:rPr>
                <w:i/>
                <w:spacing w:val="-4"/>
                <w:sz w:val="24"/>
                <w:szCs w:val="24"/>
              </w:rPr>
              <w:t>Thủ tục cấp Giấy chứng nhận tổ chức đủ điều kiện hoạt động giám định sở hữu công nghiệp</w:t>
            </w:r>
          </w:p>
        </w:tc>
        <w:tc>
          <w:tcPr>
            <w:tcW w:w="1710" w:type="dxa"/>
            <w:vAlign w:val="center"/>
          </w:tcPr>
          <w:p w14:paraId="1BDF8031"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6845A8CC" w14:textId="77777777" w:rsidR="00E97971" w:rsidRPr="00F17CC8" w:rsidRDefault="00E97971" w:rsidP="00E97971">
            <w:pPr>
              <w:spacing w:before="60" w:after="60"/>
              <w:ind w:firstLine="0"/>
              <w:rPr>
                <w:i/>
                <w:sz w:val="24"/>
                <w:szCs w:val="24"/>
              </w:rPr>
            </w:pPr>
            <w:r w:rsidRPr="00F17CC8">
              <w:rPr>
                <w:i/>
                <w:sz w:val="24"/>
                <w:szCs w:val="24"/>
              </w:rPr>
              <w:t>- Thông tư 01/2008/TT-BKHCN</w:t>
            </w:r>
            <w:r w:rsidRPr="00F17CC8">
              <w:rPr>
                <w:i/>
                <w:spacing w:val="-4"/>
                <w:sz w:val="24"/>
                <w:szCs w:val="24"/>
              </w:rPr>
              <w:t>;</w:t>
            </w:r>
          </w:p>
          <w:p w14:paraId="53698182" w14:textId="77777777" w:rsidR="00E97971" w:rsidRPr="00F17CC8" w:rsidRDefault="00E97971" w:rsidP="00E97971">
            <w:pPr>
              <w:spacing w:before="60" w:after="60"/>
              <w:ind w:firstLine="0"/>
              <w:rPr>
                <w:i/>
                <w:sz w:val="24"/>
                <w:szCs w:val="24"/>
              </w:rPr>
            </w:pPr>
            <w:r w:rsidRPr="00F17CC8">
              <w:rPr>
                <w:i/>
                <w:sz w:val="24"/>
                <w:szCs w:val="24"/>
              </w:rPr>
              <w:t>- Thông tư 263/2016/TT-BTC</w:t>
            </w:r>
          </w:p>
        </w:tc>
        <w:tc>
          <w:tcPr>
            <w:tcW w:w="2520" w:type="dxa"/>
            <w:vAlign w:val="center"/>
          </w:tcPr>
          <w:p w14:paraId="119A4B8B" w14:textId="77777777" w:rsidR="00E97971" w:rsidRPr="00F17CC8" w:rsidRDefault="00E97971" w:rsidP="001235C2">
            <w:pPr>
              <w:ind w:firstLine="0"/>
              <w:rPr>
                <w:i/>
                <w:sz w:val="24"/>
                <w:szCs w:val="24"/>
              </w:rPr>
            </w:pPr>
            <w:r w:rsidRPr="00F17CC8">
              <w:rPr>
                <w:i/>
                <w:sz w:val="24"/>
                <w:szCs w:val="24"/>
              </w:rPr>
              <w:t>Quyết định số 3675/QĐ-BKHCN ngày 25/12/2017</w:t>
            </w:r>
          </w:p>
        </w:tc>
        <w:tc>
          <w:tcPr>
            <w:tcW w:w="2340" w:type="dxa"/>
            <w:vAlign w:val="center"/>
          </w:tcPr>
          <w:p w14:paraId="6750DBE0"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F17CC8" w14:paraId="63B22D0C" w14:textId="77777777" w:rsidTr="00E97971">
        <w:tc>
          <w:tcPr>
            <w:tcW w:w="720" w:type="dxa"/>
            <w:vAlign w:val="center"/>
          </w:tcPr>
          <w:p w14:paraId="16AB02E0"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399A0F09"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pacing w:val="-4"/>
                <w:sz w:val="24"/>
                <w:szCs w:val="24"/>
              </w:rPr>
              <w:t>Thủ tục cấp lại Giấy chứng nhận tổ chức đủ điều kiện hoạt động giám định sở hữu công nghiệp</w:t>
            </w:r>
          </w:p>
        </w:tc>
        <w:tc>
          <w:tcPr>
            <w:tcW w:w="1710" w:type="dxa"/>
            <w:vAlign w:val="center"/>
          </w:tcPr>
          <w:p w14:paraId="663FA6EE"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32F3F06C" w14:textId="77777777" w:rsidR="001235C2" w:rsidRPr="00F17CC8" w:rsidRDefault="001235C2" w:rsidP="001235C2">
            <w:pPr>
              <w:spacing w:before="60" w:after="60"/>
              <w:ind w:firstLine="0"/>
              <w:rPr>
                <w:i/>
                <w:sz w:val="24"/>
                <w:szCs w:val="24"/>
              </w:rPr>
            </w:pPr>
            <w:r w:rsidRPr="00F17CC8">
              <w:rPr>
                <w:i/>
                <w:sz w:val="24"/>
                <w:szCs w:val="24"/>
              </w:rPr>
              <w:t>- Thông tư 01/2008/TT-BKHCN</w:t>
            </w:r>
            <w:r w:rsidRPr="00F17CC8">
              <w:rPr>
                <w:i/>
                <w:spacing w:val="-4"/>
                <w:sz w:val="24"/>
                <w:szCs w:val="24"/>
              </w:rPr>
              <w:t>;</w:t>
            </w:r>
          </w:p>
          <w:p w14:paraId="535B31A8" w14:textId="77777777" w:rsidR="00E97971" w:rsidRPr="00F17CC8" w:rsidRDefault="001235C2" w:rsidP="001235C2">
            <w:pPr>
              <w:spacing w:before="60" w:after="60"/>
              <w:ind w:firstLine="0"/>
              <w:rPr>
                <w:i/>
                <w:sz w:val="24"/>
                <w:szCs w:val="24"/>
              </w:rPr>
            </w:pPr>
            <w:r w:rsidRPr="00F17CC8">
              <w:rPr>
                <w:i/>
                <w:sz w:val="24"/>
                <w:szCs w:val="24"/>
              </w:rPr>
              <w:t>- Thông tư 263/2016/TT-BTC</w:t>
            </w:r>
          </w:p>
        </w:tc>
        <w:tc>
          <w:tcPr>
            <w:tcW w:w="2520" w:type="dxa"/>
            <w:vAlign w:val="center"/>
          </w:tcPr>
          <w:p w14:paraId="6C8CCC60" w14:textId="77777777" w:rsidR="00E97971" w:rsidRPr="00F17CC8" w:rsidRDefault="00E97971" w:rsidP="001235C2">
            <w:pPr>
              <w:ind w:firstLine="0"/>
              <w:rPr>
                <w:i/>
                <w:sz w:val="24"/>
                <w:szCs w:val="24"/>
              </w:rPr>
            </w:pPr>
            <w:r w:rsidRPr="00F17CC8">
              <w:rPr>
                <w:i/>
                <w:sz w:val="24"/>
                <w:szCs w:val="24"/>
              </w:rPr>
              <w:t>Quyết định số 3675/QĐ-BKHCN ngày 25/12/2017</w:t>
            </w:r>
          </w:p>
        </w:tc>
        <w:tc>
          <w:tcPr>
            <w:tcW w:w="2340" w:type="dxa"/>
            <w:vAlign w:val="center"/>
          </w:tcPr>
          <w:p w14:paraId="7089709D"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F17CC8" w14:paraId="2418390C" w14:textId="77777777" w:rsidTr="00E97971">
        <w:tc>
          <w:tcPr>
            <w:tcW w:w="720" w:type="dxa"/>
            <w:vAlign w:val="center"/>
          </w:tcPr>
          <w:p w14:paraId="4577027F"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01A79383"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z w:val="24"/>
                <w:szCs w:val="24"/>
              </w:rPr>
              <w:t>Thủ tục tuyển chọn, giao trực tiếp tổ chức chủ trì dự án thuộc Chương trình phát triển tài sản trí tuệ giai đoạn 2016-2020 (đối với dự án địa phương quản lý)</w:t>
            </w:r>
          </w:p>
        </w:tc>
        <w:tc>
          <w:tcPr>
            <w:tcW w:w="1710" w:type="dxa"/>
            <w:vAlign w:val="center"/>
          </w:tcPr>
          <w:p w14:paraId="14D2C61C"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7506D884" w14:textId="77777777" w:rsidR="00E97971" w:rsidRPr="00F17CC8" w:rsidRDefault="001235C2" w:rsidP="001235C2">
            <w:pPr>
              <w:spacing w:before="60" w:after="60"/>
              <w:ind w:firstLine="0"/>
              <w:rPr>
                <w:i/>
                <w:spacing w:val="-4"/>
                <w:sz w:val="24"/>
                <w:szCs w:val="24"/>
              </w:rPr>
            </w:pPr>
            <w:r>
              <w:rPr>
                <w:i/>
                <w:spacing w:val="-4"/>
                <w:sz w:val="24"/>
                <w:szCs w:val="24"/>
              </w:rPr>
              <w:t>Thông tư  17/2017/TT-BKHCN</w:t>
            </w:r>
          </w:p>
        </w:tc>
        <w:tc>
          <w:tcPr>
            <w:tcW w:w="2520" w:type="dxa"/>
            <w:vAlign w:val="center"/>
          </w:tcPr>
          <w:p w14:paraId="22AD3C13" w14:textId="77777777" w:rsidR="00E97971" w:rsidRPr="00F17CC8" w:rsidRDefault="00E97971" w:rsidP="001235C2">
            <w:pPr>
              <w:ind w:firstLine="0"/>
              <w:rPr>
                <w:i/>
                <w:sz w:val="24"/>
                <w:szCs w:val="24"/>
              </w:rPr>
            </w:pPr>
            <w:r w:rsidRPr="00F17CC8">
              <w:rPr>
                <w:i/>
                <w:sz w:val="24"/>
                <w:szCs w:val="24"/>
              </w:rPr>
              <w:t>Quyết định số 2306/QĐ-BKHCN ngày 16/8/2018</w:t>
            </w:r>
          </w:p>
        </w:tc>
        <w:tc>
          <w:tcPr>
            <w:tcW w:w="2340" w:type="dxa"/>
            <w:vAlign w:val="center"/>
          </w:tcPr>
          <w:p w14:paraId="6AE6675D"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B03693" w14:paraId="7AF0394D" w14:textId="77777777" w:rsidTr="00E97971">
        <w:tc>
          <w:tcPr>
            <w:tcW w:w="720" w:type="dxa"/>
            <w:vAlign w:val="center"/>
          </w:tcPr>
          <w:p w14:paraId="50514851"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595025CA"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z w:val="24"/>
                <w:szCs w:val="24"/>
              </w:rPr>
              <w:t>Thủ tục thay đổi, điều chỉnh trong quá trình thực hiện dự án thuộc Chương trình phát triển tài sản trí tuệ giai đoạn 2016-2020 (đối với dự án địa phương quản lý)</w:t>
            </w:r>
          </w:p>
        </w:tc>
        <w:tc>
          <w:tcPr>
            <w:tcW w:w="1710" w:type="dxa"/>
            <w:vAlign w:val="center"/>
          </w:tcPr>
          <w:p w14:paraId="72C69278"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46EDE880" w14:textId="77777777" w:rsidR="00E97971" w:rsidRPr="00B03693" w:rsidRDefault="00E97971" w:rsidP="00E97971">
            <w:pPr>
              <w:spacing w:before="60" w:after="60"/>
              <w:ind w:firstLine="0"/>
              <w:rPr>
                <w:spacing w:val="-4"/>
                <w:sz w:val="24"/>
                <w:szCs w:val="24"/>
              </w:rPr>
            </w:pPr>
          </w:p>
        </w:tc>
        <w:tc>
          <w:tcPr>
            <w:tcW w:w="2520" w:type="dxa"/>
            <w:vAlign w:val="center"/>
          </w:tcPr>
          <w:p w14:paraId="2FFD4759" w14:textId="77777777" w:rsidR="00E97971" w:rsidRPr="00B03693" w:rsidRDefault="00E97971" w:rsidP="001235C2">
            <w:pPr>
              <w:ind w:firstLine="0"/>
              <w:rPr>
                <w:sz w:val="24"/>
                <w:szCs w:val="24"/>
              </w:rPr>
            </w:pPr>
            <w:r w:rsidRPr="00B03693">
              <w:rPr>
                <w:sz w:val="24"/>
                <w:szCs w:val="24"/>
              </w:rPr>
              <w:t>Quyết định số 2306/QĐ-BKHCN ngày 16/8/2018</w:t>
            </w:r>
          </w:p>
        </w:tc>
        <w:tc>
          <w:tcPr>
            <w:tcW w:w="2340" w:type="dxa"/>
            <w:vAlign w:val="center"/>
          </w:tcPr>
          <w:p w14:paraId="22A6FACC" w14:textId="77777777" w:rsidR="00E97971" w:rsidRPr="00B03693" w:rsidRDefault="00E97971" w:rsidP="00E97971">
            <w:pPr>
              <w:spacing w:before="60" w:after="60"/>
              <w:ind w:firstLine="0"/>
              <w:jc w:val="center"/>
              <w:rPr>
                <w:spacing w:val="-4"/>
                <w:sz w:val="24"/>
                <w:szCs w:val="24"/>
              </w:rPr>
            </w:pPr>
          </w:p>
        </w:tc>
      </w:tr>
      <w:tr w:rsidR="00E97971" w:rsidRPr="00B03693" w14:paraId="536485AE" w14:textId="77777777" w:rsidTr="00E97971">
        <w:tc>
          <w:tcPr>
            <w:tcW w:w="720" w:type="dxa"/>
            <w:vAlign w:val="center"/>
          </w:tcPr>
          <w:p w14:paraId="6CD32CF7"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7C70F271"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z w:val="24"/>
                <w:szCs w:val="24"/>
              </w:rPr>
              <w:t>Thủ tục chấm dứt hợp đồng trong quá trình thực hiện dự án thuộc Chương trình phát triển tài sản trí tuệ giai đoạn 2016-2020 (đối với dự án địa phương quản lý)</w:t>
            </w:r>
          </w:p>
        </w:tc>
        <w:tc>
          <w:tcPr>
            <w:tcW w:w="1710" w:type="dxa"/>
            <w:vAlign w:val="center"/>
          </w:tcPr>
          <w:p w14:paraId="1411DCDA"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0C525E28" w14:textId="77777777" w:rsidR="00E97971" w:rsidRPr="00B03693" w:rsidRDefault="00E97971" w:rsidP="00E97971">
            <w:pPr>
              <w:spacing w:before="60" w:after="60"/>
              <w:ind w:firstLine="0"/>
              <w:rPr>
                <w:spacing w:val="-4"/>
                <w:sz w:val="24"/>
                <w:szCs w:val="24"/>
              </w:rPr>
            </w:pPr>
          </w:p>
        </w:tc>
        <w:tc>
          <w:tcPr>
            <w:tcW w:w="2520" w:type="dxa"/>
            <w:vAlign w:val="center"/>
          </w:tcPr>
          <w:p w14:paraId="4EF2D888" w14:textId="77777777" w:rsidR="00E97971" w:rsidRPr="00B03693" w:rsidRDefault="00E97971" w:rsidP="001235C2">
            <w:pPr>
              <w:ind w:firstLine="0"/>
              <w:rPr>
                <w:sz w:val="24"/>
                <w:szCs w:val="24"/>
              </w:rPr>
            </w:pPr>
            <w:r w:rsidRPr="00B03693">
              <w:rPr>
                <w:sz w:val="24"/>
                <w:szCs w:val="24"/>
              </w:rPr>
              <w:t>Quyết định số 2306/QĐ-BKHCN ngày 16/8/2018</w:t>
            </w:r>
          </w:p>
        </w:tc>
        <w:tc>
          <w:tcPr>
            <w:tcW w:w="2340" w:type="dxa"/>
            <w:vAlign w:val="center"/>
          </w:tcPr>
          <w:p w14:paraId="5569B57E" w14:textId="77777777" w:rsidR="00E97971" w:rsidRPr="00B03693" w:rsidRDefault="00E97971" w:rsidP="00E97971">
            <w:pPr>
              <w:spacing w:before="60" w:after="60"/>
              <w:ind w:firstLine="0"/>
              <w:jc w:val="center"/>
              <w:rPr>
                <w:spacing w:val="-4"/>
                <w:sz w:val="24"/>
                <w:szCs w:val="24"/>
              </w:rPr>
            </w:pPr>
          </w:p>
        </w:tc>
      </w:tr>
      <w:tr w:rsidR="00E97971" w:rsidRPr="00B03693" w14:paraId="218B94FC" w14:textId="77777777" w:rsidTr="00E97971">
        <w:tc>
          <w:tcPr>
            <w:tcW w:w="720" w:type="dxa"/>
            <w:vAlign w:val="center"/>
          </w:tcPr>
          <w:p w14:paraId="5269350F"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292559EA"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z w:val="24"/>
                <w:szCs w:val="24"/>
              </w:rPr>
              <w:t xml:space="preserve">Thủ tục đánh giá, nghiệm thu và công nhận kết quả thực hiện dự án thuộc Chương trình phát triển tài sản trí tuệ giai </w:t>
            </w:r>
            <w:r w:rsidRPr="00B03693">
              <w:rPr>
                <w:sz w:val="24"/>
                <w:szCs w:val="24"/>
              </w:rPr>
              <w:lastRenderedPageBreak/>
              <w:t>đoạn 2016-2020 (đối với dự án địa phương quản lý)</w:t>
            </w:r>
          </w:p>
        </w:tc>
        <w:tc>
          <w:tcPr>
            <w:tcW w:w="1710" w:type="dxa"/>
            <w:vAlign w:val="center"/>
          </w:tcPr>
          <w:p w14:paraId="18F73B34" w14:textId="77777777" w:rsidR="00E97971" w:rsidRPr="00B03693" w:rsidRDefault="00E97971" w:rsidP="00E97971">
            <w:pPr>
              <w:spacing w:before="60" w:after="60"/>
              <w:ind w:firstLine="0"/>
              <w:jc w:val="center"/>
              <w:rPr>
                <w:sz w:val="24"/>
                <w:szCs w:val="24"/>
              </w:rPr>
            </w:pPr>
            <w:r>
              <w:rPr>
                <w:sz w:val="24"/>
                <w:szCs w:val="24"/>
              </w:rPr>
              <w:lastRenderedPageBreak/>
              <w:t>Ban hành mới</w:t>
            </w:r>
          </w:p>
        </w:tc>
        <w:tc>
          <w:tcPr>
            <w:tcW w:w="2610" w:type="dxa"/>
            <w:vAlign w:val="center"/>
          </w:tcPr>
          <w:p w14:paraId="5FA70185" w14:textId="77777777" w:rsidR="00E97971" w:rsidRPr="00B03693" w:rsidRDefault="00E97971" w:rsidP="00E97971">
            <w:pPr>
              <w:spacing w:before="60" w:after="60"/>
              <w:ind w:firstLine="0"/>
              <w:rPr>
                <w:spacing w:val="-4"/>
                <w:sz w:val="24"/>
                <w:szCs w:val="24"/>
              </w:rPr>
            </w:pPr>
          </w:p>
        </w:tc>
        <w:tc>
          <w:tcPr>
            <w:tcW w:w="2520" w:type="dxa"/>
            <w:vAlign w:val="center"/>
          </w:tcPr>
          <w:p w14:paraId="24F23E09" w14:textId="77777777" w:rsidR="00E97971" w:rsidRPr="00B03693" w:rsidRDefault="00E97971" w:rsidP="001235C2">
            <w:pPr>
              <w:ind w:firstLine="0"/>
              <w:rPr>
                <w:sz w:val="24"/>
                <w:szCs w:val="24"/>
              </w:rPr>
            </w:pPr>
            <w:r w:rsidRPr="00B03693">
              <w:rPr>
                <w:sz w:val="24"/>
                <w:szCs w:val="24"/>
              </w:rPr>
              <w:t>Quyết định số 2306/QĐ-BKHCN ngày 16/8/2018</w:t>
            </w:r>
          </w:p>
        </w:tc>
        <w:tc>
          <w:tcPr>
            <w:tcW w:w="2340" w:type="dxa"/>
            <w:vAlign w:val="center"/>
          </w:tcPr>
          <w:p w14:paraId="7C429643" w14:textId="77777777" w:rsidR="00E97971" w:rsidRPr="00B03693" w:rsidRDefault="00E97971" w:rsidP="00E97971">
            <w:pPr>
              <w:spacing w:before="60" w:after="60"/>
              <w:ind w:firstLine="0"/>
              <w:jc w:val="center"/>
              <w:rPr>
                <w:spacing w:val="-4"/>
                <w:sz w:val="24"/>
                <w:szCs w:val="24"/>
              </w:rPr>
            </w:pPr>
          </w:p>
        </w:tc>
      </w:tr>
      <w:tr w:rsidR="00E97971" w:rsidRPr="00091AFA" w14:paraId="4891EABB" w14:textId="77777777" w:rsidTr="00E97971">
        <w:tc>
          <w:tcPr>
            <w:tcW w:w="14130" w:type="dxa"/>
            <w:gridSpan w:val="6"/>
            <w:shd w:val="clear" w:color="auto" w:fill="00B050"/>
            <w:vAlign w:val="center"/>
          </w:tcPr>
          <w:p w14:paraId="02DF38C7" w14:textId="77777777" w:rsidR="00E97971" w:rsidRPr="00091AFA" w:rsidRDefault="00E97971" w:rsidP="001235C2">
            <w:pPr>
              <w:spacing w:before="60" w:after="60"/>
              <w:ind w:firstLine="0"/>
              <w:rPr>
                <w:b/>
                <w:spacing w:val="-4"/>
                <w:sz w:val="24"/>
                <w:szCs w:val="24"/>
              </w:rPr>
            </w:pPr>
            <w:r w:rsidRPr="00091AFA">
              <w:rPr>
                <w:b/>
                <w:spacing w:val="-4"/>
                <w:sz w:val="24"/>
                <w:szCs w:val="24"/>
              </w:rPr>
              <w:t>IV. LĨNH VỰC TIÊU CHUẨN ĐO LƯỜNG CHẤT LƯỢNG (18 TTHC)</w:t>
            </w:r>
          </w:p>
        </w:tc>
      </w:tr>
      <w:tr w:rsidR="00E97971" w:rsidRPr="00B03693" w14:paraId="3B57AB6E" w14:textId="77777777" w:rsidTr="00E97971">
        <w:tc>
          <w:tcPr>
            <w:tcW w:w="720" w:type="dxa"/>
            <w:vAlign w:val="center"/>
          </w:tcPr>
          <w:p w14:paraId="20E6E9DF"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55A6C3A3"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pacing w:val="-4"/>
                <w:sz w:val="24"/>
                <w:szCs w:val="24"/>
              </w:rPr>
              <w:t>Thủ tục công bố sử dụng dấu định lượng</w:t>
            </w:r>
          </w:p>
        </w:tc>
        <w:tc>
          <w:tcPr>
            <w:tcW w:w="1710" w:type="dxa"/>
            <w:vAlign w:val="center"/>
          </w:tcPr>
          <w:p w14:paraId="79AC23D2"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5BE726CC" w14:textId="77777777" w:rsidR="00E97971" w:rsidRPr="00B03693" w:rsidRDefault="00E97971" w:rsidP="00E97971">
            <w:pPr>
              <w:spacing w:before="60" w:after="60"/>
              <w:ind w:firstLine="0"/>
              <w:rPr>
                <w:spacing w:val="-4"/>
                <w:sz w:val="24"/>
                <w:szCs w:val="24"/>
              </w:rPr>
            </w:pPr>
          </w:p>
        </w:tc>
        <w:tc>
          <w:tcPr>
            <w:tcW w:w="2520" w:type="dxa"/>
            <w:vAlign w:val="center"/>
          </w:tcPr>
          <w:p w14:paraId="4DC85586" w14:textId="77777777" w:rsidR="00E97971" w:rsidRPr="00B03693" w:rsidRDefault="00E97971" w:rsidP="001235C2">
            <w:pPr>
              <w:ind w:firstLine="0"/>
              <w:rPr>
                <w:sz w:val="24"/>
                <w:szCs w:val="24"/>
              </w:rPr>
            </w:pPr>
            <w:r w:rsidRPr="00B03693">
              <w:rPr>
                <w:sz w:val="24"/>
                <w:szCs w:val="24"/>
              </w:rPr>
              <w:t>Quyết định số 4098/QĐ-BKHCN ngày 31/12/2015</w:t>
            </w:r>
          </w:p>
        </w:tc>
        <w:tc>
          <w:tcPr>
            <w:tcW w:w="2340" w:type="dxa"/>
            <w:vAlign w:val="center"/>
          </w:tcPr>
          <w:p w14:paraId="1985C15C" w14:textId="77777777" w:rsidR="00E97971" w:rsidRPr="00B03693" w:rsidRDefault="00E97971" w:rsidP="00E97971">
            <w:pPr>
              <w:spacing w:before="60" w:after="60"/>
              <w:ind w:firstLine="0"/>
              <w:jc w:val="center"/>
              <w:rPr>
                <w:spacing w:val="-4"/>
                <w:sz w:val="24"/>
                <w:szCs w:val="24"/>
              </w:rPr>
            </w:pPr>
          </w:p>
        </w:tc>
      </w:tr>
      <w:tr w:rsidR="00E97971" w:rsidRPr="00B03693" w14:paraId="25F1D748" w14:textId="77777777" w:rsidTr="00E97971">
        <w:tc>
          <w:tcPr>
            <w:tcW w:w="720" w:type="dxa"/>
            <w:vAlign w:val="center"/>
          </w:tcPr>
          <w:p w14:paraId="2D587FF7"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3731FAE0"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bCs/>
                <w:spacing w:val="-4"/>
                <w:sz w:val="24"/>
                <w:szCs w:val="24"/>
                <w:shd w:val="clear" w:color="auto" w:fill="FFFFFF"/>
              </w:rPr>
              <w:t>Thủ tục điều chỉnh nội dung bản công bố sử dụng dấu định lượng</w:t>
            </w:r>
          </w:p>
        </w:tc>
        <w:tc>
          <w:tcPr>
            <w:tcW w:w="1710" w:type="dxa"/>
            <w:vAlign w:val="center"/>
          </w:tcPr>
          <w:p w14:paraId="13723C8B"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208959D2" w14:textId="77777777" w:rsidR="00E97971" w:rsidRPr="00B03693" w:rsidRDefault="00E97971" w:rsidP="00E97971">
            <w:pPr>
              <w:spacing w:before="60" w:after="60"/>
              <w:ind w:firstLine="0"/>
              <w:rPr>
                <w:spacing w:val="-4"/>
                <w:sz w:val="24"/>
                <w:szCs w:val="24"/>
              </w:rPr>
            </w:pPr>
          </w:p>
        </w:tc>
        <w:tc>
          <w:tcPr>
            <w:tcW w:w="2520" w:type="dxa"/>
            <w:vAlign w:val="center"/>
          </w:tcPr>
          <w:p w14:paraId="50477F0A" w14:textId="77777777" w:rsidR="00E97971" w:rsidRPr="00B03693" w:rsidRDefault="00E97971" w:rsidP="001235C2">
            <w:pPr>
              <w:ind w:firstLine="0"/>
              <w:rPr>
                <w:sz w:val="24"/>
                <w:szCs w:val="24"/>
              </w:rPr>
            </w:pPr>
            <w:r w:rsidRPr="00B03693">
              <w:rPr>
                <w:sz w:val="24"/>
                <w:szCs w:val="24"/>
              </w:rPr>
              <w:t>Quyết định số 4098/QĐ-BKHCN ngày 31/12/2015</w:t>
            </w:r>
          </w:p>
        </w:tc>
        <w:tc>
          <w:tcPr>
            <w:tcW w:w="2340" w:type="dxa"/>
            <w:vAlign w:val="center"/>
          </w:tcPr>
          <w:p w14:paraId="61E193D9" w14:textId="77777777" w:rsidR="00E97971" w:rsidRPr="00B03693" w:rsidRDefault="00E97971" w:rsidP="00E97971">
            <w:pPr>
              <w:spacing w:before="60" w:after="60"/>
              <w:ind w:firstLine="0"/>
              <w:jc w:val="center"/>
              <w:rPr>
                <w:spacing w:val="-4"/>
                <w:sz w:val="24"/>
                <w:szCs w:val="24"/>
              </w:rPr>
            </w:pPr>
          </w:p>
        </w:tc>
      </w:tr>
      <w:tr w:rsidR="00E97971" w:rsidRPr="00B03693" w14:paraId="38B6093A" w14:textId="77777777" w:rsidTr="00E97971">
        <w:tc>
          <w:tcPr>
            <w:tcW w:w="720" w:type="dxa"/>
            <w:vAlign w:val="center"/>
          </w:tcPr>
          <w:p w14:paraId="49DCAAC4"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318FF13A"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pacing w:val="-4"/>
                <w:sz w:val="24"/>
                <w:szCs w:val="24"/>
              </w:rPr>
              <w:t>Thủ tục đăng ký kiểm tra nhà nước về đo lường đối với phương tiện đo, lượng hàng đóng gói sẵn nhập khẩu</w:t>
            </w:r>
          </w:p>
        </w:tc>
        <w:tc>
          <w:tcPr>
            <w:tcW w:w="1710" w:type="dxa"/>
            <w:vAlign w:val="center"/>
          </w:tcPr>
          <w:p w14:paraId="7A26179B"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226497D6" w14:textId="77777777" w:rsidR="00E97971" w:rsidRPr="00B03693" w:rsidRDefault="00E97971" w:rsidP="00E97971">
            <w:pPr>
              <w:spacing w:before="60" w:after="60"/>
              <w:ind w:firstLine="0"/>
              <w:rPr>
                <w:spacing w:val="-4"/>
                <w:sz w:val="24"/>
                <w:szCs w:val="24"/>
              </w:rPr>
            </w:pPr>
          </w:p>
        </w:tc>
        <w:tc>
          <w:tcPr>
            <w:tcW w:w="2520" w:type="dxa"/>
            <w:vAlign w:val="center"/>
          </w:tcPr>
          <w:p w14:paraId="0821B068" w14:textId="77777777" w:rsidR="00E97971" w:rsidRPr="00B03693" w:rsidRDefault="00E97971" w:rsidP="001235C2">
            <w:pPr>
              <w:ind w:firstLine="0"/>
              <w:rPr>
                <w:sz w:val="24"/>
                <w:szCs w:val="24"/>
              </w:rPr>
            </w:pPr>
            <w:r w:rsidRPr="00B03693">
              <w:rPr>
                <w:sz w:val="24"/>
                <w:szCs w:val="24"/>
              </w:rPr>
              <w:t>Quyết định số 4098/QĐ-BKHCN ngày 31/12/2015</w:t>
            </w:r>
          </w:p>
        </w:tc>
        <w:tc>
          <w:tcPr>
            <w:tcW w:w="2340" w:type="dxa"/>
            <w:vAlign w:val="center"/>
          </w:tcPr>
          <w:p w14:paraId="0F793A16" w14:textId="77777777" w:rsidR="00E97971" w:rsidRPr="00B03693" w:rsidRDefault="00E97971" w:rsidP="00E97971">
            <w:pPr>
              <w:spacing w:before="60" w:after="60"/>
              <w:ind w:firstLine="0"/>
              <w:jc w:val="center"/>
              <w:rPr>
                <w:spacing w:val="-4"/>
                <w:sz w:val="24"/>
                <w:szCs w:val="24"/>
              </w:rPr>
            </w:pPr>
          </w:p>
        </w:tc>
      </w:tr>
      <w:tr w:rsidR="00E97971" w:rsidRPr="00B03693" w14:paraId="638756B5" w14:textId="77777777" w:rsidTr="00E97971">
        <w:tc>
          <w:tcPr>
            <w:tcW w:w="720" w:type="dxa"/>
            <w:vAlign w:val="center"/>
          </w:tcPr>
          <w:p w14:paraId="3A8CC87E"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45F45C1F"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pacing w:val="-4"/>
                <w:sz w:val="24"/>
                <w:szCs w:val="24"/>
              </w:rPr>
              <w:t>Thủ tục cấp Giấy xác nhận đăng ký hoạt động xét tặng giải thưởng chất lượng sản phẩm, hàng hoá của tổ chức, cá nhân</w:t>
            </w:r>
          </w:p>
        </w:tc>
        <w:tc>
          <w:tcPr>
            <w:tcW w:w="1710" w:type="dxa"/>
            <w:vAlign w:val="center"/>
          </w:tcPr>
          <w:p w14:paraId="4A7EDCA4" w14:textId="77777777" w:rsidR="00E97971" w:rsidRPr="00B03693" w:rsidRDefault="00E97971" w:rsidP="00E97971">
            <w:pPr>
              <w:spacing w:before="60" w:after="60"/>
              <w:ind w:firstLine="0"/>
              <w:jc w:val="center"/>
              <w:rPr>
                <w:sz w:val="24"/>
                <w:szCs w:val="24"/>
              </w:rPr>
            </w:pPr>
            <w:r w:rsidRPr="00B03693">
              <w:rPr>
                <w:sz w:val="24"/>
                <w:szCs w:val="24"/>
              </w:rPr>
              <w:t>Giữ nguyên</w:t>
            </w:r>
          </w:p>
        </w:tc>
        <w:tc>
          <w:tcPr>
            <w:tcW w:w="2610" w:type="dxa"/>
            <w:vAlign w:val="center"/>
          </w:tcPr>
          <w:p w14:paraId="7FE34F13" w14:textId="77777777" w:rsidR="00E97971" w:rsidRPr="00B03693" w:rsidRDefault="00E97971" w:rsidP="00E97971">
            <w:pPr>
              <w:spacing w:before="60" w:after="60"/>
              <w:ind w:firstLine="0"/>
              <w:rPr>
                <w:spacing w:val="-4"/>
                <w:sz w:val="24"/>
                <w:szCs w:val="24"/>
              </w:rPr>
            </w:pPr>
          </w:p>
        </w:tc>
        <w:tc>
          <w:tcPr>
            <w:tcW w:w="2520" w:type="dxa"/>
            <w:vAlign w:val="center"/>
          </w:tcPr>
          <w:p w14:paraId="4E5D8164" w14:textId="77777777" w:rsidR="00E97971" w:rsidRPr="00B03693" w:rsidRDefault="00E97971" w:rsidP="001235C2">
            <w:pPr>
              <w:ind w:firstLine="0"/>
              <w:rPr>
                <w:sz w:val="24"/>
                <w:szCs w:val="24"/>
              </w:rPr>
            </w:pPr>
            <w:r w:rsidRPr="00B03693">
              <w:rPr>
                <w:sz w:val="24"/>
                <w:szCs w:val="24"/>
              </w:rPr>
              <w:t>Quyết định số 4098/QĐ-BKHCN ngày 31/12/2015</w:t>
            </w:r>
          </w:p>
        </w:tc>
        <w:tc>
          <w:tcPr>
            <w:tcW w:w="2340" w:type="dxa"/>
            <w:vAlign w:val="center"/>
          </w:tcPr>
          <w:p w14:paraId="7439ABF9" w14:textId="77777777" w:rsidR="00E97971" w:rsidRPr="00B03693" w:rsidRDefault="00E97971" w:rsidP="00E97971">
            <w:pPr>
              <w:spacing w:before="60" w:after="60"/>
              <w:ind w:firstLine="0"/>
              <w:jc w:val="center"/>
              <w:rPr>
                <w:spacing w:val="-4"/>
                <w:sz w:val="24"/>
                <w:szCs w:val="24"/>
              </w:rPr>
            </w:pPr>
          </w:p>
        </w:tc>
      </w:tr>
      <w:tr w:rsidR="00E97971" w:rsidRPr="00F17CC8" w14:paraId="07C70E30" w14:textId="77777777" w:rsidTr="00E97971">
        <w:tc>
          <w:tcPr>
            <w:tcW w:w="720" w:type="dxa"/>
            <w:vAlign w:val="center"/>
          </w:tcPr>
          <w:p w14:paraId="5A164348"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231FFFB8" w14:textId="77777777" w:rsidR="00E97971" w:rsidRPr="00F17CC8" w:rsidRDefault="00E97971" w:rsidP="00E97971">
            <w:pPr>
              <w:tabs>
                <w:tab w:val="left" w:pos="4962"/>
              </w:tabs>
              <w:autoSpaceDE w:val="0"/>
              <w:autoSpaceDN w:val="0"/>
              <w:adjustRightInd w:val="0"/>
              <w:spacing w:before="60" w:after="60"/>
              <w:ind w:firstLine="0"/>
              <w:rPr>
                <w:i/>
                <w:sz w:val="24"/>
                <w:szCs w:val="24"/>
              </w:rPr>
            </w:pPr>
            <w:bookmarkStart w:id="11" w:name="_Toc439690810"/>
            <w:bookmarkStart w:id="12" w:name="_Toc439690903"/>
            <w:r w:rsidRPr="00F17CC8">
              <w:rPr>
                <w:rFonts w:eastAsia="Calibri"/>
                <w:i/>
                <w:spacing w:val="-4"/>
                <w:sz w:val="24"/>
                <w:szCs w:val="24"/>
              </w:rPr>
              <w:t>Thủ tục cấp mới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bookmarkEnd w:id="11"/>
            <w:bookmarkEnd w:id="12"/>
          </w:p>
        </w:tc>
        <w:tc>
          <w:tcPr>
            <w:tcW w:w="1710" w:type="dxa"/>
            <w:vAlign w:val="center"/>
          </w:tcPr>
          <w:p w14:paraId="1DA1F22A"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68D3F133" w14:textId="77777777" w:rsidR="00E97971" w:rsidRPr="00F17CC8" w:rsidRDefault="00E97971" w:rsidP="001235C2">
            <w:pPr>
              <w:spacing w:before="60" w:after="60"/>
              <w:ind w:firstLine="0"/>
              <w:rPr>
                <w:i/>
                <w:sz w:val="24"/>
                <w:szCs w:val="24"/>
              </w:rPr>
            </w:pPr>
            <w:r w:rsidRPr="00F17CC8">
              <w:rPr>
                <w:i/>
                <w:sz w:val="24"/>
                <w:szCs w:val="24"/>
              </w:rPr>
              <w:t>Thông tư số</w:t>
            </w:r>
            <w:r w:rsidR="001235C2">
              <w:rPr>
                <w:i/>
                <w:sz w:val="24"/>
                <w:szCs w:val="24"/>
              </w:rPr>
              <w:t xml:space="preserve"> 09/2018/TT-BKHCN</w:t>
            </w:r>
          </w:p>
        </w:tc>
        <w:tc>
          <w:tcPr>
            <w:tcW w:w="2520" w:type="dxa"/>
            <w:vAlign w:val="center"/>
          </w:tcPr>
          <w:p w14:paraId="25D9175B" w14:textId="77777777" w:rsidR="00E97971" w:rsidRPr="00F17CC8" w:rsidRDefault="00E97971" w:rsidP="001235C2">
            <w:pPr>
              <w:ind w:firstLine="0"/>
              <w:rPr>
                <w:i/>
                <w:sz w:val="24"/>
                <w:szCs w:val="24"/>
              </w:rPr>
            </w:pPr>
            <w:r w:rsidRPr="00F17CC8">
              <w:rPr>
                <w:i/>
                <w:sz w:val="24"/>
                <w:szCs w:val="24"/>
              </w:rPr>
              <w:t>Quyết định số 2138/QĐ-BKHCN ngày 01/8/2018</w:t>
            </w:r>
          </w:p>
        </w:tc>
        <w:tc>
          <w:tcPr>
            <w:tcW w:w="2340" w:type="dxa"/>
            <w:vAlign w:val="center"/>
          </w:tcPr>
          <w:p w14:paraId="1461D222" w14:textId="77777777" w:rsidR="00E97971" w:rsidRPr="00F17CC8" w:rsidRDefault="00E97971" w:rsidP="00E97971">
            <w:pPr>
              <w:spacing w:before="60" w:after="60"/>
              <w:ind w:firstLine="0"/>
              <w:jc w:val="center"/>
              <w:rPr>
                <w:i/>
                <w:sz w:val="24"/>
                <w:szCs w:val="24"/>
              </w:rPr>
            </w:pPr>
            <w:r>
              <w:rPr>
                <w:i/>
                <w:sz w:val="24"/>
                <w:szCs w:val="24"/>
              </w:rPr>
              <w:t>x</w:t>
            </w:r>
          </w:p>
        </w:tc>
      </w:tr>
      <w:tr w:rsidR="00E97971" w:rsidRPr="00B03693" w14:paraId="696634E1" w14:textId="77777777" w:rsidTr="00E97971">
        <w:tc>
          <w:tcPr>
            <w:tcW w:w="720" w:type="dxa"/>
            <w:vAlign w:val="center"/>
          </w:tcPr>
          <w:p w14:paraId="7A7804E0"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6960037A"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rFonts w:eastAsia="Calibri"/>
                <w:spacing w:val="-4"/>
                <w:sz w:val="24"/>
                <w:szCs w:val="24"/>
              </w:rPr>
              <w:t>Thủ tục cấp bổ sung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1710" w:type="dxa"/>
            <w:vAlign w:val="center"/>
          </w:tcPr>
          <w:p w14:paraId="23725423"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74127D02" w14:textId="77777777" w:rsidR="00E97971" w:rsidRPr="00B03693" w:rsidRDefault="00E97971" w:rsidP="00E97971">
            <w:pPr>
              <w:spacing w:before="60" w:after="60"/>
              <w:ind w:firstLine="0"/>
              <w:rPr>
                <w:spacing w:val="-4"/>
                <w:sz w:val="24"/>
                <w:szCs w:val="24"/>
              </w:rPr>
            </w:pPr>
          </w:p>
        </w:tc>
        <w:tc>
          <w:tcPr>
            <w:tcW w:w="2520" w:type="dxa"/>
            <w:vAlign w:val="center"/>
          </w:tcPr>
          <w:p w14:paraId="04529BB5" w14:textId="77777777" w:rsidR="00E97971" w:rsidRPr="00B03693" w:rsidRDefault="00E97971" w:rsidP="001235C2">
            <w:pPr>
              <w:ind w:firstLine="0"/>
              <w:rPr>
                <w:sz w:val="24"/>
                <w:szCs w:val="24"/>
              </w:rPr>
            </w:pPr>
            <w:r w:rsidRPr="00B03693">
              <w:rPr>
                <w:sz w:val="24"/>
                <w:szCs w:val="24"/>
              </w:rPr>
              <w:t>Quyết định số 2138/QĐ-BKHCN ngày 01/8/2018</w:t>
            </w:r>
          </w:p>
        </w:tc>
        <w:tc>
          <w:tcPr>
            <w:tcW w:w="2340" w:type="dxa"/>
            <w:vAlign w:val="center"/>
          </w:tcPr>
          <w:p w14:paraId="702C2A78" w14:textId="77777777" w:rsidR="00E97971" w:rsidRPr="00B03693" w:rsidRDefault="00E97971" w:rsidP="00E97971">
            <w:pPr>
              <w:spacing w:before="60" w:after="60"/>
              <w:ind w:firstLine="0"/>
              <w:jc w:val="center"/>
              <w:rPr>
                <w:spacing w:val="-4"/>
                <w:sz w:val="24"/>
                <w:szCs w:val="24"/>
              </w:rPr>
            </w:pPr>
          </w:p>
        </w:tc>
      </w:tr>
      <w:tr w:rsidR="00E97971" w:rsidRPr="00B03693" w14:paraId="3A1EB12A" w14:textId="77777777" w:rsidTr="00E97971">
        <w:tc>
          <w:tcPr>
            <w:tcW w:w="720" w:type="dxa"/>
            <w:vAlign w:val="center"/>
          </w:tcPr>
          <w:p w14:paraId="11077C2D"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6733750E"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rFonts w:eastAsia="Calibri"/>
                <w:spacing w:val="-4"/>
                <w:sz w:val="24"/>
                <w:szCs w:val="24"/>
              </w:rPr>
              <w:t>Thủ tục cấp lại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1710" w:type="dxa"/>
            <w:vAlign w:val="center"/>
          </w:tcPr>
          <w:p w14:paraId="3C1E8875"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7A65B955" w14:textId="77777777" w:rsidR="00E97971" w:rsidRPr="00B03693" w:rsidRDefault="00E97971" w:rsidP="00E97971">
            <w:pPr>
              <w:spacing w:before="60" w:after="60"/>
              <w:ind w:firstLine="0"/>
              <w:rPr>
                <w:spacing w:val="-4"/>
                <w:sz w:val="24"/>
                <w:szCs w:val="24"/>
              </w:rPr>
            </w:pPr>
          </w:p>
        </w:tc>
        <w:tc>
          <w:tcPr>
            <w:tcW w:w="2520" w:type="dxa"/>
            <w:vAlign w:val="center"/>
          </w:tcPr>
          <w:p w14:paraId="2B83E100" w14:textId="77777777" w:rsidR="00E97971" w:rsidRPr="00B03693" w:rsidRDefault="00E97971" w:rsidP="001235C2">
            <w:pPr>
              <w:ind w:firstLine="0"/>
              <w:rPr>
                <w:sz w:val="24"/>
                <w:szCs w:val="24"/>
              </w:rPr>
            </w:pPr>
            <w:r w:rsidRPr="00B03693">
              <w:rPr>
                <w:sz w:val="24"/>
                <w:szCs w:val="24"/>
              </w:rPr>
              <w:t>Quyết định số 2138/QĐ-BKHCN ngày 01/8/2018</w:t>
            </w:r>
          </w:p>
        </w:tc>
        <w:tc>
          <w:tcPr>
            <w:tcW w:w="2340" w:type="dxa"/>
            <w:vAlign w:val="center"/>
          </w:tcPr>
          <w:p w14:paraId="7D5B7EDC" w14:textId="77777777" w:rsidR="00E97971" w:rsidRPr="00B03693" w:rsidRDefault="00E97971" w:rsidP="00E97971">
            <w:pPr>
              <w:spacing w:before="60" w:after="60"/>
              <w:ind w:firstLine="0"/>
              <w:jc w:val="center"/>
              <w:rPr>
                <w:spacing w:val="-4"/>
                <w:sz w:val="24"/>
                <w:szCs w:val="24"/>
              </w:rPr>
            </w:pPr>
          </w:p>
        </w:tc>
      </w:tr>
      <w:tr w:rsidR="00E97971" w:rsidRPr="00F17CC8" w14:paraId="07B34AA6" w14:textId="77777777" w:rsidTr="00E97971">
        <w:tc>
          <w:tcPr>
            <w:tcW w:w="720" w:type="dxa"/>
            <w:vAlign w:val="center"/>
          </w:tcPr>
          <w:p w14:paraId="467F59D2"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1EA5A4A8"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pacing w:val="-4"/>
                <w:sz w:val="24"/>
                <w:szCs w:val="24"/>
              </w:rPr>
              <w:t>Thủ tục đăng ký công bố hợp chuẩn dựa trên kết quả chứng nhận hợp chuẩn của tổ chức chứng nhận</w:t>
            </w:r>
          </w:p>
        </w:tc>
        <w:tc>
          <w:tcPr>
            <w:tcW w:w="1710" w:type="dxa"/>
            <w:vAlign w:val="center"/>
          </w:tcPr>
          <w:p w14:paraId="53AA92ED"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51D37C64" w14:textId="77777777" w:rsidR="00E97971" w:rsidRPr="00F17CC8" w:rsidRDefault="00E97971" w:rsidP="001235C2">
            <w:pPr>
              <w:spacing w:before="60" w:after="60"/>
              <w:ind w:firstLine="0"/>
              <w:rPr>
                <w:i/>
                <w:spacing w:val="-4"/>
                <w:sz w:val="24"/>
                <w:szCs w:val="24"/>
              </w:rPr>
            </w:pPr>
            <w:r w:rsidRPr="00F17CC8">
              <w:rPr>
                <w:i/>
                <w:spacing w:val="-4"/>
                <w:sz w:val="24"/>
                <w:szCs w:val="24"/>
              </w:rPr>
              <w:t>Thông tư số</w:t>
            </w:r>
            <w:r w:rsidR="001235C2">
              <w:rPr>
                <w:i/>
                <w:spacing w:val="-4"/>
                <w:sz w:val="24"/>
                <w:szCs w:val="24"/>
              </w:rPr>
              <w:t xml:space="preserve"> 183/2016/TT-BTC</w:t>
            </w:r>
          </w:p>
        </w:tc>
        <w:tc>
          <w:tcPr>
            <w:tcW w:w="2520" w:type="dxa"/>
            <w:vAlign w:val="center"/>
          </w:tcPr>
          <w:p w14:paraId="3957F08E" w14:textId="77777777" w:rsidR="00E97971" w:rsidRPr="00F17CC8" w:rsidRDefault="00E97971" w:rsidP="001235C2">
            <w:pPr>
              <w:ind w:firstLine="0"/>
              <w:rPr>
                <w:i/>
                <w:sz w:val="24"/>
                <w:szCs w:val="24"/>
              </w:rPr>
            </w:pPr>
            <w:r w:rsidRPr="00F17CC8">
              <w:rPr>
                <w:i/>
                <w:sz w:val="24"/>
                <w:szCs w:val="24"/>
              </w:rPr>
              <w:t>Quyết định số 688/QĐ-BKHCN ngày 04/4/2017</w:t>
            </w:r>
          </w:p>
        </w:tc>
        <w:tc>
          <w:tcPr>
            <w:tcW w:w="2340" w:type="dxa"/>
            <w:vAlign w:val="center"/>
          </w:tcPr>
          <w:p w14:paraId="7DB44475"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2758671B" w14:textId="77777777" w:rsidTr="00E97971">
        <w:tc>
          <w:tcPr>
            <w:tcW w:w="720" w:type="dxa"/>
            <w:vAlign w:val="center"/>
          </w:tcPr>
          <w:p w14:paraId="04436573"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2897A786"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pacing w:val="-4"/>
                <w:sz w:val="24"/>
                <w:szCs w:val="24"/>
              </w:rPr>
              <w:t>Thủ tục đăng ký công bố hợp chuẩn dựa trên kết quả tự đánh giá của tổ chức, cá nhân sản xuất, kinh doanh</w:t>
            </w:r>
          </w:p>
        </w:tc>
        <w:tc>
          <w:tcPr>
            <w:tcW w:w="1710" w:type="dxa"/>
            <w:vAlign w:val="center"/>
          </w:tcPr>
          <w:p w14:paraId="5D0282BD"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445E7C4E" w14:textId="77777777" w:rsidR="00E97971" w:rsidRPr="00F17CC8" w:rsidRDefault="00E97971" w:rsidP="001235C2">
            <w:pPr>
              <w:spacing w:before="60" w:after="60"/>
              <w:ind w:firstLine="0"/>
              <w:rPr>
                <w:i/>
                <w:spacing w:val="-4"/>
                <w:sz w:val="24"/>
                <w:szCs w:val="24"/>
              </w:rPr>
            </w:pPr>
            <w:r w:rsidRPr="00F17CC8">
              <w:rPr>
                <w:i/>
                <w:spacing w:val="-4"/>
                <w:sz w:val="24"/>
                <w:szCs w:val="24"/>
              </w:rPr>
              <w:t>Thông tư số 183/2016/TT</w:t>
            </w:r>
            <w:r w:rsidR="001235C2">
              <w:rPr>
                <w:i/>
                <w:spacing w:val="-4"/>
                <w:sz w:val="24"/>
                <w:szCs w:val="24"/>
              </w:rPr>
              <w:t>-BTC</w:t>
            </w:r>
          </w:p>
        </w:tc>
        <w:tc>
          <w:tcPr>
            <w:tcW w:w="2520" w:type="dxa"/>
            <w:vAlign w:val="center"/>
          </w:tcPr>
          <w:p w14:paraId="77D38889" w14:textId="77777777" w:rsidR="00E97971" w:rsidRPr="00F17CC8" w:rsidRDefault="00E97971" w:rsidP="001235C2">
            <w:pPr>
              <w:ind w:firstLine="0"/>
              <w:rPr>
                <w:i/>
                <w:sz w:val="24"/>
                <w:szCs w:val="24"/>
              </w:rPr>
            </w:pPr>
            <w:r w:rsidRPr="00F17CC8">
              <w:rPr>
                <w:i/>
                <w:sz w:val="24"/>
                <w:szCs w:val="24"/>
              </w:rPr>
              <w:t>Quyết định số 688/QĐ-BKHCN ngày 04/4/2017</w:t>
            </w:r>
          </w:p>
        </w:tc>
        <w:tc>
          <w:tcPr>
            <w:tcW w:w="2340" w:type="dxa"/>
            <w:vAlign w:val="center"/>
          </w:tcPr>
          <w:p w14:paraId="0929E58F"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512F532D" w14:textId="77777777" w:rsidTr="00E97971">
        <w:tc>
          <w:tcPr>
            <w:tcW w:w="720" w:type="dxa"/>
            <w:vAlign w:val="center"/>
          </w:tcPr>
          <w:p w14:paraId="05784D94"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7344E747"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pacing w:val="-4"/>
                <w:sz w:val="24"/>
                <w:szCs w:val="24"/>
              </w:rPr>
              <w:t xml:space="preserve">Thủ tục đăng ký công bố hợp quy đối với các sản phẩm, hàng hóa sản xuất trong nước, dịch vụ, quá trình, môi trường được quản lý bởi các quy chuẩn kỹ thuật quốc gia do Bộ Khoa học và Công nghệ ban hành </w:t>
            </w:r>
          </w:p>
        </w:tc>
        <w:tc>
          <w:tcPr>
            <w:tcW w:w="1710" w:type="dxa"/>
            <w:vAlign w:val="center"/>
          </w:tcPr>
          <w:p w14:paraId="356977B2"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2A21A688" w14:textId="77777777" w:rsidR="00E97971" w:rsidRPr="00F17CC8" w:rsidRDefault="00E97971" w:rsidP="00E97971">
            <w:pPr>
              <w:spacing w:before="60" w:after="60"/>
              <w:ind w:firstLine="0"/>
              <w:rPr>
                <w:i/>
                <w:spacing w:val="-4"/>
                <w:sz w:val="24"/>
                <w:szCs w:val="24"/>
              </w:rPr>
            </w:pPr>
            <w:r w:rsidRPr="00F17CC8">
              <w:rPr>
                <w:i/>
                <w:spacing w:val="-4"/>
                <w:sz w:val="24"/>
                <w:szCs w:val="24"/>
              </w:rPr>
              <w:t>- Thông tư số</w:t>
            </w:r>
            <w:r w:rsidR="001235C2">
              <w:rPr>
                <w:i/>
                <w:spacing w:val="-4"/>
                <w:sz w:val="24"/>
                <w:szCs w:val="24"/>
              </w:rPr>
              <w:t xml:space="preserve"> 183/2016/TT-BTC</w:t>
            </w:r>
            <w:r w:rsidRPr="00F17CC8">
              <w:rPr>
                <w:i/>
                <w:spacing w:val="-4"/>
                <w:sz w:val="24"/>
                <w:szCs w:val="24"/>
              </w:rPr>
              <w:t>;</w:t>
            </w:r>
          </w:p>
          <w:p w14:paraId="67FE7217" w14:textId="77777777" w:rsidR="00E97971" w:rsidRPr="00F17CC8" w:rsidRDefault="00E97971" w:rsidP="001235C2">
            <w:pPr>
              <w:spacing w:before="60" w:after="60"/>
              <w:ind w:firstLine="0"/>
              <w:rPr>
                <w:i/>
                <w:spacing w:val="-4"/>
                <w:sz w:val="24"/>
                <w:szCs w:val="24"/>
              </w:rPr>
            </w:pPr>
            <w:r w:rsidRPr="00F17CC8">
              <w:rPr>
                <w:i/>
                <w:spacing w:val="-4"/>
                <w:sz w:val="24"/>
                <w:szCs w:val="24"/>
              </w:rPr>
              <w:t>- Thông tư số</w:t>
            </w:r>
            <w:r w:rsidR="001235C2">
              <w:rPr>
                <w:i/>
                <w:spacing w:val="-4"/>
                <w:sz w:val="24"/>
                <w:szCs w:val="24"/>
              </w:rPr>
              <w:t xml:space="preserve"> 02/2017/TT-BKHCN.</w:t>
            </w:r>
          </w:p>
        </w:tc>
        <w:tc>
          <w:tcPr>
            <w:tcW w:w="2520" w:type="dxa"/>
            <w:vAlign w:val="center"/>
          </w:tcPr>
          <w:p w14:paraId="276BCF86" w14:textId="77777777" w:rsidR="00E97971" w:rsidRPr="00F17CC8" w:rsidRDefault="00E97971" w:rsidP="001235C2">
            <w:pPr>
              <w:ind w:firstLine="0"/>
              <w:rPr>
                <w:i/>
                <w:sz w:val="24"/>
                <w:szCs w:val="24"/>
              </w:rPr>
            </w:pPr>
            <w:r w:rsidRPr="00F17CC8">
              <w:rPr>
                <w:i/>
                <w:sz w:val="24"/>
                <w:szCs w:val="24"/>
              </w:rPr>
              <w:t>Quyết định số 688/QĐ-BKHCN ngày 04/4/2017</w:t>
            </w:r>
          </w:p>
        </w:tc>
        <w:tc>
          <w:tcPr>
            <w:tcW w:w="2340" w:type="dxa"/>
            <w:vAlign w:val="center"/>
          </w:tcPr>
          <w:p w14:paraId="6E05021F"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035F8026" w14:textId="77777777" w:rsidTr="00E97971">
        <w:tc>
          <w:tcPr>
            <w:tcW w:w="720" w:type="dxa"/>
            <w:vAlign w:val="center"/>
          </w:tcPr>
          <w:p w14:paraId="1F96BF30"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7531661B"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spacing w:val="-4"/>
                <w:sz w:val="24"/>
                <w:szCs w:val="24"/>
              </w:rPr>
              <w:t>Thủ tục đăng ký công bố hợp quy đối với các sản phẩm, hàng hóa nhập khẩu, dịch vụ, quá trình, môi trường được quản lý bởi các quy chuẩn kỹ thuật quốc gia do Bộ Khoa học và Công nghệ ban hành</w:t>
            </w:r>
          </w:p>
        </w:tc>
        <w:tc>
          <w:tcPr>
            <w:tcW w:w="1710" w:type="dxa"/>
            <w:vAlign w:val="center"/>
          </w:tcPr>
          <w:p w14:paraId="03271991"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0E0C779E" w14:textId="77777777" w:rsidR="001235C2" w:rsidRPr="00F17CC8" w:rsidRDefault="001235C2" w:rsidP="001235C2">
            <w:pPr>
              <w:spacing w:before="60" w:after="60"/>
              <w:ind w:firstLine="0"/>
              <w:rPr>
                <w:i/>
                <w:spacing w:val="-4"/>
                <w:sz w:val="24"/>
                <w:szCs w:val="24"/>
              </w:rPr>
            </w:pPr>
            <w:r w:rsidRPr="00F17CC8">
              <w:rPr>
                <w:i/>
                <w:spacing w:val="-4"/>
                <w:sz w:val="24"/>
                <w:szCs w:val="24"/>
              </w:rPr>
              <w:t>- Thông tư số</w:t>
            </w:r>
            <w:r>
              <w:rPr>
                <w:i/>
                <w:spacing w:val="-4"/>
                <w:sz w:val="24"/>
                <w:szCs w:val="24"/>
              </w:rPr>
              <w:t xml:space="preserve"> 183/2016/TT-BTC</w:t>
            </w:r>
            <w:r w:rsidRPr="00F17CC8">
              <w:rPr>
                <w:i/>
                <w:spacing w:val="-4"/>
                <w:sz w:val="24"/>
                <w:szCs w:val="24"/>
              </w:rPr>
              <w:t>;</w:t>
            </w:r>
          </w:p>
          <w:p w14:paraId="0F5594C3" w14:textId="77777777" w:rsidR="00E97971" w:rsidRPr="00F17CC8" w:rsidRDefault="001235C2" w:rsidP="001235C2">
            <w:pPr>
              <w:spacing w:before="60" w:after="60"/>
              <w:ind w:firstLine="0"/>
              <w:rPr>
                <w:i/>
                <w:spacing w:val="-4"/>
                <w:sz w:val="24"/>
                <w:szCs w:val="24"/>
              </w:rPr>
            </w:pPr>
            <w:r w:rsidRPr="00F17CC8">
              <w:rPr>
                <w:i/>
                <w:spacing w:val="-4"/>
                <w:sz w:val="24"/>
                <w:szCs w:val="24"/>
              </w:rPr>
              <w:t>- Thông tư số</w:t>
            </w:r>
            <w:r>
              <w:rPr>
                <w:i/>
                <w:spacing w:val="-4"/>
                <w:sz w:val="24"/>
                <w:szCs w:val="24"/>
              </w:rPr>
              <w:t xml:space="preserve"> 02/2017/TT-BKHCN.</w:t>
            </w:r>
          </w:p>
        </w:tc>
        <w:tc>
          <w:tcPr>
            <w:tcW w:w="2520" w:type="dxa"/>
            <w:vAlign w:val="center"/>
          </w:tcPr>
          <w:p w14:paraId="6138B556" w14:textId="77777777" w:rsidR="00E97971" w:rsidRPr="00F17CC8" w:rsidRDefault="00E97971" w:rsidP="001235C2">
            <w:pPr>
              <w:ind w:firstLine="0"/>
              <w:rPr>
                <w:i/>
                <w:sz w:val="24"/>
                <w:szCs w:val="24"/>
              </w:rPr>
            </w:pPr>
            <w:r w:rsidRPr="00F17CC8">
              <w:rPr>
                <w:i/>
                <w:sz w:val="24"/>
                <w:szCs w:val="24"/>
              </w:rPr>
              <w:t>Quyết định số 688/QĐ-BKHCN ngày 04/4/2017</w:t>
            </w:r>
          </w:p>
        </w:tc>
        <w:tc>
          <w:tcPr>
            <w:tcW w:w="2340" w:type="dxa"/>
            <w:vAlign w:val="center"/>
          </w:tcPr>
          <w:p w14:paraId="57917C6F"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58AB10C0" w14:textId="77777777" w:rsidTr="00E97971">
        <w:tc>
          <w:tcPr>
            <w:tcW w:w="720" w:type="dxa"/>
            <w:vAlign w:val="center"/>
          </w:tcPr>
          <w:p w14:paraId="01C3F2C6"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5545358C"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rFonts w:eastAsia="Calibri"/>
                <w:i/>
                <w:spacing w:val="-4"/>
                <w:sz w:val="24"/>
                <w:szCs w:val="24"/>
                <w:lang w:val="nl-NL"/>
              </w:rPr>
              <w:t>Thủ tục kiểm tra chất lượng hàng hóa nhập khẩu thuộc trách nhiệm quản lý của Bộ Khoa học và Công nghệ</w:t>
            </w:r>
          </w:p>
        </w:tc>
        <w:tc>
          <w:tcPr>
            <w:tcW w:w="1710" w:type="dxa"/>
            <w:vAlign w:val="center"/>
          </w:tcPr>
          <w:p w14:paraId="5B242EBA" w14:textId="77777777" w:rsidR="00E97971" w:rsidRPr="00F17CC8" w:rsidRDefault="00E97971" w:rsidP="00E97971">
            <w:pPr>
              <w:keepNext/>
              <w:widowControl w:val="0"/>
              <w:spacing w:before="60" w:after="60"/>
              <w:ind w:firstLine="0"/>
              <w:jc w:val="center"/>
              <w:rPr>
                <w:rFonts w:eastAsia="Calibri"/>
                <w:i/>
                <w:spacing w:val="-4"/>
                <w:sz w:val="24"/>
                <w:szCs w:val="24"/>
                <w:lang w:val="vi-VN"/>
              </w:rPr>
            </w:pPr>
            <w:r w:rsidRPr="00F17CC8">
              <w:rPr>
                <w:i/>
                <w:sz w:val="24"/>
                <w:szCs w:val="24"/>
              </w:rPr>
              <w:t>Sửa đổi, bổ sung</w:t>
            </w:r>
          </w:p>
        </w:tc>
        <w:tc>
          <w:tcPr>
            <w:tcW w:w="2610" w:type="dxa"/>
            <w:vAlign w:val="center"/>
          </w:tcPr>
          <w:p w14:paraId="16217183" w14:textId="77777777" w:rsidR="00E97971" w:rsidRPr="00F17CC8" w:rsidRDefault="00E97971" w:rsidP="00E97971">
            <w:pPr>
              <w:spacing w:before="60" w:after="60"/>
              <w:ind w:firstLine="0"/>
              <w:rPr>
                <w:i/>
                <w:spacing w:val="-4"/>
                <w:sz w:val="24"/>
                <w:szCs w:val="24"/>
                <w:lang w:val="vi-VN"/>
              </w:rPr>
            </w:pPr>
            <w:r w:rsidRPr="00F17CC8">
              <w:rPr>
                <w:i/>
                <w:spacing w:val="-4"/>
                <w:sz w:val="24"/>
                <w:szCs w:val="24"/>
                <w:lang w:val="vi-VN"/>
              </w:rPr>
              <w:t>- Thông tư số</w:t>
            </w:r>
            <w:r w:rsidR="001235C2">
              <w:rPr>
                <w:i/>
                <w:spacing w:val="-4"/>
                <w:sz w:val="24"/>
                <w:szCs w:val="24"/>
                <w:lang w:val="vi-VN"/>
              </w:rPr>
              <w:t xml:space="preserve"> 183/2016/TT-BTC;</w:t>
            </w:r>
          </w:p>
          <w:p w14:paraId="1C0C5D33" w14:textId="77777777" w:rsidR="00E97971" w:rsidRPr="00F17CC8" w:rsidRDefault="00E97971" w:rsidP="001235C2">
            <w:pPr>
              <w:spacing w:before="60" w:after="60"/>
              <w:ind w:firstLine="0"/>
              <w:rPr>
                <w:i/>
                <w:spacing w:val="-4"/>
                <w:sz w:val="24"/>
                <w:szCs w:val="24"/>
                <w:lang w:val="vi-VN"/>
              </w:rPr>
            </w:pPr>
            <w:r w:rsidRPr="00F17CC8">
              <w:rPr>
                <w:i/>
                <w:spacing w:val="-4"/>
                <w:sz w:val="24"/>
                <w:szCs w:val="24"/>
                <w:lang w:val="vi-VN"/>
              </w:rPr>
              <w:t>- Thông tư số 07/2017/TT-BKHCN.</w:t>
            </w:r>
          </w:p>
        </w:tc>
        <w:tc>
          <w:tcPr>
            <w:tcW w:w="2520" w:type="dxa"/>
            <w:vAlign w:val="center"/>
          </w:tcPr>
          <w:p w14:paraId="21602042" w14:textId="77777777" w:rsidR="00E97971" w:rsidRPr="00F17CC8" w:rsidRDefault="00E97971" w:rsidP="001235C2">
            <w:pPr>
              <w:ind w:firstLine="0"/>
              <w:rPr>
                <w:i/>
                <w:sz w:val="24"/>
                <w:szCs w:val="24"/>
                <w:lang w:val="vi-VN"/>
              </w:rPr>
            </w:pPr>
            <w:r w:rsidRPr="00F17CC8">
              <w:rPr>
                <w:i/>
                <w:sz w:val="24"/>
                <w:szCs w:val="24"/>
                <w:lang w:val="vi-VN"/>
              </w:rPr>
              <w:t>Quyết định số 2388/QĐ-BKHCN ngày 01/9/2017</w:t>
            </w:r>
          </w:p>
        </w:tc>
        <w:tc>
          <w:tcPr>
            <w:tcW w:w="2340" w:type="dxa"/>
            <w:vAlign w:val="center"/>
          </w:tcPr>
          <w:p w14:paraId="7FC23653"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06F0CD92" w14:textId="77777777" w:rsidTr="00E97971">
        <w:tc>
          <w:tcPr>
            <w:tcW w:w="720" w:type="dxa"/>
            <w:vAlign w:val="center"/>
          </w:tcPr>
          <w:p w14:paraId="35AE86AB"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03711DB3" w14:textId="77777777" w:rsidR="00E97971" w:rsidRPr="00F17CC8" w:rsidRDefault="00E97971" w:rsidP="00E97971">
            <w:pPr>
              <w:tabs>
                <w:tab w:val="left" w:pos="4962"/>
              </w:tabs>
              <w:autoSpaceDE w:val="0"/>
              <w:autoSpaceDN w:val="0"/>
              <w:adjustRightInd w:val="0"/>
              <w:spacing w:before="60" w:after="60"/>
              <w:ind w:firstLine="0"/>
              <w:rPr>
                <w:i/>
                <w:sz w:val="24"/>
                <w:szCs w:val="24"/>
                <w:lang w:val="vi-VN"/>
              </w:rPr>
            </w:pPr>
            <w:r w:rsidRPr="00F17CC8">
              <w:rPr>
                <w:i/>
                <w:color w:val="000000"/>
                <w:sz w:val="24"/>
                <w:szCs w:val="24"/>
                <w:lang w:val="vi-VN"/>
              </w:rPr>
              <w:t xml:space="preserve">Thủ tục chỉ định tổ chức đánh giá sự phù hợp hoạt động thử nghiệm, giám định, kiểm định, chứng nhận </w:t>
            </w:r>
          </w:p>
        </w:tc>
        <w:tc>
          <w:tcPr>
            <w:tcW w:w="1710" w:type="dxa"/>
            <w:vAlign w:val="center"/>
          </w:tcPr>
          <w:p w14:paraId="258D0BC2"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2F08E001" w14:textId="77777777" w:rsidR="00E97971" w:rsidRPr="001235C2" w:rsidRDefault="00E97971" w:rsidP="001235C2">
            <w:pPr>
              <w:spacing w:before="60" w:after="60"/>
              <w:ind w:firstLine="0"/>
              <w:rPr>
                <w:i/>
                <w:spacing w:val="-4"/>
                <w:sz w:val="24"/>
                <w:szCs w:val="24"/>
              </w:rPr>
            </w:pPr>
            <w:r w:rsidRPr="00F17CC8">
              <w:rPr>
                <w:i/>
                <w:spacing w:val="-4"/>
                <w:sz w:val="24"/>
                <w:szCs w:val="24"/>
                <w:lang w:val="vi-VN"/>
              </w:rPr>
              <w:t>Nghị định số</w:t>
            </w:r>
            <w:r w:rsidR="001235C2">
              <w:rPr>
                <w:i/>
                <w:spacing w:val="-4"/>
                <w:sz w:val="24"/>
                <w:szCs w:val="24"/>
                <w:lang w:val="vi-VN"/>
              </w:rPr>
              <w:t xml:space="preserve"> 154/2018/NĐ-</w:t>
            </w:r>
            <w:r w:rsidR="001235C2">
              <w:rPr>
                <w:i/>
                <w:spacing w:val="-4"/>
                <w:sz w:val="24"/>
                <w:szCs w:val="24"/>
              </w:rPr>
              <w:t>CP</w:t>
            </w:r>
          </w:p>
        </w:tc>
        <w:tc>
          <w:tcPr>
            <w:tcW w:w="2520" w:type="dxa"/>
            <w:vAlign w:val="center"/>
          </w:tcPr>
          <w:p w14:paraId="028647A1" w14:textId="77777777" w:rsidR="00E97971" w:rsidRPr="00F17CC8" w:rsidRDefault="00E97971" w:rsidP="001235C2">
            <w:pPr>
              <w:ind w:firstLine="0"/>
              <w:rPr>
                <w:i/>
                <w:sz w:val="24"/>
                <w:szCs w:val="24"/>
                <w:lang w:val="vi-VN"/>
              </w:rPr>
            </w:pPr>
            <w:r w:rsidRPr="00F17CC8">
              <w:rPr>
                <w:i/>
                <w:sz w:val="24"/>
                <w:szCs w:val="24"/>
                <w:lang w:val="vi-VN"/>
              </w:rPr>
              <w:t>Quyết định số 3727/QĐ-BKHCN ngày 06/12/2018</w:t>
            </w:r>
          </w:p>
        </w:tc>
        <w:tc>
          <w:tcPr>
            <w:tcW w:w="2340" w:type="dxa"/>
            <w:vAlign w:val="center"/>
          </w:tcPr>
          <w:p w14:paraId="7476A6FA"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385AA18D" w14:textId="77777777" w:rsidTr="00E97971">
        <w:tc>
          <w:tcPr>
            <w:tcW w:w="720" w:type="dxa"/>
            <w:vAlign w:val="center"/>
          </w:tcPr>
          <w:p w14:paraId="5F0B111C" w14:textId="77777777" w:rsidR="00E97971" w:rsidRPr="00F17CC8" w:rsidRDefault="00E97971" w:rsidP="00E97971">
            <w:pPr>
              <w:numPr>
                <w:ilvl w:val="0"/>
                <w:numId w:val="4"/>
              </w:numPr>
              <w:spacing w:before="60" w:after="60"/>
              <w:ind w:left="502" w:firstLine="0"/>
              <w:jc w:val="left"/>
              <w:rPr>
                <w:i/>
                <w:sz w:val="24"/>
                <w:szCs w:val="24"/>
                <w:lang w:val="vi-VN"/>
              </w:rPr>
            </w:pPr>
          </w:p>
        </w:tc>
        <w:tc>
          <w:tcPr>
            <w:tcW w:w="4230" w:type="dxa"/>
            <w:vAlign w:val="center"/>
          </w:tcPr>
          <w:p w14:paraId="469C4C6B" w14:textId="77777777" w:rsidR="00E97971" w:rsidRPr="00F17CC8" w:rsidRDefault="00E97971" w:rsidP="00E97971">
            <w:pPr>
              <w:tabs>
                <w:tab w:val="left" w:pos="4962"/>
              </w:tabs>
              <w:autoSpaceDE w:val="0"/>
              <w:autoSpaceDN w:val="0"/>
              <w:adjustRightInd w:val="0"/>
              <w:spacing w:before="60" w:after="60"/>
              <w:ind w:firstLine="0"/>
              <w:rPr>
                <w:i/>
                <w:sz w:val="24"/>
                <w:szCs w:val="24"/>
                <w:lang w:val="vi-VN"/>
              </w:rPr>
            </w:pPr>
            <w:r w:rsidRPr="00F17CC8">
              <w:rPr>
                <w:i/>
                <w:sz w:val="24"/>
                <w:szCs w:val="24"/>
                <w:lang w:val="nl-NL"/>
              </w:rPr>
              <w:t>Thủ tục thay đổi</w:t>
            </w:r>
            <w:r w:rsidRPr="00F17CC8">
              <w:rPr>
                <w:i/>
                <w:spacing w:val="-6"/>
                <w:sz w:val="24"/>
                <w:szCs w:val="24"/>
                <w:lang w:val="pt-BR"/>
              </w:rPr>
              <w:t>, bổ sung phạm vi, lĩnh vực đánh giá sự phù hợp được chỉ định</w:t>
            </w:r>
          </w:p>
        </w:tc>
        <w:tc>
          <w:tcPr>
            <w:tcW w:w="1710" w:type="dxa"/>
            <w:vAlign w:val="center"/>
          </w:tcPr>
          <w:p w14:paraId="752C7843"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460EA8E9" w14:textId="77777777" w:rsidR="00E97971" w:rsidRPr="00F17CC8" w:rsidRDefault="001235C2" w:rsidP="00E97971">
            <w:pPr>
              <w:spacing w:before="60" w:after="60"/>
              <w:ind w:firstLine="0"/>
              <w:rPr>
                <w:rFonts w:eastAsia="Calibri"/>
                <w:i/>
                <w:spacing w:val="-4"/>
                <w:sz w:val="24"/>
                <w:szCs w:val="24"/>
              </w:rPr>
            </w:pPr>
            <w:r w:rsidRPr="00F17CC8">
              <w:rPr>
                <w:i/>
                <w:spacing w:val="-4"/>
                <w:sz w:val="24"/>
                <w:szCs w:val="24"/>
                <w:lang w:val="vi-VN"/>
              </w:rPr>
              <w:t>Nghị định số</w:t>
            </w:r>
            <w:r>
              <w:rPr>
                <w:i/>
                <w:spacing w:val="-4"/>
                <w:sz w:val="24"/>
                <w:szCs w:val="24"/>
                <w:lang w:val="vi-VN"/>
              </w:rPr>
              <w:t xml:space="preserve"> 154/2018/NĐ-</w:t>
            </w:r>
            <w:r>
              <w:rPr>
                <w:i/>
                <w:spacing w:val="-4"/>
                <w:sz w:val="24"/>
                <w:szCs w:val="24"/>
              </w:rPr>
              <w:t>CP</w:t>
            </w:r>
          </w:p>
        </w:tc>
        <w:tc>
          <w:tcPr>
            <w:tcW w:w="2520" w:type="dxa"/>
            <w:vAlign w:val="center"/>
          </w:tcPr>
          <w:p w14:paraId="3B72D52D" w14:textId="77777777" w:rsidR="00E97971" w:rsidRPr="00F17CC8" w:rsidRDefault="00E97971" w:rsidP="001235C2">
            <w:pPr>
              <w:ind w:firstLine="0"/>
              <w:rPr>
                <w:i/>
                <w:sz w:val="24"/>
                <w:szCs w:val="24"/>
              </w:rPr>
            </w:pPr>
            <w:r w:rsidRPr="00F17CC8">
              <w:rPr>
                <w:i/>
                <w:sz w:val="24"/>
                <w:szCs w:val="24"/>
              </w:rPr>
              <w:t>Quyết định số 3727/QĐ-BKHCN ngày 06/12/2018</w:t>
            </w:r>
          </w:p>
        </w:tc>
        <w:tc>
          <w:tcPr>
            <w:tcW w:w="2340" w:type="dxa"/>
            <w:vAlign w:val="center"/>
          </w:tcPr>
          <w:p w14:paraId="3F68F3B8"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B03693" w14:paraId="4EC8DE43" w14:textId="77777777" w:rsidTr="00E97971">
        <w:tc>
          <w:tcPr>
            <w:tcW w:w="720" w:type="dxa"/>
            <w:vAlign w:val="center"/>
          </w:tcPr>
          <w:p w14:paraId="07F4718C"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47B4BABC" w14:textId="77777777" w:rsidR="00E97971" w:rsidRPr="00B03693" w:rsidRDefault="00E97971" w:rsidP="00E97971">
            <w:pPr>
              <w:tabs>
                <w:tab w:val="left" w:pos="4962"/>
              </w:tabs>
              <w:autoSpaceDE w:val="0"/>
              <w:autoSpaceDN w:val="0"/>
              <w:adjustRightInd w:val="0"/>
              <w:spacing w:before="60" w:after="60"/>
              <w:ind w:firstLine="0"/>
              <w:rPr>
                <w:sz w:val="24"/>
                <w:szCs w:val="24"/>
              </w:rPr>
            </w:pPr>
            <w:r w:rsidRPr="00B03693">
              <w:rPr>
                <w:spacing w:val="-2"/>
                <w:sz w:val="24"/>
                <w:szCs w:val="24"/>
                <w:lang w:val="nl-NL"/>
              </w:rPr>
              <w:t xml:space="preserve">Thủ tục cấp lại Quyết định chỉ định tổ chức </w:t>
            </w:r>
            <w:r w:rsidRPr="00B03693">
              <w:rPr>
                <w:spacing w:val="-2"/>
                <w:sz w:val="24"/>
                <w:szCs w:val="24"/>
                <w:lang w:val="pt-BR"/>
              </w:rPr>
              <w:t xml:space="preserve">đánh giá sự phù hợp </w:t>
            </w:r>
          </w:p>
        </w:tc>
        <w:tc>
          <w:tcPr>
            <w:tcW w:w="1710" w:type="dxa"/>
            <w:vAlign w:val="center"/>
          </w:tcPr>
          <w:p w14:paraId="7B6CA4F2" w14:textId="77777777" w:rsidR="00E97971" w:rsidRPr="00B03693" w:rsidRDefault="00E97971" w:rsidP="00E97971">
            <w:pPr>
              <w:spacing w:before="60" w:after="60"/>
              <w:ind w:firstLine="0"/>
              <w:jc w:val="center"/>
              <w:rPr>
                <w:sz w:val="24"/>
                <w:szCs w:val="24"/>
              </w:rPr>
            </w:pPr>
            <w:r>
              <w:rPr>
                <w:sz w:val="24"/>
                <w:szCs w:val="24"/>
              </w:rPr>
              <w:t>Ban hành mới</w:t>
            </w:r>
          </w:p>
        </w:tc>
        <w:tc>
          <w:tcPr>
            <w:tcW w:w="2610" w:type="dxa"/>
            <w:vAlign w:val="center"/>
          </w:tcPr>
          <w:p w14:paraId="1200D246" w14:textId="77777777" w:rsidR="00E97971" w:rsidRPr="00B03693" w:rsidRDefault="00E97971" w:rsidP="00E97971">
            <w:pPr>
              <w:spacing w:before="60" w:after="60"/>
              <w:ind w:firstLine="0"/>
              <w:rPr>
                <w:rFonts w:eastAsia="Calibri"/>
                <w:spacing w:val="-4"/>
                <w:sz w:val="24"/>
                <w:szCs w:val="24"/>
              </w:rPr>
            </w:pPr>
          </w:p>
        </w:tc>
        <w:tc>
          <w:tcPr>
            <w:tcW w:w="2520" w:type="dxa"/>
            <w:vAlign w:val="center"/>
          </w:tcPr>
          <w:p w14:paraId="448F92BC" w14:textId="77777777" w:rsidR="00E97971" w:rsidRPr="00B03693" w:rsidRDefault="00E97971" w:rsidP="001235C2">
            <w:pPr>
              <w:ind w:firstLine="0"/>
              <w:rPr>
                <w:sz w:val="24"/>
                <w:szCs w:val="24"/>
              </w:rPr>
            </w:pPr>
            <w:r w:rsidRPr="00B03693">
              <w:rPr>
                <w:sz w:val="24"/>
                <w:szCs w:val="24"/>
              </w:rPr>
              <w:t>Quyết định số 1662/QĐ-BKHCN ngày 15/6/2018</w:t>
            </w:r>
          </w:p>
        </w:tc>
        <w:tc>
          <w:tcPr>
            <w:tcW w:w="2340" w:type="dxa"/>
            <w:vAlign w:val="center"/>
          </w:tcPr>
          <w:p w14:paraId="52FCFED4" w14:textId="77777777" w:rsidR="00E97971" w:rsidRPr="00B03693" w:rsidRDefault="00E97971" w:rsidP="00E97971">
            <w:pPr>
              <w:spacing w:before="60" w:after="60"/>
              <w:ind w:firstLine="0"/>
              <w:jc w:val="center"/>
              <w:rPr>
                <w:rFonts w:eastAsia="Calibri"/>
                <w:spacing w:val="-4"/>
                <w:sz w:val="24"/>
                <w:szCs w:val="24"/>
              </w:rPr>
            </w:pPr>
          </w:p>
        </w:tc>
      </w:tr>
      <w:tr w:rsidR="00E97971" w:rsidRPr="00F17CC8" w14:paraId="02271724" w14:textId="77777777" w:rsidTr="00E97971">
        <w:tc>
          <w:tcPr>
            <w:tcW w:w="720" w:type="dxa"/>
            <w:vAlign w:val="center"/>
          </w:tcPr>
          <w:p w14:paraId="0B03829D" w14:textId="77777777" w:rsidR="00E97971" w:rsidRPr="00F17CC8" w:rsidRDefault="00E97971" w:rsidP="00E97971">
            <w:pPr>
              <w:numPr>
                <w:ilvl w:val="0"/>
                <w:numId w:val="4"/>
              </w:numPr>
              <w:spacing w:before="60" w:after="60"/>
              <w:ind w:left="502" w:firstLine="0"/>
              <w:jc w:val="left"/>
              <w:rPr>
                <w:i/>
                <w:sz w:val="24"/>
                <w:szCs w:val="24"/>
              </w:rPr>
            </w:pPr>
          </w:p>
        </w:tc>
        <w:tc>
          <w:tcPr>
            <w:tcW w:w="4230" w:type="dxa"/>
            <w:vAlign w:val="center"/>
          </w:tcPr>
          <w:p w14:paraId="20B68572" w14:textId="77777777" w:rsidR="00E97971" w:rsidRPr="00F17CC8" w:rsidRDefault="00E97971" w:rsidP="00E97971">
            <w:pPr>
              <w:tabs>
                <w:tab w:val="left" w:pos="4962"/>
              </w:tabs>
              <w:autoSpaceDE w:val="0"/>
              <w:autoSpaceDN w:val="0"/>
              <w:adjustRightInd w:val="0"/>
              <w:spacing w:before="60" w:after="60"/>
              <w:ind w:firstLine="0"/>
              <w:rPr>
                <w:i/>
                <w:sz w:val="24"/>
                <w:szCs w:val="24"/>
              </w:rPr>
            </w:pPr>
            <w:r w:rsidRPr="00F17CC8">
              <w:rPr>
                <w:i/>
                <w:color w:val="000000"/>
                <w:sz w:val="24"/>
                <w:szCs w:val="24"/>
                <w:lang w:val="vi-VN"/>
              </w:rPr>
              <w:t>Thủ tục đăng ký tham dự sơ tuyển xét tặng Giải thưởng chất lượng quốc gia</w:t>
            </w:r>
          </w:p>
        </w:tc>
        <w:tc>
          <w:tcPr>
            <w:tcW w:w="1710" w:type="dxa"/>
            <w:vAlign w:val="center"/>
          </w:tcPr>
          <w:p w14:paraId="152A3A09" w14:textId="77777777" w:rsidR="00E97971" w:rsidRPr="00F17CC8" w:rsidRDefault="00E97971" w:rsidP="00E97971">
            <w:pPr>
              <w:spacing w:before="60" w:after="60"/>
              <w:ind w:firstLine="0"/>
              <w:jc w:val="center"/>
              <w:rPr>
                <w:i/>
                <w:sz w:val="24"/>
                <w:szCs w:val="24"/>
              </w:rPr>
            </w:pPr>
            <w:r w:rsidRPr="00F17CC8">
              <w:rPr>
                <w:i/>
                <w:sz w:val="24"/>
                <w:szCs w:val="24"/>
              </w:rPr>
              <w:t>Thay thế</w:t>
            </w:r>
          </w:p>
        </w:tc>
        <w:tc>
          <w:tcPr>
            <w:tcW w:w="2610" w:type="dxa"/>
            <w:vAlign w:val="center"/>
          </w:tcPr>
          <w:p w14:paraId="10013A06" w14:textId="77777777" w:rsidR="00E97971" w:rsidRPr="00F17CC8" w:rsidRDefault="001235C2" w:rsidP="00E97971">
            <w:pPr>
              <w:spacing w:before="60" w:after="60"/>
              <w:ind w:firstLine="0"/>
              <w:rPr>
                <w:i/>
                <w:spacing w:val="-4"/>
                <w:sz w:val="24"/>
                <w:szCs w:val="24"/>
                <w:lang w:val="vi-VN"/>
              </w:rPr>
            </w:pPr>
            <w:r w:rsidRPr="00F17CC8">
              <w:rPr>
                <w:i/>
                <w:spacing w:val="-4"/>
                <w:sz w:val="24"/>
                <w:szCs w:val="24"/>
                <w:lang w:val="vi-VN"/>
              </w:rPr>
              <w:t>Nghị định số</w:t>
            </w:r>
            <w:r>
              <w:rPr>
                <w:i/>
                <w:spacing w:val="-4"/>
                <w:sz w:val="24"/>
                <w:szCs w:val="24"/>
                <w:lang w:val="vi-VN"/>
              </w:rPr>
              <w:t xml:space="preserve"> 154/2018/NĐ-</w:t>
            </w:r>
            <w:r>
              <w:rPr>
                <w:i/>
                <w:spacing w:val="-4"/>
                <w:sz w:val="24"/>
                <w:szCs w:val="24"/>
              </w:rPr>
              <w:t>CP</w:t>
            </w:r>
          </w:p>
        </w:tc>
        <w:tc>
          <w:tcPr>
            <w:tcW w:w="2520" w:type="dxa"/>
            <w:vAlign w:val="center"/>
          </w:tcPr>
          <w:p w14:paraId="1A1BA7FD" w14:textId="77777777" w:rsidR="00E97971" w:rsidRPr="00F17CC8" w:rsidRDefault="00E97971" w:rsidP="001235C2">
            <w:pPr>
              <w:ind w:firstLine="0"/>
              <w:rPr>
                <w:i/>
                <w:sz w:val="24"/>
                <w:szCs w:val="24"/>
                <w:lang w:val="vi-VN"/>
              </w:rPr>
            </w:pPr>
            <w:r w:rsidRPr="00F17CC8">
              <w:rPr>
                <w:i/>
                <w:sz w:val="24"/>
                <w:szCs w:val="24"/>
                <w:lang w:val="vi-VN"/>
              </w:rPr>
              <w:t>Quyết định số 1662/QĐ-BKHCN ngày 15/6/2018</w:t>
            </w:r>
          </w:p>
        </w:tc>
        <w:tc>
          <w:tcPr>
            <w:tcW w:w="2340" w:type="dxa"/>
            <w:vAlign w:val="center"/>
          </w:tcPr>
          <w:p w14:paraId="3208440B"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17CC8" w14:paraId="779508B1" w14:textId="77777777" w:rsidTr="00E97971">
        <w:tc>
          <w:tcPr>
            <w:tcW w:w="720" w:type="dxa"/>
            <w:vAlign w:val="center"/>
          </w:tcPr>
          <w:p w14:paraId="30AF7BF2" w14:textId="77777777" w:rsidR="00E97971" w:rsidRPr="00F17CC8" w:rsidRDefault="00E97971" w:rsidP="00E97971">
            <w:pPr>
              <w:numPr>
                <w:ilvl w:val="0"/>
                <w:numId w:val="4"/>
              </w:numPr>
              <w:spacing w:before="60" w:after="60"/>
              <w:ind w:left="502" w:firstLine="0"/>
              <w:jc w:val="left"/>
              <w:rPr>
                <w:i/>
                <w:sz w:val="24"/>
                <w:szCs w:val="24"/>
                <w:lang w:val="nl-NL"/>
              </w:rPr>
            </w:pPr>
          </w:p>
        </w:tc>
        <w:tc>
          <w:tcPr>
            <w:tcW w:w="4230" w:type="dxa"/>
            <w:vAlign w:val="center"/>
          </w:tcPr>
          <w:p w14:paraId="5732D1C6" w14:textId="77777777" w:rsidR="00E97971" w:rsidRPr="00F17CC8" w:rsidRDefault="00E97971" w:rsidP="00E97971">
            <w:pPr>
              <w:tabs>
                <w:tab w:val="left" w:pos="4962"/>
              </w:tabs>
              <w:autoSpaceDE w:val="0"/>
              <w:autoSpaceDN w:val="0"/>
              <w:adjustRightInd w:val="0"/>
              <w:spacing w:before="60" w:after="60"/>
              <w:ind w:firstLine="0"/>
              <w:rPr>
                <w:i/>
                <w:sz w:val="24"/>
                <w:szCs w:val="24"/>
                <w:lang w:val="nl-NL"/>
              </w:rPr>
            </w:pPr>
            <w:r w:rsidRPr="00F17CC8">
              <w:rPr>
                <w:i/>
                <w:sz w:val="24"/>
                <w:szCs w:val="24"/>
                <w:lang w:val="nl-NL"/>
              </w:rPr>
              <w:t>Thủ tục kiểm tra nhà nước về chất lượng sản phẩm, hàng hóa hàng hóa nhóm 2 nhập khẩu</w:t>
            </w:r>
          </w:p>
        </w:tc>
        <w:tc>
          <w:tcPr>
            <w:tcW w:w="1710" w:type="dxa"/>
            <w:vAlign w:val="center"/>
          </w:tcPr>
          <w:p w14:paraId="53A6881F" w14:textId="77777777" w:rsidR="00E97971" w:rsidRPr="00F17CC8" w:rsidRDefault="00E97971" w:rsidP="00E97971">
            <w:pPr>
              <w:spacing w:before="60" w:after="60"/>
              <w:ind w:firstLine="0"/>
              <w:jc w:val="center"/>
              <w:rPr>
                <w:i/>
                <w:sz w:val="24"/>
                <w:szCs w:val="24"/>
              </w:rPr>
            </w:pPr>
            <w:r w:rsidRPr="00F17CC8">
              <w:rPr>
                <w:i/>
                <w:sz w:val="24"/>
                <w:szCs w:val="24"/>
              </w:rPr>
              <w:t>Sửa đổi, bổ sung</w:t>
            </w:r>
          </w:p>
        </w:tc>
        <w:tc>
          <w:tcPr>
            <w:tcW w:w="2610" w:type="dxa"/>
            <w:vAlign w:val="center"/>
          </w:tcPr>
          <w:p w14:paraId="36C0FC62" w14:textId="77777777" w:rsidR="00E97971" w:rsidRPr="00F17CC8" w:rsidRDefault="001235C2" w:rsidP="00E97971">
            <w:pPr>
              <w:spacing w:before="60" w:after="60"/>
              <w:ind w:firstLine="0"/>
              <w:rPr>
                <w:rFonts w:eastAsia="Calibri"/>
                <w:i/>
                <w:spacing w:val="-4"/>
                <w:sz w:val="24"/>
                <w:szCs w:val="24"/>
              </w:rPr>
            </w:pPr>
            <w:r w:rsidRPr="00F17CC8">
              <w:rPr>
                <w:i/>
                <w:spacing w:val="-4"/>
                <w:sz w:val="24"/>
                <w:szCs w:val="24"/>
                <w:lang w:val="vi-VN"/>
              </w:rPr>
              <w:t>Nghị định số</w:t>
            </w:r>
            <w:r>
              <w:rPr>
                <w:i/>
                <w:spacing w:val="-4"/>
                <w:sz w:val="24"/>
                <w:szCs w:val="24"/>
                <w:lang w:val="vi-VN"/>
              </w:rPr>
              <w:t xml:space="preserve"> 154/2018/NĐ-</w:t>
            </w:r>
            <w:r>
              <w:rPr>
                <w:i/>
                <w:spacing w:val="-4"/>
                <w:sz w:val="24"/>
                <w:szCs w:val="24"/>
              </w:rPr>
              <w:t>CP</w:t>
            </w:r>
          </w:p>
        </w:tc>
        <w:tc>
          <w:tcPr>
            <w:tcW w:w="2520" w:type="dxa"/>
            <w:vAlign w:val="center"/>
          </w:tcPr>
          <w:p w14:paraId="249EFD64" w14:textId="77777777" w:rsidR="00E97971" w:rsidRPr="00F17CC8" w:rsidRDefault="00E97971" w:rsidP="001235C2">
            <w:pPr>
              <w:ind w:firstLine="0"/>
              <w:rPr>
                <w:i/>
                <w:sz w:val="24"/>
                <w:szCs w:val="24"/>
              </w:rPr>
            </w:pPr>
            <w:r w:rsidRPr="00F17CC8">
              <w:rPr>
                <w:i/>
                <w:sz w:val="24"/>
                <w:szCs w:val="24"/>
              </w:rPr>
              <w:t>Quyết định số 3727/QĐ-BKHCN ngày 06/12/2018</w:t>
            </w:r>
          </w:p>
        </w:tc>
        <w:tc>
          <w:tcPr>
            <w:tcW w:w="2340" w:type="dxa"/>
            <w:vAlign w:val="center"/>
          </w:tcPr>
          <w:p w14:paraId="026BAB3E" w14:textId="77777777" w:rsidR="00E97971" w:rsidRPr="00F17CC8" w:rsidRDefault="00E97971" w:rsidP="00E97971">
            <w:pPr>
              <w:spacing w:before="60" w:after="60"/>
              <w:ind w:firstLine="0"/>
              <w:jc w:val="center"/>
              <w:rPr>
                <w:i/>
                <w:spacing w:val="-4"/>
                <w:sz w:val="24"/>
                <w:szCs w:val="24"/>
              </w:rPr>
            </w:pPr>
            <w:r>
              <w:rPr>
                <w:i/>
                <w:spacing w:val="-4"/>
                <w:sz w:val="24"/>
                <w:szCs w:val="24"/>
              </w:rPr>
              <w:t>x</w:t>
            </w:r>
          </w:p>
        </w:tc>
      </w:tr>
      <w:tr w:rsidR="00E97971" w:rsidRPr="00F703E2" w14:paraId="0A28BC87" w14:textId="77777777" w:rsidTr="00E97971">
        <w:tc>
          <w:tcPr>
            <w:tcW w:w="720" w:type="dxa"/>
            <w:vAlign w:val="center"/>
          </w:tcPr>
          <w:p w14:paraId="2B7B5DB9" w14:textId="77777777" w:rsidR="00E97971" w:rsidRPr="00B03693" w:rsidRDefault="00E97971" w:rsidP="00E97971">
            <w:pPr>
              <w:numPr>
                <w:ilvl w:val="0"/>
                <w:numId w:val="4"/>
              </w:numPr>
              <w:spacing w:before="60" w:after="60"/>
              <w:ind w:left="502" w:firstLine="0"/>
              <w:jc w:val="left"/>
              <w:rPr>
                <w:sz w:val="24"/>
                <w:szCs w:val="24"/>
              </w:rPr>
            </w:pPr>
          </w:p>
        </w:tc>
        <w:tc>
          <w:tcPr>
            <w:tcW w:w="4230" w:type="dxa"/>
            <w:vAlign w:val="center"/>
          </w:tcPr>
          <w:p w14:paraId="36C75082" w14:textId="77777777" w:rsidR="00E97971" w:rsidRPr="00B03693" w:rsidRDefault="00E97971" w:rsidP="00E97971">
            <w:pPr>
              <w:tabs>
                <w:tab w:val="left" w:pos="4962"/>
              </w:tabs>
              <w:autoSpaceDE w:val="0"/>
              <w:autoSpaceDN w:val="0"/>
              <w:adjustRightInd w:val="0"/>
              <w:spacing w:before="60" w:after="60"/>
              <w:ind w:firstLine="0"/>
              <w:rPr>
                <w:sz w:val="24"/>
                <w:szCs w:val="24"/>
                <w:lang w:val="nl-NL"/>
              </w:rPr>
            </w:pPr>
            <w:r w:rsidRPr="00B03693">
              <w:rPr>
                <w:sz w:val="24"/>
                <w:szCs w:val="24"/>
                <w:lang w:val="vi-VN"/>
              </w:rPr>
              <w:t>Thủ tục</w:t>
            </w:r>
            <w:r w:rsidRPr="00B03693">
              <w:rPr>
                <w:sz w:val="24"/>
                <w:szCs w:val="24"/>
              </w:rPr>
              <w:t xml:space="preserve"> miễn giảm kiểm tra chất lượng hàng hóa nhóm 2 nhập khẩu</w:t>
            </w:r>
          </w:p>
        </w:tc>
        <w:tc>
          <w:tcPr>
            <w:tcW w:w="1710" w:type="dxa"/>
            <w:vAlign w:val="center"/>
          </w:tcPr>
          <w:p w14:paraId="17685DF3" w14:textId="77777777" w:rsidR="00E97971" w:rsidRPr="00B03693" w:rsidRDefault="00E97971" w:rsidP="00E97971">
            <w:pPr>
              <w:spacing w:before="60" w:after="60"/>
              <w:ind w:firstLine="0"/>
              <w:jc w:val="center"/>
              <w:rPr>
                <w:rFonts w:eastAsia="Calibri"/>
                <w:spacing w:val="-4"/>
                <w:sz w:val="24"/>
                <w:szCs w:val="24"/>
                <w:lang w:val="nl-NL"/>
              </w:rPr>
            </w:pPr>
            <w:r>
              <w:rPr>
                <w:sz w:val="24"/>
                <w:szCs w:val="24"/>
              </w:rPr>
              <w:t>Ban hành mới</w:t>
            </w:r>
          </w:p>
        </w:tc>
        <w:tc>
          <w:tcPr>
            <w:tcW w:w="2610" w:type="dxa"/>
            <w:vAlign w:val="center"/>
          </w:tcPr>
          <w:p w14:paraId="19E8FB23" w14:textId="77777777" w:rsidR="00E97971" w:rsidRPr="00B03693" w:rsidRDefault="00E97971" w:rsidP="00E97971">
            <w:pPr>
              <w:spacing w:before="60" w:after="60"/>
              <w:ind w:firstLine="0"/>
              <w:rPr>
                <w:rFonts w:eastAsia="Calibri"/>
                <w:spacing w:val="-4"/>
                <w:sz w:val="24"/>
                <w:szCs w:val="24"/>
                <w:lang w:val="nl-NL"/>
              </w:rPr>
            </w:pPr>
          </w:p>
        </w:tc>
        <w:tc>
          <w:tcPr>
            <w:tcW w:w="2520" w:type="dxa"/>
            <w:vAlign w:val="center"/>
          </w:tcPr>
          <w:p w14:paraId="19F7289C" w14:textId="77777777" w:rsidR="00E97971" w:rsidRPr="00B03693" w:rsidRDefault="00E97971" w:rsidP="001235C2">
            <w:pPr>
              <w:ind w:firstLine="0"/>
              <w:rPr>
                <w:sz w:val="24"/>
                <w:szCs w:val="24"/>
                <w:lang w:val="nl-NL"/>
              </w:rPr>
            </w:pPr>
            <w:r w:rsidRPr="00B03693">
              <w:rPr>
                <w:sz w:val="24"/>
                <w:szCs w:val="24"/>
                <w:lang w:val="nl-NL"/>
              </w:rPr>
              <w:t>Quyết định số 3727/QĐ-BKHCN ngày 06/12/2018</w:t>
            </w:r>
          </w:p>
        </w:tc>
        <w:tc>
          <w:tcPr>
            <w:tcW w:w="2340" w:type="dxa"/>
            <w:vAlign w:val="center"/>
          </w:tcPr>
          <w:p w14:paraId="39DDB9AC" w14:textId="77777777" w:rsidR="00E97971" w:rsidRPr="00B03693" w:rsidRDefault="00E97971" w:rsidP="00E97971">
            <w:pPr>
              <w:spacing w:before="60" w:after="60"/>
              <w:ind w:firstLine="0"/>
              <w:jc w:val="center"/>
              <w:rPr>
                <w:rFonts w:eastAsia="Calibri"/>
                <w:spacing w:val="-4"/>
                <w:sz w:val="24"/>
                <w:szCs w:val="24"/>
                <w:lang w:val="nl-NL"/>
              </w:rPr>
            </w:pPr>
          </w:p>
        </w:tc>
      </w:tr>
    </w:tbl>
    <w:p w14:paraId="57D52DA1" w14:textId="77777777" w:rsidR="00F2421D" w:rsidRPr="00E27B34" w:rsidRDefault="00F2421D">
      <w:pPr>
        <w:rPr>
          <w:lang w:val="vi-VN"/>
        </w:rPr>
      </w:pPr>
    </w:p>
    <w:sectPr w:rsidR="00F2421D" w:rsidRPr="00E27B34" w:rsidSect="00F2421D">
      <w:footerReference w:type="default" r:id="rId8"/>
      <w:pgSz w:w="16834" w:h="11909" w:orient="landscape" w:code="9"/>
      <w:pgMar w:top="1699" w:right="1138" w:bottom="1138" w:left="1138" w:header="432" w:footer="432"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E9EE4" w16cid:durableId="223B2A4C"/>
  <w16cid:commentId w16cid:paraId="3F828A36" w16cid:durableId="223B2DB7"/>
  <w16cid:commentId w16cid:paraId="0DFD1D5A" w16cid:durableId="223B2E14"/>
  <w16cid:commentId w16cid:paraId="425BB01B" w16cid:durableId="223B2E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69EB" w14:textId="77777777" w:rsidR="00F00F41" w:rsidRDefault="00F00F41">
      <w:pPr>
        <w:spacing w:before="0" w:after="0" w:line="240" w:lineRule="auto"/>
      </w:pPr>
      <w:r>
        <w:separator/>
      </w:r>
    </w:p>
  </w:endnote>
  <w:endnote w:type="continuationSeparator" w:id="0">
    <w:p w14:paraId="1668D0CE" w14:textId="77777777" w:rsidR="00F00F41" w:rsidRDefault="00F00F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95574"/>
      <w:docPartObj>
        <w:docPartGallery w:val="Page Numbers (Bottom of Page)"/>
        <w:docPartUnique/>
      </w:docPartObj>
    </w:sdtPr>
    <w:sdtEndPr>
      <w:rPr>
        <w:noProof/>
      </w:rPr>
    </w:sdtEndPr>
    <w:sdtContent>
      <w:p w14:paraId="1E9B9D87" w14:textId="7DB998E2" w:rsidR="00934EDC" w:rsidRDefault="00934EDC">
        <w:pPr>
          <w:pStyle w:val="Footer"/>
          <w:jc w:val="right"/>
        </w:pPr>
        <w:r>
          <w:fldChar w:fldCharType="begin"/>
        </w:r>
        <w:r>
          <w:instrText xml:space="preserve"> PAGE   \* MERGEFORMAT </w:instrText>
        </w:r>
        <w:r>
          <w:fldChar w:fldCharType="separate"/>
        </w:r>
        <w:r w:rsidR="00D06BE4">
          <w:rPr>
            <w:noProof/>
          </w:rPr>
          <w:t>4</w:t>
        </w:r>
        <w:r>
          <w:rPr>
            <w:noProof/>
          </w:rPr>
          <w:fldChar w:fldCharType="end"/>
        </w:r>
      </w:p>
    </w:sdtContent>
  </w:sdt>
  <w:p w14:paraId="52F705E7" w14:textId="77777777" w:rsidR="00934EDC" w:rsidRDefault="0093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CA61" w14:textId="77777777" w:rsidR="00F00F41" w:rsidRDefault="00F00F41">
      <w:pPr>
        <w:spacing w:before="0" w:after="0" w:line="240" w:lineRule="auto"/>
      </w:pPr>
      <w:r>
        <w:separator/>
      </w:r>
    </w:p>
  </w:footnote>
  <w:footnote w:type="continuationSeparator" w:id="0">
    <w:p w14:paraId="7EE901A9" w14:textId="77777777" w:rsidR="00F00F41" w:rsidRDefault="00F00F41">
      <w:pPr>
        <w:spacing w:before="0" w:after="0" w:line="240" w:lineRule="auto"/>
      </w:pPr>
      <w:r>
        <w:continuationSeparator/>
      </w:r>
    </w:p>
  </w:footnote>
  <w:footnote w:id="1">
    <w:p w14:paraId="4818AB45" w14:textId="7FB0F0F2" w:rsidR="00934EDC" w:rsidRDefault="00934EDC">
      <w:pPr>
        <w:pStyle w:val="FootnoteText"/>
      </w:pPr>
      <w:r>
        <w:rPr>
          <w:rStyle w:val="FootnoteReference"/>
        </w:rPr>
        <w:footnoteRef/>
      </w:r>
      <w:r>
        <w:t xml:space="preserve"> Tổng chi phí tuân thủ được cắt giảm đối với 01 thủ tục hành chính trong 01 năm.</w:t>
      </w:r>
    </w:p>
  </w:footnote>
  <w:footnote w:id="2">
    <w:p w14:paraId="1E3B2022" w14:textId="77777777" w:rsidR="00934EDC" w:rsidRPr="00224341" w:rsidRDefault="00934EDC" w:rsidP="003B5697">
      <w:pPr>
        <w:pStyle w:val="FootnoteText"/>
        <w:rPr>
          <w:sz w:val="22"/>
          <w:szCs w:val="22"/>
        </w:rPr>
      </w:pPr>
      <w:r w:rsidRPr="00224341">
        <w:rPr>
          <w:rStyle w:val="FootnoteReference"/>
          <w:sz w:val="22"/>
          <w:szCs w:val="22"/>
        </w:rPr>
        <w:footnoteRef/>
      </w:r>
      <w:r w:rsidRPr="00224341">
        <w:rPr>
          <w:sz w:val="22"/>
          <w:szCs w:val="22"/>
        </w:rPr>
        <w:t xml:space="preserve"> Luật Chuyển giao công nghệ số 07/2017/QH14 ngày 19/6/2017;</w:t>
      </w:r>
    </w:p>
    <w:p w14:paraId="5D4C6C20" w14:textId="77777777" w:rsidR="00934EDC" w:rsidRPr="00224341" w:rsidRDefault="00934EDC" w:rsidP="00224341">
      <w:pPr>
        <w:pStyle w:val="FootnoteText"/>
        <w:rPr>
          <w:sz w:val="22"/>
          <w:szCs w:val="22"/>
        </w:rPr>
      </w:pPr>
    </w:p>
  </w:footnote>
  <w:footnote w:id="3">
    <w:p w14:paraId="57DCF52B" w14:textId="77777777" w:rsidR="00934EDC" w:rsidRPr="00224341" w:rsidRDefault="00934EDC" w:rsidP="00224341">
      <w:pPr>
        <w:pStyle w:val="FootnoteText"/>
        <w:rPr>
          <w:sz w:val="22"/>
          <w:szCs w:val="22"/>
        </w:rPr>
      </w:pPr>
      <w:r w:rsidRPr="00224341">
        <w:rPr>
          <w:rStyle w:val="FootnoteReference"/>
          <w:sz w:val="22"/>
          <w:szCs w:val="22"/>
        </w:rPr>
        <w:footnoteRef/>
      </w:r>
      <w:r w:rsidRPr="00224341">
        <w:rPr>
          <w:sz w:val="22"/>
          <w:szCs w:val="22"/>
        </w:rPr>
        <w:t xml:space="preserve"> Thông tư số 02/2018/TT-BKHCN ngày 15/5/2018</w:t>
      </w:r>
      <w:r>
        <w:rPr>
          <w:sz w:val="22"/>
          <w:szCs w:val="22"/>
        </w:rPr>
        <w:t xml:space="preserve"> của Bộ KH&amp;CN quy định chế độ báo cáo thực hiện hợp đồng chuyển giao công nghệ thuộc Danh mục công nghệ hạn chế chuyển giao; mẫu văn bản trong hoạt động cấp Giấy phép chuyển giao công nghệ, đăng ký gia hạn, sửa đổi, bổ sung nội dung chuyển giao công nghệ.</w:t>
      </w:r>
    </w:p>
  </w:footnote>
  <w:footnote w:id="4">
    <w:p w14:paraId="52B661E4" w14:textId="77777777" w:rsidR="00934EDC" w:rsidRPr="00DA5375" w:rsidRDefault="00934EDC">
      <w:pPr>
        <w:pStyle w:val="FootnoteText"/>
        <w:rPr>
          <w:spacing w:val="-4"/>
        </w:rPr>
      </w:pPr>
      <w:r>
        <w:rPr>
          <w:rStyle w:val="FootnoteReference"/>
        </w:rPr>
        <w:footnoteRef/>
      </w:r>
      <w:r>
        <w:t xml:space="preserve"> </w:t>
      </w:r>
      <w:r w:rsidRPr="00DA5375">
        <w:rPr>
          <w:spacing w:val="-4"/>
        </w:rPr>
        <w:t>Quyết định số 30/2018/QĐ-TTg ngày 31/7/2018 của Thủ tướng Chính phủ về việc quy định trình tự, thủ tục xác nhận hành hóa sử dụng trực tiếp cho phát triển hoạt động ươm tạo công nghệ, ươm tạo doanh nghiệp khoa học và công nghệ, đổi mới công nghệ; phương tiện vận tải chuyên dùng trong dây chuyền công nghệ sử dụng trực tiếp cho hoạt động sản xuất các dự án đầu tư.</w:t>
      </w:r>
    </w:p>
  </w:footnote>
  <w:footnote w:id="5">
    <w:p w14:paraId="39D6378D" w14:textId="77777777" w:rsidR="00934EDC" w:rsidRDefault="00934EDC">
      <w:pPr>
        <w:pStyle w:val="FootnoteText"/>
      </w:pPr>
      <w:r>
        <w:rPr>
          <w:rStyle w:val="FootnoteReference"/>
        </w:rPr>
        <w:footnoteRef/>
      </w:r>
      <w:r>
        <w:t xml:space="preserve"> Nghị định số 27/2020/NĐ-CP ngày 01/3/2020 của Chính phủ sửa đổi, bổ sung một số điều của Nghị định số 40/2014/NĐ-CP ngày 12/5/2014 của 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hoạt động khoa học và công nghệ tại Việt Nam.</w:t>
      </w:r>
    </w:p>
  </w:footnote>
  <w:footnote w:id="6">
    <w:p w14:paraId="6A1E0040" w14:textId="77777777" w:rsidR="00934EDC" w:rsidRDefault="00934EDC" w:rsidP="00D529AB">
      <w:pPr>
        <w:pStyle w:val="FootnoteText"/>
      </w:pPr>
      <w:r>
        <w:rPr>
          <w:rStyle w:val="FootnoteReference"/>
        </w:rPr>
        <w:footnoteRef/>
      </w:r>
      <w:r>
        <w:t xml:space="preserve"> Nghị định số 60/2019/NĐ-CP ngày 05/7/2019 sửa đổi, bổ sung một số điều của Nghị định số 78/2014/NĐ-CP ngày 30/7/2014 của Chính phủ về Giải thưởng Hồ Chí minh, Giải thưởng Nhà nước và các giải thưởng khác về khoa học và công nghệ.</w:t>
      </w:r>
    </w:p>
  </w:footnote>
  <w:footnote w:id="7">
    <w:p w14:paraId="1BFC83E6" w14:textId="77777777" w:rsidR="00934EDC" w:rsidRPr="0072298B" w:rsidRDefault="00934EDC" w:rsidP="00D529AB">
      <w:pPr>
        <w:pStyle w:val="FootnoteText"/>
      </w:pPr>
      <w:r>
        <w:rPr>
          <w:rStyle w:val="FootnoteReference"/>
        </w:rPr>
        <w:footnoteRef/>
      </w:r>
      <w:r>
        <w:t xml:space="preserve"> </w:t>
      </w:r>
      <w:r w:rsidRPr="0072298B">
        <w:rPr>
          <w:spacing w:val="-6"/>
          <w:sz w:val="22"/>
          <w:szCs w:val="22"/>
          <w:lang w:val="vi-VN"/>
        </w:rPr>
        <w:t xml:space="preserve">Thông tư số </w:t>
      </w:r>
      <w:r w:rsidRPr="0072298B">
        <w:rPr>
          <w:spacing w:val="-6"/>
          <w:sz w:val="22"/>
          <w:szCs w:val="22"/>
        </w:rPr>
        <w:t>298/</w:t>
      </w:r>
      <w:r w:rsidRPr="0072298B">
        <w:rPr>
          <w:spacing w:val="-6"/>
          <w:sz w:val="22"/>
          <w:szCs w:val="22"/>
          <w:lang w:val="vi-VN"/>
        </w:rPr>
        <w:t xml:space="preserve">2016/TT-BTC ngày 15/11/2016 của Bộ trưởng Bộ Tài chính </w:t>
      </w:r>
      <w:r w:rsidRPr="0072298B">
        <w:rPr>
          <w:spacing w:val="-6"/>
          <w:sz w:val="22"/>
          <w:szCs w:val="22"/>
        </w:rPr>
        <w:t>q</w:t>
      </w:r>
      <w:r w:rsidRPr="0072298B">
        <w:rPr>
          <w:spacing w:val="-6"/>
          <w:sz w:val="22"/>
          <w:szCs w:val="22"/>
          <w:lang w:val="vi-VN"/>
        </w:rPr>
        <w:t>uy định mức thu, chế độ thu, nộp, quản lý và sử dụng phí thẩm định điều kiện hoạt động về khoa học, công nghệ</w:t>
      </w:r>
      <w:r>
        <w:rPr>
          <w:spacing w:val="-6"/>
          <w:sz w:val="22"/>
          <w:szCs w:val="22"/>
        </w:rPr>
        <w:t>.</w:t>
      </w:r>
    </w:p>
  </w:footnote>
  <w:footnote w:id="8">
    <w:p w14:paraId="415CD091" w14:textId="77777777" w:rsidR="00934EDC" w:rsidRDefault="00934EDC">
      <w:pPr>
        <w:pStyle w:val="FootnoteText"/>
      </w:pPr>
      <w:r>
        <w:rPr>
          <w:rStyle w:val="FootnoteReference"/>
        </w:rPr>
        <w:footnoteRef/>
      </w:r>
      <w:r>
        <w:t xml:space="preserve"> Thông tư số 10/2019/TT-BKHCN ngày 29/10/2019 của Bộ KH&amp;CN quy định quản lý nhiệm vụ khoa học và công nghệ theo Nghị định thư.</w:t>
      </w:r>
    </w:p>
  </w:footnote>
  <w:footnote w:id="9">
    <w:p w14:paraId="20BA257E" w14:textId="77777777" w:rsidR="00934EDC" w:rsidRDefault="00934EDC" w:rsidP="00D529AB">
      <w:pPr>
        <w:pStyle w:val="FootnoteText"/>
      </w:pPr>
      <w:r>
        <w:rPr>
          <w:rStyle w:val="FootnoteReference"/>
        </w:rPr>
        <w:footnoteRef/>
      </w:r>
      <w:r>
        <w:t xml:space="preserve"> Quyết định số 08/QĐ-TTg ngày 06/01/</w:t>
      </w:r>
      <w:r w:rsidRPr="0036695F">
        <w:t>2015 của Thủ tướng Chính phủ ban hành Kế hoạch của Chính phủ về đơn giản hóa thủ tục hành chính trọng tâm năm 2015</w:t>
      </w:r>
      <w:r>
        <w:t>.</w:t>
      </w:r>
    </w:p>
  </w:footnote>
  <w:footnote w:id="10">
    <w:p w14:paraId="203D0BF2" w14:textId="77777777" w:rsidR="00934EDC" w:rsidRDefault="00934EDC">
      <w:pPr>
        <w:pStyle w:val="FootnoteText"/>
      </w:pPr>
      <w:r>
        <w:rPr>
          <w:rStyle w:val="FootnoteReference"/>
        </w:rPr>
        <w:footnoteRef/>
      </w:r>
      <w:r>
        <w:t xml:space="preserve"> Thông tư số 287/2016/TT-BTC ngày 15/11/2016 của Bộ Tài chính quy định mức thu, chế độ thu,nộp, quản lý và sử dụng phí, lệ phí trong lĩnh vực năng lượng nguyên tử.</w:t>
      </w:r>
    </w:p>
  </w:footnote>
  <w:footnote w:id="11">
    <w:p w14:paraId="61000D17" w14:textId="77777777" w:rsidR="00934EDC" w:rsidRDefault="00934EDC" w:rsidP="00D529AB">
      <w:pPr>
        <w:pStyle w:val="FootnoteText"/>
      </w:pPr>
      <w:r>
        <w:rPr>
          <w:rStyle w:val="FootnoteReference"/>
        </w:rPr>
        <w:footnoteRef/>
      </w:r>
      <w:r>
        <w:t xml:space="preserve"> Thông tư số 16/2016/TT-BKHCN ngày 30/6/2016 của Bộ KH&amp;CN sửa đổi, bổ sung một số điều của Thông tư số 01/2007/TT-BKHCN ngày 14/02/2007 hướng dẫn thi hành Nghị định số 103/2006/NĐ-CP ngày 22/09/2006 của Chính phủ quy định chi tiết và hướng dẫn thi hành một số điều của Luật Sở hữu trí tuệ về sở hữu công nghiệp, được sửa đổi, bổ sung theo Thông tư số 13/2010/TT-BKHCN ngày 30/7/2010, Thông tư số 18/2011/TT-BKHCN ngày 22/7/2011 và Thông tư số 05/2013/TT-BKHCN ngày 20/02/2013.</w:t>
      </w:r>
    </w:p>
  </w:footnote>
  <w:footnote w:id="12">
    <w:p w14:paraId="5A0324D0" w14:textId="77777777" w:rsidR="00934EDC" w:rsidRPr="00741171" w:rsidRDefault="00934EDC" w:rsidP="00D529AB">
      <w:pPr>
        <w:pStyle w:val="FootnoteText"/>
      </w:pPr>
      <w:r>
        <w:rPr>
          <w:rStyle w:val="FootnoteReference"/>
        </w:rPr>
        <w:footnoteRef/>
      </w:r>
      <w:r>
        <w:t xml:space="preserve"> </w:t>
      </w:r>
      <w:r w:rsidRPr="00741171">
        <w:rPr>
          <w:lang w:val="vi-VN"/>
        </w:rPr>
        <w:t>Thông tư số 263/2016/TT-BTC ngày 14/11/2016 của Bộ trưởng Bộ Tài chính quy định mức thu, chế độ thu, nộp, quản lý và sử dụng phí, lệ phí sở hữu công nghiệp.</w:t>
      </w:r>
    </w:p>
  </w:footnote>
  <w:footnote w:id="13">
    <w:p w14:paraId="45A82A43" w14:textId="77777777" w:rsidR="00934EDC" w:rsidRDefault="00934EDC" w:rsidP="00D529AB">
      <w:pPr>
        <w:pStyle w:val="FootnoteText"/>
      </w:pPr>
      <w:r>
        <w:rPr>
          <w:rStyle w:val="FootnoteReference"/>
        </w:rPr>
        <w:footnoteRef/>
      </w:r>
      <w:r>
        <w:t xml:space="preserve"> Thông tư số 17/2017/TT-BKHCN ngày 29/12/2017 của Bộ KH&amp;CN quy định quản lý Chương trình phát triển tài sản trí tuệ giai đoạn 2016-2020.</w:t>
      </w:r>
    </w:p>
  </w:footnote>
  <w:footnote w:id="14">
    <w:p w14:paraId="5F6A18FD" w14:textId="77777777" w:rsidR="00934EDC" w:rsidRDefault="00934EDC" w:rsidP="00D529AB">
      <w:pPr>
        <w:pStyle w:val="FootnoteText"/>
      </w:pPr>
      <w:r>
        <w:rPr>
          <w:rStyle w:val="FootnoteReference"/>
        </w:rPr>
        <w:footnoteRef/>
      </w:r>
      <w:r>
        <w:rPr>
          <w:sz w:val="22"/>
          <w:szCs w:val="22"/>
        </w:rPr>
        <w:t xml:space="preserve"> </w:t>
      </w:r>
      <w: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Pr="00512983">
        <w:rPr>
          <w:sz w:val="22"/>
          <w:szCs w:val="22"/>
        </w:rPr>
        <w:t>.</w:t>
      </w:r>
    </w:p>
  </w:footnote>
  <w:footnote w:id="15">
    <w:p w14:paraId="044D9B26" w14:textId="77777777" w:rsidR="00934EDC" w:rsidRPr="00224341" w:rsidRDefault="00934EDC" w:rsidP="00D529AB">
      <w:pPr>
        <w:pStyle w:val="FootnoteText"/>
        <w:rPr>
          <w:sz w:val="22"/>
          <w:szCs w:val="22"/>
        </w:rPr>
      </w:pPr>
      <w:r w:rsidRPr="00224341">
        <w:rPr>
          <w:rStyle w:val="FootnoteReference"/>
          <w:sz w:val="22"/>
          <w:szCs w:val="22"/>
        </w:rPr>
        <w:footnoteRef/>
      </w:r>
      <w:r w:rsidRPr="00224341">
        <w:rPr>
          <w:sz w:val="22"/>
          <w:szCs w:val="22"/>
          <w:lang w:val="vi-VN"/>
        </w:rPr>
        <w:t>Thông tư số 1</w:t>
      </w:r>
      <w:r w:rsidRPr="00224341">
        <w:rPr>
          <w:sz w:val="22"/>
          <w:szCs w:val="22"/>
        </w:rPr>
        <w:t>83</w:t>
      </w:r>
      <w:r w:rsidRPr="00224341">
        <w:rPr>
          <w:sz w:val="22"/>
          <w:szCs w:val="22"/>
          <w:lang w:val="vi-VN"/>
        </w:rPr>
        <w:t xml:space="preserve">/2016/TT-BTC ngày </w:t>
      </w:r>
      <w:r w:rsidRPr="00224341">
        <w:rPr>
          <w:sz w:val="22"/>
          <w:szCs w:val="22"/>
        </w:rPr>
        <w:t>08</w:t>
      </w:r>
      <w:r w:rsidRPr="00224341">
        <w:rPr>
          <w:sz w:val="22"/>
          <w:szCs w:val="22"/>
          <w:lang w:val="vi-VN"/>
        </w:rPr>
        <w:t>/1</w:t>
      </w:r>
      <w:r w:rsidRPr="00224341">
        <w:rPr>
          <w:sz w:val="22"/>
          <w:szCs w:val="22"/>
        </w:rPr>
        <w:t>1</w:t>
      </w:r>
      <w:r w:rsidRPr="00224341">
        <w:rPr>
          <w:sz w:val="22"/>
          <w:szCs w:val="22"/>
          <w:lang w:val="vi-VN"/>
        </w:rPr>
        <w:t xml:space="preserve">/2016 của </w:t>
      </w:r>
      <w:r w:rsidRPr="00224341">
        <w:rPr>
          <w:sz w:val="22"/>
          <w:szCs w:val="22"/>
        </w:rPr>
        <w:t xml:space="preserve">Bộ trưởng </w:t>
      </w:r>
      <w:r w:rsidRPr="00224341">
        <w:rPr>
          <w:sz w:val="22"/>
          <w:szCs w:val="22"/>
          <w:lang w:val="vi-VN"/>
        </w:rPr>
        <w:t>Bộ Tài chính quy định mức thu, chế độ thu, nộp, quản lý lệ phí cấp giấy đăng ký công bố hợp chuẩn, hợp quy</w:t>
      </w:r>
      <w:r>
        <w:rPr>
          <w:sz w:val="22"/>
          <w:szCs w:val="22"/>
        </w:rPr>
        <w:t>.</w:t>
      </w:r>
    </w:p>
  </w:footnote>
  <w:footnote w:id="16">
    <w:p w14:paraId="3045B03C" w14:textId="77777777" w:rsidR="00934EDC" w:rsidRPr="00644A7A" w:rsidRDefault="00934EDC" w:rsidP="00D529AB">
      <w:pPr>
        <w:pStyle w:val="FootnoteText"/>
      </w:pPr>
      <w:r w:rsidRPr="00644A7A">
        <w:rPr>
          <w:rStyle w:val="FootnoteReference"/>
        </w:rPr>
        <w:footnoteRef/>
      </w:r>
      <w:r w:rsidRPr="00644A7A">
        <w:t xml:space="preserve"> Thông tư số 07/2017/TT-BKHCN ngày 16/6/2017 của Bộ trưởng Bộ Khoa học và Công nghệ sửa đổi, bổ sung một số điều của Thông tư số 27/2012/TT-BKHCN ngày 12/12/2012 của Bộ trưởng Bộ Khoa học và Công nghệ quy định việc kiểm tra nhà nước về chất lượng hàng hóa nhập khẩu thuộc trách nhiệm quản lý của Bộ Khoa học và Công nghệ.</w:t>
      </w:r>
    </w:p>
  </w:footnote>
  <w:footnote w:id="17">
    <w:p w14:paraId="7C86C6CF" w14:textId="77777777" w:rsidR="00934EDC" w:rsidRDefault="00934EDC" w:rsidP="00D529AB">
      <w:pPr>
        <w:pStyle w:val="FootnoteText"/>
      </w:pPr>
      <w:r>
        <w:rPr>
          <w:rStyle w:val="FootnoteReference"/>
        </w:rPr>
        <w:footnoteRef/>
      </w:r>
      <w:r>
        <w:t xml:space="preserve"> </w:t>
      </w:r>
      <w:r w:rsidRPr="00FD19B3">
        <w:t>Nghị định số 74/2018/NĐ-CP ngày 15/5/2018 của Chính phủ sửa đổi, bổ sung một số điều của Nghị định số 132/2008/NĐ-CP ngày 31 tháng 12 năm 2008 của Chính phủ quy định chi tiết thi hành một số điều Luật Chất lượng sản phẩm, hàng hoá</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C1B"/>
    <w:multiLevelType w:val="hybridMultilevel"/>
    <w:tmpl w:val="8C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96087"/>
    <w:multiLevelType w:val="hybridMultilevel"/>
    <w:tmpl w:val="65362B2A"/>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33C5409B"/>
    <w:multiLevelType w:val="hybridMultilevel"/>
    <w:tmpl w:val="111CC4FA"/>
    <w:lvl w:ilvl="0" w:tplc="CE6CA2C0">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85DF1"/>
    <w:multiLevelType w:val="hybridMultilevel"/>
    <w:tmpl w:val="D3B0AB1E"/>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348B6EEB"/>
    <w:multiLevelType w:val="hybridMultilevel"/>
    <w:tmpl w:val="C25E3DDC"/>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436B1B9E"/>
    <w:multiLevelType w:val="hybridMultilevel"/>
    <w:tmpl w:val="B060EF9C"/>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4E9E487C"/>
    <w:multiLevelType w:val="hybridMultilevel"/>
    <w:tmpl w:val="5F9C45F6"/>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2221F31"/>
    <w:multiLevelType w:val="hybridMultilevel"/>
    <w:tmpl w:val="4FDAE422"/>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6246ED3"/>
    <w:multiLevelType w:val="hybridMultilevel"/>
    <w:tmpl w:val="8EEC56A0"/>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62827405"/>
    <w:multiLevelType w:val="hybridMultilevel"/>
    <w:tmpl w:val="4F827C4C"/>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7540D"/>
    <w:multiLevelType w:val="hybridMultilevel"/>
    <w:tmpl w:val="886AD302"/>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941C4"/>
    <w:multiLevelType w:val="hybridMultilevel"/>
    <w:tmpl w:val="A07E8CEC"/>
    <w:lvl w:ilvl="0" w:tplc="CE6CA2C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80D56"/>
    <w:multiLevelType w:val="hybridMultilevel"/>
    <w:tmpl w:val="8CA87996"/>
    <w:lvl w:ilvl="0" w:tplc="CE6CA2C0">
      <w:start w:val="1"/>
      <w:numFmt w:val="decimal"/>
      <w:lvlText w:val="%1"/>
      <w:lvlJc w:val="center"/>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9"/>
  </w:num>
  <w:num w:numId="2">
    <w:abstractNumId w:val="10"/>
  </w:num>
  <w:num w:numId="3">
    <w:abstractNumId w:val="11"/>
  </w:num>
  <w:num w:numId="4">
    <w:abstractNumId w:val="2"/>
  </w:num>
  <w:num w:numId="5">
    <w:abstractNumId w:val="0"/>
  </w:num>
  <w:num w:numId="6">
    <w:abstractNumId w:val="8"/>
  </w:num>
  <w:num w:numId="7">
    <w:abstractNumId w:val="1"/>
  </w:num>
  <w:num w:numId="8">
    <w:abstractNumId w:val="5"/>
  </w:num>
  <w:num w:numId="9">
    <w:abstractNumId w:val="7"/>
  </w:num>
  <w:num w:numId="10">
    <w:abstractNumId w:val="1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34"/>
    <w:rsid w:val="0002154B"/>
    <w:rsid w:val="00040633"/>
    <w:rsid w:val="00091DFB"/>
    <w:rsid w:val="000C6358"/>
    <w:rsid w:val="000F2D86"/>
    <w:rsid w:val="00102BA5"/>
    <w:rsid w:val="001235C2"/>
    <w:rsid w:val="001330B5"/>
    <w:rsid w:val="00154333"/>
    <w:rsid w:val="00165F36"/>
    <w:rsid w:val="001A19E9"/>
    <w:rsid w:val="001A5F8E"/>
    <w:rsid w:val="001A6E4C"/>
    <w:rsid w:val="001F3544"/>
    <w:rsid w:val="002121CF"/>
    <w:rsid w:val="00224341"/>
    <w:rsid w:val="00246C52"/>
    <w:rsid w:val="002C22BF"/>
    <w:rsid w:val="00303106"/>
    <w:rsid w:val="00352979"/>
    <w:rsid w:val="0036270D"/>
    <w:rsid w:val="00367418"/>
    <w:rsid w:val="003759B4"/>
    <w:rsid w:val="003B5697"/>
    <w:rsid w:val="00424C55"/>
    <w:rsid w:val="004A7D13"/>
    <w:rsid w:val="004B44AC"/>
    <w:rsid w:val="004D15ED"/>
    <w:rsid w:val="00513ED1"/>
    <w:rsid w:val="00537C54"/>
    <w:rsid w:val="005A4607"/>
    <w:rsid w:val="005A7ACE"/>
    <w:rsid w:val="005B23B6"/>
    <w:rsid w:val="005B3AC8"/>
    <w:rsid w:val="005C0F8A"/>
    <w:rsid w:val="006226DB"/>
    <w:rsid w:val="00624260"/>
    <w:rsid w:val="0063231C"/>
    <w:rsid w:val="00633352"/>
    <w:rsid w:val="00644A7A"/>
    <w:rsid w:val="00646BAB"/>
    <w:rsid w:val="006519C7"/>
    <w:rsid w:val="0066209D"/>
    <w:rsid w:val="00673A07"/>
    <w:rsid w:val="006909F7"/>
    <w:rsid w:val="006A36D0"/>
    <w:rsid w:val="006C4615"/>
    <w:rsid w:val="00710DD9"/>
    <w:rsid w:val="00714E4E"/>
    <w:rsid w:val="007235C5"/>
    <w:rsid w:val="00741171"/>
    <w:rsid w:val="007679F9"/>
    <w:rsid w:val="00771B18"/>
    <w:rsid w:val="007B157C"/>
    <w:rsid w:val="007F59A4"/>
    <w:rsid w:val="007F6FB0"/>
    <w:rsid w:val="00800062"/>
    <w:rsid w:val="00833C55"/>
    <w:rsid w:val="008811FA"/>
    <w:rsid w:val="008C2BB4"/>
    <w:rsid w:val="009243D7"/>
    <w:rsid w:val="00934EDC"/>
    <w:rsid w:val="0095578E"/>
    <w:rsid w:val="009924B1"/>
    <w:rsid w:val="009B0AF2"/>
    <w:rsid w:val="009F2EF5"/>
    <w:rsid w:val="00A05FA3"/>
    <w:rsid w:val="00A17B00"/>
    <w:rsid w:val="00A40B45"/>
    <w:rsid w:val="00A746D4"/>
    <w:rsid w:val="00AA0AF8"/>
    <w:rsid w:val="00B0401F"/>
    <w:rsid w:val="00B63C36"/>
    <w:rsid w:val="00B7692E"/>
    <w:rsid w:val="00BC3B97"/>
    <w:rsid w:val="00BE4338"/>
    <w:rsid w:val="00BE7CC6"/>
    <w:rsid w:val="00C367BB"/>
    <w:rsid w:val="00C54DFC"/>
    <w:rsid w:val="00C775F8"/>
    <w:rsid w:val="00D06BE4"/>
    <w:rsid w:val="00D351CF"/>
    <w:rsid w:val="00D4226A"/>
    <w:rsid w:val="00D529AB"/>
    <w:rsid w:val="00D91AC3"/>
    <w:rsid w:val="00DA5375"/>
    <w:rsid w:val="00DB3B9C"/>
    <w:rsid w:val="00DB413C"/>
    <w:rsid w:val="00E27B34"/>
    <w:rsid w:val="00E32873"/>
    <w:rsid w:val="00E476D2"/>
    <w:rsid w:val="00E97971"/>
    <w:rsid w:val="00EA30FD"/>
    <w:rsid w:val="00EA4107"/>
    <w:rsid w:val="00F00F41"/>
    <w:rsid w:val="00F155DB"/>
    <w:rsid w:val="00F2421D"/>
    <w:rsid w:val="00F6092F"/>
    <w:rsid w:val="00F674A9"/>
    <w:rsid w:val="00F703E2"/>
    <w:rsid w:val="00F70FB0"/>
    <w:rsid w:val="00FB2ED0"/>
    <w:rsid w:val="00FC2936"/>
    <w:rsid w:val="00FD25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F6A5"/>
  <w15:docId w15:val="{DD2FB627-5F6D-4D66-9140-8C69D28C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34"/>
    <w:pPr>
      <w:spacing w:before="120" w:after="120"/>
      <w:ind w:firstLine="720"/>
      <w:jc w:val="both"/>
    </w:pPr>
    <w:rPr>
      <w:rFonts w:ascii="Times New Roman" w:hAnsi="Times New Roman" w:cs="Times New Roman"/>
      <w:sz w:val="28"/>
      <w:szCs w:val="28"/>
      <w:lang w:val="en-US"/>
    </w:rPr>
  </w:style>
  <w:style w:type="paragraph" w:styleId="Heading1">
    <w:name w:val="heading 1"/>
    <w:basedOn w:val="Normal"/>
    <w:link w:val="Heading1Char"/>
    <w:qFormat/>
    <w:rsid w:val="00E27B34"/>
    <w:pPr>
      <w:pBdr>
        <w:bottom w:val="single" w:sz="4" w:space="0" w:color="8CACBB"/>
      </w:pBdr>
      <w:spacing w:before="0" w:after="0" w:line="240" w:lineRule="auto"/>
      <w:ind w:firstLine="0"/>
      <w:jc w:val="left"/>
      <w:outlineLvl w:val="0"/>
    </w:pPr>
    <w:rPr>
      <w:rFonts w:ascii="Arial" w:eastAsia="Calibri" w:hAnsi="Arial" w:cs="Arial"/>
      <w:b/>
      <w:bCs/>
      <w:color w:val="00000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B34"/>
    <w:rPr>
      <w:rFonts w:ascii="Arial" w:eastAsia="Calibri" w:hAnsi="Arial" w:cs="Arial"/>
      <w:b/>
      <w:bCs/>
      <w:color w:val="000000"/>
      <w:kern w:val="36"/>
      <w:sz w:val="31"/>
      <w:szCs w:val="31"/>
      <w:lang w:val="en-US"/>
    </w:rPr>
  </w:style>
  <w:style w:type="table" w:styleId="TableGrid">
    <w:name w:val="Table Grid"/>
    <w:basedOn w:val="TableNormal"/>
    <w:uiPriority w:val="59"/>
    <w:rsid w:val="00E27B34"/>
    <w:pPr>
      <w:spacing w:after="0" w:line="240" w:lineRule="auto"/>
      <w:ind w:firstLine="720"/>
      <w:jc w:val="both"/>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7B34"/>
  </w:style>
  <w:style w:type="character" w:styleId="Hyperlink">
    <w:name w:val="Hyperlink"/>
    <w:unhideWhenUsed/>
    <w:rsid w:val="00E27B34"/>
    <w:rPr>
      <w:color w:val="0000FF"/>
      <w:u w:val="single"/>
    </w:rPr>
  </w:style>
  <w:style w:type="paragraph" w:customStyle="1" w:styleId="Giua">
    <w:name w:val="Giua"/>
    <w:basedOn w:val="Normal"/>
    <w:rsid w:val="00E27B34"/>
    <w:pPr>
      <w:suppressAutoHyphens/>
      <w:spacing w:before="0" w:line="240" w:lineRule="auto"/>
      <w:ind w:firstLine="0"/>
      <w:jc w:val="center"/>
    </w:pPr>
    <w:rPr>
      <w:rFonts w:eastAsia="Times New Roman"/>
      <w:b/>
      <w:color w:val="0000FF"/>
      <w:spacing w:val="24"/>
      <w:sz w:val="24"/>
      <w:szCs w:val="24"/>
      <w:lang w:eastAsia="ar-SA"/>
    </w:rPr>
  </w:style>
  <w:style w:type="paragraph" w:styleId="NormalWeb">
    <w:name w:val="Normal (Web)"/>
    <w:basedOn w:val="Normal"/>
    <w:rsid w:val="00E27B34"/>
    <w:pPr>
      <w:suppressAutoHyphens/>
      <w:spacing w:before="100" w:after="119" w:line="240" w:lineRule="auto"/>
      <w:ind w:firstLine="0"/>
      <w:jc w:val="left"/>
    </w:pPr>
    <w:rPr>
      <w:rFonts w:eastAsia="Times New Roman"/>
      <w:sz w:val="24"/>
      <w:szCs w:val="24"/>
      <w:lang w:eastAsia="ar-SA"/>
    </w:rPr>
  </w:style>
  <w:style w:type="paragraph" w:styleId="Header">
    <w:name w:val="header"/>
    <w:basedOn w:val="Normal"/>
    <w:link w:val="HeaderChar"/>
    <w:rsid w:val="00E27B34"/>
    <w:pPr>
      <w:tabs>
        <w:tab w:val="center" w:pos="4320"/>
        <w:tab w:val="right" w:pos="8640"/>
      </w:tabs>
      <w:spacing w:before="0" w:after="0" w:line="240" w:lineRule="auto"/>
      <w:ind w:firstLine="0"/>
      <w:jc w:val="left"/>
    </w:pPr>
    <w:rPr>
      <w:rFonts w:eastAsia="Times New Roman"/>
    </w:rPr>
  </w:style>
  <w:style w:type="character" w:customStyle="1" w:styleId="HeaderChar">
    <w:name w:val="Header Char"/>
    <w:basedOn w:val="DefaultParagraphFont"/>
    <w:link w:val="Header"/>
    <w:rsid w:val="00E27B34"/>
    <w:rPr>
      <w:rFonts w:ascii="Times New Roman" w:eastAsia="Times New Roman" w:hAnsi="Times New Roman" w:cs="Times New Roman"/>
      <w:sz w:val="28"/>
      <w:szCs w:val="28"/>
      <w:lang w:val="en-US"/>
    </w:rPr>
  </w:style>
  <w:style w:type="character" w:styleId="CommentReference">
    <w:name w:val="annotation reference"/>
    <w:semiHidden/>
    <w:rsid w:val="00E27B34"/>
    <w:rPr>
      <w:sz w:val="16"/>
      <w:szCs w:val="16"/>
    </w:rPr>
  </w:style>
  <w:style w:type="paragraph" w:customStyle="1" w:styleId="1">
    <w:name w:val="1"/>
    <w:basedOn w:val="Normal"/>
    <w:rsid w:val="00E27B34"/>
    <w:pPr>
      <w:suppressAutoHyphens/>
      <w:spacing w:before="144" w:after="144" w:line="240" w:lineRule="auto"/>
      <w:ind w:firstLine="567"/>
    </w:pPr>
    <w:rPr>
      <w:rFonts w:eastAsia="Times New Roman"/>
      <w:sz w:val="26"/>
      <w:szCs w:val="26"/>
      <w:lang w:val="vi-VN" w:eastAsia="ar-SA"/>
    </w:rPr>
  </w:style>
  <w:style w:type="paragraph" w:styleId="Footer">
    <w:name w:val="footer"/>
    <w:basedOn w:val="Normal"/>
    <w:link w:val="FooterChar"/>
    <w:uiPriority w:val="99"/>
    <w:rsid w:val="00E27B34"/>
    <w:pPr>
      <w:tabs>
        <w:tab w:val="center" w:pos="4680"/>
        <w:tab w:val="right" w:pos="9360"/>
      </w:tabs>
      <w:spacing w:before="0" w:after="0" w:line="240" w:lineRule="auto"/>
      <w:ind w:firstLine="0"/>
      <w:jc w:val="left"/>
    </w:pPr>
    <w:rPr>
      <w:rFonts w:eastAsia="SimSun"/>
      <w:lang w:eastAsia="zh-CN"/>
    </w:rPr>
  </w:style>
  <w:style w:type="character" w:customStyle="1" w:styleId="FooterChar">
    <w:name w:val="Footer Char"/>
    <w:basedOn w:val="DefaultParagraphFont"/>
    <w:link w:val="Footer"/>
    <w:uiPriority w:val="99"/>
    <w:rsid w:val="00E27B34"/>
    <w:rPr>
      <w:rFonts w:ascii="Times New Roman" w:eastAsia="SimSun" w:hAnsi="Times New Roman" w:cs="Times New Roman"/>
      <w:sz w:val="28"/>
      <w:szCs w:val="28"/>
      <w:lang w:val="en-US" w:eastAsia="zh-CN"/>
    </w:rPr>
  </w:style>
  <w:style w:type="paragraph" w:styleId="ListParagraph">
    <w:name w:val="List Paragraph"/>
    <w:basedOn w:val="Normal"/>
    <w:uiPriority w:val="34"/>
    <w:qFormat/>
    <w:rsid w:val="00E27B34"/>
    <w:pPr>
      <w:ind w:left="720"/>
      <w:contextualSpacing/>
    </w:pPr>
  </w:style>
  <w:style w:type="paragraph" w:styleId="BodyText">
    <w:name w:val="Body Text"/>
    <w:basedOn w:val="Normal"/>
    <w:link w:val="BodyTextChar"/>
    <w:uiPriority w:val="99"/>
    <w:rsid w:val="00E27B34"/>
    <w:pPr>
      <w:spacing w:before="0" w:line="240" w:lineRule="auto"/>
      <w:ind w:firstLine="0"/>
      <w:jc w:val="left"/>
    </w:pPr>
    <w:rPr>
      <w:rFonts w:eastAsia="Times New Roman"/>
      <w:sz w:val="24"/>
      <w:szCs w:val="24"/>
    </w:rPr>
  </w:style>
  <w:style w:type="character" w:customStyle="1" w:styleId="BodyTextChar">
    <w:name w:val="Body Text Char"/>
    <w:basedOn w:val="DefaultParagraphFont"/>
    <w:link w:val="BodyText"/>
    <w:uiPriority w:val="99"/>
    <w:rsid w:val="00E27B34"/>
    <w:rPr>
      <w:rFonts w:ascii="Times New Roman" w:eastAsia="Times New Roman" w:hAnsi="Times New Roman" w:cs="Times New Roman"/>
      <w:sz w:val="24"/>
      <w:szCs w:val="24"/>
      <w:lang w:val="en-US"/>
    </w:rPr>
  </w:style>
  <w:style w:type="character" w:styleId="Emphasis">
    <w:name w:val="Emphasis"/>
    <w:qFormat/>
    <w:rsid w:val="00E27B34"/>
    <w:rPr>
      <w:i/>
      <w:iCs/>
    </w:rPr>
  </w:style>
  <w:style w:type="paragraph" w:customStyle="1" w:styleId="abc">
    <w:name w:val="abc"/>
    <w:basedOn w:val="Normal"/>
    <w:link w:val="abcChar"/>
    <w:rsid w:val="00E27B34"/>
    <w:pPr>
      <w:spacing w:before="0" w:after="0" w:line="240" w:lineRule="auto"/>
      <w:ind w:firstLine="0"/>
      <w:jc w:val="left"/>
    </w:pPr>
    <w:rPr>
      <w:rFonts w:eastAsia="Calibri"/>
      <w:sz w:val="20"/>
      <w:szCs w:val="20"/>
    </w:rPr>
  </w:style>
  <w:style w:type="character" w:customStyle="1" w:styleId="abcChar">
    <w:name w:val="abc Char"/>
    <w:link w:val="abc"/>
    <w:locked/>
    <w:rsid w:val="00E27B34"/>
    <w:rPr>
      <w:rFonts w:ascii="Times New Roman" w:eastAsia="Calibri" w:hAnsi="Times New Roman" w:cs="Times New Roman"/>
      <w:sz w:val="20"/>
      <w:szCs w:val="20"/>
      <w:lang w:val="en-US"/>
    </w:rPr>
  </w:style>
  <w:style w:type="paragraph" w:styleId="BodyTextIndent2">
    <w:name w:val="Body Text Indent 2"/>
    <w:basedOn w:val="Normal"/>
    <w:link w:val="BodyTextIndent2Char"/>
    <w:uiPriority w:val="99"/>
    <w:semiHidden/>
    <w:unhideWhenUsed/>
    <w:rsid w:val="00E27B34"/>
    <w:pPr>
      <w:spacing w:line="480" w:lineRule="auto"/>
      <w:ind w:left="360"/>
    </w:pPr>
  </w:style>
  <w:style w:type="character" w:customStyle="1" w:styleId="BodyTextIndent2Char">
    <w:name w:val="Body Text Indent 2 Char"/>
    <w:basedOn w:val="DefaultParagraphFont"/>
    <w:link w:val="BodyTextIndent2"/>
    <w:uiPriority w:val="99"/>
    <w:semiHidden/>
    <w:rsid w:val="00E27B34"/>
    <w:rPr>
      <w:rFonts w:ascii="Times New Roman" w:hAnsi="Times New Roman" w:cs="Times New Roman"/>
      <w:sz w:val="28"/>
      <w:szCs w:val="28"/>
      <w:lang w:val="en-US"/>
    </w:rPr>
  </w:style>
  <w:style w:type="paragraph" w:styleId="BalloonText">
    <w:name w:val="Balloon Text"/>
    <w:basedOn w:val="Normal"/>
    <w:link w:val="BalloonTextChar"/>
    <w:uiPriority w:val="99"/>
    <w:semiHidden/>
    <w:unhideWhenUsed/>
    <w:rsid w:val="00E27B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34"/>
    <w:rPr>
      <w:rFonts w:ascii="Tahoma" w:hAnsi="Tahoma" w:cs="Tahoma"/>
      <w:sz w:val="16"/>
      <w:szCs w:val="16"/>
      <w:lang w:val="en-US"/>
    </w:rPr>
  </w:style>
  <w:style w:type="paragraph" w:styleId="NoSpacing">
    <w:name w:val="No Spacing"/>
    <w:uiPriority w:val="1"/>
    <w:qFormat/>
    <w:rsid w:val="00E27B34"/>
    <w:pPr>
      <w:spacing w:after="0" w:line="240" w:lineRule="auto"/>
      <w:ind w:firstLine="720"/>
      <w:jc w:val="both"/>
    </w:pPr>
    <w:rPr>
      <w:rFonts w:ascii="Times New Roman" w:hAnsi="Times New Roman" w:cs="Times New Roman"/>
      <w:sz w:val="28"/>
      <w:szCs w:val="28"/>
      <w:lang w:val="en-US"/>
    </w:rPr>
  </w:style>
  <w:style w:type="character" w:customStyle="1" w:styleId="UnresolvedMention1">
    <w:name w:val="Unresolved Mention1"/>
    <w:basedOn w:val="DefaultParagraphFont"/>
    <w:uiPriority w:val="99"/>
    <w:semiHidden/>
    <w:unhideWhenUsed/>
    <w:rsid w:val="00E27B34"/>
    <w:rPr>
      <w:color w:val="605E5C"/>
      <w:shd w:val="clear" w:color="auto" w:fill="E1DFDD"/>
    </w:rPr>
  </w:style>
  <w:style w:type="paragraph" w:styleId="FootnoteText">
    <w:name w:val="footnote text"/>
    <w:basedOn w:val="Normal"/>
    <w:link w:val="FootnoteTextChar"/>
    <w:uiPriority w:val="99"/>
    <w:unhideWhenUsed/>
    <w:rsid w:val="00E27B34"/>
    <w:pPr>
      <w:spacing w:before="0" w:after="0" w:line="240" w:lineRule="auto"/>
    </w:pPr>
    <w:rPr>
      <w:sz w:val="20"/>
      <w:szCs w:val="20"/>
    </w:rPr>
  </w:style>
  <w:style w:type="character" w:customStyle="1" w:styleId="FootnoteTextChar">
    <w:name w:val="Footnote Text Char"/>
    <w:basedOn w:val="DefaultParagraphFont"/>
    <w:link w:val="FootnoteText"/>
    <w:uiPriority w:val="99"/>
    <w:rsid w:val="00E27B34"/>
    <w:rPr>
      <w:rFonts w:ascii="Times New Roman" w:hAnsi="Times New Roman" w:cs="Times New Roman"/>
      <w:sz w:val="20"/>
      <w:szCs w:val="20"/>
      <w:lang w:val="en-US"/>
    </w:rPr>
  </w:style>
  <w:style w:type="character" w:styleId="FootnoteReference">
    <w:name w:val="footnote reference"/>
    <w:basedOn w:val="DefaultParagraphFont"/>
    <w:uiPriority w:val="99"/>
    <w:unhideWhenUsed/>
    <w:rsid w:val="00E27B34"/>
    <w:rPr>
      <w:vertAlign w:val="superscript"/>
    </w:rPr>
  </w:style>
  <w:style w:type="table" w:customStyle="1" w:styleId="TableGrid1">
    <w:name w:val="Table Grid1"/>
    <w:basedOn w:val="TableNormal"/>
    <w:next w:val="TableGrid"/>
    <w:uiPriority w:val="59"/>
    <w:unhideWhenUsed/>
    <w:rsid w:val="00E979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F6FB0"/>
    <w:pPr>
      <w:spacing w:line="240" w:lineRule="auto"/>
    </w:pPr>
    <w:rPr>
      <w:sz w:val="20"/>
      <w:szCs w:val="20"/>
    </w:rPr>
  </w:style>
  <w:style w:type="character" w:customStyle="1" w:styleId="CommentTextChar">
    <w:name w:val="Comment Text Char"/>
    <w:basedOn w:val="DefaultParagraphFont"/>
    <w:link w:val="CommentText"/>
    <w:uiPriority w:val="99"/>
    <w:semiHidden/>
    <w:rsid w:val="007F6FB0"/>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6FB0"/>
    <w:rPr>
      <w:b/>
      <w:bCs/>
    </w:rPr>
  </w:style>
  <w:style w:type="character" w:customStyle="1" w:styleId="CommentSubjectChar">
    <w:name w:val="Comment Subject Char"/>
    <w:basedOn w:val="CommentTextChar"/>
    <w:link w:val="CommentSubject"/>
    <w:uiPriority w:val="99"/>
    <w:semiHidden/>
    <w:rsid w:val="007F6FB0"/>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D5E4-B688-464C-8637-DFB3E38B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9626</Words>
  <Characters>54872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Tiep</cp:lastModifiedBy>
  <cp:revision>4</cp:revision>
  <dcterms:created xsi:type="dcterms:W3CDTF">2020-04-11T03:56:00Z</dcterms:created>
  <dcterms:modified xsi:type="dcterms:W3CDTF">2020-04-11T06:00:00Z</dcterms:modified>
</cp:coreProperties>
</file>