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567" w:type="dxa"/>
        <w:tblLayout w:type="fixed"/>
        <w:tblLook w:val="0000"/>
      </w:tblPr>
      <w:tblGrid>
        <w:gridCol w:w="4395"/>
        <w:gridCol w:w="5670"/>
      </w:tblGrid>
      <w:tr w:rsidR="00F444A8" w:rsidRPr="002C725B" w:rsidTr="008E209F">
        <w:trPr>
          <w:trHeight w:val="1843"/>
        </w:trPr>
        <w:tc>
          <w:tcPr>
            <w:tcW w:w="4395" w:type="dxa"/>
          </w:tcPr>
          <w:p w:rsidR="00F444A8" w:rsidRPr="00B53E93" w:rsidRDefault="00F444A8" w:rsidP="00F444A8">
            <w:pPr>
              <w:spacing w:after="0" w:line="240" w:lineRule="auto"/>
              <w:jc w:val="center"/>
              <w:rPr>
                <w:rFonts w:ascii="Times New Roman" w:hAnsi="Times New Roman"/>
                <w:bCs/>
                <w:sz w:val="26"/>
                <w:szCs w:val="24"/>
              </w:rPr>
            </w:pPr>
            <w:r w:rsidRPr="00B53E93">
              <w:rPr>
                <w:rFonts w:ascii="Times New Roman" w:hAnsi="Times New Roman"/>
                <w:bCs/>
                <w:sz w:val="26"/>
                <w:szCs w:val="24"/>
              </w:rPr>
              <w:t>BỘ KHOA HỌC VÀ CÔNG NGHỆ</w:t>
            </w:r>
          </w:p>
          <w:p w:rsidR="00B53E93" w:rsidRDefault="00B53E93" w:rsidP="00F444A8">
            <w:pPr>
              <w:spacing w:after="0" w:line="240" w:lineRule="auto"/>
              <w:jc w:val="center"/>
              <w:rPr>
                <w:rFonts w:ascii="Times New Roman" w:hAnsi="Times New Roman"/>
                <w:b/>
                <w:bCs/>
                <w:sz w:val="26"/>
                <w:szCs w:val="24"/>
              </w:rPr>
            </w:pPr>
            <w:r>
              <w:rPr>
                <w:rFonts w:ascii="Times New Roman" w:hAnsi="Times New Roman"/>
                <w:b/>
                <w:bCs/>
                <w:sz w:val="26"/>
                <w:szCs w:val="24"/>
              </w:rPr>
              <w:t xml:space="preserve">VIỆN ĐÁNH GIÁ KHOA HỌC </w:t>
            </w:r>
          </w:p>
          <w:p w:rsidR="00B53E93" w:rsidRPr="002C1444" w:rsidRDefault="00B53E93" w:rsidP="00F444A8">
            <w:pPr>
              <w:spacing w:after="0" w:line="240" w:lineRule="auto"/>
              <w:jc w:val="center"/>
              <w:rPr>
                <w:rFonts w:ascii="Times New Roman" w:hAnsi="Times New Roman"/>
                <w:b/>
                <w:bCs/>
                <w:sz w:val="26"/>
                <w:szCs w:val="24"/>
                <w:vertAlign w:val="superscript"/>
              </w:rPr>
            </w:pPr>
            <w:r>
              <w:rPr>
                <w:rFonts w:ascii="Times New Roman" w:hAnsi="Times New Roman"/>
                <w:b/>
                <w:bCs/>
                <w:sz w:val="26"/>
                <w:szCs w:val="24"/>
              </w:rPr>
              <w:t>VÀ ĐỊNH GIÁ CÔNG NGHỆ</w:t>
            </w:r>
          </w:p>
          <w:p w:rsidR="00F444A8" w:rsidRPr="00296F19" w:rsidRDefault="00012943" w:rsidP="00F444A8">
            <w:pPr>
              <w:spacing w:after="0" w:line="240" w:lineRule="auto"/>
              <w:jc w:val="center"/>
              <w:rPr>
                <w:rFonts w:ascii="Times New Roman" w:hAnsi="Times New Roman"/>
                <w:b/>
                <w:sz w:val="24"/>
              </w:rPr>
            </w:pPr>
            <w:r w:rsidRPr="00012943">
              <w:rPr>
                <w:rFonts w:ascii="Times New Roman" w:hAnsi="Times New Roman"/>
                <w:noProof/>
              </w:rPr>
              <w:pict>
                <v:line id="_x0000_s1026" style="position:absolute;left:0;text-align:left;z-index:251660288;visibility:visible;mso-wrap-distance-top:-6e-5mm;mso-wrap-distance-bottom:-6e-5mm" from="58.95pt,3pt" to="2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" strokeweight="1pt"/>
              </w:pict>
            </w:r>
          </w:p>
          <w:p w:rsidR="00F444A8" w:rsidRPr="00B53E93" w:rsidRDefault="00F444A8" w:rsidP="00B53E93">
            <w:pPr>
              <w:pStyle w:val="Heading1"/>
              <w:rPr>
                <w:rFonts w:ascii="Times New Roman" w:hAnsi="Times New Roman"/>
                <w:b w:val="0"/>
                <w:sz w:val="26"/>
                <w:szCs w:val="26"/>
              </w:rPr>
            </w:pPr>
            <w:r w:rsidRPr="00B53E93">
              <w:rPr>
                <w:rFonts w:ascii="Times New Roman" w:hAnsi="Times New Roman"/>
                <w:b w:val="0"/>
                <w:sz w:val="26"/>
                <w:szCs w:val="26"/>
              </w:rPr>
              <w:t xml:space="preserve">Số: </w:t>
            </w:r>
            <w:r w:rsidR="006E09DB">
              <w:rPr>
                <w:rFonts w:ascii="Times New Roman" w:hAnsi="Times New Roman"/>
                <w:b w:val="0"/>
                <w:sz w:val="26"/>
                <w:szCs w:val="26"/>
              </w:rPr>
              <w:t>203</w:t>
            </w:r>
            <w:r w:rsidRPr="00B53E93">
              <w:rPr>
                <w:rFonts w:ascii="Times New Roman" w:hAnsi="Times New Roman"/>
                <w:b w:val="0"/>
                <w:sz w:val="26"/>
                <w:szCs w:val="26"/>
              </w:rPr>
              <w:t>/</w:t>
            </w:r>
            <w:r w:rsidR="00EB36A7" w:rsidRPr="00B53E93">
              <w:rPr>
                <w:rFonts w:ascii="Times New Roman" w:hAnsi="Times New Roman"/>
                <w:b w:val="0"/>
                <w:sz w:val="26"/>
                <w:szCs w:val="26"/>
              </w:rPr>
              <w:t xml:space="preserve">TB- </w:t>
            </w:r>
            <w:r w:rsidR="00B53E93" w:rsidRPr="00B53E93">
              <w:rPr>
                <w:rFonts w:ascii="Times New Roman" w:hAnsi="Times New Roman"/>
                <w:b w:val="0"/>
                <w:sz w:val="26"/>
                <w:szCs w:val="26"/>
              </w:rPr>
              <w:t>VĐG</w:t>
            </w:r>
          </w:p>
        </w:tc>
        <w:tc>
          <w:tcPr>
            <w:tcW w:w="5670" w:type="dxa"/>
          </w:tcPr>
          <w:p w:rsidR="00F444A8" w:rsidRPr="005A0C7A" w:rsidRDefault="00F444A8" w:rsidP="00F444A8">
            <w:pPr>
              <w:spacing w:after="0" w:line="240" w:lineRule="auto"/>
              <w:jc w:val="center"/>
              <w:rPr>
                <w:rFonts w:ascii="Times New Roman" w:hAnsi="Times New Roman"/>
                <w:b/>
                <w:sz w:val="26"/>
                <w:szCs w:val="26"/>
              </w:rPr>
            </w:pPr>
            <w:r w:rsidRPr="005A0C7A">
              <w:rPr>
                <w:rFonts w:ascii="Times New Roman" w:hAnsi="Times New Roman"/>
                <w:b/>
                <w:sz w:val="26"/>
                <w:szCs w:val="26"/>
              </w:rPr>
              <w:t>CỘNG HOÀ XÃ HỘI CHỦ NGHĨA VIỆT NAM</w:t>
            </w:r>
          </w:p>
          <w:p w:rsidR="00F444A8" w:rsidRPr="000530A0" w:rsidRDefault="00F444A8" w:rsidP="00F444A8">
            <w:pPr>
              <w:spacing w:after="0" w:line="240" w:lineRule="auto"/>
              <w:jc w:val="center"/>
              <w:rPr>
                <w:rFonts w:ascii="Times New Roman" w:hAnsi="Times New Roman"/>
                <w:b/>
                <w:lang w:val="pt-BR"/>
              </w:rPr>
            </w:pPr>
            <w:r w:rsidRPr="005A0C7A">
              <w:rPr>
                <w:rFonts w:ascii="Times New Roman" w:hAnsi="Times New Roman"/>
                <w:b/>
                <w:sz w:val="26"/>
                <w:szCs w:val="26"/>
                <w:lang w:val="pt-BR"/>
              </w:rPr>
              <w:t>Độc lập - Tự do - Hạnh phúc</w:t>
            </w:r>
          </w:p>
          <w:p w:rsidR="00F444A8" w:rsidRPr="000530A0" w:rsidRDefault="00012943" w:rsidP="00F444A8">
            <w:pPr>
              <w:pStyle w:val="Heading2"/>
              <w:rPr>
                <w:rFonts w:ascii="Times New Roman" w:hAnsi="Times New Roman"/>
                <w:sz w:val="26"/>
                <w:lang w:val="pt-BR"/>
              </w:rPr>
            </w:pPr>
            <w:r w:rsidRPr="00012943">
              <w:rPr>
                <w:rFonts w:ascii="Times New Roman" w:hAnsi="Times New Roman"/>
                <w:noProof/>
              </w:rPr>
              <w:pict>
                <v:line id="Line 9" o:spid="_x0000_s1029" style="position:absolute;left:0;text-align:left;z-index:251659264;visibility:visible;mso-wrap-distance-top:-6e-5mm;mso-wrap-distance-bottom:-6e-5mm" from="58.85pt,4.4pt" to="214.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" strokeweight="1pt"/>
              </w:pict>
            </w:r>
          </w:p>
          <w:p w:rsidR="00F444A8" w:rsidRPr="000530A0" w:rsidRDefault="00F444A8" w:rsidP="00F444A8">
            <w:pPr>
              <w:pStyle w:val="Heading2"/>
              <w:jc w:val="left"/>
              <w:rPr>
                <w:rFonts w:ascii="Times New Roman" w:hAnsi="Times New Roman"/>
                <w:szCs w:val="28"/>
                <w:lang w:val="pt-BR"/>
              </w:rPr>
            </w:pPr>
          </w:p>
          <w:p w:rsidR="00F444A8" w:rsidRPr="002F2BB8" w:rsidRDefault="00F444A8" w:rsidP="002F2BB8">
            <w:pPr>
              <w:pStyle w:val="Heading2"/>
              <w:rPr>
                <w:rFonts w:ascii="Times New Roman" w:hAnsi="Times New Roman"/>
                <w:szCs w:val="28"/>
                <w:lang w:val="pt-BR"/>
              </w:rPr>
            </w:pPr>
            <w:r w:rsidRPr="002F2BB8">
              <w:rPr>
                <w:rFonts w:ascii="Times New Roman" w:hAnsi="Times New Roman"/>
                <w:szCs w:val="28"/>
                <w:lang w:val="pt-BR"/>
              </w:rPr>
              <w:t>Hà Nội, ngày</w:t>
            </w:r>
            <w:r w:rsidR="00B53E93" w:rsidRPr="002F2BB8">
              <w:rPr>
                <w:rFonts w:ascii="Times New Roman" w:hAnsi="Times New Roman"/>
                <w:szCs w:val="28"/>
                <w:lang w:val="pt-BR"/>
              </w:rPr>
              <w:t xml:space="preserve"> </w:t>
            </w:r>
            <w:r w:rsidR="004A34F7" w:rsidRPr="002F2BB8">
              <w:rPr>
                <w:rFonts w:ascii="Times New Roman" w:hAnsi="Times New Roman"/>
                <w:szCs w:val="28"/>
                <w:lang w:val="pt-BR"/>
              </w:rPr>
              <w:t>2</w:t>
            </w:r>
            <w:r w:rsidR="00B53E93" w:rsidRPr="002F2BB8">
              <w:rPr>
                <w:rFonts w:ascii="Times New Roman" w:hAnsi="Times New Roman"/>
                <w:szCs w:val="28"/>
                <w:lang w:val="pt-BR"/>
              </w:rPr>
              <w:t>8</w:t>
            </w:r>
            <w:r w:rsidRPr="002F2BB8">
              <w:rPr>
                <w:rFonts w:ascii="Times New Roman" w:hAnsi="Times New Roman"/>
                <w:szCs w:val="28"/>
                <w:lang w:val="pt-BR"/>
              </w:rPr>
              <w:t xml:space="preserve"> tháng </w:t>
            </w:r>
            <w:r w:rsidR="001F6F1A" w:rsidRPr="002F2BB8">
              <w:rPr>
                <w:rFonts w:ascii="Times New Roman" w:hAnsi="Times New Roman"/>
                <w:szCs w:val="28"/>
                <w:lang w:val="pt-BR"/>
              </w:rPr>
              <w:t>5</w:t>
            </w:r>
            <w:r w:rsidRPr="002F2BB8">
              <w:rPr>
                <w:rFonts w:ascii="Times New Roman" w:hAnsi="Times New Roman"/>
                <w:szCs w:val="28"/>
                <w:lang w:val="pt-BR"/>
              </w:rPr>
              <w:t xml:space="preserve"> năm 20</w:t>
            </w:r>
            <w:r w:rsidR="00CB2517" w:rsidRPr="002F2BB8">
              <w:rPr>
                <w:rFonts w:ascii="Times New Roman" w:hAnsi="Times New Roman"/>
                <w:szCs w:val="28"/>
                <w:lang w:val="pt-BR"/>
              </w:rPr>
              <w:t>20</w:t>
            </w:r>
          </w:p>
        </w:tc>
      </w:tr>
    </w:tbl>
    <w:p w:rsidR="00363AA2" w:rsidRPr="008E209F" w:rsidRDefault="00363AA2" w:rsidP="00110CCE">
      <w:pPr>
        <w:spacing w:after="0" w:line="240" w:lineRule="auto"/>
        <w:jc w:val="center"/>
        <w:textAlignment w:val="baseline"/>
        <w:rPr>
          <w:rFonts w:ascii="Arial" w:eastAsia="Times New Roman" w:hAnsi="Arial" w:cs="Arial"/>
          <w:color w:val="323232"/>
          <w:sz w:val="28"/>
          <w:szCs w:val="28"/>
          <w:lang w:val="pt-BR"/>
        </w:rPr>
      </w:pPr>
      <w:r w:rsidRPr="008E209F">
        <w:rPr>
          <w:rFonts w:ascii="Times New Roman" w:eastAsia="Times New Roman" w:hAnsi="Times New Roman" w:cs="Times New Roman"/>
          <w:b/>
          <w:bCs/>
          <w:color w:val="000000"/>
          <w:sz w:val="28"/>
          <w:szCs w:val="28"/>
          <w:lang w:val="pt-BR"/>
        </w:rPr>
        <w:t>THÔNG BÁO</w:t>
      </w:r>
    </w:p>
    <w:p w:rsidR="00110CCE" w:rsidRPr="008E209F" w:rsidRDefault="00363AA2" w:rsidP="00110CCE">
      <w:pPr>
        <w:spacing w:after="0" w:line="240" w:lineRule="auto"/>
        <w:jc w:val="center"/>
        <w:textAlignment w:val="baseline"/>
        <w:rPr>
          <w:rFonts w:ascii="Times New Roman" w:eastAsia="Times New Roman" w:hAnsi="Times New Roman" w:cs="Times New Roman"/>
          <w:b/>
          <w:bCs/>
          <w:color w:val="000000"/>
          <w:sz w:val="28"/>
          <w:szCs w:val="28"/>
          <w:lang w:val="pt-BR"/>
        </w:rPr>
      </w:pPr>
      <w:r w:rsidRPr="008E209F">
        <w:rPr>
          <w:rFonts w:ascii="Times New Roman" w:eastAsia="Times New Roman" w:hAnsi="Times New Roman" w:cs="Times New Roman"/>
          <w:b/>
          <w:bCs/>
          <w:color w:val="000000"/>
          <w:sz w:val="28"/>
          <w:szCs w:val="28"/>
          <w:lang w:val="pt-BR"/>
        </w:rPr>
        <w:t>Tuyển dụng viên chức năm 20</w:t>
      </w:r>
      <w:r w:rsidR="008E209F">
        <w:rPr>
          <w:rFonts w:ascii="Times New Roman" w:eastAsia="Times New Roman" w:hAnsi="Times New Roman" w:cs="Times New Roman"/>
          <w:b/>
          <w:bCs/>
          <w:color w:val="000000"/>
          <w:sz w:val="28"/>
          <w:szCs w:val="28"/>
          <w:lang w:val="pt-BR"/>
        </w:rPr>
        <w:t>20</w:t>
      </w:r>
      <w:r w:rsidRPr="008E209F">
        <w:rPr>
          <w:rFonts w:ascii="Times New Roman" w:eastAsia="Times New Roman" w:hAnsi="Times New Roman" w:cs="Times New Roman"/>
          <w:b/>
          <w:bCs/>
          <w:color w:val="000000"/>
          <w:sz w:val="28"/>
          <w:szCs w:val="28"/>
          <w:lang w:val="pt-BR"/>
        </w:rPr>
        <w:t xml:space="preserve"> </w:t>
      </w:r>
    </w:p>
    <w:p w:rsidR="00110CCE" w:rsidRPr="0007668E" w:rsidRDefault="00012943" w:rsidP="00110CCE">
      <w:pPr>
        <w:spacing w:after="0" w:line="240" w:lineRule="auto"/>
        <w:jc w:val="center"/>
        <w:textAlignment w:val="baseline"/>
        <w:rPr>
          <w:rFonts w:ascii="Arial" w:eastAsia="Times New Roman" w:hAnsi="Arial" w:cs="Arial"/>
          <w:color w:val="323232"/>
          <w:sz w:val="18"/>
          <w:szCs w:val="18"/>
          <w:lang w:val="pt-BR"/>
        </w:rPr>
      </w:pPr>
      <w:r w:rsidRPr="00012943">
        <w:rPr>
          <w:rFonts w:ascii="Times New Roman" w:eastAsiaTheme="minorHAnsi" w:hAnsi="Times New Roman"/>
          <w:noProof/>
        </w:rPr>
        <w:pict>
          <v:line id="_x0000_s1028" style="position:absolute;left:0;text-align:left;z-index:251664384;visibility:visible;mso-wrap-distance-top:-6e-5mm;mso-wrap-distance-bottom:-6e-5mm" from="173.15pt,6.7pt" to="286.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" strokeweight="1pt"/>
        </w:pict>
      </w:r>
    </w:p>
    <w:p w:rsidR="002C1444" w:rsidRDefault="002C1444" w:rsidP="00EB36A7">
      <w:pPr>
        <w:spacing w:before="60" w:after="60" w:line="269" w:lineRule="auto"/>
        <w:jc w:val="both"/>
        <w:textAlignment w:val="baseline"/>
        <w:rPr>
          <w:rFonts w:ascii="Times New Roman" w:eastAsia="Times New Roman" w:hAnsi="Times New Roman" w:cs="Times New Roman"/>
          <w:color w:val="000000"/>
          <w:sz w:val="28"/>
          <w:szCs w:val="28"/>
          <w:lang w:val="pt-BR"/>
        </w:rPr>
      </w:pPr>
    </w:p>
    <w:p w:rsidR="00363AA2" w:rsidRPr="003949EB" w:rsidRDefault="00363AA2" w:rsidP="003949E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 xml:space="preserve">Căn cứ </w:t>
      </w:r>
      <w:r w:rsidR="00E728EB">
        <w:rPr>
          <w:rFonts w:ascii="Times New Roman" w:eastAsia="Times New Roman" w:hAnsi="Times New Roman" w:cs="Times New Roman"/>
          <w:color w:val="000000"/>
          <w:sz w:val="28"/>
          <w:szCs w:val="28"/>
          <w:lang w:val="pt-BR"/>
        </w:rPr>
        <w:t xml:space="preserve">nhu cầu công việc, vị trí việc làm, tiêu chuẩn chức danh nghệ nghiệp và </w:t>
      </w:r>
      <w:r w:rsidRPr="003949EB">
        <w:rPr>
          <w:rFonts w:ascii="Times New Roman" w:eastAsia="Times New Roman" w:hAnsi="Times New Roman" w:cs="Times New Roman"/>
          <w:color w:val="000000"/>
          <w:sz w:val="28"/>
          <w:szCs w:val="28"/>
          <w:lang w:val="pt-BR"/>
        </w:rPr>
        <w:t xml:space="preserve">Công văn số </w:t>
      </w:r>
      <w:r w:rsidR="001F6F1A" w:rsidRPr="003949EB">
        <w:rPr>
          <w:rFonts w:ascii="Times New Roman" w:eastAsia="Times New Roman" w:hAnsi="Times New Roman" w:cs="Times New Roman"/>
          <w:color w:val="000000"/>
          <w:sz w:val="28"/>
          <w:szCs w:val="28"/>
          <w:lang w:val="pt-BR"/>
        </w:rPr>
        <w:t>14</w:t>
      </w:r>
      <w:r w:rsidR="00B53E93" w:rsidRPr="003949EB">
        <w:rPr>
          <w:rFonts w:ascii="Times New Roman" w:eastAsia="Times New Roman" w:hAnsi="Times New Roman" w:cs="Times New Roman"/>
          <w:color w:val="000000"/>
          <w:sz w:val="28"/>
          <w:szCs w:val="28"/>
          <w:lang w:val="pt-BR"/>
        </w:rPr>
        <w:t>88</w:t>
      </w:r>
      <w:r w:rsidRPr="003949EB">
        <w:rPr>
          <w:rFonts w:ascii="Times New Roman" w:eastAsia="Times New Roman" w:hAnsi="Times New Roman" w:cs="Times New Roman"/>
          <w:color w:val="000000"/>
          <w:sz w:val="28"/>
          <w:szCs w:val="28"/>
          <w:lang w:val="pt-BR"/>
        </w:rPr>
        <w:t>/BKHCN-TCCB</w:t>
      </w:r>
      <w:r w:rsidR="00C73B51" w:rsidRPr="003949EB">
        <w:rPr>
          <w:rFonts w:ascii="Times New Roman" w:eastAsia="Times New Roman" w:hAnsi="Times New Roman" w:cs="Times New Roman"/>
          <w:color w:val="000000"/>
          <w:sz w:val="28"/>
          <w:szCs w:val="28"/>
          <w:lang w:val="pt-BR"/>
        </w:rPr>
        <w:t xml:space="preserve"> </w:t>
      </w:r>
      <w:r w:rsidRPr="003949EB">
        <w:rPr>
          <w:rFonts w:ascii="Times New Roman" w:eastAsia="Times New Roman" w:hAnsi="Times New Roman" w:cs="Times New Roman"/>
          <w:color w:val="000000"/>
          <w:sz w:val="28"/>
          <w:szCs w:val="28"/>
          <w:lang w:val="pt-BR"/>
        </w:rPr>
        <w:t>ngày</w:t>
      </w:r>
      <w:r w:rsidR="003D5844" w:rsidRPr="003949EB">
        <w:rPr>
          <w:rFonts w:ascii="Times New Roman" w:eastAsia="Times New Roman" w:hAnsi="Times New Roman" w:cs="Times New Roman"/>
          <w:color w:val="000000"/>
          <w:sz w:val="28"/>
          <w:szCs w:val="28"/>
          <w:lang w:val="pt-BR"/>
        </w:rPr>
        <w:t xml:space="preserve"> </w:t>
      </w:r>
      <w:r w:rsidR="00FB07F0" w:rsidRPr="003949EB">
        <w:rPr>
          <w:rFonts w:ascii="Times New Roman" w:eastAsia="Times New Roman" w:hAnsi="Times New Roman" w:cs="Times New Roman"/>
          <w:color w:val="000000"/>
          <w:sz w:val="28"/>
          <w:szCs w:val="28"/>
          <w:lang w:val="pt-BR"/>
        </w:rPr>
        <w:t xml:space="preserve">25 tháng </w:t>
      </w:r>
      <w:r w:rsidR="001F6F1A" w:rsidRPr="003949EB">
        <w:rPr>
          <w:rFonts w:ascii="Times New Roman" w:eastAsia="Times New Roman" w:hAnsi="Times New Roman" w:cs="Times New Roman"/>
          <w:color w:val="000000"/>
          <w:sz w:val="28"/>
          <w:szCs w:val="28"/>
          <w:lang w:val="pt-BR"/>
        </w:rPr>
        <w:t>5</w:t>
      </w:r>
      <w:r w:rsidR="00FB07F0" w:rsidRPr="003949EB">
        <w:rPr>
          <w:rFonts w:ascii="Times New Roman" w:eastAsia="Times New Roman" w:hAnsi="Times New Roman" w:cs="Times New Roman"/>
          <w:color w:val="000000"/>
          <w:sz w:val="28"/>
          <w:szCs w:val="28"/>
          <w:lang w:val="pt-BR"/>
        </w:rPr>
        <w:t xml:space="preserve"> năm </w:t>
      </w:r>
      <w:r w:rsidR="003D5844" w:rsidRPr="003949EB">
        <w:rPr>
          <w:rFonts w:ascii="Times New Roman" w:eastAsia="Times New Roman" w:hAnsi="Times New Roman" w:cs="Times New Roman"/>
          <w:color w:val="000000"/>
          <w:sz w:val="28"/>
          <w:szCs w:val="28"/>
          <w:lang w:val="pt-BR"/>
        </w:rPr>
        <w:t>20</w:t>
      </w:r>
      <w:r w:rsidR="001F6F1A" w:rsidRPr="003949EB">
        <w:rPr>
          <w:rFonts w:ascii="Times New Roman" w:eastAsia="Times New Roman" w:hAnsi="Times New Roman" w:cs="Times New Roman"/>
          <w:color w:val="000000"/>
          <w:sz w:val="28"/>
          <w:szCs w:val="28"/>
          <w:lang w:val="pt-BR"/>
        </w:rPr>
        <w:t xml:space="preserve">20 </w:t>
      </w:r>
      <w:r w:rsidRPr="003949EB">
        <w:rPr>
          <w:rFonts w:ascii="Times New Roman" w:eastAsia="Times New Roman" w:hAnsi="Times New Roman" w:cs="Times New Roman"/>
          <w:color w:val="000000"/>
          <w:sz w:val="28"/>
          <w:szCs w:val="28"/>
          <w:lang w:val="pt-BR"/>
        </w:rPr>
        <w:t xml:space="preserve">của </w:t>
      </w:r>
      <w:r w:rsidR="00C93A6C" w:rsidRPr="003949EB">
        <w:rPr>
          <w:rFonts w:ascii="Times New Roman" w:eastAsia="Times New Roman" w:hAnsi="Times New Roman" w:cs="Times New Roman"/>
          <w:color w:val="000000"/>
          <w:sz w:val="28"/>
          <w:szCs w:val="28"/>
          <w:lang w:val="pt-BR"/>
        </w:rPr>
        <w:t xml:space="preserve">Bộ </w:t>
      </w:r>
      <w:r w:rsidRPr="003949EB">
        <w:rPr>
          <w:rFonts w:ascii="Times New Roman" w:eastAsia="Times New Roman" w:hAnsi="Times New Roman" w:cs="Times New Roman"/>
          <w:color w:val="000000"/>
          <w:sz w:val="28"/>
          <w:szCs w:val="28"/>
          <w:lang w:val="pt-BR"/>
        </w:rPr>
        <w:t xml:space="preserve">Khoa học và </w:t>
      </w:r>
      <w:r w:rsidR="003D5844" w:rsidRPr="003949EB">
        <w:rPr>
          <w:rFonts w:ascii="Times New Roman" w:eastAsia="Times New Roman" w:hAnsi="Times New Roman" w:cs="Times New Roman"/>
          <w:color w:val="000000"/>
          <w:sz w:val="28"/>
          <w:szCs w:val="28"/>
          <w:lang w:val="pt-BR"/>
        </w:rPr>
        <w:t>Công nghệ</w:t>
      </w:r>
      <w:r w:rsidRPr="003949EB">
        <w:rPr>
          <w:rFonts w:ascii="Times New Roman" w:eastAsia="Times New Roman" w:hAnsi="Times New Roman" w:cs="Times New Roman"/>
          <w:color w:val="000000"/>
          <w:sz w:val="28"/>
          <w:szCs w:val="28"/>
          <w:lang w:val="pt-BR"/>
        </w:rPr>
        <w:t xml:space="preserve"> về </w:t>
      </w:r>
      <w:r w:rsidR="00E706CF" w:rsidRPr="003949EB">
        <w:rPr>
          <w:rFonts w:ascii="Times New Roman" w:eastAsia="Times New Roman" w:hAnsi="Times New Roman" w:cs="Times New Roman"/>
          <w:color w:val="000000"/>
          <w:sz w:val="28"/>
          <w:szCs w:val="28"/>
          <w:lang w:val="pt-BR"/>
        </w:rPr>
        <w:t xml:space="preserve">việc </w:t>
      </w:r>
      <w:r w:rsidRPr="003949EB">
        <w:rPr>
          <w:rFonts w:ascii="Times New Roman" w:eastAsia="Times New Roman" w:hAnsi="Times New Roman" w:cs="Times New Roman"/>
          <w:color w:val="000000"/>
          <w:sz w:val="28"/>
          <w:szCs w:val="28"/>
          <w:lang w:val="pt-BR"/>
        </w:rPr>
        <w:t>tuyển</w:t>
      </w:r>
      <w:r w:rsidR="003D5844" w:rsidRPr="003949EB">
        <w:rPr>
          <w:rFonts w:ascii="Times New Roman" w:eastAsia="Times New Roman" w:hAnsi="Times New Roman" w:cs="Times New Roman"/>
          <w:color w:val="000000"/>
          <w:sz w:val="28"/>
          <w:szCs w:val="28"/>
          <w:lang w:val="pt-BR"/>
        </w:rPr>
        <w:t xml:space="preserve"> dụng </w:t>
      </w:r>
      <w:r w:rsidRPr="003949EB">
        <w:rPr>
          <w:rFonts w:ascii="Times New Roman" w:eastAsia="Times New Roman" w:hAnsi="Times New Roman" w:cs="Times New Roman"/>
          <w:color w:val="000000"/>
          <w:sz w:val="28"/>
          <w:szCs w:val="28"/>
          <w:lang w:val="pt-BR"/>
        </w:rPr>
        <w:t>viên chức</w:t>
      </w:r>
      <w:r w:rsidR="003D5844" w:rsidRPr="003949EB">
        <w:rPr>
          <w:rFonts w:ascii="Times New Roman" w:eastAsia="Times New Roman" w:hAnsi="Times New Roman" w:cs="Times New Roman"/>
          <w:color w:val="000000"/>
          <w:sz w:val="28"/>
          <w:szCs w:val="28"/>
          <w:lang w:val="pt-BR"/>
        </w:rPr>
        <w:t xml:space="preserve"> sự nghiệp năm 20</w:t>
      </w:r>
      <w:r w:rsidR="001F6F1A" w:rsidRPr="003949EB">
        <w:rPr>
          <w:rFonts w:ascii="Times New Roman" w:eastAsia="Times New Roman" w:hAnsi="Times New Roman" w:cs="Times New Roman"/>
          <w:color w:val="000000"/>
          <w:sz w:val="28"/>
          <w:szCs w:val="28"/>
          <w:lang w:val="pt-BR"/>
        </w:rPr>
        <w:t>20</w:t>
      </w:r>
      <w:r w:rsidR="003D5844" w:rsidRPr="003949EB">
        <w:rPr>
          <w:rFonts w:ascii="Times New Roman" w:eastAsia="Times New Roman" w:hAnsi="Times New Roman" w:cs="Times New Roman"/>
          <w:color w:val="000000"/>
          <w:sz w:val="28"/>
          <w:szCs w:val="28"/>
          <w:lang w:val="pt-BR"/>
        </w:rPr>
        <w:t xml:space="preserve"> </w:t>
      </w:r>
      <w:r w:rsidR="00FB07F0" w:rsidRPr="003949EB">
        <w:rPr>
          <w:rFonts w:ascii="Times New Roman" w:eastAsia="Times New Roman" w:hAnsi="Times New Roman" w:cs="Times New Roman"/>
          <w:color w:val="000000"/>
          <w:sz w:val="28"/>
          <w:szCs w:val="28"/>
          <w:lang w:val="pt-BR"/>
        </w:rPr>
        <w:t>của Viện Đánh giá khoa học và Định giá công nghệ</w:t>
      </w:r>
      <w:r w:rsidR="00E728EB">
        <w:rPr>
          <w:rFonts w:ascii="Times New Roman" w:eastAsia="Times New Roman" w:hAnsi="Times New Roman" w:cs="Times New Roman"/>
          <w:color w:val="000000"/>
          <w:sz w:val="28"/>
          <w:szCs w:val="28"/>
          <w:lang w:val="pt-BR"/>
        </w:rPr>
        <w:t xml:space="preserve"> (Viện Đánh giá), Viện Đánh giá thông báo tuyển dụng 10 viên chức sự nghiệp năm 2020, cụ thể như sau: </w:t>
      </w:r>
    </w:p>
    <w:p w:rsidR="00E728EB" w:rsidRPr="00FA19B1" w:rsidRDefault="00E728EB" w:rsidP="00F56940">
      <w:pPr>
        <w:pStyle w:val="NormalWeb"/>
        <w:spacing w:before="240" w:beforeAutospacing="0" w:after="60" w:afterAutospacing="0" w:line="254" w:lineRule="auto"/>
        <w:ind w:firstLine="567"/>
        <w:jc w:val="both"/>
        <w:rPr>
          <w:b/>
          <w:bCs/>
          <w:caps/>
          <w:color w:val="000000"/>
          <w:sz w:val="28"/>
          <w:szCs w:val="28"/>
          <w:lang w:val="pt-BR"/>
        </w:rPr>
      </w:pPr>
      <w:r w:rsidRPr="00FA19B1">
        <w:rPr>
          <w:b/>
          <w:bCs/>
          <w:caps/>
          <w:color w:val="000000"/>
          <w:sz w:val="28"/>
          <w:szCs w:val="28"/>
          <w:lang w:val="pt-BR"/>
        </w:rPr>
        <w:t>I. Điều kiện Đăng ký tuyển dụng:</w:t>
      </w:r>
    </w:p>
    <w:p w:rsidR="008E209F" w:rsidRPr="00E728EB" w:rsidRDefault="008E209F" w:rsidP="003949EB">
      <w:pPr>
        <w:pStyle w:val="NormalWeb"/>
        <w:spacing w:before="60" w:beforeAutospacing="0" w:after="60" w:afterAutospacing="0" w:line="254" w:lineRule="auto"/>
        <w:ind w:firstLine="567"/>
        <w:jc w:val="both"/>
        <w:rPr>
          <w:b/>
          <w:bCs/>
          <w:color w:val="000000"/>
          <w:sz w:val="28"/>
          <w:szCs w:val="28"/>
          <w:lang w:val="pt-BR"/>
        </w:rPr>
      </w:pPr>
      <w:r w:rsidRPr="00E728EB">
        <w:rPr>
          <w:b/>
          <w:bCs/>
          <w:color w:val="000000"/>
          <w:sz w:val="28"/>
          <w:szCs w:val="28"/>
          <w:lang w:val="pt-BR"/>
        </w:rPr>
        <w:t>1. Người có đủ các điều kiện sau đây không phân biệt dân tộc, nam nữ, thành phần xã hội, tín ngưỡng, tôn giáo được đăng ký dự tuyển viên chức:</w:t>
      </w:r>
    </w:p>
    <w:p w:rsidR="008E209F" w:rsidRPr="003949EB" w:rsidRDefault="008E209F" w:rsidP="003949EB">
      <w:pPr>
        <w:pStyle w:val="NormalWeb"/>
        <w:spacing w:before="60" w:beforeAutospacing="0" w:after="60" w:afterAutospacing="0" w:line="254" w:lineRule="auto"/>
        <w:ind w:firstLine="567"/>
        <w:jc w:val="both"/>
        <w:rPr>
          <w:color w:val="000000"/>
          <w:sz w:val="28"/>
          <w:szCs w:val="28"/>
          <w:lang w:val="pt-BR"/>
        </w:rPr>
      </w:pPr>
      <w:r w:rsidRPr="003949EB">
        <w:rPr>
          <w:color w:val="000000"/>
          <w:sz w:val="28"/>
          <w:szCs w:val="28"/>
          <w:lang w:val="pt-BR"/>
        </w:rPr>
        <w:t xml:space="preserve">a) Có quốc tịch </w:t>
      </w:r>
      <w:r w:rsidR="00AE7B37">
        <w:rPr>
          <w:color w:val="000000"/>
          <w:sz w:val="28"/>
          <w:szCs w:val="28"/>
          <w:lang w:val="pt-BR"/>
        </w:rPr>
        <w:t>Việt Nam và cư trú tại Việt Nam.</w:t>
      </w:r>
    </w:p>
    <w:p w:rsidR="008E209F" w:rsidRPr="003949EB" w:rsidRDefault="008E209F" w:rsidP="003949EB">
      <w:pPr>
        <w:pStyle w:val="NormalWeb"/>
        <w:spacing w:before="60" w:beforeAutospacing="0" w:after="60" w:afterAutospacing="0" w:line="254" w:lineRule="auto"/>
        <w:ind w:firstLine="567"/>
        <w:jc w:val="both"/>
        <w:rPr>
          <w:color w:val="000000"/>
          <w:sz w:val="28"/>
          <w:szCs w:val="28"/>
          <w:lang w:val="pt-BR"/>
        </w:rPr>
      </w:pPr>
      <w:r w:rsidRPr="003949EB">
        <w:rPr>
          <w:color w:val="000000"/>
          <w:sz w:val="28"/>
          <w:szCs w:val="28"/>
          <w:lang w:val="pt-BR"/>
        </w:rPr>
        <w:t xml:space="preserve">b) Từ đủ 18 tuổi trở lên. </w:t>
      </w:r>
    </w:p>
    <w:p w:rsidR="008E209F" w:rsidRPr="003949EB" w:rsidRDefault="00AE7B37" w:rsidP="003949EB">
      <w:pPr>
        <w:pStyle w:val="NormalWeb"/>
        <w:spacing w:before="60" w:beforeAutospacing="0" w:after="60" w:afterAutospacing="0" w:line="254" w:lineRule="auto"/>
        <w:ind w:firstLine="567"/>
        <w:jc w:val="both"/>
        <w:rPr>
          <w:color w:val="000000"/>
          <w:sz w:val="28"/>
          <w:szCs w:val="28"/>
          <w:lang w:val="pt-BR"/>
        </w:rPr>
      </w:pPr>
      <w:r>
        <w:rPr>
          <w:color w:val="000000"/>
          <w:sz w:val="28"/>
          <w:szCs w:val="28"/>
          <w:lang w:val="pt-BR"/>
        </w:rPr>
        <w:t xml:space="preserve">c) Có </w:t>
      </w:r>
      <w:r w:rsidR="00E728EB">
        <w:rPr>
          <w:color w:val="000000"/>
          <w:sz w:val="28"/>
          <w:szCs w:val="28"/>
          <w:lang w:val="pt-BR"/>
        </w:rPr>
        <w:t>Phiếu</w:t>
      </w:r>
      <w:r>
        <w:rPr>
          <w:color w:val="000000"/>
          <w:sz w:val="28"/>
          <w:szCs w:val="28"/>
          <w:lang w:val="pt-BR"/>
        </w:rPr>
        <w:t xml:space="preserve"> đăng ký dự tuyển</w:t>
      </w:r>
      <w:r w:rsidR="00E728EB">
        <w:rPr>
          <w:color w:val="000000"/>
          <w:sz w:val="28"/>
          <w:szCs w:val="28"/>
          <w:lang w:val="pt-BR"/>
        </w:rPr>
        <w:t xml:space="preserve"> theo mẫu quy định</w:t>
      </w:r>
      <w:r>
        <w:rPr>
          <w:color w:val="000000"/>
          <w:sz w:val="28"/>
          <w:szCs w:val="28"/>
          <w:lang w:val="pt-BR"/>
        </w:rPr>
        <w:t>.</w:t>
      </w:r>
    </w:p>
    <w:p w:rsidR="008E209F" w:rsidRPr="003949EB" w:rsidRDefault="00AE7B37" w:rsidP="003949EB">
      <w:pPr>
        <w:pStyle w:val="NormalWeb"/>
        <w:spacing w:before="60" w:beforeAutospacing="0" w:after="60" w:afterAutospacing="0" w:line="254" w:lineRule="auto"/>
        <w:ind w:firstLine="567"/>
        <w:jc w:val="both"/>
        <w:rPr>
          <w:color w:val="000000"/>
          <w:sz w:val="28"/>
          <w:szCs w:val="28"/>
          <w:lang w:val="pt-BR"/>
        </w:rPr>
      </w:pPr>
      <w:r>
        <w:rPr>
          <w:color w:val="000000"/>
          <w:sz w:val="28"/>
          <w:szCs w:val="28"/>
          <w:lang w:val="pt-BR"/>
        </w:rPr>
        <w:t>d) Có lý lịch rõ ràng.</w:t>
      </w:r>
    </w:p>
    <w:p w:rsidR="002B67AE" w:rsidRPr="003949EB" w:rsidRDefault="002B67AE" w:rsidP="003949EB">
      <w:pPr>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đ) Trình độ đào tạo, bồi dưỡng: Có văn bằng, chứng chỉ phù hợp với vị trí dự tuyển (theo Biểu chi tiết kèm theo</w:t>
      </w:r>
      <w:r w:rsidR="00E728EB">
        <w:rPr>
          <w:rFonts w:ascii="Times New Roman" w:eastAsia="Times New Roman" w:hAnsi="Times New Roman" w:cs="Times New Roman"/>
          <w:color w:val="000000"/>
          <w:sz w:val="28"/>
          <w:szCs w:val="28"/>
          <w:lang w:val="pt-BR"/>
        </w:rPr>
        <w:t>)</w:t>
      </w:r>
      <w:r w:rsidR="008655D6">
        <w:rPr>
          <w:rFonts w:ascii="Times New Roman" w:eastAsia="Times New Roman" w:hAnsi="Times New Roman" w:cs="Times New Roman"/>
          <w:color w:val="000000"/>
          <w:sz w:val="28"/>
          <w:szCs w:val="28"/>
          <w:lang w:val="pt-BR"/>
        </w:rPr>
        <w:t>.</w:t>
      </w:r>
    </w:p>
    <w:p w:rsidR="002B67AE" w:rsidRPr="003949EB" w:rsidRDefault="002B67AE" w:rsidP="003949EB">
      <w:pPr>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e) Có p</w:t>
      </w:r>
      <w:r w:rsidR="00AE7B37">
        <w:rPr>
          <w:rFonts w:ascii="Times New Roman" w:eastAsia="Times New Roman" w:hAnsi="Times New Roman" w:cs="Times New Roman"/>
          <w:color w:val="000000"/>
          <w:sz w:val="28"/>
          <w:szCs w:val="28"/>
          <w:lang w:val="pt-BR"/>
        </w:rPr>
        <w:t>hẩm chất chính trị, đạo đức tốt.</w:t>
      </w:r>
    </w:p>
    <w:p w:rsidR="002B67AE" w:rsidRPr="003949EB" w:rsidRDefault="002B67AE" w:rsidP="003949EB">
      <w:pPr>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 xml:space="preserve">f) </w:t>
      </w:r>
      <w:r w:rsidR="00E728EB">
        <w:rPr>
          <w:rFonts w:ascii="Times New Roman" w:eastAsia="Times New Roman" w:hAnsi="Times New Roman" w:cs="Times New Roman"/>
          <w:color w:val="000000"/>
          <w:sz w:val="28"/>
          <w:szCs w:val="28"/>
          <w:lang w:val="pt-BR"/>
        </w:rPr>
        <w:t>Có đ</w:t>
      </w:r>
      <w:r w:rsidRPr="003949EB">
        <w:rPr>
          <w:rFonts w:ascii="Times New Roman" w:eastAsia="Times New Roman" w:hAnsi="Times New Roman" w:cs="Times New Roman"/>
          <w:color w:val="000000"/>
          <w:sz w:val="28"/>
          <w:szCs w:val="28"/>
          <w:lang w:val="pt-BR"/>
        </w:rPr>
        <w:t xml:space="preserve">ủ sức khỏe để </w:t>
      </w:r>
      <w:r w:rsidR="00E728EB">
        <w:rPr>
          <w:rFonts w:ascii="Times New Roman" w:eastAsia="Times New Roman" w:hAnsi="Times New Roman" w:cs="Times New Roman"/>
          <w:color w:val="000000"/>
          <w:sz w:val="28"/>
          <w:szCs w:val="28"/>
          <w:lang w:val="pt-BR"/>
        </w:rPr>
        <w:t>đảm nhận</w:t>
      </w:r>
      <w:r w:rsidRPr="003949EB">
        <w:rPr>
          <w:rFonts w:ascii="Times New Roman" w:eastAsia="Times New Roman" w:hAnsi="Times New Roman" w:cs="Times New Roman"/>
          <w:color w:val="000000"/>
          <w:sz w:val="28"/>
          <w:szCs w:val="28"/>
          <w:lang w:val="pt-BR"/>
        </w:rPr>
        <w:t xml:space="preserve"> nhiệm vụ.</w:t>
      </w:r>
    </w:p>
    <w:p w:rsidR="008E209F" w:rsidRPr="0035539D" w:rsidRDefault="008E209F" w:rsidP="003949EB">
      <w:pPr>
        <w:spacing w:before="60" w:after="60" w:line="254" w:lineRule="auto"/>
        <w:ind w:firstLine="567"/>
        <w:jc w:val="both"/>
        <w:rPr>
          <w:rFonts w:ascii="Times New Roman" w:eastAsia="Times New Roman" w:hAnsi="Times New Roman" w:cs="Times New Roman"/>
          <w:b/>
          <w:bCs/>
          <w:color w:val="000000"/>
          <w:sz w:val="28"/>
          <w:szCs w:val="28"/>
          <w:lang w:val="pt-BR"/>
        </w:rPr>
      </w:pPr>
      <w:r w:rsidRPr="0035539D">
        <w:rPr>
          <w:rFonts w:ascii="Times New Roman" w:eastAsia="Times New Roman" w:hAnsi="Times New Roman" w:cs="Times New Roman"/>
          <w:b/>
          <w:bCs/>
          <w:color w:val="000000"/>
          <w:sz w:val="28"/>
          <w:szCs w:val="28"/>
          <w:lang w:val="pt-BR"/>
        </w:rPr>
        <w:t>2. Những người sau đây không được đăng ký dự tuyển viên chức:</w:t>
      </w:r>
    </w:p>
    <w:p w:rsidR="008E209F" w:rsidRPr="003949EB" w:rsidRDefault="008E209F" w:rsidP="003949EB">
      <w:pPr>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 xml:space="preserve">a) Mất năng lực hành vi dân sự hoặc bị </w:t>
      </w:r>
      <w:r w:rsidR="00AE7B37">
        <w:rPr>
          <w:rFonts w:ascii="Times New Roman" w:eastAsia="Times New Roman" w:hAnsi="Times New Roman" w:cs="Times New Roman"/>
          <w:color w:val="000000"/>
          <w:sz w:val="28"/>
          <w:szCs w:val="28"/>
          <w:lang w:val="pt-BR"/>
        </w:rPr>
        <w:t>hạn chế năng lực hành vi dân sự.</w:t>
      </w:r>
    </w:p>
    <w:p w:rsidR="008E209F" w:rsidRPr="003949EB" w:rsidRDefault="008E209F" w:rsidP="003949EB">
      <w:pPr>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b) Đang bị truy cứu trách nhiệm hình sự; đang chấp hành bản án, quyết định về hình sự của Tòa án; đang bị áp dụng biện pháp xử lý hành chính đưa vào cơ sở chữa bệnh, cơ sở giáo dục, trường giáo dưỡng</w:t>
      </w:r>
      <w:r w:rsidR="002B67AE" w:rsidRPr="003949EB">
        <w:rPr>
          <w:rFonts w:ascii="Times New Roman" w:eastAsia="Times New Roman" w:hAnsi="Times New Roman" w:cs="Times New Roman"/>
          <w:color w:val="000000"/>
          <w:sz w:val="28"/>
          <w:szCs w:val="28"/>
          <w:lang w:val="pt-BR"/>
        </w:rPr>
        <w:t>.</w:t>
      </w:r>
    </w:p>
    <w:p w:rsidR="00593E02" w:rsidRPr="0035539D" w:rsidRDefault="00593E02" w:rsidP="003949EB">
      <w:pPr>
        <w:spacing w:before="60" w:after="60" w:line="254" w:lineRule="auto"/>
        <w:ind w:firstLine="567"/>
        <w:jc w:val="both"/>
        <w:rPr>
          <w:rFonts w:ascii="Times New Roman" w:eastAsia="Times New Roman" w:hAnsi="Times New Roman" w:cs="Times New Roman"/>
          <w:b/>
          <w:bCs/>
          <w:color w:val="000000"/>
          <w:sz w:val="28"/>
          <w:szCs w:val="28"/>
          <w:lang w:val="pt-BR"/>
        </w:rPr>
      </w:pPr>
      <w:r w:rsidRPr="0035539D">
        <w:rPr>
          <w:rFonts w:ascii="Times New Roman" w:eastAsia="Times New Roman" w:hAnsi="Times New Roman" w:cs="Times New Roman"/>
          <w:b/>
          <w:bCs/>
          <w:color w:val="000000"/>
          <w:sz w:val="28"/>
          <w:szCs w:val="28"/>
          <w:lang w:val="pt-BR"/>
        </w:rPr>
        <w:t>3. Ưu tiên trong tuyển dụng</w:t>
      </w:r>
      <w:r w:rsidR="0035539D">
        <w:rPr>
          <w:rFonts w:ascii="Times New Roman" w:eastAsia="Times New Roman" w:hAnsi="Times New Roman" w:cs="Times New Roman"/>
          <w:b/>
          <w:bCs/>
          <w:color w:val="000000"/>
          <w:sz w:val="28"/>
          <w:szCs w:val="28"/>
          <w:lang w:val="pt-BR"/>
        </w:rPr>
        <w:t>:</w:t>
      </w:r>
    </w:p>
    <w:p w:rsidR="00593E02" w:rsidRPr="003949EB" w:rsidRDefault="00593E02" w:rsidP="003949EB">
      <w:pPr>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lang w:val="pt-BR"/>
        </w:rPr>
        <w:t xml:space="preserve">Thực hiện theo quy định tại Khoản </w:t>
      </w:r>
      <w:r w:rsidR="002B67AE" w:rsidRPr="003949EB">
        <w:rPr>
          <w:rFonts w:ascii="Times New Roman" w:eastAsia="Times New Roman" w:hAnsi="Times New Roman" w:cs="Times New Roman"/>
          <w:color w:val="000000"/>
          <w:sz w:val="28"/>
          <w:szCs w:val="28"/>
          <w:lang w:val="pt-BR"/>
        </w:rPr>
        <w:t>4</w:t>
      </w:r>
      <w:r w:rsidRPr="003949EB">
        <w:rPr>
          <w:rFonts w:ascii="Times New Roman" w:eastAsia="Times New Roman" w:hAnsi="Times New Roman" w:cs="Times New Roman"/>
          <w:color w:val="000000"/>
          <w:sz w:val="28"/>
          <w:szCs w:val="28"/>
          <w:lang w:val="pt-BR"/>
        </w:rPr>
        <w:t xml:space="preserve"> Điều </w:t>
      </w:r>
      <w:r w:rsidR="002B67AE" w:rsidRPr="003949EB">
        <w:rPr>
          <w:rFonts w:ascii="Times New Roman" w:eastAsia="Times New Roman" w:hAnsi="Times New Roman" w:cs="Times New Roman"/>
          <w:color w:val="000000"/>
          <w:sz w:val="28"/>
          <w:szCs w:val="28"/>
          <w:lang w:val="pt-BR"/>
        </w:rPr>
        <w:t>2</w:t>
      </w:r>
      <w:r w:rsidRPr="003949EB">
        <w:rPr>
          <w:rFonts w:ascii="Times New Roman" w:eastAsia="Times New Roman" w:hAnsi="Times New Roman" w:cs="Times New Roman"/>
          <w:color w:val="000000"/>
          <w:sz w:val="28"/>
          <w:szCs w:val="28"/>
          <w:lang w:val="pt-BR"/>
        </w:rPr>
        <w:t xml:space="preserve"> Nghị định số 161/2018/NĐ-CP ngày 29 tháng 11 năm 2018 của Chính phủ sửa đổi, bổ sung một số quy định về tuyển dụng công chức, viên chức; nâng ngạch công chức, thăng hạng viên chức và thực hiện hợp đồng một số loại công việc trong cơ quan hành chính nhà nước, đơn vị sự nghiệp công lập.</w:t>
      </w:r>
    </w:p>
    <w:p w:rsidR="00E728EB" w:rsidRPr="00E728EB" w:rsidRDefault="00E728EB" w:rsidP="00F56940">
      <w:pPr>
        <w:pStyle w:val="NormalWeb"/>
        <w:spacing w:before="240" w:beforeAutospacing="0" w:after="60" w:afterAutospacing="0" w:line="254" w:lineRule="auto"/>
        <w:ind w:firstLine="567"/>
        <w:jc w:val="both"/>
        <w:rPr>
          <w:rFonts w:ascii="Times New Roman Bold" w:hAnsi="Times New Roman Bold"/>
          <w:b/>
          <w:caps/>
          <w:color w:val="000000"/>
          <w:sz w:val="28"/>
          <w:szCs w:val="28"/>
        </w:rPr>
      </w:pPr>
      <w:r w:rsidRPr="00E728EB">
        <w:rPr>
          <w:rFonts w:ascii="Times New Roman Bold" w:hAnsi="Times New Roman Bold"/>
          <w:b/>
          <w:caps/>
          <w:color w:val="000000"/>
          <w:sz w:val="28"/>
          <w:szCs w:val="28"/>
        </w:rPr>
        <w:t xml:space="preserve">II. hình </w:t>
      </w:r>
      <w:r w:rsidRPr="00F56940">
        <w:rPr>
          <w:rFonts w:ascii="Times New Roman Bold" w:hAnsi="Times New Roman Bold"/>
          <w:b/>
          <w:bCs/>
          <w:caps/>
          <w:color w:val="000000"/>
          <w:sz w:val="28"/>
          <w:szCs w:val="28"/>
          <w:lang w:val="pt-BR"/>
        </w:rPr>
        <w:t>thức</w:t>
      </w:r>
      <w:r>
        <w:rPr>
          <w:rFonts w:ascii="Times New Roman Bold" w:hAnsi="Times New Roman Bold"/>
          <w:b/>
          <w:caps/>
          <w:color w:val="000000"/>
          <w:sz w:val="28"/>
          <w:szCs w:val="28"/>
        </w:rPr>
        <w:t>,</w:t>
      </w:r>
      <w:r w:rsidRPr="00E728EB">
        <w:rPr>
          <w:rFonts w:ascii="Times New Roman Bold" w:hAnsi="Times New Roman Bold"/>
          <w:b/>
          <w:caps/>
          <w:color w:val="000000"/>
          <w:sz w:val="28"/>
          <w:szCs w:val="28"/>
        </w:rPr>
        <w:t xml:space="preserve"> Nội dung tuyển dụng: </w:t>
      </w:r>
    </w:p>
    <w:p w:rsidR="003C0545" w:rsidRPr="003949EB" w:rsidRDefault="003C0545" w:rsidP="003949EB">
      <w:pPr>
        <w:spacing w:before="60" w:after="60" w:line="254" w:lineRule="auto"/>
        <w:ind w:firstLine="567"/>
        <w:jc w:val="both"/>
        <w:textAlignment w:val="baseline"/>
        <w:rPr>
          <w:rFonts w:ascii="Times New Roman" w:eastAsia="Times New Roman" w:hAnsi="Times New Roman" w:cs="Times New Roman"/>
          <w:color w:val="000000"/>
          <w:sz w:val="28"/>
          <w:szCs w:val="28"/>
        </w:rPr>
      </w:pPr>
      <w:r w:rsidRPr="003949EB">
        <w:rPr>
          <w:rFonts w:ascii="Times New Roman" w:eastAsia="Times New Roman" w:hAnsi="Times New Roman" w:cs="Times New Roman"/>
          <w:color w:val="000000"/>
          <w:sz w:val="28"/>
          <w:szCs w:val="28"/>
        </w:rPr>
        <w:t xml:space="preserve">Việc tuyển dụng viên chức được thực hiện </w:t>
      </w:r>
      <w:proofErr w:type="gramStart"/>
      <w:r w:rsidRPr="003949EB">
        <w:rPr>
          <w:rFonts w:ascii="Times New Roman" w:eastAsia="Times New Roman" w:hAnsi="Times New Roman" w:cs="Times New Roman"/>
          <w:color w:val="000000"/>
          <w:sz w:val="28"/>
          <w:szCs w:val="28"/>
        </w:rPr>
        <w:t>theo</w:t>
      </w:r>
      <w:proofErr w:type="gramEnd"/>
      <w:r w:rsidRPr="003949EB">
        <w:rPr>
          <w:rFonts w:ascii="Times New Roman" w:eastAsia="Times New Roman" w:hAnsi="Times New Roman" w:cs="Times New Roman"/>
          <w:color w:val="000000"/>
          <w:sz w:val="28"/>
          <w:szCs w:val="28"/>
        </w:rPr>
        <w:t xml:space="preserve"> hình thức xét tuyển, thực hiện theo 02 vòng, cụ thể như sau:</w:t>
      </w:r>
    </w:p>
    <w:p w:rsidR="003C0545" w:rsidRPr="003949EB" w:rsidRDefault="003C0545" w:rsidP="003949EB">
      <w:pPr>
        <w:spacing w:before="60" w:after="60" w:line="254" w:lineRule="auto"/>
        <w:ind w:firstLine="567"/>
        <w:jc w:val="both"/>
        <w:rPr>
          <w:rFonts w:ascii="Times New Roman" w:eastAsia="Calibri" w:hAnsi="Times New Roman" w:cs="Times New Roman"/>
          <w:b/>
          <w:i/>
          <w:sz w:val="28"/>
        </w:rPr>
      </w:pPr>
      <w:r w:rsidRPr="003949EB">
        <w:rPr>
          <w:rFonts w:ascii="Times New Roman" w:eastAsia="Calibri" w:hAnsi="Times New Roman" w:cs="Times New Roman"/>
          <w:b/>
          <w:sz w:val="28"/>
        </w:rPr>
        <w:lastRenderedPageBreak/>
        <w:t>1. Vòng 1:</w:t>
      </w:r>
      <w:r w:rsidRPr="003949EB">
        <w:rPr>
          <w:rFonts w:ascii="Times New Roman" w:eastAsia="Calibri" w:hAnsi="Times New Roman" w:cs="Times New Roman"/>
          <w:sz w:val="28"/>
        </w:rPr>
        <w:t xml:space="preserve"> </w:t>
      </w:r>
      <w:r w:rsidRPr="003949EB">
        <w:rPr>
          <w:rFonts w:ascii="Times New Roman" w:eastAsia="Times New Roman" w:hAnsi="Times New Roman" w:cs="Times New Roman"/>
          <w:color w:val="000000"/>
          <w:sz w:val="28"/>
          <w:szCs w:val="28"/>
        </w:rPr>
        <w:t xml:space="preserve">Kiểm tra điều kiện, tiêu chuẩn của người dự tuyển đăng ký tại Phiếu đăng ký dự tuyển </w:t>
      </w:r>
      <w:proofErr w:type="gramStart"/>
      <w:r w:rsidRPr="003949EB">
        <w:rPr>
          <w:rFonts w:ascii="Times New Roman" w:eastAsia="Times New Roman" w:hAnsi="Times New Roman" w:cs="Times New Roman"/>
          <w:color w:val="000000"/>
          <w:sz w:val="28"/>
          <w:szCs w:val="28"/>
        </w:rPr>
        <w:t>theo</w:t>
      </w:r>
      <w:proofErr w:type="gramEnd"/>
      <w:r w:rsidRPr="003949EB">
        <w:rPr>
          <w:rFonts w:ascii="Times New Roman" w:eastAsia="Times New Roman" w:hAnsi="Times New Roman" w:cs="Times New Roman"/>
          <w:color w:val="000000"/>
          <w:sz w:val="28"/>
          <w:szCs w:val="28"/>
        </w:rPr>
        <w:t xml:space="preserve"> yêu cầu của vị trí việc làm.</w:t>
      </w:r>
      <w:r w:rsidRPr="003949EB">
        <w:rPr>
          <w:rFonts w:ascii="Times New Roman" w:eastAsia="Calibri" w:hAnsi="Times New Roman" w:cs="Times New Roman"/>
          <w:b/>
          <w:i/>
          <w:sz w:val="28"/>
        </w:rPr>
        <w:t xml:space="preserve"> </w:t>
      </w:r>
    </w:p>
    <w:p w:rsidR="003C0545" w:rsidRPr="003949EB" w:rsidRDefault="003C0545" w:rsidP="003949EB">
      <w:pPr>
        <w:shd w:val="clear" w:color="auto" w:fill="FFFFFF"/>
        <w:spacing w:before="60" w:after="60" w:line="254" w:lineRule="auto"/>
        <w:ind w:firstLine="567"/>
        <w:rPr>
          <w:rFonts w:ascii="Times New Roman" w:eastAsia="Times New Roman" w:hAnsi="Times New Roman" w:cs="Times New Roman"/>
          <w:color w:val="000000"/>
          <w:sz w:val="28"/>
          <w:szCs w:val="28"/>
        </w:rPr>
      </w:pPr>
      <w:r w:rsidRPr="003949EB">
        <w:rPr>
          <w:rFonts w:ascii="Times New Roman" w:eastAsia="Calibri" w:hAnsi="Times New Roman" w:cs="Times New Roman"/>
          <w:b/>
          <w:sz w:val="28"/>
        </w:rPr>
        <w:t>2. Vòng 2</w:t>
      </w:r>
      <w:r w:rsidRPr="003949EB">
        <w:rPr>
          <w:rFonts w:ascii="Times New Roman" w:eastAsia="Calibri" w:hAnsi="Times New Roman" w:cs="Times New Roman"/>
          <w:sz w:val="28"/>
        </w:rPr>
        <w:t xml:space="preserve">: </w:t>
      </w:r>
      <w:r w:rsidR="001F6F1A" w:rsidRPr="003949EB">
        <w:rPr>
          <w:rFonts w:ascii="Times New Roman" w:eastAsia="Calibri" w:hAnsi="Times New Roman" w:cs="Times New Roman"/>
          <w:sz w:val="28"/>
        </w:rPr>
        <w:t>Phỏng vấn.</w:t>
      </w:r>
    </w:p>
    <w:p w:rsidR="003C0545" w:rsidRPr="003949EB" w:rsidRDefault="003C0545" w:rsidP="003949EB">
      <w:pPr>
        <w:spacing w:before="60" w:after="60" w:line="254" w:lineRule="auto"/>
        <w:ind w:firstLine="567"/>
        <w:jc w:val="both"/>
        <w:rPr>
          <w:rFonts w:ascii="Times New Roman" w:eastAsia="Times New Roman" w:hAnsi="Times New Roman" w:cs="Times New Roman"/>
          <w:color w:val="000000"/>
          <w:sz w:val="28"/>
          <w:szCs w:val="28"/>
        </w:rPr>
      </w:pPr>
      <w:proofErr w:type="gramStart"/>
      <w:r w:rsidRPr="003949EB">
        <w:rPr>
          <w:rFonts w:ascii="Times New Roman" w:eastAsia="Times New Roman" w:hAnsi="Times New Roman" w:cs="Times New Roman"/>
          <w:color w:val="000000"/>
          <w:sz w:val="28"/>
          <w:szCs w:val="28"/>
        </w:rPr>
        <w:t>Thí sinh có hồ sơ đáp ứng đầy đủ các yêu cầu đối với từng vị trí đăng ký dự tuyển sẽ được tham dự vòng 2.</w:t>
      </w:r>
      <w:proofErr w:type="gramEnd"/>
    </w:p>
    <w:p w:rsidR="003C0545" w:rsidRPr="003949EB" w:rsidRDefault="003C0545" w:rsidP="003949EB">
      <w:pPr>
        <w:shd w:val="clear" w:color="auto" w:fill="FFFFFF"/>
        <w:spacing w:before="60" w:after="60" w:line="254" w:lineRule="auto"/>
        <w:ind w:firstLine="567"/>
        <w:jc w:val="both"/>
        <w:rPr>
          <w:rFonts w:ascii="Times New Roman" w:eastAsia="Calibri" w:hAnsi="Times New Roman" w:cs="Times New Roman"/>
          <w:sz w:val="28"/>
        </w:rPr>
      </w:pPr>
      <w:r w:rsidRPr="003949EB">
        <w:rPr>
          <w:rFonts w:ascii="Times New Roman" w:eastAsia="Calibri" w:hAnsi="Times New Roman" w:cs="Times New Roman"/>
          <w:sz w:val="28"/>
        </w:rPr>
        <w:t xml:space="preserve">- Nội dung </w:t>
      </w:r>
      <w:r w:rsidR="001F6F1A" w:rsidRPr="003949EB">
        <w:rPr>
          <w:rFonts w:ascii="Times New Roman" w:eastAsia="Calibri" w:hAnsi="Times New Roman" w:cs="Times New Roman"/>
          <w:sz w:val="28"/>
        </w:rPr>
        <w:t>phỏng vấn</w:t>
      </w:r>
      <w:r w:rsidRPr="003949EB">
        <w:rPr>
          <w:rFonts w:ascii="Times New Roman" w:eastAsia="Calibri" w:hAnsi="Times New Roman" w:cs="Times New Roman"/>
          <w:sz w:val="28"/>
        </w:rPr>
        <w:t xml:space="preserve">: </w:t>
      </w:r>
      <w:r w:rsidRPr="003949EB">
        <w:rPr>
          <w:rFonts w:ascii="Times New Roman" w:eastAsia="Times New Roman" w:hAnsi="Times New Roman" w:cs="Times New Roman"/>
          <w:color w:val="000000"/>
          <w:sz w:val="28"/>
          <w:szCs w:val="28"/>
        </w:rPr>
        <w:t xml:space="preserve">năng lực, trình độ chuyên môn, nghiệp vụ của người dự tuyển </w:t>
      </w:r>
      <w:proofErr w:type="gramStart"/>
      <w:r w:rsidRPr="003949EB">
        <w:rPr>
          <w:rFonts w:ascii="Times New Roman" w:eastAsia="Calibri" w:hAnsi="Times New Roman" w:cs="Times New Roman"/>
          <w:sz w:val="28"/>
        </w:rPr>
        <w:t>theo</w:t>
      </w:r>
      <w:proofErr w:type="gramEnd"/>
      <w:r w:rsidRPr="003949EB">
        <w:rPr>
          <w:rFonts w:ascii="Times New Roman" w:eastAsia="Calibri" w:hAnsi="Times New Roman" w:cs="Times New Roman"/>
          <w:sz w:val="28"/>
        </w:rPr>
        <w:t xml:space="preserve"> yêu cầu của vị trí việc làm cần tuyển dụng.</w:t>
      </w:r>
    </w:p>
    <w:p w:rsidR="00A439D3" w:rsidRPr="003949EB" w:rsidRDefault="00ED41FF" w:rsidP="003949EB">
      <w:pPr>
        <w:spacing w:before="60" w:after="60" w:line="254" w:lineRule="auto"/>
        <w:ind w:firstLine="567"/>
        <w:jc w:val="both"/>
        <w:rPr>
          <w:rFonts w:ascii="Times New Roman" w:eastAsia="Calibri" w:hAnsi="Times New Roman" w:cs="Times New Roman"/>
          <w:sz w:val="28"/>
        </w:rPr>
      </w:pPr>
      <w:r w:rsidRPr="003949EB">
        <w:rPr>
          <w:rFonts w:ascii="Times New Roman" w:eastAsia="Calibri" w:hAnsi="Times New Roman" w:cs="Times New Roman"/>
          <w:sz w:val="28"/>
        </w:rPr>
        <w:t xml:space="preserve"> </w:t>
      </w:r>
      <w:r w:rsidR="003C0545" w:rsidRPr="003949EB">
        <w:rPr>
          <w:rFonts w:ascii="Times New Roman" w:eastAsia="Calibri" w:hAnsi="Times New Roman" w:cs="Times New Roman"/>
          <w:sz w:val="28"/>
        </w:rPr>
        <w:t xml:space="preserve">- Hình thức: </w:t>
      </w:r>
      <w:r w:rsidR="001F6F1A" w:rsidRPr="003949EB">
        <w:rPr>
          <w:rFonts w:ascii="Times New Roman" w:eastAsia="Calibri" w:hAnsi="Times New Roman" w:cs="Times New Roman"/>
          <w:sz w:val="28"/>
        </w:rPr>
        <w:t>phỏng vấn</w:t>
      </w:r>
      <w:r w:rsidRPr="003949EB">
        <w:rPr>
          <w:rFonts w:ascii="Times New Roman" w:eastAsia="Calibri" w:hAnsi="Times New Roman" w:cs="Times New Roman"/>
          <w:sz w:val="28"/>
        </w:rPr>
        <w:t>,</w:t>
      </w:r>
      <w:r w:rsidR="003C0545" w:rsidRPr="003949EB">
        <w:rPr>
          <w:rFonts w:ascii="Times New Roman" w:eastAsia="Calibri" w:hAnsi="Times New Roman" w:cs="Times New Roman"/>
          <w:sz w:val="28"/>
        </w:rPr>
        <w:t xml:space="preserve"> thời gian </w:t>
      </w:r>
      <w:r w:rsidRPr="003949EB">
        <w:rPr>
          <w:rFonts w:ascii="Times New Roman" w:eastAsia="Calibri" w:hAnsi="Times New Roman" w:cs="Times New Roman"/>
          <w:sz w:val="28"/>
        </w:rPr>
        <w:t>3</w:t>
      </w:r>
      <w:r w:rsidR="003C0545" w:rsidRPr="003949EB">
        <w:rPr>
          <w:rFonts w:ascii="Times New Roman" w:eastAsia="Calibri" w:hAnsi="Times New Roman" w:cs="Times New Roman"/>
          <w:sz w:val="28"/>
        </w:rPr>
        <w:t>0 phút.</w:t>
      </w:r>
      <w:r w:rsidR="001F6F1A" w:rsidRPr="003949EB">
        <w:rPr>
          <w:rFonts w:ascii="Times New Roman" w:eastAsia="Calibri" w:hAnsi="Times New Roman" w:cs="Times New Roman"/>
          <w:sz w:val="28"/>
        </w:rPr>
        <w:t xml:space="preserve"> </w:t>
      </w:r>
      <w:proofErr w:type="gramStart"/>
      <w:r w:rsidR="001F6F1A" w:rsidRPr="003949EB">
        <w:rPr>
          <w:rFonts w:ascii="Times New Roman" w:eastAsia="Calibri" w:hAnsi="Times New Roman" w:cs="Times New Roman"/>
          <w:sz w:val="28"/>
        </w:rPr>
        <w:t>Thang điểm 100.</w:t>
      </w:r>
      <w:proofErr w:type="gramEnd"/>
    </w:p>
    <w:p w:rsidR="00A439D3" w:rsidRPr="003949EB" w:rsidRDefault="00A439D3" w:rsidP="003949EB">
      <w:pPr>
        <w:spacing w:before="60" w:after="60" w:line="254" w:lineRule="auto"/>
        <w:ind w:firstLine="567"/>
        <w:jc w:val="both"/>
        <w:rPr>
          <w:rFonts w:ascii="Times New Roman" w:eastAsia="Times New Roman" w:hAnsi="Times New Roman" w:cs="Times New Roman"/>
          <w:sz w:val="28"/>
          <w:szCs w:val="28"/>
          <w:lang w:eastAsia="vi-VN"/>
        </w:rPr>
      </w:pPr>
      <w:proofErr w:type="gramStart"/>
      <w:r w:rsidRPr="003949EB">
        <w:rPr>
          <w:rFonts w:ascii="Times New Roman" w:eastAsia="Times New Roman" w:hAnsi="Times New Roman" w:cs="Times New Roman"/>
          <w:sz w:val="28"/>
          <w:szCs w:val="28"/>
          <w:lang w:eastAsia="vi-VN"/>
        </w:rPr>
        <w:t>Thời gian và địa điểm xét tuyển vòng 2 sẽ được thông báo trên website của Viện Đánh giá khoa học và Định giá công nghệ và trực tiếp tới từng ứng viên đạt yêu cầu tại Vòng 1.</w:t>
      </w:r>
      <w:proofErr w:type="gramEnd"/>
      <w:r w:rsidRPr="003949EB">
        <w:rPr>
          <w:rFonts w:ascii="Times New Roman" w:eastAsia="Times New Roman" w:hAnsi="Times New Roman" w:cs="Times New Roman"/>
          <w:sz w:val="28"/>
          <w:szCs w:val="28"/>
          <w:lang w:eastAsia="vi-VN"/>
        </w:rPr>
        <w:t xml:space="preserve"> Sau đợt tuyển dụng này, Viện Đánh giá khoa học và Định giá công nghệ không tuyển dụng được đủ số chỉ tiêu nêu trên thì Viện tiếp tục thực hiện tuyển dụng đợt 2 trong năm 2020 theo số lượng chỉ tiêu đã được phê duyệt. </w:t>
      </w:r>
    </w:p>
    <w:p w:rsidR="003C0545" w:rsidRPr="003949EB" w:rsidRDefault="003C0545" w:rsidP="003949EB">
      <w:pPr>
        <w:spacing w:before="60" w:after="60" w:line="254" w:lineRule="auto"/>
        <w:ind w:firstLine="567"/>
        <w:jc w:val="both"/>
        <w:rPr>
          <w:rFonts w:ascii="Times New Roman" w:eastAsia="Calibri" w:hAnsi="Times New Roman" w:cs="Times New Roman"/>
          <w:b/>
          <w:spacing w:val="-6"/>
          <w:sz w:val="28"/>
        </w:rPr>
      </w:pPr>
      <w:r w:rsidRPr="003949EB">
        <w:rPr>
          <w:rFonts w:ascii="Times New Roman" w:eastAsia="Calibri" w:hAnsi="Times New Roman" w:cs="Times New Roman"/>
          <w:b/>
          <w:spacing w:val="-6"/>
          <w:sz w:val="28"/>
        </w:rPr>
        <w:t>3. Cách tính điểm và xác định người trúng tuyển trong kỳ xét tuyển viên chức</w:t>
      </w:r>
    </w:p>
    <w:p w:rsidR="003C0545" w:rsidRPr="003949EB" w:rsidRDefault="003C0545" w:rsidP="003949EB">
      <w:pPr>
        <w:widowControl w:val="0"/>
        <w:spacing w:before="60" w:after="60" w:line="254" w:lineRule="auto"/>
        <w:ind w:firstLine="567"/>
        <w:jc w:val="both"/>
        <w:rPr>
          <w:rFonts w:ascii="Times New Roman" w:eastAsia="Times New Roman" w:hAnsi="Times New Roman" w:cs="Times New Roman"/>
          <w:color w:val="000000"/>
          <w:sz w:val="28"/>
          <w:szCs w:val="28"/>
        </w:rPr>
      </w:pPr>
      <w:r w:rsidRPr="003949EB">
        <w:rPr>
          <w:rFonts w:ascii="Times New Roman" w:eastAsia="Times New Roman" w:hAnsi="Times New Roman" w:cs="Times New Roman"/>
          <w:color w:val="000000"/>
          <w:sz w:val="28"/>
          <w:szCs w:val="28"/>
        </w:rPr>
        <w:t>Người trúng tuyển phải đáp ứng đủ các điều kiện sau:</w:t>
      </w:r>
    </w:p>
    <w:p w:rsidR="003C0545" w:rsidRPr="003949EB" w:rsidRDefault="003C0545" w:rsidP="003949EB">
      <w:pPr>
        <w:widowControl w:val="0"/>
        <w:spacing w:before="60" w:after="60" w:line="254" w:lineRule="auto"/>
        <w:ind w:firstLine="567"/>
        <w:jc w:val="both"/>
        <w:rPr>
          <w:rFonts w:ascii="Times New Roman" w:eastAsia="Times New Roman" w:hAnsi="Times New Roman" w:cs="Times New Roman"/>
          <w:color w:val="000000"/>
          <w:sz w:val="28"/>
          <w:szCs w:val="28"/>
        </w:rPr>
      </w:pPr>
      <w:r w:rsidRPr="003949EB">
        <w:rPr>
          <w:rFonts w:ascii="Times New Roman" w:eastAsia="Times New Roman" w:hAnsi="Times New Roman" w:cs="Times New Roman"/>
          <w:color w:val="000000"/>
          <w:sz w:val="28"/>
          <w:szCs w:val="28"/>
        </w:rPr>
        <w:t xml:space="preserve">a) Có kết quả </w:t>
      </w:r>
      <w:r w:rsidR="00433376" w:rsidRPr="003949EB">
        <w:rPr>
          <w:rFonts w:ascii="Times New Roman" w:eastAsia="Times New Roman" w:hAnsi="Times New Roman" w:cs="Times New Roman"/>
          <w:color w:val="000000"/>
          <w:sz w:val="28"/>
          <w:szCs w:val="28"/>
        </w:rPr>
        <w:t>kiểm tra thực hành</w:t>
      </w:r>
      <w:r w:rsidR="00AE7B37">
        <w:rPr>
          <w:rFonts w:ascii="Times New Roman" w:eastAsia="Times New Roman" w:hAnsi="Times New Roman" w:cs="Times New Roman"/>
          <w:color w:val="000000"/>
          <w:sz w:val="28"/>
          <w:szCs w:val="28"/>
        </w:rPr>
        <w:t xml:space="preserve"> ở vòng 2 từ 50 điểm trở lên.</w:t>
      </w:r>
    </w:p>
    <w:p w:rsidR="003C0545" w:rsidRPr="003949EB" w:rsidRDefault="003C0545" w:rsidP="003949EB">
      <w:pPr>
        <w:widowControl w:val="0"/>
        <w:spacing w:before="60" w:after="60" w:line="254" w:lineRule="auto"/>
        <w:ind w:firstLine="567"/>
        <w:jc w:val="both"/>
        <w:rPr>
          <w:rFonts w:ascii="Times New Roman" w:eastAsia="Times New Roman" w:hAnsi="Times New Roman" w:cs="Times New Roman"/>
          <w:color w:val="000000"/>
          <w:sz w:val="28"/>
          <w:szCs w:val="28"/>
        </w:rPr>
      </w:pPr>
      <w:r w:rsidRPr="003949EB">
        <w:rPr>
          <w:rFonts w:ascii="Times New Roman" w:eastAsia="Times New Roman" w:hAnsi="Times New Roman" w:cs="Times New Roman"/>
          <w:color w:val="000000"/>
          <w:sz w:val="28"/>
          <w:szCs w:val="28"/>
        </w:rPr>
        <w:t xml:space="preserve">b) Có số điểm vòng 2 cộng với điểm ưu tiên (nếu có) cao hơn lấy </w:t>
      </w:r>
      <w:proofErr w:type="gramStart"/>
      <w:r w:rsidRPr="003949EB">
        <w:rPr>
          <w:rFonts w:ascii="Times New Roman" w:eastAsia="Times New Roman" w:hAnsi="Times New Roman" w:cs="Times New Roman"/>
          <w:color w:val="000000"/>
          <w:sz w:val="28"/>
          <w:szCs w:val="28"/>
        </w:rPr>
        <w:t>theo</w:t>
      </w:r>
      <w:proofErr w:type="gramEnd"/>
      <w:r w:rsidRPr="003949EB">
        <w:rPr>
          <w:rFonts w:ascii="Times New Roman" w:eastAsia="Times New Roman" w:hAnsi="Times New Roman" w:cs="Times New Roman"/>
          <w:color w:val="000000"/>
          <w:sz w:val="28"/>
          <w:szCs w:val="28"/>
        </w:rPr>
        <w:t xml:space="preserve"> thứ tự từ cao xuống thấp trong phạm vi chỉ tiêu được tuyển </w:t>
      </w:r>
      <w:r w:rsidR="00AE7B37">
        <w:rPr>
          <w:rFonts w:ascii="Times New Roman" w:eastAsia="Times New Roman" w:hAnsi="Times New Roman" w:cs="Times New Roman"/>
          <w:color w:val="000000"/>
          <w:sz w:val="28"/>
          <w:szCs w:val="28"/>
        </w:rPr>
        <w:t>dụng của từng vị trí việc làm.</w:t>
      </w:r>
    </w:p>
    <w:p w:rsidR="00433376" w:rsidRPr="003949EB" w:rsidRDefault="003C0545" w:rsidP="003949EB">
      <w:pPr>
        <w:widowControl w:val="0"/>
        <w:spacing w:before="60" w:after="60" w:line="254" w:lineRule="auto"/>
        <w:ind w:firstLine="567"/>
        <w:jc w:val="both"/>
        <w:rPr>
          <w:rFonts w:ascii="Times New Roman" w:eastAsia="Times New Roman" w:hAnsi="Times New Roman" w:cs="Times New Roman"/>
          <w:color w:val="000000"/>
          <w:sz w:val="28"/>
          <w:szCs w:val="28"/>
        </w:rPr>
      </w:pPr>
      <w:r w:rsidRPr="003949EB">
        <w:rPr>
          <w:rFonts w:ascii="Times New Roman" w:eastAsia="Times New Roman" w:hAnsi="Times New Roman" w:cs="Times New Roman"/>
          <w:color w:val="000000"/>
          <w:sz w:val="28"/>
          <w:szCs w:val="28"/>
        </w:rPr>
        <w:t>c) Trường hợp có từ 2 người trở lên có kết quả thi ở vòng 2 cộng với điểm ưu tiên (nếu có) bằng nhau ở chỉ tiêu cuối cùng cần tuyển dụng thì người có điểm thi ở vòng 2 cao hơn là người trúng tuyển; nếu vẫn không xác định được người trúng tuyển thì</w:t>
      </w:r>
      <w:r w:rsidR="00433376" w:rsidRPr="003949EB">
        <w:rPr>
          <w:rFonts w:ascii="Times New Roman" w:eastAsia="Times New Roman" w:hAnsi="Times New Roman" w:cs="Times New Roman"/>
          <w:color w:val="000000"/>
          <w:sz w:val="28"/>
          <w:szCs w:val="28"/>
        </w:rPr>
        <w:t xml:space="preserve"> đơn vị có thẩm quyền tuyển dụng viên chức quyết định người trúng tuyển.</w:t>
      </w:r>
    </w:p>
    <w:p w:rsidR="00820AE0" w:rsidRPr="003949EB" w:rsidRDefault="00433376" w:rsidP="003949EB">
      <w:pPr>
        <w:widowControl w:val="0"/>
        <w:spacing w:before="60" w:after="60" w:line="254" w:lineRule="auto"/>
        <w:ind w:firstLine="567"/>
        <w:jc w:val="both"/>
        <w:rPr>
          <w:rFonts w:ascii="Times New Roman" w:eastAsia="Times New Roman" w:hAnsi="Times New Roman" w:cs="Times New Roman"/>
          <w:color w:val="000000"/>
          <w:sz w:val="28"/>
          <w:szCs w:val="28"/>
          <w:lang w:val="pt-BR"/>
        </w:rPr>
      </w:pPr>
      <w:r w:rsidRPr="003949EB">
        <w:rPr>
          <w:rFonts w:ascii="Times New Roman" w:eastAsia="Times New Roman" w:hAnsi="Times New Roman" w:cs="Times New Roman"/>
          <w:color w:val="000000"/>
          <w:sz w:val="28"/>
          <w:szCs w:val="28"/>
        </w:rPr>
        <w:t xml:space="preserve">Trường hợp người dự xét tuyển viên chức thuộc nhiều diện ưu tiên quy định tại khoản 3 Điều 10 Nghị định này thì chỉ được cộng điểm ưu tiên cao nhất vào kết quả điểm thi tại vòng 2 theo quy định tại khoản 2 </w:t>
      </w:r>
      <w:r w:rsidR="00820AE0" w:rsidRPr="003949EB">
        <w:rPr>
          <w:rFonts w:ascii="Times New Roman" w:eastAsia="Times New Roman" w:hAnsi="Times New Roman" w:cs="Times New Roman"/>
          <w:color w:val="000000" w:themeColor="text1"/>
          <w:sz w:val="28"/>
          <w:szCs w:val="28"/>
        </w:rPr>
        <w:t xml:space="preserve">Điều 10 </w:t>
      </w:r>
      <w:r w:rsidR="00820AE0" w:rsidRPr="003949EB">
        <w:rPr>
          <w:rFonts w:ascii="Times New Roman" w:eastAsia="Times New Roman" w:hAnsi="Times New Roman" w:cs="Times New Roman"/>
          <w:color w:val="000000"/>
          <w:sz w:val="28"/>
          <w:szCs w:val="28"/>
          <w:lang w:val="pt-BR"/>
        </w:rPr>
        <w:t>Nghị định số 161/2018/NĐ-CP ngày 29 tháng 11 năm 2018 của Chính phủ.</w:t>
      </w:r>
    </w:p>
    <w:p w:rsidR="00363AA2" w:rsidRDefault="003F33FC" w:rsidP="00F56940">
      <w:pPr>
        <w:pStyle w:val="NormalWeb"/>
        <w:spacing w:before="240" w:beforeAutospacing="0" w:after="60" w:afterAutospacing="0" w:line="254" w:lineRule="auto"/>
        <w:ind w:firstLine="567"/>
        <w:jc w:val="both"/>
        <w:rPr>
          <w:b/>
          <w:color w:val="000000"/>
          <w:sz w:val="28"/>
          <w:szCs w:val="28"/>
          <w:lang w:val="pt-BR"/>
        </w:rPr>
      </w:pPr>
      <w:r>
        <w:rPr>
          <w:b/>
          <w:color w:val="000000"/>
          <w:sz w:val="28"/>
          <w:szCs w:val="28"/>
          <w:lang w:val="pt-BR"/>
        </w:rPr>
        <w:t>II</w:t>
      </w:r>
      <w:r w:rsidR="00433376">
        <w:rPr>
          <w:b/>
          <w:color w:val="000000"/>
          <w:sz w:val="28"/>
          <w:szCs w:val="28"/>
          <w:lang w:val="pt-BR"/>
        </w:rPr>
        <w:t>I</w:t>
      </w:r>
      <w:r w:rsidR="00363AA2" w:rsidRPr="0066306D">
        <w:rPr>
          <w:b/>
          <w:color w:val="000000"/>
          <w:sz w:val="28"/>
          <w:szCs w:val="28"/>
          <w:lang w:val="pt-BR"/>
        </w:rPr>
        <w:t xml:space="preserve">. </w:t>
      </w:r>
      <w:r w:rsidR="003C0545">
        <w:rPr>
          <w:b/>
          <w:color w:val="000000"/>
          <w:sz w:val="28"/>
          <w:szCs w:val="28"/>
          <w:lang w:val="pt-BR"/>
        </w:rPr>
        <w:t>VỊ TRÍ VIỆC LÀM, CHỈ TIÊU TUYỂN DỤNG</w:t>
      </w:r>
    </w:p>
    <w:tbl>
      <w:tblPr>
        <w:tblStyle w:val="TableGrid"/>
        <w:tblW w:w="0" w:type="auto"/>
        <w:tblInd w:w="108" w:type="dxa"/>
        <w:tblLook w:val="04A0"/>
      </w:tblPr>
      <w:tblGrid>
        <w:gridCol w:w="708"/>
        <w:gridCol w:w="7224"/>
        <w:gridCol w:w="1418"/>
      </w:tblGrid>
      <w:tr w:rsidR="00FB07F0" w:rsidRPr="00FB07F0" w:rsidTr="001F41E8">
        <w:trPr>
          <w:trHeight w:val="733"/>
        </w:trPr>
        <w:tc>
          <w:tcPr>
            <w:tcW w:w="709" w:type="dxa"/>
          </w:tcPr>
          <w:p w:rsidR="00FB07F0" w:rsidRPr="00FB07F0" w:rsidRDefault="00FB07F0" w:rsidP="00914FB1">
            <w:pPr>
              <w:spacing w:before="60" w:after="60" w:line="254" w:lineRule="auto"/>
              <w:jc w:val="center"/>
              <w:textAlignment w:val="baseline"/>
              <w:rPr>
                <w:rFonts w:ascii="Times New Roman" w:eastAsia="Times New Roman" w:hAnsi="Times New Roman" w:cs="Times New Roman"/>
                <w:b/>
                <w:bCs/>
                <w:color w:val="000000"/>
                <w:sz w:val="28"/>
                <w:szCs w:val="28"/>
                <w:lang w:val="en-US"/>
              </w:rPr>
            </w:pPr>
            <w:r w:rsidRPr="00FB07F0">
              <w:rPr>
                <w:rFonts w:ascii="Times New Roman" w:eastAsia="Times New Roman" w:hAnsi="Times New Roman" w:cs="Times New Roman"/>
                <w:b/>
                <w:bCs/>
                <w:color w:val="000000"/>
                <w:sz w:val="28"/>
                <w:szCs w:val="28"/>
                <w:lang w:val="en-US"/>
              </w:rPr>
              <w:t>TT</w:t>
            </w:r>
          </w:p>
        </w:tc>
        <w:tc>
          <w:tcPr>
            <w:tcW w:w="7229" w:type="dxa"/>
          </w:tcPr>
          <w:p w:rsidR="00FB07F0" w:rsidRPr="00FB07F0" w:rsidRDefault="00FB07F0" w:rsidP="00914FB1">
            <w:pPr>
              <w:spacing w:before="60" w:after="60" w:line="254" w:lineRule="auto"/>
              <w:jc w:val="center"/>
              <w:textAlignment w:val="baseline"/>
              <w:rPr>
                <w:rFonts w:ascii="Times New Roman" w:eastAsia="Times New Roman" w:hAnsi="Times New Roman" w:cs="Times New Roman"/>
                <w:b/>
                <w:bCs/>
                <w:color w:val="000000"/>
                <w:sz w:val="28"/>
                <w:szCs w:val="28"/>
                <w:lang w:val="en-US"/>
              </w:rPr>
            </w:pPr>
            <w:r w:rsidRPr="00FB07F0">
              <w:rPr>
                <w:rFonts w:ascii="Times New Roman" w:eastAsia="Times New Roman" w:hAnsi="Times New Roman" w:cs="Times New Roman"/>
                <w:b/>
                <w:bCs/>
                <w:color w:val="000000"/>
                <w:sz w:val="28"/>
                <w:szCs w:val="28"/>
                <w:lang w:val="en-US"/>
              </w:rPr>
              <w:t>Vị trí tuyển dụng</w:t>
            </w:r>
          </w:p>
        </w:tc>
        <w:tc>
          <w:tcPr>
            <w:tcW w:w="1418" w:type="dxa"/>
          </w:tcPr>
          <w:p w:rsidR="00FB07F0" w:rsidRPr="00FB07F0" w:rsidRDefault="00FB07F0" w:rsidP="00F920F9">
            <w:pPr>
              <w:spacing w:before="60" w:after="60" w:line="254" w:lineRule="auto"/>
              <w:jc w:val="center"/>
              <w:textAlignment w:val="baseline"/>
              <w:rPr>
                <w:rFonts w:ascii="Times New Roman" w:eastAsia="Times New Roman" w:hAnsi="Times New Roman" w:cs="Times New Roman"/>
                <w:b/>
                <w:bCs/>
                <w:color w:val="000000"/>
                <w:sz w:val="28"/>
                <w:szCs w:val="28"/>
                <w:lang w:val="en-US"/>
              </w:rPr>
            </w:pPr>
            <w:r w:rsidRPr="00FB07F0">
              <w:rPr>
                <w:rFonts w:ascii="Times New Roman" w:eastAsia="Times New Roman" w:hAnsi="Times New Roman" w:cs="Times New Roman"/>
                <w:b/>
                <w:bCs/>
                <w:color w:val="000000"/>
                <w:sz w:val="28"/>
                <w:szCs w:val="28"/>
                <w:lang w:val="en-US"/>
              </w:rPr>
              <w:t>Số lượng</w:t>
            </w:r>
          </w:p>
        </w:tc>
      </w:tr>
      <w:tr w:rsidR="00FB07F0" w:rsidRPr="00FB07F0" w:rsidTr="001F41E8">
        <w:trPr>
          <w:trHeight w:val="359"/>
        </w:trPr>
        <w:tc>
          <w:tcPr>
            <w:tcW w:w="709" w:type="dxa"/>
          </w:tcPr>
          <w:p w:rsidR="00FB07F0" w:rsidRPr="0035539D" w:rsidRDefault="00FB07F0" w:rsidP="00914FB1">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1</w:t>
            </w:r>
          </w:p>
        </w:tc>
        <w:tc>
          <w:tcPr>
            <w:tcW w:w="7229" w:type="dxa"/>
          </w:tcPr>
          <w:p w:rsidR="00FB07F0" w:rsidRPr="0035539D" w:rsidRDefault="00FB07F0" w:rsidP="00914FB1">
            <w:pPr>
              <w:spacing w:before="60" w:after="60" w:line="254" w:lineRule="auto"/>
              <w:jc w:val="both"/>
              <w:textAlignment w:val="baseline"/>
              <w:rPr>
                <w:rFonts w:ascii="Times New Roman" w:eastAsia="Times New Roman" w:hAnsi="Times New Roman" w:cs="Times New Roman"/>
                <w:b/>
                <w:color w:val="000000"/>
                <w:sz w:val="28"/>
                <w:szCs w:val="28"/>
                <w:lang w:val="en-US"/>
              </w:rPr>
            </w:pPr>
            <w:r w:rsidRPr="0035539D">
              <w:rPr>
                <w:rStyle w:val="Strong"/>
                <w:rFonts w:ascii="Times New Roman" w:hAnsi="Times New Roman" w:cs="Times New Roman"/>
                <w:b w:val="0"/>
                <w:sz w:val="28"/>
                <w:szCs w:val="28"/>
              </w:rPr>
              <w:t>Nghiên cứu viên về đánh giá khoa học</w:t>
            </w:r>
          </w:p>
        </w:tc>
        <w:tc>
          <w:tcPr>
            <w:tcW w:w="1418" w:type="dxa"/>
          </w:tcPr>
          <w:p w:rsidR="00FB07F0" w:rsidRPr="0035539D" w:rsidRDefault="006D192A"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01</w:t>
            </w:r>
          </w:p>
        </w:tc>
      </w:tr>
      <w:tr w:rsidR="00FB07F0" w:rsidRPr="00FB07F0" w:rsidTr="001F41E8">
        <w:trPr>
          <w:trHeight w:val="359"/>
        </w:trPr>
        <w:tc>
          <w:tcPr>
            <w:tcW w:w="709" w:type="dxa"/>
          </w:tcPr>
          <w:p w:rsidR="00FB07F0" w:rsidRPr="0035539D" w:rsidRDefault="00FB07F0" w:rsidP="00914FB1">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2</w:t>
            </w:r>
          </w:p>
        </w:tc>
        <w:tc>
          <w:tcPr>
            <w:tcW w:w="7229" w:type="dxa"/>
          </w:tcPr>
          <w:p w:rsidR="00FB07F0" w:rsidRPr="0035539D" w:rsidRDefault="00FB07F0" w:rsidP="00914FB1">
            <w:pPr>
              <w:spacing w:before="60" w:after="60" w:line="254" w:lineRule="auto"/>
              <w:jc w:val="both"/>
              <w:textAlignment w:val="baseline"/>
              <w:rPr>
                <w:rFonts w:ascii="Times New Roman" w:eastAsia="Times New Roman" w:hAnsi="Times New Roman" w:cs="Times New Roman"/>
                <w:b/>
                <w:color w:val="000000"/>
                <w:sz w:val="28"/>
                <w:szCs w:val="28"/>
                <w:lang w:val="en-US"/>
              </w:rPr>
            </w:pPr>
            <w:r w:rsidRPr="0035539D">
              <w:rPr>
                <w:rStyle w:val="Strong"/>
                <w:rFonts w:ascii="Times New Roman" w:hAnsi="Times New Roman" w:cs="Times New Roman"/>
                <w:b w:val="0"/>
                <w:sz w:val="28"/>
                <w:szCs w:val="28"/>
              </w:rPr>
              <w:t>Nghiên cứu viên về đánh giá trình độ công nghệ, dự báo phát triển công nghệ</w:t>
            </w:r>
          </w:p>
        </w:tc>
        <w:tc>
          <w:tcPr>
            <w:tcW w:w="1418" w:type="dxa"/>
          </w:tcPr>
          <w:p w:rsidR="00FB07F0" w:rsidRPr="0035539D" w:rsidRDefault="00FB07F0"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01</w:t>
            </w:r>
          </w:p>
        </w:tc>
      </w:tr>
      <w:tr w:rsidR="00FB07F0" w:rsidRPr="00FB07F0" w:rsidTr="001F41E8">
        <w:trPr>
          <w:trHeight w:val="373"/>
        </w:trPr>
        <w:tc>
          <w:tcPr>
            <w:tcW w:w="709" w:type="dxa"/>
          </w:tcPr>
          <w:p w:rsidR="00FB07F0" w:rsidRPr="001F41E8" w:rsidRDefault="00FB07F0" w:rsidP="00914FB1">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1F41E8">
              <w:rPr>
                <w:rFonts w:ascii="Times New Roman" w:eastAsia="Times New Roman" w:hAnsi="Times New Roman" w:cs="Times New Roman"/>
                <w:color w:val="000000"/>
                <w:sz w:val="28"/>
                <w:szCs w:val="28"/>
                <w:lang w:val="en-US"/>
              </w:rPr>
              <w:t>3</w:t>
            </w:r>
          </w:p>
        </w:tc>
        <w:tc>
          <w:tcPr>
            <w:tcW w:w="7229" w:type="dxa"/>
          </w:tcPr>
          <w:p w:rsidR="00FB07F0" w:rsidRPr="001F41E8" w:rsidRDefault="00FB07F0" w:rsidP="00914FB1">
            <w:pPr>
              <w:spacing w:before="60" w:after="60" w:line="254" w:lineRule="auto"/>
              <w:jc w:val="both"/>
              <w:textAlignment w:val="baseline"/>
              <w:rPr>
                <w:rFonts w:ascii="Times New Roman" w:eastAsia="Times New Roman" w:hAnsi="Times New Roman" w:cs="Times New Roman"/>
                <w:b/>
                <w:color w:val="000000"/>
                <w:sz w:val="28"/>
                <w:szCs w:val="28"/>
                <w:lang w:val="en-US"/>
              </w:rPr>
            </w:pPr>
            <w:r w:rsidRPr="001F41E8">
              <w:rPr>
                <w:rStyle w:val="Strong"/>
                <w:rFonts w:ascii="Times New Roman" w:hAnsi="Times New Roman" w:cs="Times New Roman"/>
                <w:b w:val="0"/>
                <w:sz w:val="28"/>
                <w:szCs w:val="28"/>
              </w:rPr>
              <w:t>Nghiên cứu viên về dữ liệu đánh giá khoa học và công nghệ</w:t>
            </w:r>
          </w:p>
        </w:tc>
        <w:tc>
          <w:tcPr>
            <w:tcW w:w="1418" w:type="dxa"/>
          </w:tcPr>
          <w:p w:rsidR="00FB07F0" w:rsidRPr="0035539D" w:rsidRDefault="00FB07F0"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02</w:t>
            </w:r>
          </w:p>
        </w:tc>
      </w:tr>
      <w:tr w:rsidR="00FB07F0" w:rsidRPr="00FB07F0" w:rsidTr="001F41E8">
        <w:trPr>
          <w:trHeight w:val="373"/>
        </w:trPr>
        <w:tc>
          <w:tcPr>
            <w:tcW w:w="709" w:type="dxa"/>
          </w:tcPr>
          <w:p w:rsidR="00FB07F0" w:rsidRPr="001F41E8" w:rsidRDefault="00FB07F0" w:rsidP="00914FB1">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1F41E8">
              <w:rPr>
                <w:rFonts w:ascii="Times New Roman" w:eastAsia="Times New Roman" w:hAnsi="Times New Roman" w:cs="Times New Roman"/>
                <w:color w:val="000000"/>
                <w:sz w:val="28"/>
                <w:szCs w:val="28"/>
                <w:lang w:val="en-US"/>
              </w:rPr>
              <w:t>4</w:t>
            </w:r>
          </w:p>
        </w:tc>
        <w:tc>
          <w:tcPr>
            <w:tcW w:w="7229" w:type="dxa"/>
          </w:tcPr>
          <w:p w:rsidR="00FB07F0" w:rsidRPr="001F41E8" w:rsidRDefault="00FB07F0" w:rsidP="00914FB1">
            <w:pPr>
              <w:spacing w:before="60" w:after="60" w:line="254" w:lineRule="auto"/>
              <w:jc w:val="both"/>
              <w:textAlignment w:val="baseline"/>
              <w:rPr>
                <w:rStyle w:val="Strong"/>
                <w:rFonts w:ascii="Times New Roman" w:hAnsi="Times New Roman" w:cs="Times New Roman"/>
                <w:b w:val="0"/>
                <w:sz w:val="28"/>
                <w:szCs w:val="28"/>
              </w:rPr>
            </w:pPr>
            <w:r w:rsidRPr="001F41E8">
              <w:rPr>
                <w:rStyle w:val="Strong"/>
                <w:rFonts w:ascii="Times New Roman" w:hAnsi="Times New Roman" w:cs="Times New Roman"/>
                <w:b w:val="0"/>
                <w:sz w:val="28"/>
                <w:szCs w:val="28"/>
              </w:rPr>
              <w:t xml:space="preserve">Tư vấn đánh giá khoa học và định giá công nghệ (tư vấn, triển khai dịch vụ định giá công nghệ; đánh giá, định giá tài sản trí </w:t>
            </w:r>
            <w:r w:rsidRPr="001F41E8">
              <w:rPr>
                <w:rStyle w:val="Strong"/>
                <w:rFonts w:ascii="Times New Roman" w:hAnsi="Times New Roman" w:cs="Times New Roman"/>
                <w:b w:val="0"/>
                <w:sz w:val="28"/>
                <w:szCs w:val="28"/>
              </w:rPr>
              <w:lastRenderedPageBreak/>
              <w:t>tuệ, kết quả nghiên cứu, chuyển giao công nghệ)</w:t>
            </w:r>
          </w:p>
        </w:tc>
        <w:tc>
          <w:tcPr>
            <w:tcW w:w="1418" w:type="dxa"/>
          </w:tcPr>
          <w:p w:rsidR="00FB07F0" w:rsidRPr="0035539D" w:rsidRDefault="00FB07F0" w:rsidP="00F920F9">
            <w:pPr>
              <w:spacing w:before="60" w:after="60" w:line="254" w:lineRule="auto"/>
              <w:jc w:val="center"/>
              <w:textAlignment w:val="baseline"/>
              <w:rPr>
                <w:rFonts w:ascii="Times New Roman" w:eastAsia="Times New Roman" w:hAnsi="Times New Roman" w:cs="Times New Roman"/>
                <w:color w:val="000000"/>
                <w:sz w:val="28"/>
                <w:szCs w:val="28"/>
              </w:rPr>
            </w:pPr>
            <w:r w:rsidRPr="0035539D">
              <w:rPr>
                <w:rFonts w:ascii="Times New Roman" w:eastAsia="Times New Roman" w:hAnsi="Times New Roman" w:cs="Times New Roman"/>
                <w:color w:val="000000"/>
                <w:sz w:val="28"/>
                <w:szCs w:val="28"/>
                <w:lang w:val="en-US"/>
              </w:rPr>
              <w:lastRenderedPageBreak/>
              <w:t>02</w:t>
            </w:r>
          </w:p>
        </w:tc>
      </w:tr>
      <w:tr w:rsidR="001F41E8" w:rsidRPr="00FB07F0" w:rsidTr="001F41E8">
        <w:trPr>
          <w:trHeight w:val="373"/>
        </w:trPr>
        <w:tc>
          <w:tcPr>
            <w:tcW w:w="709" w:type="dxa"/>
            <w:vMerge w:val="restart"/>
          </w:tcPr>
          <w:p w:rsidR="001F41E8" w:rsidRPr="001F41E8" w:rsidRDefault="001F41E8" w:rsidP="00914FB1">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1F41E8">
              <w:rPr>
                <w:rFonts w:ascii="Times New Roman" w:eastAsia="Times New Roman" w:hAnsi="Times New Roman" w:cs="Times New Roman"/>
                <w:color w:val="000000"/>
                <w:sz w:val="28"/>
                <w:szCs w:val="28"/>
                <w:lang w:val="en-US"/>
              </w:rPr>
              <w:lastRenderedPageBreak/>
              <w:t>5</w:t>
            </w:r>
          </w:p>
        </w:tc>
        <w:tc>
          <w:tcPr>
            <w:tcW w:w="7229" w:type="dxa"/>
          </w:tcPr>
          <w:p w:rsidR="001F41E8" w:rsidRPr="001F41E8" w:rsidRDefault="001F41E8" w:rsidP="00914FB1">
            <w:pPr>
              <w:spacing w:before="60" w:after="60" w:line="254" w:lineRule="auto"/>
              <w:jc w:val="both"/>
              <w:textAlignment w:val="baseline"/>
              <w:rPr>
                <w:rStyle w:val="Strong"/>
                <w:rFonts w:ascii="Times New Roman" w:hAnsi="Times New Roman" w:cs="Times New Roman"/>
                <w:b w:val="0"/>
                <w:sz w:val="28"/>
                <w:szCs w:val="28"/>
                <w:lang w:val="en-US"/>
              </w:rPr>
            </w:pPr>
            <w:r w:rsidRPr="001F41E8">
              <w:rPr>
                <w:rStyle w:val="Strong"/>
                <w:rFonts w:ascii="Times New Roman" w:hAnsi="Times New Roman" w:cs="Times New Roman"/>
                <w:b w:val="0"/>
                <w:sz w:val="28"/>
                <w:szCs w:val="28"/>
                <w:lang w:val="en-US"/>
              </w:rPr>
              <w:t>Văn phòng Viện</w:t>
            </w:r>
          </w:p>
        </w:tc>
        <w:tc>
          <w:tcPr>
            <w:tcW w:w="1418" w:type="dxa"/>
          </w:tcPr>
          <w:p w:rsidR="001F41E8" w:rsidRPr="0035539D" w:rsidRDefault="001F41E8"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04</w:t>
            </w:r>
          </w:p>
        </w:tc>
      </w:tr>
      <w:tr w:rsidR="001F41E8" w:rsidRPr="00FB07F0" w:rsidTr="001F41E8">
        <w:trPr>
          <w:trHeight w:val="373"/>
        </w:trPr>
        <w:tc>
          <w:tcPr>
            <w:tcW w:w="709" w:type="dxa"/>
            <w:vMerge/>
          </w:tcPr>
          <w:p w:rsidR="001F41E8" w:rsidRPr="001F41E8" w:rsidRDefault="001F41E8" w:rsidP="00914FB1">
            <w:pPr>
              <w:spacing w:before="60" w:after="60" w:line="254" w:lineRule="auto"/>
              <w:jc w:val="center"/>
              <w:textAlignment w:val="baseline"/>
              <w:rPr>
                <w:rFonts w:ascii="Times New Roman" w:eastAsia="Times New Roman" w:hAnsi="Times New Roman" w:cs="Times New Roman"/>
                <w:color w:val="000000"/>
                <w:sz w:val="28"/>
                <w:szCs w:val="28"/>
              </w:rPr>
            </w:pPr>
          </w:p>
        </w:tc>
        <w:tc>
          <w:tcPr>
            <w:tcW w:w="7229" w:type="dxa"/>
          </w:tcPr>
          <w:p w:rsidR="001F41E8" w:rsidRPr="001F41E8" w:rsidRDefault="001F41E8" w:rsidP="00914FB1">
            <w:pPr>
              <w:spacing w:before="60" w:after="60" w:line="254" w:lineRule="auto"/>
              <w:jc w:val="both"/>
              <w:textAlignment w:val="baseline"/>
              <w:rPr>
                <w:rStyle w:val="Strong"/>
                <w:rFonts w:ascii="Times New Roman" w:hAnsi="Times New Roman" w:cs="Times New Roman"/>
                <w:b w:val="0"/>
                <w:sz w:val="28"/>
                <w:szCs w:val="28"/>
                <w:lang w:val="en-US"/>
              </w:rPr>
            </w:pPr>
            <w:r w:rsidRPr="001F41E8">
              <w:rPr>
                <w:rStyle w:val="Strong"/>
                <w:rFonts w:ascii="Times New Roman" w:hAnsi="Times New Roman" w:cs="Times New Roman"/>
                <w:b w:val="0"/>
                <w:sz w:val="28"/>
                <w:szCs w:val="28"/>
              </w:rPr>
              <w:t xml:space="preserve">Kế toán </w:t>
            </w:r>
            <w:r w:rsidRPr="001F41E8">
              <w:rPr>
                <w:rStyle w:val="Strong"/>
                <w:rFonts w:ascii="Times New Roman" w:hAnsi="Times New Roman" w:cs="Times New Roman"/>
                <w:b w:val="0"/>
                <w:sz w:val="28"/>
                <w:szCs w:val="28"/>
                <w:lang w:val="en-US"/>
              </w:rPr>
              <w:t xml:space="preserve">viên (kế toán </w:t>
            </w:r>
            <w:r w:rsidRPr="001F41E8">
              <w:rPr>
                <w:rStyle w:val="Strong"/>
                <w:rFonts w:ascii="Times New Roman" w:hAnsi="Times New Roman" w:cs="Times New Roman"/>
                <w:b w:val="0"/>
                <w:sz w:val="28"/>
                <w:szCs w:val="28"/>
              </w:rPr>
              <w:t>tổng hợp</w:t>
            </w:r>
            <w:r w:rsidRPr="001F41E8">
              <w:rPr>
                <w:rStyle w:val="Strong"/>
                <w:rFonts w:ascii="Times New Roman" w:hAnsi="Times New Roman" w:cs="Times New Roman"/>
                <w:b w:val="0"/>
                <w:sz w:val="28"/>
                <w:szCs w:val="28"/>
                <w:lang w:val="en-US"/>
              </w:rPr>
              <w:t>)</w:t>
            </w:r>
          </w:p>
        </w:tc>
        <w:tc>
          <w:tcPr>
            <w:tcW w:w="1418" w:type="dxa"/>
          </w:tcPr>
          <w:p w:rsidR="001F41E8" w:rsidRPr="0035539D" w:rsidRDefault="001F41E8"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01</w:t>
            </w:r>
          </w:p>
        </w:tc>
      </w:tr>
      <w:tr w:rsidR="001F41E8" w:rsidRPr="00FB07F0" w:rsidTr="001F41E8">
        <w:trPr>
          <w:trHeight w:val="373"/>
        </w:trPr>
        <w:tc>
          <w:tcPr>
            <w:tcW w:w="709" w:type="dxa"/>
            <w:vMerge/>
          </w:tcPr>
          <w:p w:rsidR="001F41E8" w:rsidRPr="001F41E8" w:rsidRDefault="001F41E8" w:rsidP="00914FB1">
            <w:pPr>
              <w:spacing w:before="60" w:after="60" w:line="254" w:lineRule="auto"/>
              <w:jc w:val="center"/>
              <w:textAlignment w:val="baseline"/>
              <w:rPr>
                <w:rFonts w:ascii="Times New Roman" w:eastAsia="Times New Roman" w:hAnsi="Times New Roman" w:cs="Times New Roman"/>
                <w:color w:val="000000"/>
                <w:sz w:val="28"/>
                <w:szCs w:val="28"/>
              </w:rPr>
            </w:pPr>
          </w:p>
        </w:tc>
        <w:tc>
          <w:tcPr>
            <w:tcW w:w="7229" w:type="dxa"/>
          </w:tcPr>
          <w:p w:rsidR="001F41E8" w:rsidRPr="001F41E8" w:rsidRDefault="001F41E8" w:rsidP="00914FB1">
            <w:pPr>
              <w:spacing w:before="60" w:after="60" w:line="254" w:lineRule="auto"/>
              <w:jc w:val="both"/>
              <w:textAlignment w:val="baseline"/>
              <w:rPr>
                <w:rStyle w:val="Strong"/>
                <w:rFonts w:ascii="Times New Roman" w:hAnsi="Times New Roman" w:cs="Times New Roman"/>
                <w:b w:val="0"/>
                <w:sz w:val="28"/>
                <w:szCs w:val="28"/>
              </w:rPr>
            </w:pPr>
            <w:r w:rsidRPr="001F41E8">
              <w:rPr>
                <w:rStyle w:val="Strong"/>
                <w:rFonts w:ascii="Times New Roman" w:hAnsi="Times New Roman" w:cs="Times New Roman"/>
                <w:b w:val="0"/>
                <w:sz w:val="28"/>
                <w:szCs w:val="28"/>
              </w:rPr>
              <w:t>Chuyên viên quản lý khoa học nội bộ - hợp tác quốc tế, Hành chính -  Tổng hợp</w:t>
            </w:r>
          </w:p>
        </w:tc>
        <w:tc>
          <w:tcPr>
            <w:tcW w:w="1418" w:type="dxa"/>
          </w:tcPr>
          <w:p w:rsidR="001F41E8" w:rsidRPr="0035539D" w:rsidRDefault="001F41E8"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01</w:t>
            </w:r>
          </w:p>
        </w:tc>
      </w:tr>
      <w:tr w:rsidR="001F41E8" w:rsidRPr="00FB07F0" w:rsidTr="001F41E8">
        <w:trPr>
          <w:trHeight w:val="373"/>
        </w:trPr>
        <w:tc>
          <w:tcPr>
            <w:tcW w:w="709" w:type="dxa"/>
            <w:vMerge/>
          </w:tcPr>
          <w:p w:rsidR="001F41E8" w:rsidRPr="001F41E8" w:rsidRDefault="001F41E8" w:rsidP="00914FB1">
            <w:pPr>
              <w:spacing w:before="60" w:after="60" w:line="254" w:lineRule="auto"/>
              <w:jc w:val="center"/>
              <w:textAlignment w:val="baseline"/>
              <w:rPr>
                <w:rFonts w:ascii="Times New Roman" w:eastAsia="Times New Roman" w:hAnsi="Times New Roman" w:cs="Times New Roman"/>
                <w:color w:val="000000"/>
                <w:sz w:val="28"/>
                <w:szCs w:val="28"/>
              </w:rPr>
            </w:pPr>
          </w:p>
        </w:tc>
        <w:tc>
          <w:tcPr>
            <w:tcW w:w="7229" w:type="dxa"/>
          </w:tcPr>
          <w:p w:rsidR="001F41E8" w:rsidRPr="0035539D" w:rsidRDefault="0035539D" w:rsidP="00914FB1">
            <w:pPr>
              <w:spacing w:before="60" w:after="60" w:line="254" w:lineRule="auto"/>
              <w:jc w:val="both"/>
              <w:textAlignment w:val="baseline"/>
              <w:rPr>
                <w:rStyle w:val="Strong"/>
                <w:rFonts w:ascii="Times New Roman" w:hAnsi="Times New Roman" w:cs="Times New Roman"/>
                <w:sz w:val="28"/>
                <w:szCs w:val="28"/>
                <w:lang w:val="en-US"/>
              </w:rPr>
            </w:pPr>
            <w:r>
              <w:rPr>
                <w:rFonts w:ascii="Times New Roman" w:hAnsi="Times New Roman" w:cs="Times New Roman"/>
                <w:sz w:val="28"/>
                <w:szCs w:val="28"/>
                <w:lang w:val="en-US"/>
              </w:rPr>
              <w:t>Chuyên viên hành chính (</w:t>
            </w:r>
            <w:r w:rsidR="001F41E8" w:rsidRPr="001F41E8">
              <w:rPr>
                <w:rFonts w:ascii="Times New Roman" w:hAnsi="Times New Roman" w:cs="Times New Roman"/>
                <w:sz w:val="28"/>
                <w:szCs w:val="28"/>
              </w:rPr>
              <w:t>Văn thư, lưu trữ, tài sản, phòng cháy chữa cháy, lễ tân</w:t>
            </w:r>
            <w:r>
              <w:rPr>
                <w:rFonts w:ascii="Times New Roman" w:hAnsi="Times New Roman" w:cs="Times New Roman"/>
                <w:sz w:val="28"/>
                <w:szCs w:val="28"/>
                <w:lang w:val="en-US"/>
              </w:rPr>
              <w:t>)</w:t>
            </w:r>
          </w:p>
        </w:tc>
        <w:tc>
          <w:tcPr>
            <w:tcW w:w="1418" w:type="dxa"/>
          </w:tcPr>
          <w:p w:rsidR="001F41E8" w:rsidRPr="0035539D" w:rsidRDefault="001F41E8"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01</w:t>
            </w:r>
          </w:p>
        </w:tc>
      </w:tr>
      <w:tr w:rsidR="001F41E8" w:rsidRPr="00FB07F0" w:rsidTr="001F41E8">
        <w:trPr>
          <w:trHeight w:val="373"/>
        </w:trPr>
        <w:tc>
          <w:tcPr>
            <w:tcW w:w="709" w:type="dxa"/>
            <w:vMerge/>
          </w:tcPr>
          <w:p w:rsidR="001F41E8" w:rsidRPr="001F41E8" w:rsidRDefault="001F41E8" w:rsidP="00914FB1">
            <w:pPr>
              <w:spacing w:before="60" w:after="60" w:line="254" w:lineRule="auto"/>
              <w:jc w:val="center"/>
              <w:textAlignment w:val="baseline"/>
              <w:rPr>
                <w:rFonts w:ascii="Times New Roman" w:eastAsia="Times New Roman" w:hAnsi="Times New Roman" w:cs="Times New Roman"/>
                <w:color w:val="000000"/>
                <w:sz w:val="28"/>
                <w:szCs w:val="28"/>
              </w:rPr>
            </w:pPr>
          </w:p>
        </w:tc>
        <w:tc>
          <w:tcPr>
            <w:tcW w:w="7229" w:type="dxa"/>
          </w:tcPr>
          <w:p w:rsidR="001F41E8" w:rsidRPr="001F41E8" w:rsidRDefault="001F41E8" w:rsidP="00914FB1">
            <w:pPr>
              <w:spacing w:before="60" w:after="60" w:line="254" w:lineRule="auto"/>
              <w:jc w:val="both"/>
              <w:textAlignment w:val="baseline"/>
              <w:rPr>
                <w:rStyle w:val="Strong"/>
                <w:rFonts w:ascii="Times New Roman" w:hAnsi="Times New Roman" w:cs="Times New Roman"/>
                <w:b w:val="0"/>
                <w:sz w:val="28"/>
                <w:szCs w:val="28"/>
              </w:rPr>
            </w:pPr>
            <w:r w:rsidRPr="001F41E8">
              <w:rPr>
                <w:rStyle w:val="Strong"/>
                <w:rFonts w:ascii="Times New Roman" w:hAnsi="Times New Roman" w:cs="Times New Roman"/>
                <w:b w:val="0"/>
                <w:sz w:val="28"/>
                <w:szCs w:val="28"/>
              </w:rPr>
              <w:t>Chuyên viên Tổ chức cán bộ</w:t>
            </w:r>
          </w:p>
        </w:tc>
        <w:tc>
          <w:tcPr>
            <w:tcW w:w="1418" w:type="dxa"/>
          </w:tcPr>
          <w:p w:rsidR="001F41E8" w:rsidRPr="0035539D" w:rsidRDefault="001F41E8"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01</w:t>
            </w:r>
          </w:p>
        </w:tc>
      </w:tr>
      <w:tr w:rsidR="00586B06" w:rsidRPr="00FB07F0" w:rsidTr="001F41E8">
        <w:trPr>
          <w:trHeight w:val="373"/>
        </w:trPr>
        <w:tc>
          <w:tcPr>
            <w:tcW w:w="709" w:type="dxa"/>
          </w:tcPr>
          <w:p w:rsidR="00586B06" w:rsidRPr="0035539D" w:rsidRDefault="00586B06" w:rsidP="00914FB1">
            <w:pPr>
              <w:spacing w:before="60" w:after="60" w:line="254" w:lineRule="auto"/>
              <w:jc w:val="center"/>
              <w:textAlignment w:val="baseline"/>
              <w:rPr>
                <w:rFonts w:ascii="Times New Roman" w:eastAsia="Times New Roman" w:hAnsi="Times New Roman" w:cs="Times New Roman"/>
                <w:color w:val="000000"/>
                <w:sz w:val="28"/>
                <w:szCs w:val="28"/>
              </w:rPr>
            </w:pPr>
          </w:p>
        </w:tc>
        <w:tc>
          <w:tcPr>
            <w:tcW w:w="7229" w:type="dxa"/>
          </w:tcPr>
          <w:p w:rsidR="00586B06" w:rsidRPr="0035539D" w:rsidRDefault="00DB14F5" w:rsidP="00914FB1">
            <w:pPr>
              <w:spacing w:before="60" w:after="60" w:line="254" w:lineRule="auto"/>
              <w:jc w:val="both"/>
              <w:textAlignment w:val="baseline"/>
              <w:rPr>
                <w:rStyle w:val="Strong"/>
                <w:rFonts w:ascii="Times New Roman" w:hAnsi="Times New Roman" w:cs="Times New Roman"/>
                <w:b w:val="0"/>
                <w:sz w:val="28"/>
                <w:szCs w:val="28"/>
                <w:lang w:val="en-US"/>
              </w:rPr>
            </w:pPr>
            <w:r w:rsidRPr="0035539D">
              <w:rPr>
                <w:rStyle w:val="Strong"/>
                <w:rFonts w:ascii="Times New Roman" w:hAnsi="Times New Roman" w:cs="Times New Roman"/>
                <w:b w:val="0"/>
                <w:sz w:val="28"/>
                <w:szCs w:val="28"/>
                <w:lang w:val="en-US"/>
              </w:rPr>
              <w:t>Tổng số</w:t>
            </w:r>
          </w:p>
        </w:tc>
        <w:tc>
          <w:tcPr>
            <w:tcW w:w="1418" w:type="dxa"/>
          </w:tcPr>
          <w:p w:rsidR="00586B06" w:rsidRPr="0035539D" w:rsidRDefault="006D192A" w:rsidP="00F920F9">
            <w:pPr>
              <w:spacing w:before="60" w:after="60" w:line="254" w:lineRule="auto"/>
              <w:jc w:val="center"/>
              <w:textAlignment w:val="baseline"/>
              <w:rPr>
                <w:rFonts w:ascii="Times New Roman" w:eastAsia="Times New Roman" w:hAnsi="Times New Roman" w:cs="Times New Roman"/>
                <w:color w:val="000000"/>
                <w:sz w:val="28"/>
                <w:szCs w:val="28"/>
                <w:lang w:val="en-US"/>
              </w:rPr>
            </w:pPr>
            <w:r w:rsidRPr="0035539D">
              <w:rPr>
                <w:rFonts w:ascii="Times New Roman" w:eastAsia="Times New Roman" w:hAnsi="Times New Roman" w:cs="Times New Roman"/>
                <w:color w:val="000000"/>
                <w:sz w:val="28"/>
                <w:szCs w:val="28"/>
                <w:lang w:val="en-US"/>
              </w:rPr>
              <w:t>10</w:t>
            </w:r>
          </w:p>
        </w:tc>
      </w:tr>
    </w:tbl>
    <w:p w:rsidR="00B6312E" w:rsidRPr="008D34CB" w:rsidRDefault="006B7EEA" w:rsidP="00F56940">
      <w:pPr>
        <w:pStyle w:val="NormalWeb"/>
        <w:spacing w:before="240" w:beforeAutospacing="0" w:after="60" w:afterAutospacing="0" w:line="254" w:lineRule="auto"/>
        <w:ind w:firstLine="567"/>
        <w:jc w:val="both"/>
        <w:rPr>
          <w:color w:val="000000"/>
        </w:rPr>
      </w:pPr>
      <w:r w:rsidRPr="008D34CB">
        <w:rPr>
          <w:b/>
          <w:color w:val="000000"/>
          <w:sz w:val="28"/>
          <w:szCs w:val="28"/>
          <w:lang w:val="pt-BR"/>
        </w:rPr>
        <w:t>IV</w:t>
      </w:r>
      <w:r w:rsidR="00B6312E" w:rsidRPr="008D34CB">
        <w:rPr>
          <w:b/>
          <w:color w:val="000000"/>
          <w:sz w:val="28"/>
          <w:szCs w:val="28"/>
          <w:lang w:val="pt-BR"/>
        </w:rPr>
        <w:t xml:space="preserve">. </w:t>
      </w:r>
      <w:r w:rsidRPr="008D34CB">
        <w:rPr>
          <w:b/>
          <w:color w:val="000000"/>
          <w:sz w:val="28"/>
          <w:szCs w:val="28"/>
          <w:lang w:val="pt-BR"/>
        </w:rPr>
        <w:t>HỒ SƠ ĐĂNG KÝ DỰ TUYỂN, THỜI GIAN NHẬN HỒ SƠ</w:t>
      </w:r>
    </w:p>
    <w:p w:rsidR="006B7EEA" w:rsidRPr="008D34CB" w:rsidRDefault="006B7EEA" w:rsidP="008D34CB">
      <w:pPr>
        <w:spacing w:before="60" w:after="60" w:line="254" w:lineRule="auto"/>
        <w:ind w:firstLine="567"/>
        <w:jc w:val="both"/>
        <w:textAlignment w:val="baseline"/>
        <w:rPr>
          <w:rFonts w:ascii="Times New Roman" w:eastAsia="Times New Roman" w:hAnsi="Times New Roman" w:cs="Times New Roman"/>
          <w:b/>
          <w:bCs/>
          <w:color w:val="000000"/>
          <w:sz w:val="28"/>
          <w:szCs w:val="28"/>
          <w:lang w:val="pt-BR"/>
        </w:rPr>
      </w:pPr>
      <w:r w:rsidRPr="008D34CB">
        <w:rPr>
          <w:rFonts w:ascii="Times New Roman" w:eastAsia="Times New Roman" w:hAnsi="Times New Roman" w:cs="Times New Roman"/>
          <w:b/>
          <w:bCs/>
          <w:color w:val="000000"/>
          <w:sz w:val="28"/>
          <w:szCs w:val="28"/>
          <w:lang w:val="pt-BR"/>
        </w:rPr>
        <w:t>1. Hồ sơ đăng ký dự tuyển</w:t>
      </w:r>
    </w:p>
    <w:p w:rsidR="004D4C2E"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w:t>
      </w:r>
      <w:r w:rsidR="004B3059" w:rsidRPr="008D34CB">
        <w:rPr>
          <w:rFonts w:ascii="Times New Roman" w:eastAsia="Times New Roman" w:hAnsi="Times New Roman" w:cs="Times New Roman"/>
          <w:color w:val="000000"/>
          <w:sz w:val="28"/>
          <w:szCs w:val="28"/>
          <w:lang w:val="pt-BR"/>
        </w:rPr>
        <w:t xml:space="preserve"> </w:t>
      </w:r>
      <w:r w:rsidR="00191E77" w:rsidRPr="008D34CB">
        <w:rPr>
          <w:rFonts w:ascii="Times New Roman" w:eastAsia="Times New Roman" w:hAnsi="Times New Roman" w:cs="Times New Roman"/>
          <w:color w:val="000000"/>
          <w:sz w:val="28"/>
          <w:szCs w:val="28"/>
          <w:lang w:val="pt-BR"/>
        </w:rPr>
        <w:t>Phiếu</w:t>
      </w:r>
      <w:r w:rsidR="004B3059" w:rsidRPr="008D34CB">
        <w:rPr>
          <w:rFonts w:ascii="Times New Roman" w:eastAsia="Times New Roman" w:hAnsi="Times New Roman" w:cs="Times New Roman"/>
          <w:color w:val="000000"/>
          <w:sz w:val="28"/>
          <w:szCs w:val="28"/>
          <w:lang w:val="pt-BR"/>
        </w:rPr>
        <w:t xml:space="preserve"> đăng ký dự tuyển (theo mẫu kèm theo Thông báo này).</w:t>
      </w:r>
    </w:p>
    <w:p w:rsidR="00CD3997"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 xml:space="preserve">- </w:t>
      </w:r>
      <w:r w:rsidR="00CD3997" w:rsidRPr="008D34CB">
        <w:rPr>
          <w:rFonts w:ascii="Times New Roman" w:eastAsia="Times New Roman" w:hAnsi="Times New Roman" w:cs="Times New Roman"/>
          <w:color w:val="000000"/>
          <w:sz w:val="28"/>
          <w:szCs w:val="28"/>
          <w:lang w:val="pt-BR"/>
        </w:rPr>
        <w:t xml:space="preserve">Bản </w:t>
      </w:r>
      <w:r w:rsidR="00BE33F9" w:rsidRPr="008D34CB">
        <w:rPr>
          <w:rFonts w:ascii="Times New Roman" w:eastAsia="Times New Roman" w:hAnsi="Times New Roman" w:cs="Times New Roman"/>
          <w:color w:val="000000"/>
          <w:sz w:val="28"/>
          <w:szCs w:val="28"/>
          <w:lang w:val="pt-BR"/>
        </w:rPr>
        <w:t>S</w:t>
      </w:r>
      <w:r w:rsidR="00CD3997" w:rsidRPr="008D34CB">
        <w:rPr>
          <w:rFonts w:ascii="Times New Roman" w:eastAsia="Times New Roman" w:hAnsi="Times New Roman" w:cs="Times New Roman"/>
          <w:color w:val="000000"/>
          <w:sz w:val="28"/>
          <w:szCs w:val="28"/>
          <w:lang w:val="pt-BR"/>
        </w:rPr>
        <w:t>ơ yếu lý lịch tự thuật</w:t>
      </w:r>
      <w:r w:rsidR="00BE33F9" w:rsidRPr="008D34CB">
        <w:rPr>
          <w:rFonts w:ascii="Times New Roman" w:eastAsia="Times New Roman" w:hAnsi="Times New Roman" w:cs="Times New Roman"/>
          <w:color w:val="000000"/>
          <w:sz w:val="28"/>
          <w:szCs w:val="28"/>
          <w:lang w:val="pt-BR"/>
        </w:rPr>
        <w:t xml:space="preserve"> (dán ảnh 4x6 được chụp trong thời gian 06 tháng tính đến ngày nộp hồ sơ)</w:t>
      </w:r>
      <w:r w:rsidR="00CD3997" w:rsidRPr="008D34CB">
        <w:rPr>
          <w:rFonts w:ascii="Times New Roman" w:eastAsia="Times New Roman" w:hAnsi="Times New Roman" w:cs="Times New Roman"/>
          <w:color w:val="000000"/>
          <w:sz w:val="28"/>
          <w:szCs w:val="28"/>
          <w:lang w:val="pt-BR"/>
        </w:rPr>
        <w:t xml:space="preserve"> có xác nhận của cơ quan có thẩm quyền trong thời hạn </w:t>
      </w:r>
      <w:r w:rsidR="00BE33F9" w:rsidRPr="008D34CB">
        <w:rPr>
          <w:rFonts w:ascii="Times New Roman" w:eastAsia="Times New Roman" w:hAnsi="Times New Roman" w:cs="Times New Roman"/>
          <w:color w:val="000000"/>
          <w:sz w:val="28"/>
          <w:szCs w:val="28"/>
          <w:lang w:val="pt-BR"/>
        </w:rPr>
        <w:t>3</w:t>
      </w:r>
      <w:r w:rsidR="00CD3997" w:rsidRPr="008D34CB">
        <w:rPr>
          <w:rFonts w:ascii="Times New Roman" w:eastAsia="Times New Roman" w:hAnsi="Times New Roman" w:cs="Times New Roman"/>
          <w:color w:val="000000"/>
          <w:sz w:val="28"/>
          <w:szCs w:val="28"/>
          <w:lang w:val="pt-BR"/>
        </w:rPr>
        <w:t>0</w:t>
      </w:r>
      <w:r w:rsidR="00BE33F9" w:rsidRPr="008D34CB">
        <w:rPr>
          <w:rFonts w:ascii="Times New Roman" w:eastAsia="Times New Roman" w:hAnsi="Times New Roman" w:cs="Times New Roman"/>
          <w:color w:val="000000"/>
          <w:sz w:val="28"/>
          <w:szCs w:val="28"/>
          <w:lang w:val="pt-BR"/>
        </w:rPr>
        <w:t xml:space="preserve"> ngày</w:t>
      </w:r>
      <w:r w:rsidR="00CD3997" w:rsidRPr="008D34CB">
        <w:rPr>
          <w:rFonts w:ascii="Times New Roman" w:eastAsia="Times New Roman" w:hAnsi="Times New Roman" w:cs="Times New Roman"/>
          <w:color w:val="000000"/>
          <w:sz w:val="28"/>
          <w:szCs w:val="28"/>
          <w:lang w:val="pt-BR"/>
        </w:rPr>
        <w:t xml:space="preserve"> tính đến </w:t>
      </w:r>
      <w:r w:rsidR="00AE7B37">
        <w:rPr>
          <w:rFonts w:ascii="Times New Roman" w:eastAsia="Times New Roman" w:hAnsi="Times New Roman" w:cs="Times New Roman"/>
          <w:color w:val="000000"/>
          <w:sz w:val="28"/>
          <w:szCs w:val="28"/>
          <w:lang w:val="pt-BR"/>
        </w:rPr>
        <w:t>ngày nộp hồ sơ đăng ký dự tuyển.</w:t>
      </w:r>
    </w:p>
    <w:p w:rsidR="006D7C23"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w:t>
      </w:r>
      <w:r w:rsidR="00BE33F9" w:rsidRPr="008D34CB">
        <w:rPr>
          <w:rFonts w:ascii="Times New Roman" w:eastAsia="Times New Roman" w:hAnsi="Times New Roman" w:cs="Times New Roman"/>
          <w:color w:val="000000"/>
          <w:sz w:val="28"/>
          <w:szCs w:val="28"/>
          <w:lang w:val="pt-BR"/>
        </w:rPr>
        <w:t xml:space="preserve"> </w:t>
      </w:r>
      <w:r w:rsidR="00CD3997" w:rsidRPr="008D34CB">
        <w:rPr>
          <w:rFonts w:ascii="Times New Roman" w:eastAsia="Times New Roman" w:hAnsi="Times New Roman" w:cs="Times New Roman"/>
          <w:color w:val="000000"/>
          <w:sz w:val="28"/>
          <w:szCs w:val="28"/>
          <w:lang w:val="pt-BR"/>
        </w:rPr>
        <w:t>Bản sao các văn bằng, chứng chỉ</w:t>
      </w:r>
      <w:r w:rsidR="00BE33F9" w:rsidRPr="008D34CB">
        <w:rPr>
          <w:rFonts w:ascii="Times New Roman" w:eastAsia="Times New Roman" w:hAnsi="Times New Roman" w:cs="Times New Roman"/>
          <w:color w:val="000000"/>
          <w:sz w:val="28"/>
          <w:szCs w:val="28"/>
          <w:lang w:val="pt-BR"/>
        </w:rPr>
        <w:t xml:space="preserve"> và</w:t>
      </w:r>
      <w:r w:rsidR="00CD3997" w:rsidRPr="008D34CB">
        <w:rPr>
          <w:rFonts w:ascii="Times New Roman" w:eastAsia="Times New Roman" w:hAnsi="Times New Roman" w:cs="Times New Roman"/>
          <w:color w:val="000000"/>
          <w:sz w:val="28"/>
          <w:szCs w:val="28"/>
          <w:lang w:val="pt-BR"/>
        </w:rPr>
        <w:t xml:space="preserve"> kết quả học tập theo yêu cầu của vị trí đăng ký dự tuyển, được cơ quan có thẩm quyền chứng thực. Trường hợp có văn bằng do cơ sở đào tạo nước ngoài cấp phải được </w:t>
      </w:r>
      <w:r w:rsidR="006D7C23" w:rsidRPr="008D34CB">
        <w:rPr>
          <w:rFonts w:ascii="Times New Roman" w:eastAsia="Times New Roman" w:hAnsi="Times New Roman" w:cs="Times New Roman"/>
          <w:color w:val="000000"/>
          <w:sz w:val="28"/>
          <w:szCs w:val="28"/>
          <w:lang w:val="pt-BR"/>
        </w:rPr>
        <w:t>Bộ Giáo dục và Đào tạo Việt Nam công nhận.</w:t>
      </w:r>
    </w:p>
    <w:p w:rsidR="000853B0"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w:t>
      </w:r>
      <w:r w:rsidR="006D7C23" w:rsidRPr="008D34CB">
        <w:rPr>
          <w:rFonts w:ascii="Times New Roman" w:eastAsia="Times New Roman" w:hAnsi="Times New Roman" w:cs="Times New Roman"/>
          <w:color w:val="000000"/>
          <w:sz w:val="28"/>
          <w:szCs w:val="28"/>
          <w:lang w:val="pt-BR"/>
        </w:rPr>
        <w:t xml:space="preserve"> </w:t>
      </w:r>
      <w:r w:rsidR="000853B0" w:rsidRPr="008D34CB">
        <w:rPr>
          <w:rFonts w:ascii="Times New Roman" w:eastAsia="Times New Roman" w:hAnsi="Times New Roman" w:cs="Times New Roman"/>
          <w:color w:val="000000"/>
          <w:sz w:val="28"/>
          <w:szCs w:val="28"/>
          <w:lang w:val="pt-BR"/>
        </w:rPr>
        <w:t>Giấy chứng nhận sức khỏe còn giá trị sử dụng do cơ quan y tế đủ điều kiện được khám sức khỏe chứng nhận theo quy định tại Thông tư số 14/2013/TT-BYT của Bộ Y tế về việc hướng dẫn khám sức khỏe.</w:t>
      </w:r>
    </w:p>
    <w:p w:rsidR="000853B0"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w:t>
      </w:r>
      <w:r w:rsidR="000853B0" w:rsidRPr="008D34CB">
        <w:rPr>
          <w:rFonts w:ascii="Times New Roman" w:eastAsia="Times New Roman" w:hAnsi="Times New Roman" w:cs="Times New Roman"/>
          <w:color w:val="000000"/>
          <w:sz w:val="28"/>
          <w:szCs w:val="28"/>
          <w:lang w:val="pt-BR"/>
        </w:rPr>
        <w:t xml:space="preserve"> Bản sao công chứng các giấy tờ thuộc đối tượng ưu tiên trong tuyển dụng viên chức (nếu có) được cơ quan, tổ chức có thẩm quyền chứng thực.</w:t>
      </w:r>
    </w:p>
    <w:p w:rsidR="00E91A2F"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w:t>
      </w:r>
      <w:r w:rsidR="00E91A2F" w:rsidRPr="008D34CB">
        <w:rPr>
          <w:rFonts w:ascii="Times New Roman" w:eastAsia="Times New Roman" w:hAnsi="Times New Roman" w:cs="Times New Roman"/>
          <w:color w:val="000000"/>
          <w:sz w:val="28"/>
          <w:szCs w:val="28"/>
          <w:lang w:val="pt-BR"/>
        </w:rPr>
        <w:t xml:space="preserve"> Lý lịch khoa học (nếu có) có xác nhận của cơ quan có thẩm quyền.</w:t>
      </w:r>
    </w:p>
    <w:p w:rsidR="00E91A2F" w:rsidRPr="008D34CB" w:rsidRDefault="006B7EEA"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w:t>
      </w:r>
      <w:r w:rsidR="00E91A2F" w:rsidRPr="008D34CB">
        <w:rPr>
          <w:rFonts w:ascii="Times New Roman" w:eastAsia="Times New Roman" w:hAnsi="Times New Roman" w:cs="Times New Roman"/>
          <w:color w:val="000000"/>
          <w:sz w:val="28"/>
          <w:szCs w:val="28"/>
          <w:lang w:val="pt-BR"/>
        </w:rPr>
        <w:t xml:space="preserve"> 02 phong bì ghi đầy đủ thông tin nơi nhận của thí sinh</w:t>
      </w:r>
      <w:r w:rsidR="00E049D1" w:rsidRPr="008D34CB">
        <w:rPr>
          <w:rFonts w:ascii="Times New Roman" w:eastAsia="Times New Roman" w:hAnsi="Times New Roman" w:cs="Times New Roman"/>
          <w:color w:val="000000"/>
          <w:sz w:val="28"/>
          <w:szCs w:val="28"/>
          <w:lang w:val="pt-BR"/>
        </w:rPr>
        <w:t>.</w:t>
      </w:r>
    </w:p>
    <w:p w:rsidR="00B30736" w:rsidRPr="008D34CB" w:rsidRDefault="00B30736"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 xml:space="preserve">- </w:t>
      </w:r>
      <w:r w:rsidRPr="008D34CB">
        <w:rPr>
          <w:rFonts w:ascii="Times New Roman" w:eastAsia="Times New Roman" w:hAnsi="Times New Roman" w:cs="Times New Roman"/>
          <w:sz w:val="28"/>
          <w:szCs w:val="28"/>
          <w:lang w:eastAsia="vi-VN"/>
        </w:rPr>
        <w:t>02 ảnh 4x6 cm (chụp trong thời gian 06 tháng tính đến ngày nộp hồ sơ).</w:t>
      </w:r>
    </w:p>
    <w:p w:rsidR="00E91A2F" w:rsidRPr="008D34CB" w:rsidRDefault="00E91A2F"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Hồ sơ dự thi của mỗi thí sinh đựng trong 01 túi hồ sơ riêng, ngoài túi hồ sơ ghi rõ họ tên, địa chỉ, điện thoại liên hệ và thống kê các loại</w:t>
      </w:r>
      <w:r w:rsidR="006B52B6" w:rsidRPr="008D34CB">
        <w:rPr>
          <w:rFonts w:ascii="Times New Roman" w:eastAsia="Times New Roman" w:hAnsi="Times New Roman" w:cs="Times New Roman"/>
          <w:color w:val="000000"/>
          <w:sz w:val="28"/>
          <w:szCs w:val="28"/>
          <w:lang w:val="pt-BR"/>
        </w:rPr>
        <w:t xml:space="preserve"> giấy tờ</w:t>
      </w:r>
      <w:r w:rsidRPr="008D34CB">
        <w:rPr>
          <w:rFonts w:ascii="Times New Roman" w:eastAsia="Times New Roman" w:hAnsi="Times New Roman" w:cs="Times New Roman"/>
          <w:color w:val="000000"/>
          <w:sz w:val="28"/>
          <w:szCs w:val="28"/>
          <w:lang w:val="pt-BR"/>
        </w:rPr>
        <w:t>, số lượng hồ sơ có bên trong.</w:t>
      </w:r>
    </w:p>
    <w:p w:rsidR="00A85239" w:rsidRPr="008D34CB" w:rsidRDefault="00A85239"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Mỗi thí sinh chỉ được đăng ký dự tuyển vào 01 vị trí, hoàn toàn chịu trách nhiệm về hồ sơ đăng ký dự thi. Trường hợp thí sinh nộp vào từ 02 vị trí trở</w:t>
      </w:r>
      <w:r w:rsidR="008E6521" w:rsidRPr="008D34CB">
        <w:rPr>
          <w:rFonts w:ascii="Times New Roman" w:eastAsia="Times New Roman" w:hAnsi="Times New Roman" w:cs="Times New Roman"/>
          <w:color w:val="000000"/>
          <w:sz w:val="28"/>
          <w:szCs w:val="28"/>
          <w:lang w:val="pt-BR"/>
        </w:rPr>
        <w:t xml:space="preserve"> lên, khai man không đúng sự thậ</w:t>
      </w:r>
      <w:r w:rsidRPr="008D34CB">
        <w:rPr>
          <w:rFonts w:ascii="Times New Roman" w:eastAsia="Times New Roman" w:hAnsi="Times New Roman" w:cs="Times New Roman"/>
          <w:color w:val="000000"/>
          <w:sz w:val="28"/>
          <w:szCs w:val="28"/>
          <w:lang w:val="pt-BR"/>
        </w:rPr>
        <w:t xml:space="preserve">t </w:t>
      </w:r>
      <w:r w:rsidR="008E6521" w:rsidRPr="008D34CB">
        <w:rPr>
          <w:rFonts w:ascii="Times New Roman" w:eastAsia="Times New Roman" w:hAnsi="Times New Roman" w:cs="Times New Roman"/>
          <w:color w:val="000000"/>
          <w:sz w:val="28"/>
          <w:szCs w:val="28"/>
          <w:lang w:val="pt-BR"/>
        </w:rPr>
        <w:t>s</w:t>
      </w:r>
      <w:r w:rsidRPr="008D34CB">
        <w:rPr>
          <w:rFonts w:ascii="Times New Roman" w:eastAsia="Times New Roman" w:hAnsi="Times New Roman" w:cs="Times New Roman"/>
          <w:color w:val="000000"/>
          <w:sz w:val="28"/>
          <w:szCs w:val="28"/>
          <w:lang w:val="pt-BR"/>
        </w:rPr>
        <w:t>ẽ bị loại khỏi danh sách dự thi hoặc bị hủy kết quả xét tuyển.</w:t>
      </w:r>
    </w:p>
    <w:p w:rsidR="00E91A2F" w:rsidRPr="008D34CB" w:rsidRDefault="006B7EEA" w:rsidP="008D34CB">
      <w:pPr>
        <w:spacing w:before="60" w:after="60" w:line="254" w:lineRule="auto"/>
        <w:ind w:firstLine="567"/>
        <w:jc w:val="both"/>
        <w:textAlignment w:val="baseline"/>
        <w:rPr>
          <w:rFonts w:ascii="Times New Roman" w:eastAsia="Times New Roman" w:hAnsi="Times New Roman" w:cs="Times New Roman"/>
          <w:b/>
          <w:bCs/>
          <w:color w:val="000000"/>
          <w:sz w:val="28"/>
          <w:szCs w:val="28"/>
          <w:lang w:val="pt-BR"/>
        </w:rPr>
      </w:pPr>
      <w:r w:rsidRPr="008D34CB">
        <w:rPr>
          <w:rFonts w:ascii="Times New Roman" w:eastAsia="Times New Roman" w:hAnsi="Times New Roman" w:cs="Times New Roman"/>
          <w:b/>
          <w:bCs/>
          <w:color w:val="000000"/>
          <w:sz w:val="28"/>
          <w:szCs w:val="28"/>
          <w:lang w:val="pt-BR"/>
        </w:rPr>
        <w:t>2</w:t>
      </w:r>
      <w:r w:rsidR="00131C27" w:rsidRPr="008D34CB">
        <w:rPr>
          <w:rFonts w:ascii="Times New Roman" w:eastAsia="Times New Roman" w:hAnsi="Times New Roman" w:cs="Times New Roman"/>
          <w:b/>
          <w:bCs/>
          <w:color w:val="000000"/>
          <w:sz w:val="28"/>
          <w:szCs w:val="28"/>
          <w:lang w:val="pt-BR"/>
        </w:rPr>
        <w:t>. Thời gian và địa điểm nộp hồ sơ đăng ký tuyển dụng</w:t>
      </w:r>
    </w:p>
    <w:p w:rsidR="00131C27" w:rsidRPr="008D34CB" w:rsidRDefault="00E601ED"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 Thời gian nhận hồ sơ và lệ phí đăng ký dự tuyển: Trong giờ hành c</w:t>
      </w:r>
      <w:r w:rsidR="00DB0408" w:rsidRPr="008D34CB">
        <w:rPr>
          <w:rFonts w:ascii="Times New Roman" w:eastAsia="Times New Roman" w:hAnsi="Times New Roman" w:cs="Times New Roman"/>
          <w:color w:val="000000"/>
          <w:sz w:val="28"/>
          <w:szCs w:val="28"/>
          <w:lang w:val="pt-BR"/>
        </w:rPr>
        <w:t xml:space="preserve">hính các ngày làm việc từ ngày </w:t>
      </w:r>
      <w:r w:rsidR="00D86A47" w:rsidRPr="008D34CB">
        <w:rPr>
          <w:rFonts w:ascii="Times New Roman" w:eastAsia="Times New Roman" w:hAnsi="Times New Roman" w:cs="Times New Roman"/>
          <w:color w:val="000000"/>
          <w:sz w:val="28"/>
          <w:szCs w:val="28"/>
          <w:lang w:val="pt-BR"/>
        </w:rPr>
        <w:t>2</w:t>
      </w:r>
      <w:r w:rsidR="00186227" w:rsidRPr="008D34CB">
        <w:rPr>
          <w:rFonts w:ascii="Times New Roman" w:eastAsia="Times New Roman" w:hAnsi="Times New Roman" w:cs="Times New Roman"/>
          <w:color w:val="000000"/>
          <w:sz w:val="28"/>
          <w:szCs w:val="28"/>
          <w:lang w:val="pt-BR"/>
        </w:rPr>
        <w:t>8</w:t>
      </w:r>
      <w:r w:rsidRPr="008D34CB">
        <w:rPr>
          <w:rFonts w:ascii="Times New Roman" w:eastAsia="Times New Roman" w:hAnsi="Times New Roman" w:cs="Times New Roman"/>
          <w:color w:val="000000"/>
          <w:sz w:val="28"/>
          <w:szCs w:val="28"/>
          <w:lang w:val="pt-BR"/>
        </w:rPr>
        <w:t>/</w:t>
      </w:r>
      <w:r w:rsidR="00D86A47" w:rsidRPr="008D34CB">
        <w:rPr>
          <w:rFonts w:ascii="Times New Roman" w:eastAsia="Times New Roman" w:hAnsi="Times New Roman" w:cs="Times New Roman"/>
          <w:color w:val="000000"/>
          <w:sz w:val="28"/>
          <w:szCs w:val="28"/>
          <w:lang w:val="pt-BR"/>
        </w:rPr>
        <w:t>5</w:t>
      </w:r>
      <w:r w:rsidRPr="008D34CB">
        <w:rPr>
          <w:rFonts w:ascii="Times New Roman" w:eastAsia="Times New Roman" w:hAnsi="Times New Roman" w:cs="Times New Roman"/>
          <w:color w:val="000000"/>
          <w:sz w:val="28"/>
          <w:szCs w:val="28"/>
          <w:lang w:val="pt-BR"/>
        </w:rPr>
        <w:t xml:space="preserve">/2020 đến hết ngày </w:t>
      </w:r>
      <w:r w:rsidR="006B7EEA" w:rsidRPr="008D34CB">
        <w:rPr>
          <w:rFonts w:ascii="Times New Roman" w:eastAsia="Times New Roman" w:hAnsi="Times New Roman" w:cs="Times New Roman"/>
          <w:color w:val="000000"/>
          <w:sz w:val="28"/>
          <w:szCs w:val="28"/>
          <w:lang w:val="pt-BR"/>
        </w:rPr>
        <w:t>2</w:t>
      </w:r>
      <w:r w:rsidR="00186227" w:rsidRPr="008D34CB">
        <w:rPr>
          <w:rFonts w:ascii="Times New Roman" w:eastAsia="Times New Roman" w:hAnsi="Times New Roman" w:cs="Times New Roman"/>
          <w:color w:val="000000"/>
          <w:sz w:val="28"/>
          <w:szCs w:val="28"/>
          <w:lang w:val="pt-BR"/>
        </w:rPr>
        <w:t>8</w:t>
      </w:r>
      <w:r w:rsidRPr="008D34CB">
        <w:rPr>
          <w:rFonts w:ascii="Times New Roman" w:eastAsia="Times New Roman" w:hAnsi="Times New Roman" w:cs="Times New Roman"/>
          <w:color w:val="000000"/>
          <w:sz w:val="28"/>
          <w:szCs w:val="28"/>
          <w:lang w:val="pt-BR"/>
        </w:rPr>
        <w:t>/</w:t>
      </w:r>
      <w:r w:rsidR="00D86A47" w:rsidRPr="008D34CB">
        <w:rPr>
          <w:rFonts w:ascii="Times New Roman" w:eastAsia="Times New Roman" w:hAnsi="Times New Roman" w:cs="Times New Roman"/>
          <w:color w:val="000000"/>
          <w:sz w:val="28"/>
          <w:szCs w:val="28"/>
          <w:lang w:val="pt-BR"/>
        </w:rPr>
        <w:t>6</w:t>
      </w:r>
      <w:r w:rsidRPr="008D34CB">
        <w:rPr>
          <w:rFonts w:ascii="Times New Roman" w:eastAsia="Times New Roman" w:hAnsi="Times New Roman" w:cs="Times New Roman"/>
          <w:color w:val="000000"/>
          <w:sz w:val="28"/>
          <w:szCs w:val="28"/>
          <w:lang w:val="pt-BR"/>
        </w:rPr>
        <w:t>/2020.</w:t>
      </w:r>
    </w:p>
    <w:p w:rsidR="00E601ED" w:rsidRPr="008D34CB" w:rsidRDefault="00E601ED"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lastRenderedPageBreak/>
        <w:t xml:space="preserve">- Địa điểm nhận hồ sơ và thu phí đăng ký dự tuyển: </w:t>
      </w:r>
    </w:p>
    <w:p w:rsidR="00186227" w:rsidRPr="008D34CB" w:rsidRDefault="00186227" w:rsidP="008D34CB">
      <w:pPr>
        <w:shd w:val="clear" w:color="auto" w:fill="FFFFFF"/>
        <w:spacing w:before="60" w:after="60" w:line="254" w:lineRule="auto"/>
        <w:ind w:firstLine="567"/>
        <w:jc w:val="both"/>
        <w:rPr>
          <w:rFonts w:ascii="Times New Roman" w:eastAsia="Times New Roman" w:hAnsi="Times New Roman" w:cs="Times New Roman"/>
          <w:sz w:val="28"/>
          <w:szCs w:val="28"/>
          <w:lang w:eastAsia="vi-VN"/>
        </w:rPr>
      </w:pPr>
      <w:r w:rsidRPr="008D34CB">
        <w:rPr>
          <w:rFonts w:ascii="Times New Roman" w:eastAsia="Times New Roman" w:hAnsi="Times New Roman" w:cs="Times New Roman"/>
          <w:sz w:val="28"/>
          <w:szCs w:val="28"/>
          <w:lang w:eastAsia="vi-VN"/>
        </w:rPr>
        <w:t>Phòng 414 - 39 Trần Hưng Đạo, Hoàn Kiếm, Hà Nội</w:t>
      </w:r>
      <w:r w:rsidR="002175FD" w:rsidRPr="008D34CB">
        <w:rPr>
          <w:rFonts w:ascii="Times New Roman" w:eastAsia="Times New Roman" w:hAnsi="Times New Roman" w:cs="Times New Roman"/>
          <w:sz w:val="28"/>
          <w:szCs w:val="28"/>
          <w:lang w:eastAsia="vi-VN"/>
        </w:rPr>
        <w:t xml:space="preserve"> (Văn phòng Viện)</w:t>
      </w:r>
    </w:p>
    <w:p w:rsidR="00186227" w:rsidRPr="008D34CB" w:rsidRDefault="00186227" w:rsidP="008D34CB">
      <w:pPr>
        <w:shd w:val="clear" w:color="auto" w:fill="FFFFFF"/>
        <w:spacing w:before="60" w:after="60" w:line="254" w:lineRule="auto"/>
        <w:ind w:firstLine="567"/>
        <w:jc w:val="both"/>
        <w:rPr>
          <w:rFonts w:ascii="Times New Roman" w:eastAsia="Times New Roman" w:hAnsi="Times New Roman" w:cs="Times New Roman"/>
          <w:sz w:val="28"/>
          <w:szCs w:val="28"/>
          <w:lang w:eastAsia="vi-VN"/>
        </w:rPr>
      </w:pPr>
      <w:r w:rsidRPr="008D34CB">
        <w:rPr>
          <w:rFonts w:ascii="Times New Roman" w:eastAsia="Times New Roman" w:hAnsi="Times New Roman" w:cs="Times New Roman"/>
          <w:sz w:val="28"/>
          <w:szCs w:val="28"/>
          <w:lang w:eastAsia="vi-VN"/>
        </w:rPr>
        <w:t>Điện thoại liên hệ: 024.3936 5112.</w:t>
      </w:r>
    </w:p>
    <w:p w:rsidR="00E601ED" w:rsidRPr="008D34CB" w:rsidRDefault="00E601ED" w:rsidP="008D34CB">
      <w:pPr>
        <w:spacing w:before="60" w:after="60" w:line="254" w:lineRule="auto"/>
        <w:ind w:firstLine="567"/>
        <w:jc w:val="both"/>
        <w:textAlignment w:val="baseline"/>
        <w:rPr>
          <w:rFonts w:ascii="Times New Roman" w:eastAsia="Times New Roman" w:hAnsi="Times New Roman" w:cs="Times New Roman"/>
          <w:color w:val="000000"/>
          <w:sz w:val="28"/>
          <w:szCs w:val="28"/>
          <w:lang w:val="pt-BR"/>
        </w:rPr>
      </w:pPr>
      <w:r w:rsidRPr="008D34CB">
        <w:rPr>
          <w:rFonts w:ascii="Times New Roman" w:eastAsia="Times New Roman" w:hAnsi="Times New Roman" w:cs="Times New Roman"/>
          <w:color w:val="000000"/>
          <w:sz w:val="28"/>
          <w:szCs w:val="28"/>
          <w:lang w:val="pt-BR"/>
        </w:rPr>
        <w:t xml:space="preserve">Mẫu Đơn đăng ký dự tuyển </w:t>
      </w:r>
      <w:r w:rsidR="00D55B5E" w:rsidRPr="008D34CB">
        <w:rPr>
          <w:rFonts w:ascii="Times New Roman" w:eastAsia="Times New Roman" w:hAnsi="Times New Roman" w:cs="Times New Roman"/>
          <w:color w:val="000000"/>
          <w:sz w:val="28"/>
          <w:szCs w:val="28"/>
          <w:lang w:val="pt-BR"/>
        </w:rPr>
        <w:t>theo quy định tại Thông tư số 03/2019/TT-BNV ngày 14/5/2019.</w:t>
      </w:r>
    </w:p>
    <w:p w:rsidR="00A57245" w:rsidRPr="008D34CB" w:rsidRDefault="00A57245" w:rsidP="007D1CED">
      <w:pPr>
        <w:spacing w:before="60" w:after="60" w:line="254" w:lineRule="auto"/>
        <w:ind w:firstLine="567"/>
        <w:jc w:val="both"/>
        <w:textAlignment w:val="baseline"/>
        <w:rPr>
          <w:rFonts w:ascii="Times New Roman" w:hAnsi="Times New Roman" w:cs="Times New Roman"/>
          <w:b/>
          <w:sz w:val="28"/>
          <w:szCs w:val="28"/>
        </w:rPr>
      </w:pPr>
      <w:r w:rsidRPr="008D34CB">
        <w:rPr>
          <w:rFonts w:ascii="Times New Roman" w:eastAsia="Times New Roman" w:hAnsi="Times New Roman" w:cs="Times New Roman"/>
          <w:b/>
          <w:color w:val="000000"/>
          <w:sz w:val="28"/>
          <w:szCs w:val="28"/>
          <w:lang w:val="pt-BR"/>
        </w:rPr>
        <w:t xml:space="preserve">3. </w:t>
      </w:r>
      <w:r w:rsidR="00C83F98">
        <w:rPr>
          <w:rFonts w:ascii="Times New Roman" w:hAnsi="Times New Roman" w:cs="Times New Roman"/>
          <w:b/>
          <w:sz w:val="28"/>
          <w:szCs w:val="28"/>
        </w:rPr>
        <w:t>Lệ phí</w:t>
      </w:r>
    </w:p>
    <w:p w:rsidR="00A57245" w:rsidRPr="008D34CB" w:rsidRDefault="00A57245" w:rsidP="007D1CED">
      <w:pPr>
        <w:spacing w:before="60" w:after="60" w:line="254" w:lineRule="auto"/>
        <w:ind w:firstLine="567"/>
        <w:jc w:val="both"/>
        <w:rPr>
          <w:rFonts w:ascii="Times New Roman" w:hAnsi="Times New Roman" w:cs="Times New Roman"/>
          <w:sz w:val="28"/>
          <w:szCs w:val="28"/>
        </w:rPr>
      </w:pPr>
      <w:r w:rsidRPr="008D34CB">
        <w:rPr>
          <w:rFonts w:ascii="Times New Roman" w:hAnsi="Times New Roman" w:cs="Times New Roman"/>
          <w:sz w:val="28"/>
          <w:szCs w:val="28"/>
        </w:rPr>
        <w:t xml:space="preserve">Thực hiện </w:t>
      </w:r>
      <w:proofErr w:type="gramStart"/>
      <w:r w:rsidRPr="008D34CB">
        <w:rPr>
          <w:rFonts w:ascii="Times New Roman" w:hAnsi="Times New Roman" w:cs="Times New Roman"/>
          <w:sz w:val="28"/>
          <w:szCs w:val="28"/>
        </w:rPr>
        <w:t>theo</w:t>
      </w:r>
      <w:proofErr w:type="gramEnd"/>
      <w:r w:rsidRPr="008D34CB">
        <w:rPr>
          <w:rFonts w:ascii="Times New Roman" w:hAnsi="Times New Roman" w:cs="Times New Roman"/>
          <w:sz w:val="28"/>
          <w:szCs w:val="28"/>
        </w:rPr>
        <w:t xml:space="preserve"> Thông tư số 228/2016/TT-BTC ngày 11/11/2016 của Bộ trưởng Bộ Tài chính quy định mức thu, chế độ thu, nộp, quản lý và sử dụng phí tuyển dụng, dự thi nâng ngạch, thăng hạng công chức, viên chức. </w:t>
      </w:r>
    </w:p>
    <w:p w:rsidR="00A57245" w:rsidRPr="008D34CB" w:rsidRDefault="00A57245" w:rsidP="007D1CED">
      <w:pPr>
        <w:spacing w:before="60" w:after="60" w:line="254" w:lineRule="auto"/>
        <w:ind w:firstLine="567"/>
        <w:jc w:val="both"/>
        <w:rPr>
          <w:rFonts w:ascii="Times New Roman" w:hAnsi="Times New Roman" w:cs="Times New Roman"/>
          <w:i/>
          <w:sz w:val="28"/>
          <w:szCs w:val="28"/>
        </w:rPr>
      </w:pPr>
      <w:r w:rsidRPr="008D34CB">
        <w:rPr>
          <w:rFonts w:ascii="Times New Roman" w:hAnsi="Times New Roman" w:cs="Times New Roman"/>
          <w:sz w:val="28"/>
          <w:szCs w:val="28"/>
        </w:rPr>
        <w:t xml:space="preserve">Mức </w:t>
      </w:r>
      <w:proofErr w:type="gramStart"/>
      <w:r w:rsidRPr="008D34CB">
        <w:rPr>
          <w:rFonts w:ascii="Times New Roman" w:hAnsi="Times New Roman" w:cs="Times New Roman"/>
          <w:sz w:val="28"/>
          <w:szCs w:val="28"/>
        </w:rPr>
        <w:t>thu</w:t>
      </w:r>
      <w:proofErr w:type="gramEnd"/>
      <w:r w:rsidRPr="008D34CB">
        <w:rPr>
          <w:rFonts w:ascii="Times New Roman" w:hAnsi="Times New Roman" w:cs="Times New Roman"/>
          <w:sz w:val="28"/>
          <w:szCs w:val="28"/>
        </w:rPr>
        <w:t xml:space="preserve"> phí: 500.000 đồng/hồ sơ đăng ký dự tuyển </w:t>
      </w:r>
      <w:r w:rsidRPr="008D34CB">
        <w:rPr>
          <w:rFonts w:ascii="Times New Roman" w:hAnsi="Times New Roman" w:cs="Times New Roman"/>
          <w:i/>
          <w:sz w:val="28"/>
          <w:szCs w:val="28"/>
        </w:rPr>
        <w:t>(Năm trăm nghìn đồng chẵn trên một hồ sơ đăng ký dự tuyển).</w:t>
      </w:r>
    </w:p>
    <w:p w:rsidR="00186227" w:rsidRPr="008D34CB" w:rsidRDefault="00F56940" w:rsidP="00F56940">
      <w:pPr>
        <w:pStyle w:val="NormalWeb"/>
        <w:spacing w:before="240" w:beforeAutospacing="0" w:after="60" w:afterAutospacing="0" w:line="254" w:lineRule="auto"/>
        <w:ind w:firstLine="567"/>
        <w:jc w:val="both"/>
        <w:rPr>
          <w:rFonts w:eastAsia="Calibri"/>
          <w:b/>
          <w:sz w:val="28"/>
          <w:szCs w:val="28"/>
        </w:rPr>
      </w:pPr>
      <w:r>
        <w:rPr>
          <w:b/>
          <w:sz w:val="28"/>
          <w:szCs w:val="28"/>
        </w:rPr>
        <w:t xml:space="preserve"> </w:t>
      </w:r>
      <w:r w:rsidR="006B7EEA" w:rsidRPr="008D34CB">
        <w:rPr>
          <w:rFonts w:eastAsia="Calibri"/>
          <w:b/>
          <w:sz w:val="28"/>
          <w:szCs w:val="28"/>
        </w:rPr>
        <w:t>V. THỜI GIAN</w:t>
      </w:r>
      <w:r w:rsidR="00D55B5E" w:rsidRPr="008D34CB">
        <w:rPr>
          <w:rFonts w:eastAsia="Calibri"/>
          <w:b/>
          <w:sz w:val="28"/>
          <w:szCs w:val="28"/>
        </w:rPr>
        <w:t xml:space="preserve"> DỰ KIẾN TỔ CHỨC PHỎNG VẤN</w:t>
      </w:r>
    </w:p>
    <w:p w:rsidR="00186227" w:rsidRPr="0077056D" w:rsidRDefault="00566EB2" w:rsidP="008D34CB">
      <w:pPr>
        <w:spacing w:before="60" w:after="60" w:line="254" w:lineRule="auto"/>
        <w:ind w:firstLine="567"/>
        <w:jc w:val="both"/>
        <w:rPr>
          <w:rFonts w:asciiTheme="majorHAnsi" w:eastAsia="Times New Roman" w:hAnsiTheme="majorHAnsi" w:cstheme="majorHAnsi"/>
          <w:sz w:val="28"/>
          <w:szCs w:val="28"/>
          <w:lang w:eastAsia="vi-VN"/>
        </w:rPr>
      </w:pPr>
      <w:r w:rsidRPr="008D34CB">
        <w:rPr>
          <w:rFonts w:ascii="Times New Roman" w:eastAsia="Times New Roman" w:hAnsi="Times New Roman" w:cs="Times New Roman"/>
          <w:b/>
          <w:bCs/>
          <w:color w:val="000000"/>
          <w:sz w:val="28"/>
          <w:szCs w:val="28"/>
          <w:lang w:val="pt-BR"/>
        </w:rPr>
        <w:t xml:space="preserve">Thời gian: </w:t>
      </w:r>
      <w:r w:rsidRPr="008D34CB">
        <w:rPr>
          <w:rFonts w:ascii="Times New Roman" w:eastAsia="Times New Roman" w:hAnsi="Times New Roman" w:cs="Times New Roman"/>
          <w:color w:val="000000"/>
          <w:sz w:val="28"/>
          <w:szCs w:val="28"/>
          <w:lang w:val="pt-BR"/>
        </w:rPr>
        <w:t xml:space="preserve">dự kiến </w:t>
      </w:r>
      <w:r w:rsidR="00186227" w:rsidRPr="008D34CB">
        <w:rPr>
          <w:rFonts w:ascii="Times New Roman" w:eastAsia="Times New Roman" w:hAnsi="Times New Roman" w:cs="Times New Roman"/>
          <w:sz w:val="28"/>
          <w:szCs w:val="28"/>
          <w:lang w:eastAsia="vi-VN"/>
        </w:rPr>
        <w:t xml:space="preserve">tổ chức </w:t>
      </w:r>
      <w:r w:rsidR="00F56940">
        <w:rPr>
          <w:rFonts w:ascii="Times New Roman" w:eastAsia="Times New Roman" w:hAnsi="Times New Roman" w:cs="Times New Roman"/>
          <w:sz w:val="28"/>
          <w:szCs w:val="28"/>
          <w:lang w:eastAsia="vi-VN"/>
        </w:rPr>
        <w:t>vào cuối tháng 6 đầu tháng 7 năm 2020</w:t>
      </w:r>
      <w:r w:rsidR="00186227" w:rsidRPr="008D34CB">
        <w:rPr>
          <w:rFonts w:ascii="Times New Roman" w:eastAsia="Times New Roman" w:hAnsi="Times New Roman" w:cs="Times New Roman"/>
          <w:sz w:val="28"/>
          <w:szCs w:val="28"/>
          <w:lang w:eastAsia="vi-VN"/>
        </w:rPr>
        <w:t>.</w:t>
      </w:r>
    </w:p>
    <w:p w:rsidR="002C1444" w:rsidRPr="00566EB2" w:rsidRDefault="002C1444" w:rsidP="006B7EEA">
      <w:pPr>
        <w:spacing w:before="60" w:after="60" w:line="269" w:lineRule="auto"/>
        <w:ind w:firstLine="567"/>
        <w:jc w:val="both"/>
        <w:textAlignment w:val="baseline"/>
        <w:rPr>
          <w:rFonts w:ascii="Times New Roman" w:eastAsia="Times New Roman" w:hAnsi="Times New Roman" w:cs="Times New Roman"/>
          <w:color w:val="000000"/>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097"/>
      </w:tblGrid>
      <w:tr w:rsidR="002C1444" w:rsidTr="00EB36A7">
        <w:tc>
          <w:tcPr>
            <w:tcW w:w="4248" w:type="dxa"/>
          </w:tcPr>
          <w:p w:rsidR="002C1444" w:rsidRPr="00F56940" w:rsidRDefault="002C1444" w:rsidP="002C1444">
            <w:pPr>
              <w:rPr>
                <w:rFonts w:ascii="Times New Roman" w:hAnsi="Times New Roman"/>
                <w:b/>
                <w:i/>
                <w:sz w:val="24"/>
                <w:szCs w:val="26"/>
              </w:rPr>
            </w:pPr>
            <w:r w:rsidRPr="00F56940">
              <w:rPr>
                <w:rFonts w:ascii="Times New Roman" w:hAnsi="Times New Roman"/>
                <w:b/>
                <w:i/>
                <w:sz w:val="24"/>
                <w:szCs w:val="26"/>
              </w:rPr>
              <w:t>Nơi nhận:</w:t>
            </w:r>
          </w:p>
          <w:p w:rsidR="00AA4E9A" w:rsidRPr="00AA4E9A" w:rsidRDefault="002C1444" w:rsidP="002C1444">
            <w:pPr>
              <w:rPr>
                <w:rFonts w:ascii="Times New Roman" w:hAnsi="Times New Roman"/>
                <w:lang w:val="en-US"/>
              </w:rPr>
            </w:pPr>
            <w:r w:rsidRPr="00F56940">
              <w:rPr>
                <w:rFonts w:ascii="Times New Roman" w:hAnsi="Times New Roman"/>
              </w:rPr>
              <w:t xml:space="preserve">- </w:t>
            </w:r>
            <w:r w:rsidR="00AA4E9A">
              <w:rPr>
                <w:rFonts w:ascii="Times New Roman" w:hAnsi="Times New Roman"/>
                <w:lang w:val="en-US"/>
              </w:rPr>
              <w:t>Thứ trưởng Trần Văn Tùng (đê b</w:t>
            </w:r>
            <w:r w:rsidR="00B90A51">
              <w:rPr>
                <w:rFonts w:ascii="Times New Roman" w:hAnsi="Times New Roman"/>
                <w:lang w:val="en-US"/>
              </w:rPr>
              <w:t>/c</w:t>
            </w:r>
            <w:r w:rsidR="00AA4E9A">
              <w:rPr>
                <w:rFonts w:ascii="Times New Roman" w:hAnsi="Times New Roman"/>
                <w:lang w:val="en-US"/>
              </w:rPr>
              <w:t>);</w:t>
            </w:r>
          </w:p>
          <w:p w:rsidR="002C1444" w:rsidRPr="00F56940" w:rsidRDefault="00AA4E9A" w:rsidP="002C1444">
            <w:pPr>
              <w:rPr>
                <w:rFonts w:ascii="Times New Roman" w:hAnsi="Times New Roman"/>
                <w:lang w:val="en-US"/>
              </w:rPr>
            </w:pPr>
            <w:r>
              <w:rPr>
                <w:rFonts w:ascii="Times New Roman" w:hAnsi="Times New Roman"/>
                <w:lang w:val="en-US"/>
              </w:rPr>
              <w:t xml:space="preserve">- </w:t>
            </w:r>
            <w:r w:rsidR="002C1444" w:rsidRPr="00F56940">
              <w:rPr>
                <w:rFonts w:ascii="Times New Roman" w:hAnsi="Times New Roman"/>
              </w:rPr>
              <w:t>Vụ TCCB (để b/c)</w:t>
            </w:r>
            <w:r w:rsidR="00B53E93" w:rsidRPr="00F56940">
              <w:rPr>
                <w:rFonts w:ascii="Times New Roman" w:hAnsi="Times New Roman"/>
                <w:lang w:val="en-US"/>
              </w:rPr>
              <w:t>;</w:t>
            </w:r>
          </w:p>
          <w:p w:rsidR="002C1444" w:rsidRPr="00F56940" w:rsidRDefault="002C1444" w:rsidP="002C1444">
            <w:pPr>
              <w:rPr>
                <w:rFonts w:ascii="Times New Roman" w:hAnsi="Times New Roman"/>
                <w:szCs w:val="26"/>
              </w:rPr>
            </w:pPr>
            <w:r w:rsidRPr="00F56940">
              <w:rPr>
                <w:rFonts w:ascii="Times New Roman" w:hAnsi="Times New Roman"/>
                <w:szCs w:val="26"/>
              </w:rPr>
              <w:t>- Cổng TTĐT Bộ KH&amp;CN (để đăng tin);</w:t>
            </w:r>
          </w:p>
          <w:p w:rsidR="002C1444" w:rsidRPr="00F56940" w:rsidRDefault="002C1444" w:rsidP="002C1444">
            <w:pPr>
              <w:rPr>
                <w:rFonts w:ascii="Times New Roman" w:hAnsi="Times New Roman"/>
                <w:szCs w:val="26"/>
              </w:rPr>
            </w:pPr>
            <w:r w:rsidRPr="00F56940">
              <w:rPr>
                <w:rFonts w:ascii="Times New Roman" w:hAnsi="Times New Roman"/>
                <w:szCs w:val="26"/>
              </w:rPr>
              <w:t>- Báo KHPT (để đăng tin);</w:t>
            </w:r>
          </w:p>
          <w:p w:rsidR="002C1444" w:rsidRPr="00F56940" w:rsidRDefault="002C1444" w:rsidP="002C1444">
            <w:pPr>
              <w:rPr>
                <w:rFonts w:ascii="Times New Roman" w:hAnsi="Times New Roman"/>
              </w:rPr>
            </w:pPr>
            <w:r w:rsidRPr="00F56940">
              <w:rPr>
                <w:rFonts w:ascii="Times New Roman" w:hAnsi="Times New Roman"/>
              </w:rPr>
              <w:t>- Các đơn vị có liên quan;</w:t>
            </w:r>
          </w:p>
          <w:p w:rsidR="002C1444" w:rsidRPr="00F56940" w:rsidRDefault="002C1444" w:rsidP="002C1444">
            <w:pPr>
              <w:spacing w:line="324" w:lineRule="auto"/>
              <w:rPr>
                <w:rFonts w:ascii="Times New Roman" w:eastAsia="Times New Roman" w:hAnsi="Times New Roman" w:cs="Times New Roman"/>
                <w:color w:val="000000"/>
                <w:sz w:val="26"/>
                <w:szCs w:val="24"/>
              </w:rPr>
            </w:pPr>
            <w:r w:rsidRPr="00F56940">
              <w:rPr>
                <w:rFonts w:ascii="Times New Roman" w:hAnsi="Times New Roman"/>
              </w:rPr>
              <w:t>- Lưu: VT.</w:t>
            </w:r>
          </w:p>
        </w:tc>
        <w:tc>
          <w:tcPr>
            <w:tcW w:w="5097" w:type="dxa"/>
          </w:tcPr>
          <w:p w:rsidR="002C1444" w:rsidRDefault="002175FD" w:rsidP="002C1444">
            <w:pPr>
              <w:pStyle w:val="Heading6"/>
              <w:spacing w:before="0"/>
              <w:jc w:val="center"/>
              <w:outlineLvl w:val="5"/>
              <w:rPr>
                <w:rFonts w:ascii="Times New Roman" w:hAnsi="Times New Roman"/>
                <w:b/>
                <w:i w:val="0"/>
                <w:color w:val="auto"/>
                <w:sz w:val="28"/>
                <w:szCs w:val="28"/>
              </w:rPr>
            </w:pPr>
            <w:r>
              <w:rPr>
                <w:rFonts w:ascii="Times New Roman" w:hAnsi="Times New Roman"/>
                <w:b/>
                <w:i w:val="0"/>
                <w:color w:val="auto"/>
                <w:sz w:val="28"/>
                <w:szCs w:val="28"/>
                <w:lang w:val="en-US"/>
              </w:rPr>
              <w:t>VIỆN</w:t>
            </w:r>
            <w:r w:rsidR="002C1444">
              <w:rPr>
                <w:rFonts w:ascii="Times New Roman" w:hAnsi="Times New Roman"/>
                <w:b/>
                <w:i w:val="0"/>
                <w:color w:val="auto"/>
                <w:sz w:val="28"/>
                <w:szCs w:val="28"/>
              </w:rPr>
              <w:t xml:space="preserve"> TRƯỞNG</w:t>
            </w:r>
          </w:p>
          <w:p w:rsidR="002C1444" w:rsidRPr="002175FD" w:rsidRDefault="002C1444" w:rsidP="002C1444">
            <w:pPr>
              <w:pStyle w:val="Heading6"/>
              <w:spacing w:before="0"/>
              <w:jc w:val="center"/>
              <w:outlineLvl w:val="5"/>
              <w:rPr>
                <w:rFonts w:ascii="Times New Roman" w:hAnsi="Times New Roman"/>
                <w:b/>
                <w:i w:val="0"/>
                <w:color w:val="auto"/>
                <w:sz w:val="28"/>
                <w:szCs w:val="28"/>
                <w:lang w:val="en-US"/>
              </w:rPr>
            </w:pPr>
          </w:p>
          <w:p w:rsidR="002C1444" w:rsidRDefault="002C1444" w:rsidP="004A7180">
            <w:pPr>
              <w:spacing w:line="324" w:lineRule="auto"/>
              <w:rPr>
                <w:rFonts w:ascii="Times New Roman" w:eastAsia="Times New Roman" w:hAnsi="Times New Roman" w:cs="Times New Roman"/>
                <w:color w:val="000000"/>
                <w:sz w:val="26"/>
                <w:szCs w:val="24"/>
              </w:rPr>
            </w:pPr>
          </w:p>
          <w:p w:rsidR="002C1444" w:rsidRDefault="008E6E97" w:rsidP="008E6E97">
            <w:pPr>
              <w:spacing w:line="324" w:lineRule="auto"/>
              <w:jc w:val="center"/>
              <w:rPr>
                <w:rFonts w:ascii="Times New Roman" w:eastAsia="Times New Roman" w:hAnsi="Times New Roman" w:cs="Times New Roman"/>
                <w:color w:val="000000"/>
                <w:sz w:val="26"/>
                <w:szCs w:val="24"/>
                <w:lang w:val="en-US"/>
              </w:rPr>
            </w:pPr>
            <w:r>
              <w:rPr>
                <w:rFonts w:ascii="Times New Roman" w:eastAsia="Times New Roman" w:hAnsi="Times New Roman" w:cs="Times New Roman"/>
                <w:color w:val="000000"/>
                <w:sz w:val="26"/>
                <w:szCs w:val="24"/>
                <w:lang w:val="en-US"/>
              </w:rPr>
              <w:t>(Đã ký)</w:t>
            </w:r>
          </w:p>
          <w:p w:rsidR="00B53E93" w:rsidRPr="00B53E93" w:rsidRDefault="00B53E93" w:rsidP="004A7180">
            <w:pPr>
              <w:spacing w:line="324" w:lineRule="auto"/>
              <w:rPr>
                <w:rFonts w:ascii="Times New Roman" w:eastAsia="Times New Roman" w:hAnsi="Times New Roman" w:cs="Times New Roman"/>
                <w:color w:val="000000"/>
                <w:sz w:val="26"/>
                <w:szCs w:val="24"/>
                <w:lang w:val="en-US"/>
              </w:rPr>
            </w:pPr>
          </w:p>
          <w:p w:rsidR="002C1444" w:rsidRDefault="002C1444" w:rsidP="004A7180">
            <w:pPr>
              <w:spacing w:line="324" w:lineRule="auto"/>
              <w:rPr>
                <w:rFonts w:ascii="Times New Roman" w:eastAsia="Times New Roman" w:hAnsi="Times New Roman" w:cs="Times New Roman"/>
                <w:color w:val="000000"/>
                <w:sz w:val="26"/>
                <w:szCs w:val="24"/>
              </w:rPr>
            </w:pPr>
          </w:p>
          <w:p w:rsidR="002C1444" w:rsidRPr="002C1444" w:rsidRDefault="002C1444" w:rsidP="00701486">
            <w:pPr>
              <w:spacing w:line="324" w:lineRule="auto"/>
              <w:jc w:val="center"/>
              <w:rPr>
                <w:rFonts w:ascii="Times New Roman" w:eastAsia="Times New Roman" w:hAnsi="Times New Roman" w:cs="Times New Roman"/>
                <w:b/>
                <w:bCs/>
                <w:color w:val="000000"/>
                <w:sz w:val="28"/>
                <w:szCs w:val="28"/>
                <w:lang w:val="en-US"/>
              </w:rPr>
            </w:pPr>
            <w:r w:rsidRPr="002C1444">
              <w:rPr>
                <w:rFonts w:ascii="Times New Roman" w:eastAsia="Times New Roman" w:hAnsi="Times New Roman" w:cs="Times New Roman"/>
                <w:b/>
                <w:bCs/>
                <w:color w:val="000000"/>
                <w:sz w:val="28"/>
                <w:szCs w:val="28"/>
                <w:lang w:val="en-US"/>
              </w:rPr>
              <w:t xml:space="preserve">Trần </w:t>
            </w:r>
            <w:r w:rsidR="002175FD">
              <w:rPr>
                <w:rFonts w:ascii="Times New Roman" w:eastAsia="Times New Roman" w:hAnsi="Times New Roman" w:cs="Times New Roman"/>
                <w:b/>
                <w:bCs/>
                <w:color w:val="000000"/>
                <w:sz w:val="28"/>
                <w:szCs w:val="28"/>
                <w:lang w:val="en-US"/>
              </w:rPr>
              <w:t xml:space="preserve">Hậu Ngọc </w:t>
            </w:r>
          </w:p>
        </w:tc>
      </w:tr>
    </w:tbl>
    <w:p w:rsidR="003A60E2" w:rsidRDefault="003A60E2" w:rsidP="004A7180">
      <w:pPr>
        <w:shd w:val="clear" w:color="auto" w:fill="FFFFFF"/>
        <w:spacing w:after="0" w:line="324" w:lineRule="auto"/>
        <w:rPr>
          <w:rFonts w:ascii="Times New Roman" w:eastAsia="Times New Roman" w:hAnsi="Times New Roman" w:cs="Times New Roman"/>
          <w:color w:val="000000"/>
          <w:sz w:val="26"/>
          <w:szCs w:val="24"/>
        </w:rPr>
      </w:pPr>
    </w:p>
    <w:p w:rsidR="006E09DB" w:rsidRDefault="006E09DB">
      <w:pPr>
        <w:rPr>
          <w:rFonts w:ascii="Arial" w:eastAsia="Times New Roman" w:hAnsi="Arial" w:cs="Arial"/>
          <w:sz w:val="20"/>
          <w:szCs w:val="20"/>
          <w:lang w:eastAsia="vi-VN"/>
        </w:rPr>
      </w:pPr>
      <w:r>
        <w:rPr>
          <w:rFonts w:ascii="Arial" w:eastAsia="Times New Roman" w:hAnsi="Arial" w:cs="Arial"/>
          <w:sz w:val="20"/>
          <w:szCs w:val="20"/>
          <w:lang w:eastAsia="vi-VN"/>
        </w:rPr>
        <w:br w:type="page"/>
      </w:r>
    </w:p>
    <w:p w:rsidR="006E09DB" w:rsidRPr="00C52956" w:rsidRDefault="006E09DB" w:rsidP="006E09DB">
      <w:pPr>
        <w:spacing w:after="0" w:line="240" w:lineRule="auto"/>
        <w:jc w:val="center"/>
        <w:rPr>
          <w:rFonts w:ascii="Times New Roman" w:hAnsi="Times New Roman" w:cs="Times New Roman"/>
          <w:b/>
          <w:sz w:val="26"/>
          <w:szCs w:val="26"/>
        </w:rPr>
      </w:pPr>
      <w:r w:rsidRPr="00C52956">
        <w:rPr>
          <w:rFonts w:ascii="Times New Roman" w:hAnsi="Times New Roman" w:cs="Times New Roman"/>
          <w:b/>
          <w:sz w:val="26"/>
          <w:szCs w:val="26"/>
        </w:rPr>
        <w:lastRenderedPageBreak/>
        <w:t>PHỤ LỤC</w:t>
      </w:r>
    </w:p>
    <w:p w:rsidR="006E09DB" w:rsidRPr="00C52956" w:rsidRDefault="006E09DB" w:rsidP="006E09DB">
      <w:pPr>
        <w:spacing w:after="0" w:line="240" w:lineRule="auto"/>
        <w:jc w:val="center"/>
        <w:rPr>
          <w:rFonts w:ascii="Times New Roman" w:hAnsi="Times New Roman" w:cs="Times New Roman"/>
          <w:b/>
          <w:i/>
          <w:sz w:val="26"/>
          <w:szCs w:val="26"/>
        </w:rPr>
      </w:pPr>
      <w:r w:rsidRPr="00C52956">
        <w:rPr>
          <w:rFonts w:ascii="Times New Roman" w:hAnsi="Times New Roman" w:cs="Times New Roman"/>
          <w:i/>
          <w:sz w:val="26"/>
          <w:szCs w:val="26"/>
        </w:rPr>
        <w:t>(</w:t>
      </w:r>
      <w:proofErr w:type="gramStart"/>
      <w:r w:rsidRPr="00C52956">
        <w:rPr>
          <w:rFonts w:ascii="Times New Roman" w:hAnsi="Times New Roman" w:cs="Times New Roman"/>
          <w:i/>
          <w:sz w:val="26"/>
          <w:szCs w:val="26"/>
        </w:rPr>
        <w:t>kèm</w:t>
      </w:r>
      <w:proofErr w:type="gramEnd"/>
      <w:r w:rsidRPr="00C52956">
        <w:rPr>
          <w:rFonts w:ascii="Times New Roman" w:hAnsi="Times New Roman" w:cs="Times New Roman"/>
          <w:i/>
          <w:sz w:val="26"/>
          <w:szCs w:val="26"/>
        </w:rPr>
        <w:t xml:space="preserve"> theo Thông báo tuyển dụng)</w:t>
      </w:r>
    </w:p>
    <w:p w:rsidR="006E09DB" w:rsidRPr="00C52956" w:rsidRDefault="006E09DB" w:rsidP="006E09DB">
      <w:pPr>
        <w:spacing w:after="0" w:line="240" w:lineRule="auto"/>
        <w:jc w:val="center"/>
        <w:rPr>
          <w:rFonts w:ascii="Times New Roman" w:hAnsi="Times New Roman" w:cs="Times New Roman"/>
          <w:b/>
          <w:sz w:val="26"/>
          <w:szCs w:val="26"/>
        </w:rPr>
      </w:pPr>
      <w:r w:rsidRPr="00C52956">
        <w:rPr>
          <w:rFonts w:ascii="Times New Roman" w:hAnsi="Times New Roman" w:cs="Times New Roman"/>
          <w:b/>
          <w:sz w:val="26"/>
          <w:szCs w:val="26"/>
        </w:rPr>
        <w:t xml:space="preserve">Vị trí và tiêu chuẩn tuyển dụng viên chức năm 2020 </w:t>
      </w:r>
    </w:p>
    <w:p w:rsidR="006E09DB" w:rsidRPr="00C52956" w:rsidRDefault="00012943" w:rsidP="006E09DB">
      <w:pPr>
        <w:spacing w:after="120" w:line="240" w:lineRule="auto"/>
        <w:jc w:val="center"/>
        <w:rPr>
          <w:rFonts w:ascii="Times New Roman" w:eastAsia="Times New Roman" w:hAnsi="Times New Roman" w:cs="Times New Roman"/>
          <w:b/>
          <w:sz w:val="26"/>
          <w:szCs w:val="26"/>
        </w:rPr>
      </w:pPr>
      <w:r w:rsidRPr="00012943">
        <w:rPr>
          <w:noProof/>
          <w:sz w:val="26"/>
          <w:szCs w:val="26"/>
        </w:rPr>
        <w:pict>
          <v:shapetype id="_x0000_t32" coordsize="21600,21600" o:spt="32" o:oned="t" path="m,l21600,21600e" filled="f">
            <v:path arrowok="t" fillok="f" o:connecttype="none"/>
            <o:lock v:ext="edit" shapetype="t"/>
          </v:shapetype>
          <v:shape id="AutoShape 6" o:spid="_x0000_s1027" type="#_x0000_t32" style="position:absolute;left:0;text-align:left;margin-left:280.05pt;margin-top:19.3pt;width:77.6pt;height:0;z-index:251666432;visibility:visible;mso-wrap-distance-top:-3e-5mm;mso-wrap-distance-bottom:-3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">
            <w10:wrap anchorx="page"/>
          </v:shape>
        </w:pict>
      </w:r>
      <w:proofErr w:type="gramStart"/>
      <w:r w:rsidR="006E09DB" w:rsidRPr="00C52956">
        <w:rPr>
          <w:rFonts w:ascii="Times New Roman" w:hAnsi="Times New Roman" w:cs="Times New Roman"/>
          <w:b/>
          <w:sz w:val="26"/>
          <w:szCs w:val="26"/>
        </w:rPr>
        <w:t>của</w:t>
      </w:r>
      <w:proofErr w:type="gramEnd"/>
      <w:r w:rsidR="006E09DB" w:rsidRPr="00C52956">
        <w:rPr>
          <w:rFonts w:ascii="Times New Roman" w:hAnsi="Times New Roman" w:cs="Times New Roman"/>
          <w:b/>
          <w:sz w:val="26"/>
          <w:szCs w:val="26"/>
        </w:rPr>
        <w:t xml:space="preserve"> Viện Đánh giá khoa học và Định giá công nghệ </w:t>
      </w:r>
      <w:r w:rsidR="006E09DB" w:rsidRPr="00C52956">
        <w:rPr>
          <w:rFonts w:ascii="Times New Roman" w:eastAsia="Times New Roman" w:hAnsi="Times New Roman" w:cs="Times New Roman"/>
          <w:b/>
          <w:sz w:val="26"/>
          <w:szCs w:val="26"/>
        </w:rPr>
        <w:t xml:space="preserve"> </w:t>
      </w:r>
    </w:p>
    <w:p w:rsidR="006E09DB" w:rsidRPr="005F51C3" w:rsidRDefault="006E09DB" w:rsidP="006E09DB">
      <w:pPr>
        <w:spacing w:after="120" w:line="240" w:lineRule="auto"/>
        <w:jc w:val="center"/>
        <w:rPr>
          <w:rFonts w:ascii="Times New Roman" w:hAnsi="Times New Roman" w:cs="Times New Roman"/>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955"/>
        <w:gridCol w:w="851"/>
        <w:gridCol w:w="6237"/>
      </w:tblGrid>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b/>
                <w:sz w:val="26"/>
                <w:szCs w:val="26"/>
              </w:rPr>
            </w:pPr>
            <w:r w:rsidRPr="005F51C3">
              <w:rPr>
                <w:rFonts w:ascii="Times New Roman" w:hAnsi="Times New Roman" w:cs="Times New Roman"/>
                <w:b/>
                <w:sz w:val="26"/>
                <w:szCs w:val="26"/>
              </w:rPr>
              <w:t>TT</w:t>
            </w:r>
          </w:p>
        </w:tc>
        <w:tc>
          <w:tcPr>
            <w:tcW w:w="1955" w:type="dxa"/>
            <w:shd w:val="clear" w:color="auto" w:fill="auto"/>
          </w:tcPr>
          <w:p w:rsidR="006E09DB" w:rsidRPr="005F51C3" w:rsidRDefault="006E09DB" w:rsidP="00823937">
            <w:pPr>
              <w:spacing w:before="60" w:after="60" w:line="320" w:lineRule="exact"/>
              <w:jc w:val="center"/>
              <w:rPr>
                <w:rFonts w:ascii="Times New Roman" w:hAnsi="Times New Roman" w:cs="Times New Roman"/>
                <w:b/>
                <w:sz w:val="26"/>
                <w:szCs w:val="26"/>
              </w:rPr>
            </w:pPr>
            <w:r w:rsidRPr="005F51C3">
              <w:rPr>
                <w:rFonts w:ascii="Times New Roman" w:hAnsi="Times New Roman" w:cs="Times New Roman"/>
                <w:b/>
                <w:sz w:val="26"/>
                <w:szCs w:val="26"/>
              </w:rPr>
              <w:t>Vị trí tuyển dụng</w:t>
            </w: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b/>
                <w:sz w:val="26"/>
                <w:szCs w:val="26"/>
              </w:rPr>
            </w:pPr>
            <w:r w:rsidRPr="005F51C3">
              <w:rPr>
                <w:rFonts w:ascii="Times New Roman" w:hAnsi="Times New Roman" w:cs="Times New Roman"/>
                <w:b/>
                <w:sz w:val="26"/>
                <w:szCs w:val="26"/>
              </w:rPr>
              <w:t>Chỉ tiêu tuyển dụng</w:t>
            </w:r>
          </w:p>
        </w:tc>
        <w:tc>
          <w:tcPr>
            <w:tcW w:w="6237" w:type="dxa"/>
            <w:shd w:val="clear" w:color="auto" w:fill="auto"/>
          </w:tcPr>
          <w:p w:rsidR="006E09DB" w:rsidRPr="005F51C3" w:rsidRDefault="006E09DB" w:rsidP="00823937">
            <w:pPr>
              <w:spacing w:before="60" w:after="60" w:line="320" w:lineRule="exact"/>
              <w:jc w:val="center"/>
              <w:rPr>
                <w:rFonts w:ascii="Times New Roman" w:hAnsi="Times New Roman" w:cs="Times New Roman"/>
                <w:b/>
                <w:sz w:val="26"/>
                <w:szCs w:val="26"/>
              </w:rPr>
            </w:pPr>
            <w:r w:rsidRPr="005F51C3">
              <w:rPr>
                <w:rFonts w:ascii="Times New Roman" w:hAnsi="Times New Roman" w:cs="Times New Roman"/>
                <w:b/>
                <w:sz w:val="26"/>
                <w:szCs w:val="26"/>
              </w:rPr>
              <w:t>Tiêu chuẩn trình độ, chuyên ngành đào tạo,</w:t>
            </w:r>
          </w:p>
          <w:p w:rsidR="006E09DB" w:rsidRPr="005F51C3" w:rsidRDefault="006E09DB" w:rsidP="00823937">
            <w:pPr>
              <w:spacing w:before="60" w:after="60" w:line="320" w:lineRule="exact"/>
              <w:jc w:val="center"/>
              <w:rPr>
                <w:rFonts w:ascii="Times New Roman" w:hAnsi="Times New Roman" w:cs="Times New Roman"/>
                <w:b/>
                <w:sz w:val="26"/>
                <w:szCs w:val="26"/>
              </w:rPr>
            </w:pPr>
            <w:r w:rsidRPr="005F51C3">
              <w:rPr>
                <w:rFonts w:ascii="Times New Roman" w:hAnsi="Times New Roman" w:cs="Times New Roman"/>
                <w:b/>
                <w:sz w:val="26"/>
                <w:szCs w:val="26"/>
              </w:rPr>
              <w:t>kinh nghiệm</w:t>
            </w:r>
          </w:p>
        </w:tc>
      </w:tr>
      <w:tr w:rsidR="006E09DB" w:rsidRPr="000E6E5C" w:rsidTr="00823937">
        <w:tc>
          <w:tcPr>
            <w:tcW w:w="563" w:type="dxa"/>
            <w:shd w:val="clear" w:color="auto" w:fill="auto"/>
          </w:tcPr>
          <w:p w:rsidR="006E09DB" w:rsidRPr="000E6E5C" w:rsidRDefault="006E09DB" w:rsidP="00823937">
            <w:pPr>
              <w:spacing w:before="60" w:after="60" w:line="320" w:lineRule="exact"/>
              <w:jc w:val="center"/>
              <w:rPr>
                <w:rFonts w:ascii="Times New Roman" w:hAnsi="Times New Roman" w:cs="Times New Roman"/>
                <w:sz w:val="26"/>
                <w:szCs w:val="26"/>
              </w:rPr>
            </w:pPr>
            <w:r w:rsidRPr="000E6E5C">
              <w:rPr>
                <w:rFonts w:ascii="Times New Roman" w:hAnsi="Times New Roman" w:cs="Times New Roman"/>
                <w:sz w:val="26"/>
                <w:szCs w:val="26"/>
              </w:rPr>
              <w:t>1</w:t>
            </w:r>
          </w:p>
        </w:tc>
        <w:tc>
          <w:tcPr>
            <w:tcW w:w="1955" w:type="dxa"/>
            <w:shd w:val="clear" w:color="auto" w:fill="auto"/>
          </w:tcPr>
          <w:p w:rsidR="006E09DB" w:rsidRPr="000E6E5C" w:rsidRDefault="006E09DB" w:rsidP="00823937">
            <w:pPr>
              <w:pStyle w:val="NormalWeb"/>
              <w:shd w:val="clear" w:color="auto" w:fill="FFFFFF"/>
              <w:spacing w:before="60" w:beforeAutospacing="0" w:after="60" w:afterAutospacing="0" w:line="320" w:lineRule="exact"/>
              <w:rPr>
                <w:sz w:val="26"/>
                <w:szCs w:val="26"/>
              </w:rPr>
            </w:pPr>
            <w:r w:rsidRPr="000E6E5C">
              <w:rPr>
                <w:rStyle w:val="Strong"/>
                <w:sz w:val="26"/>
                <w:szCs w:val="26"/>
              </w:rPr>
              <w:t>Nghiên cứu viên về đánh giá khoa học</w:t>
            </w:r>
          </w:p>
        </w:tc>
        <w:tc>
          <w:tcPr>
            <w:tcW w:w="851" w:type="dxa"/>
            <w:shd w:val="clear" w:color="auto" w:fill="auto"/>
          </w:tcPr>
          <w:p w:rsidR="006E09DB" w:rsidRPr="000E6E5C" w:rsidRDefault="006E09DB" w:rsidP="00823937">
            <w:pPr>
              <w:spacing w:before="60" w:after="60" w:line="320" w:lineRule="exact"/>
              <w:jc w:val="center"/>
              <w:rPr>
                <w:rFonts w:ascii="Times New Roman" w:hAnsi="Times New Roman" w:cs="Times New Roman"/>
                <w:sz w:val="26"/>
                <w:szCs w:val="26"/>
              </w:rPr>
            </w:pPr>
            <w:r w:rsidRPr="000E6E5C">
              <w:rPr>
                <w:rFonts w:ascii="Times New Roman" w:hAnsi="Times New Roman" w:cs="Times New Roman"/>
                <w:sz w:val="26"/>
                <w:szCs w:val="26"/>
              </w:rPr>
              <w:t>01</w:t>
            </w:r>
          </w:p>
        </w:tc>
        <w:tc>
          <w:tcPr>
            <w:tcW w:w="6237" w:type="dxa"/>
            <w:shd w:val="clear" w:color="auto" w:fill="auto"/>
          </w:tcPr>
          <w:p w:rsidR="006E09DB" w:rsidRPr="000E6E5C" w:rsidRDefault="006E09DB" w:rsidP="00823937">
            <w:pPr>
              <w:spacing w:before="60" w:after="60" w:line="320" w:lineRule="exact"/>
              <w:jc w:val="both"/>
              <w:rPr>
                <w:rFonts w:ascii="Times New Roman" w:hAnsi="Times New Roman" w:cs="Times New Roman"/>
                <w:sz w:val="26"/>
                <w:szCs w:val="26"/>
              </w:rPr>
            </w:pPr>
            <w:r w:rsidRPr="000E6E5C">
              <w:rPr>
                <w:rFonts w:ascii="Times New Roman" w:hAnsi="Times New Roman" w:cs="Times New Roman"/>
                <w:sz w:val="26"/>
                <w:szCs w:val="26"/>
              </w:rPr>
              <w:t>Trình độ đào tạo:</w:t>
            </w:r>
          </w:p>
          <w:p w:rsidR="006E09DB" w:rsidRPr="000E6E5C"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0E6E5C">
              <w:rPr>
                <w:rFonts w:eastAsia="Calibri"/>
                <w:sz w:val="26"/>
                <w:szCs w:val="26"/>
              </w:rPr>
              <w:t>- Tốt nghiệp Cao học trở lên chuyên ngành thuộc lĩnh vực khoa học xã hội và nhân văn.</w:t>
            </w:r>
          </w:p>
          <w:p w:rsidR="006E09DB" w:rsidRPr="000E6E5C"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0E6E5C">
              <w:rPr>
                <w:rFonts w:eastAsia="Calibri"/>
                <w:sz w:val="26"/>
                <w:szCs w:val="26"/>
              </w:rPr>
              <w:t xml:space="preserve">- Có trình độ </w:t>
            </w:r>
            <w:r w:rsidRPr="000E6E5C">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0E6E5C"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0E6E5C">
              <w:rPr>
                <w:rFonts w:eastAsia="Calibri"/>
                <w:sz w:val="26"/>
                <w:szCs w:val="26"/>
              </w:rPr>
              <w:t>- Có trình độ tin học đạt chuẩn kỹ năng sử dụng công nghệ thông tin cơ bản theo quy định tại Thông tư số </w:t>
            </w:r>
            <w:hyperlink r:id="rId8" w:tgtFrame="_blank" w:tooltip="Thông tư 03/2014/TT-BTTTT" w:history="1">
              <w:r w:rsidRPr="000E6E5C">
                <w:rPr>
                  <w:rFonts w:eastAsia="Calibri"/>
                  <w:sz w:val="26"/>
                  <w:szCs w:val="26"/>
                </w:rPr>
                <w:t>03/2014/TT-BTTTT</w:t>
              </w:r>
            </w:hyperlink>
            <w:r w:rsidRPr="000E6E5C">
              <w:rPr>
                <w:rFonts w:eastAsia="Calibri"/>
                <w:sz w:val="26"/>
                <w:szCs w:val="26"/>
              </w:rPr>
              <w:t> ngày 11/3/2014 của Bộ Thông tin và Truyền thông quy định Chuẩn kỹ năng sử dụng công nghệ thông tin.</w:t>
            </w:r>
          </w:p>
          <w:p w:rsidR="006E09DB" w:rsidRPr="000E6E5C" w:rsidRDefault="006E09DB" w:rsidP="00823937">
            <w:pPr>
              <w:spacing w:before="60" w:after="60" w:line="320" w:lineRule="exact"/>
              <w:jc w:val="both"/>
              <w:rPr>
                <w:rFonts w:ascii="Times New Roman" w:hAnsi="Times New Roman" w:cs="Times New Roman"/>
                <w:sz w:val="26"/>
                <w:szCs w:val="26"/>
              </w:rPr>
            </w:pPr>
            <w:r w:rsidRPr="000E6E5C">
              <w:rPr>
                <w:rFonts w:ascii="Times New Roman" w:hAnsi="Times New Roman" w:cs="Times New Roman"/>
                <w:sz w:val="26"/>
                <w:szCs w:val="26"/>
              </w:rPr>
              <w:t xml:space="preserve">Tiêu chuẩn khác: </w:t>
            </w:r>
          </w:p>
          <w:p w:rsidR="006E09DB" w:rsidRPr="000E6E5C" w:rsidRDefault="006E09DB" w:rsidP="00823937">
            <w:pPr>
              <w:spacing w:before="60" w:after="60" w:line="320" w:lineRule="exact"/>
              <w:jc w:val="both"/>
              <w:rPr>
                <w:rFonts w:ascii="Times New Roman" w:hAnsi="Times New Roman" w:cs="Times New Roman"/>
                <w:sz w:val="26"/>
                <w:szCs w:val="26"/>
              </w:rPr>
            </w:pPr>
            <w:r w:rsidRPr="000E6E5C">
              <w:rPr>
                <w:rFonts w:ascii="Times New Roman" w:hAnsi="Times New Roman" w:cs="Times New Roman"/>
                <w:sz w:val="26"/>
                <w:szCs w:val="26"/>
              </w:rPr>
              <w:t>- Có ít nhất 2 năm kinh nghiệm làm việc trong tổ chức khoa học và công nghệ hoặc cơ quan quản lý khoa học và công nghệ.</w:t>
            </w:r>
          </w:p>
          <w:p w:rsidR="006E09DB" w:rsidRPr="000E6E5C" w:rsidRDefault="006E09DB" w:rsidP="00823937">
            <w:pPr>
              <w:spacing w:before="60" w:after="60" w:line="320" w:lineRule="exact"/>
              <w:jc w:val="both"/>
              <w:rPr>
                <w:rFonts w:ascii="Times New Roman" w:hAnsi="Times New Roman" w:cs="Times New Roman"/>
                <w:sz w:val="26"/>
                <w:szCs w:val="26"/>
              </w:rPr>
            </w:pPr>
            <w:r w:rsidRPr="000E6E5C">
              <w:rPr>
                <w:rFonts w:ascii="Times New Roman" w:hAnsi="Times New Roman" w:cs="Times New Roman"/>
                <w:sz w:val="26"/>
                <w:szCs w:val="26"/>
              </w:rPr>
              <w:t>- Ư</w:t>
            </w:r>
            <w:r w:rsidRPr="000E6E5C">
              <w:rPr>
                <w:rFonts w:ascii="Times New Roman" w:eastAsia="Calibri" w:hAnsi="Times New Roman" w:cs="Times New Roman"/>
                <w:sz w:val="26"/>
                <w:szCs w:val="26"/>
              </w:rPr>
              <w:t xml:space="preserve">u tiên người có kinh nghiệm trong lĩnh vực đánh giá khoa học và công nghệ; </w:t>
            </w:r>
            <w:r w:rsidRPr="000E6E5C">
              <w:rPr>
                <w:rFonts w:ascii="Times New Roman" w:hAnsi="Times New Roman" w:cs="Times New Roman"/>
                <w:sz w:val="26"/>
                <w:szCs w:val="26"/>
                <w:lang w:val="fr-FR"/>
              </w:rPr>
              <w:t>tốt nghiệp tiến sĩ ở trong nước và ngoài nước.</w:t>
            </w:r>
          </w:p>
        </w:tc>
      </w:tr>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2</w:t>
            </w:r>
          </w:p>
        </w:tc>
        <w:tc>
          <w:tcPr>
            <w:tcW w:w="1955" w:type="dxa"/>
            <w:shd w:val="clear" w:color="auto" w:fill="auto"/>
          </w:tcPr>
          <w:p w:rsidR="006E09DB" w:rsidRPr="005F51C3" w:rsidRDefault="006E09DB" w:rsidP="00823937">
            <w:pPr>
              <w:spacing w:before="60" w:after="60" w:line="320" w:lineRule="exact"/>
              <w:rPr>
                <w:rFonts w:ascii="Times New Roman" w:hAnsi="Times New Roman" w:cs="Times New Roman"/>
                <w:b/>
                <w:sz w:val="26"/>
                <w:szCs w:val="26"/>
              </w:rPr>
            </w:pPr>
            <w:r w:rsidRPr="005F51C3">
              <w:rPr>
                <w:rStyle w:val="Strong"/>
                <w:rFonts w:ascii="Times New Roman" w:hAnsi="Times New Roman" w:cs="Times New Roman"/>
                <w:sz w:val="26"/>
                <w:szCs w:val="26"/>
              </w:rPr>
              <w:t>Nghiên cứu viên về đánh giá trình độ công nghệ, dự báo phát triển công nghệ</w:t>
            </w: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01</w:t>
            </w:r>
          </w:p>
        </w:tc>
        <w:tc>
          <w:tcPr>
            <w:tcW w:w="6237" w:type="dxa"/>
            <w:shd w:val="clear" w:color="auto" w:fill="auto"/>
          </w:tcPr>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Trình độ đào tạo:</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w:t>
            </w:r>
            <w:r w:rsidR="008B4FA6" w:rsidRPr="000E6E5C">
              <w:rPr>
                <w:rFonts w:eastAsia="Calibri"/>
                <w:sz w:val="26"/>
                <w:szCs w:val="26"/>
              </w:rPr>
              <w:t>Tốt nghiệp Cao học trở lên</w:t>
            </w:r>
            <w:r w:rsidRPr="005F51C3">
              <w:rPr>
                <w:rFonts w:eastAsia="Calibri"/>
                <w:sz w:val="26"/>
                <w:szCs w:val="26"/>
              </w:rPr>
              <w:t>;</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Có trình độ </w:t>
            </w:r>
            <w:r w:rsidRPr="005F51C3">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Có trình độ tin học đạt chuẩn kỹ năng sử dụng công nghệ thông tin cơ bản theo quy định tại Thông tư số </w:t>
            </w:r>
            <w:hyperlink r:id="rId9" w:tgtFrame="_blank" w:tooltip="Thông tư 03/2014/TT-BTTTT" w:history="1">
              <w:r w:rsidRPr="005F51C3">
                <w:rPr>
                  <w:rFonts w:eastAsia="Calibri"/>
                  <w:sz w:val="26"/>
                  <w:szCs w:val="26"/>
                </w:rPr>
                <w:t>03/2014/TT-BTTTT</w:t>
              </w:r>
            </w:hyperlink>
            <w:r w:rsidRPr="005F51C3">
              <w:rPr>
                <w:rFonts w:eastAsia="Calibri"/>
                <w:sz w:val="26"/>
                <w:szCs w:val="26"/>
              </w:rPr>
              <w:t xml:space="preserve"> ngày 11/3/2014 của Bộ Thông tin và Truyền thông quy định Chuẩn kỹ năng sử dụng công </w:t>
            </w:r>
            <w:r w:rsidRPr="005F51C3">
              <w:rPr>
                <w:rFonts w:eastAsia="Calibri"/>
                <w:sz w:val="26"/>
                <w:szCs w:val="26"/>
              </w:rPr>
              <w:lastRenderedPageBreak/>
              <w:t>nghệ thông tin.</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xml:space="preserve">Tiêu chuẩn khác: </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Có ít nhất 3 năm kinh nghiệm làm việc trong tổ chức khoa học và công nghệ hoặc cơ quan quản lý khoa học và công nghệ.</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Ư</w:t>
            </w:r>
            <w:r w:rsidRPr="005F51C3">
              <w:rPr>
                <w:rFonts w:ascii="Times New Roman" w:eastAsia="Calibri" w:hAnsi="Times New Roman" w:cs="Times New Roman"/>
                <w:sz w:val="26"/>
                <w:szCs w:val="26"/>
              </w:rPr>
              <w:t xml:space="preserve">u tiên người có kinh nghiệm trong lĩnh vực đánh giá, định giá công nghệ; </w:t>
            </w:r>
            <w:r w:rsidRPr="005F51C3">
              <w:rPr>
                <w:rFonts w:ascii="Times New Roman" w:hAnsi="Times New Roman" w:cs="Times New Roman"/>
                <w:sz w:val="26"/>
                <w:szCs w:val="26"/>
                <w:lang w:val="fr-FR"/>
              </w:rPr>
              <w:t>tốt nghiệp tiến sĩ ở trong nước và ngoài nước.</w:t>
            </w:r>
          </w:p>
        </w:tc>
      </w:tr>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lastRenderedPageBreak/>
              <w:t>3</w:t>
            </w:r>
          </w:p>
        </w:tc>
        <w:tc>
          <w:tcPr>
            <w:tcW w:w="1955" w:type="dxa"/>
            <w:shd w:val="clear" w:color="auto" w:fill="auto"/>
          </w:tcPr>
          <w:p w:rsidR="006E09DB" w:rsidRPr="005F51C3" w:rsidRDefault="006E09DB" w:rsidP="00823937">
            <w:pPr>
              <w:spacing w:before="60" w:after="60" w:line="320" w:lineRule="exact"/>
              <w:rPr>
                <w:rFonts w:ascii="Times New Roman" w:hAnsi="Times New Roman" w:cs="Times New Roman"/>
                <w:b/>
                <w:sz w:val="26"/>
                <w:szCs w:val="26"/>
              </w:rPr>
            </w:pPr>
            <w:r w:rsidRPr="005F51C3">
              <w:rPr>
                <w:rStyle w:val="Strong"/>
                <w:rFonts w:ascii="Times New Roman" w:hAnsi="Times New Roman" w:cs="Times New Roman"/>
                <w:sz w:val="26"/>
                <w:szCs w:val="26"/>
              </w:rPr>
              <w:t xml:space="preserve">Nghiên cứu viên về dữ liệu đánh giá khoa học và công nghệ </w:t>
            </w: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02</w:t>
            </w:r>
          </w:p>
        </w:tc>
        <w:tc>
          <w:tcPr>
            <w:tcW w:w="6237" w:type="dxa"/>
            <w:shd w:val="clear" w:color="auto" w:fill="auto"/>
          </w:tcPr>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Trình độ đào tạo:</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Tốt nghiệp đại học trở lên;</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Có trình độ </w:t>
            </w:r>
            <w:r w:rsidRPr="005F51C3">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Có trình độ tin học đạt chuẩn kỹ năng sử dụng công nghệ thông tin cơ bản theo quy định tại Thông tư số </w:t>
            </w:r>
            <w:hyperlink r:id="rId10" w:tgtFrame="_blank" w:tooltip="Thông tư 03/2014/TT-BTTTT" w:history="1">
              <w:r w:rsidRPr="005F51C3">
                <w:rPr>
                  <w:rFonts w:eastAsia="Calibri"/>
                  <w:sz w:val="26"/>
                  <w:szCs w:val="26"/>
                </w:rPr>
                <w:t>03/2014/TT-BTTTT</w:t>
              </w:r>
            </w:hyperlink>
            <w:r w:rsidRPr="005F51C3">
              <w:rPr>
                <w:rFonts w:eastAsia="Calibri"/>
                <w:sz w:val="26"/>
                <w:szCs w:val="26"/>
              </w:rPr>
              <w:t> ngày 11/3/2014 của Bộ Thông tin và Truyền thông quy định Chuẩn kỹ năng sử dụng công nghệ thông tin.</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xml:space="preserve">Tiêu chuẩn khác: </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Có ít nhất 4 năm kinh nghiệm làm việc trong tổ chức khoa học và công nghệ hoặc cơ quan quản lý khoa học và công nghệ.</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Ư</w:t>
            </w:r>
            <w:r w:rsidRPr="005F51C3">
              <w:rPr>
                <w:rFonts w:ascii="Times New Roman" w:eastAsia="Calibri" w:hAnsi="Times New Roman" w:cs="Times New Roman"/>
                <w:sz w:val="26"/>
                <w:szCs w:val="26"/>
              </w:rPr>
              <w:t xml:space="preserve">u tiên người có kinh nghiệm trong lĩnh vực </w:t>
            </w:r>
            <w:r w:rsidRPr="005F51C3">
              <w:rPr>
                <w:rFonts w:ascii="Times New Roman" w:hAnsi="Times New Roman" w:cs="Times New Roman"/>
                <w:sz w:val="26"/>
                <w:szCs w:val="26"/>
              </w:rPr>
              <w:t>liên quan đến quản lý cơ sở dữ liệu trong các cơ quan nghiên cứu khoa học và công nghệ; tốt nghiệp Đại học trở lên chuyên ngành công nghệ thông tin.</w:t>
            </w:r>
          </w:p>
        </w:tc>
      </w:tr>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4</w:t>
            </w:r>
          </w:p>
        </w:tc>
        <w:tc>
          <w:tcPr>
            <w:tcW w:w="1955" w:type="dxa"/>
            <w:shd w:val="clear" w:color="auto" w:fill="auto"/>
          </w:tcPr>
          <w:p w:rsidR="006E09DB" w:rsidRDefault="006E09DB" w:rsidP="00823937">
            <w:pPr>
              <w:spacing w:before="60" w:after="60" w:line="320" w:lineRule="exact"/>
              <w:rPr>
                <w:rStyle w:val="Strong"/>
                <w:rFonts w:ascii="Times New Roman" w:hAnsi="Times New Roman" w:cs="Times New Roman"/>
                <w:sz w:val="26"/>
                <w:szCs w:val="26"/>
              </w:rPr>
            </w:pPr>
            <w:r>
              <w:rPr>
                <w:rStyle w:val="Strong"/>
                <w:rFonts w:ascii="Times New Roman" w:hAnsi="Times New Roman" w:cs="Times New Roman"/>
                <w:sz w:val="26"/>
                <w:szCs w:val="26"/>
              </w:rPr>
              <w:t xml:space="preserve">Nghiên cứu viên </w:t>
            </w:r>
            <w:r w:rsidRPr="005F51C3">
              <w:rPr>
                <w:rStyle w:val="Strong"/>
                <w:rFonts w:ascii="Times New Roman" w:hAnsi="Times New Roman" w:cs="Times New Roman"/>
                <w:sz w:val="26"/>
                <w:szCs w:val="26"/>
              </w:rPr>
              <w:t>Tư vấn đánh giá khoa học và định giá công nghệ (tư vấn, triển khai dịch vụ định giá công nghệ; đánh giá, định giá tài sản trí tuệ, kết quả nghiên cứu, chuyển giao công nghệ)</w:t>
            </w:r>
          </w:p>
          <w:p w:rsidR="006E09DB" w:rsidRPr="005F51C3" w:rsidRDefault="006E09DB" w:rsidP="00823937">
            <w:pPr>
              <w:spacing w:before="60" w:after="60" w:line="320" w:lineRule="exact"/>
              <w:rPr>
                <w:rStyle w:val="Strong"/>
                <w:rFonts w:ascii="Times New Roman" w:hAnsi="Times New Roman" w:cs="Times New Roman"/>
                <w:sz w:val="26"/>
                <w:szCs w:val="26"/>
              </w:rPr>
            </w:pP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lastRenderedPageBreak/>
              <w:t>02</w:t>
            </w:r>
          </w:p>
        </w:tc>
        <w:tc>
          <w:tcPr>
            <w:tcW w:w="6237" w:type="dxa"/>
            <w:shd w:val="clear" w:color="auto" w:fill="auto"/>
          </w:tcPr>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Trình độ đào tạo:</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w:t>
            </w:r>
            <w:r w:rsidR="008B4FA6" w:rsidRPr="000E6E5C">
              <w:rPr>
                <w:rFonts w:eastAsia="Calibri"/>
                <w:sz w:val="26"/>
                <w:szCs w:val="26"/>
              </w:rPr>
              <w:t>Tốt nghiệp Cao học trở lên</w:t>
            </w:r>
            <w:bookmarkStart w:id="0" w:name="_GoBack"/>
            <w:bookmarkEnd w:id="0"/>
            <w:r w:rsidRPr="005F51C3">
              <w:rPr>
                <w:rFonts w:eastAsia="Calibri"/>
                <w:sz w:val="26"/>
                <w:szCs w:val="26"/>
              </w:rPr>
              <w:t>;</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Có trình độ </w:t>
            </w:r>
            <w:r w:rsidRPr="005F51C3">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Có trình độ tin học đạt chuẩn kỹ năng sử dụng công nghệ thông tin cơ bản theo quy định tại Thông tư số </w:t>
            </w:r>
            <w:hyperlink r:id="rId11" w:tgtFrame="_blank" w:tooltip="Thông tư 03/2014/TT-BTTTT" w:history="1">
              <w:r w:rsidRPr="005F51C3">
                <w:rPr>
                  <w:rFonts w:eastAsia="Calibri"/>
                  <w:sz w:val="26"/>
                  <w:szCs w:val="26"/>
                </w:rPr>
                <w:t>03/2014/TT-BTTTT</w:t>
              </w:r>
            </w:hyperlink>
            <w:r w:rsidRPr="005F51C3">
              <w:rPr>
                <w:rFonts w:eastAsia="Calibri"/>
                <w:sz w:val="26"/>
                <w:szCs w:val="26"/>
              </w:rPr>
              <w:t> ngày 11/3/2014 của Bộ Thông tin và Truyền thông quy định Chuẩn kỹ năng sử dụng công nghệ thông tin.</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lastRenderedPageBreak/>
              <w:t xml:space="preserve">Tiêu chuẩn khác: </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Có ít nhất 4 năm kinh nghiệm làm việc trong tổ chức khoa học và công nghệ hoặc cơ quan quản lý khoa học và công nghệ.</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Ư</w:t>
            </w:r>
            <w:r w:rsidRPr="005F51C3">
              <w:rPr>
                <w:rFonts w:ascii="Times New Roman" w:eastAsia="Calibri" w:hAnsi="Times New Roman" w:cs="Times New Roman"/>
                <w:sz w:val="26"/>
                <w:szCs w:val="26"/>
              </w:rPr>
              <w:t xml:space="preserve">u tiên người có kinh nghiệm trong lĩnh vực </w:t>
            </w:r>
            <w:r w:rsidRPr="005F51C3">
              <w:rPr>
                <w:rFonts w:ascii="Times New Roman" w:hAnsi="Times New Roman" w:cs="Times New Roman"/>
                <w:sz w:val="26"/>
                <w:szCs w:val="26"/>
              </w:rPr>
              <w:t xml:space="preserve">liên quan đến lĩnh vực đánh giá, định giá công nghệ; </w:t>
            </w:r>
            <w:r w:rsidRPr="005F51C3">
              <w:rPr>
                <w:rFonts w:ascii="Times New Roman" w:hAnsi="Times New Roman" w:cs="Times New Roman"/>
                <w:sz w:val="26"/>
                <w:szCs w:val="26"/>
                <w:lang w:val="fr-FR"/>
              </w:rPr>
              <w:t>tốt nghiệp tiến sĩ ở trong nước và ngoài nước.</w:t>
            </w:r>
          </w:p>
        </w:tc>
      </w:tr>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lastRenderedPageBreak/>
              <w:t>5</w:t>
            </w:r>
          </w:p>
        </w:tc>
        <w:tc>
          <w:tcPr>
            <w:tcW w:w="1955" w:type="dxa"/>
            <w:shd w:val="clear" w:color="auto" w:fill="auto"/>
          </w:tcPr>
          <w:p w:rsidR="006E09DB" w:rsidRPr="005F51C3" w:rsidRDefault="006E09DB" w:rsidP="00823937">
            <w:pPr>
              <w:spacing w:before="60" w:after="60" w:line="320" w:lineRule="exact"/>
              <w:rPr>
                <w:rFonts w:ascii="Times New Roman" w:hAnsi="Times New Roman" w:cs="Times New Roman"/>
                <w:b/>
                <w:sz w:val="26"/>
                <w:szCs w:val="26"/>
              </w:rPr>
            </w:pPr>
            <w:r w:rsidRPr="005F51C3">
              <w:rPr>
                <w:rStyle w:val="Strong"/>
                <w:rFonts w:ascii="Times New Roman" w:hAnsi="Times New Roman" w:cs="Times New Roman"/>
                <w:sz w:val="26"/>
                <w:szCs w:val="26"/>
              </w:rPr>
              <w:t xml:space="preserve">Kế toán </w:t>
            </w:r>
            <w:r>
              <w:rPr>
                <w:rStyle w:val="Strong"/>
                <w:rFonts w:ascii="Times New Roman" w:hAnsi="Times New Roman" w:cs="Times New Roman"/>
                <w:sz w:val="26"/>
                <w:szCs w:val="26"/>
              </w:rPr>
              <w:t>viên (</w:t>
            </w:r>
            <w:r w:rsidRPr="005F51C3">
              <w:rPr>
                <w:rStyle w:val="Strong"/>
                <w:rFonts w:ascii="Times New Roman" w:hAnsi="Times New Roman" w:cs="Times New Roman"/>
                <w:sz w:val="26"/>
                <w:szCs w:val="26"/>
              </w:rPr>
              <w:t>Kế toán tổng hợp</w:t>
            </w:r>
            <w:r>
              <w:rPr>
                <w:rStyle w:val="Strong"/>
                <w:rFonts w:ascii="Times New Roman" w:hAnsi="Times New Roman" w:cs="Times New Roman"/>
                <w:sz w:val="26"/>
                <w:szCs w:val="26"/>
              </w:rPr>
              <w:t>)</w:t>
            </w: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01</w:t>
            </w:r>
          </w:p>
        </w:tc>
        <w:tc>
          <w:tcPr>
            <w:tcW w:w="6237" w:type="dxa"/>
            <w:shd w:val="clear" w:color="auto" w:fill="auto"/>
          </w:tcPr>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Trình độ đào tạo:</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Tốt nghiệp đại học trở lên, chuyên ngành kế toán.</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Có trình độ </w:t>
            </w:r>
            <w:r w:rsidRPr="005F51C3">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Tin học: có trình độ tin học đạt chuẩn kỹ năng sử dụng công nghệ thông tin cơ bản theo quy định tại Thông tư số 03/2014/TT-BTTTT ngày 11/3/2014 của Bộ Thông tin và Truyền thông quy định Chuẩn kỹ năng sử dụng công nghệ thông.</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xml:space="preserve">Tiêu chuẩn khác: </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Có ít nhất 5 năm kinh nghiệm làm việc trong lĩnh vực kế toán trong tổ chức khoa học và công nghệ hoặc cơ quan quản lý khoa học và công nghệ.</w:t>
            </w:r>
          </w:p>
        </w:tc>
      </w:tr>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6</w:t>
            </w:r>
          </w:p>
        </w:tc>
        <w:tc>
          <w:tcPr>
            <w:tcW w:w="1955" w:type="dxa"/>
            <w:shd w:val="clear" w:color="auto" w:fill="auto"/>
          </w:tcPr>
          <w:p w:rsidR="006E09DB" w:rsidRPr="005F51C3" w:rsidRDefault="006E09DB" w:rsidP="00823937">
            <w:pPr>
              <w:spacing w:before="60" w:after="60" w:line="320" w:lineRule="exact"/>
              <w:rPr>
                <w:rFonts w:ascii="Times New Roman" w:hAnsi="Times New Roman" w:cs="Times New Roman"/>
                <w:b/>
                <w:sz w:val="26"/>
                <w:szCs w:val="26"/>
              </w:rPr>
            </w:pPr>
            <w:r w:rsidRPr="005F51C3">
              <w:rPr>
                <w:rStyle w:val="Strong"/>
                <w:rFonts w:ascii="Times New Roman" w:hAnsi="Times New Roman" w:cs="Times New Roman"/>
                <w:sz w:val="26"/>
                <w:szCs w:val="26"/>
              </w:rPr>
              <w:t>Chuyên viên quản lý khoa học nội bộ</w:t>
            </w:r>
            <w:r>
              <w:rPr>
                <w:rStyle w:val="Strong"/>
                <w:rFonts w:ascii="Times New Roman" w:hAnsi="Times New Roman" w:cs="Times New Roman"/>
                <w:sz w:val="26"/>
                <w:szCs w:val="26"/>
              </w:rPr>
              <w:t xml:space="preserve"> - hợp tác quốc tế</w:t>
            </w:r>
            <w:r w:rsidRPr="005F51C3">
              <w:rPr>
                <w:rStyle w:val="Strong"/>
                <w:rFonts w:ascii="Times New Roman" w:hAnsi="Times New Roman" w:cs="Times New Roman"/>
                <w:sz w:val="26"/>
                <w:szCs w:val="26"/>
              </w:rPr>
              <w:t>, Hành chính -  Tổng hợp</w:t>
            </w: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01</w:t>
            </w:r>
          </w:p>
        </w:tc>
        <w:tc>
          <w:tcPr>
            <w:tcW w:w="6237" w:type="dxa"/>
            <w:shd w:val="clear" w:color="auto" w:fill="auto"/>
          </w:tcPr>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Trình độ đào tạo:</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Tốt nghiệp đại học trở lên;</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Có trình độ </w:t>
            </w:r>
            <w:r w:rsidRPr="005F51C3">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Có trình độ tin học đạt chuẩn kỹ năng sử dụng công nghệ thông tin cơ bản theo quy định tại Thông tư số </w:t>
            </w:r>
            <w:hyperlink r:id="rId12" w:tgtFrame="_blank" w:tooltip="Thông tư 03/2014/TT-BTTTT" w:history="1">
              <w:r w:rsidRPr="005F51C3">
                <w:rPr>
                  <w:rFonts w:eastAsia="Calibri"/>
                  <w:sz w:val="26"/>
                  <w:szCs w:val="26"/>
                </w:rPr>
                <w:t>03/2014/TT-BTTTT</w:t>
              </w:r>
            </w:hyperlink>
            <w:r w:rsidRPr="005F51C3">
              <w:rPr>
                <w:rFonts w:eastAsia="Calibri"/>
                <w:sz w:val="26"/>
                <w:szCs w:val="26"/>
              </w:rPr>
              <w:t> ngày 11/3/2014 của Bộ Thông tin và Truyền thông quy định Chuẩn kỹ năng sử dụng công nghệ thông tin.</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xml:space="preserve">Tiêu chuẩn khác: </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Có ít nhất 2 năm kinh nghiệm làm việc trong tổ chức khoa học và công nghệ hoặc cơ quan quản lý khoa học và công nghệ.</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Ư</w:t>
            </w:r>
            <w:r w:rsidRPr="005F51C3">
              <w:rPr>
                <w:rFonts w:ascii="Times New Roman" w:eastAsia="Calibri" w:hAnsi="Times New Roman" w:cs="Times New Roman"/>
                <w:sz w:val="26"/>
                <w:szCs w:val="26"/>
              </w:rPr>
              <w:t xml:space="preserve">u tiên người có kinh nghiệm trong lĩnh vực </w:t>
            </w:r>
            <w:r w:rsidRPr="005F51C3">
              <w:rPr>
                <w:rFonts w:ascii="Times New Roman" w:hAnsi="Times New Roman" w:cs="Times New Roman"/>
                <w:sz w:val="26"/>
                <w:szCs w:val="26"/>
              </w:rPr>
              <w:t xml:space="preserve">liên quan </w:t>
            </w:r>
            <w:r w:rsidRPr="005F51C3">
              <w:rPr>
                <w:rFonts w:ascii="Times New Roman" w:hAnsi="Times New Roman" w:cs="Times New Roman"/>
                <w:sz w:val="26"/>
                <w:szCs w:val="26"/>
              </w:rPr>
              <w:lastRenderedPageBreak/>
              <w:t>đến lĩnh vực đánh giá khoa học và định giá công nghệ</w:t>
            </w:r>
            <w:r w:rsidRPr="005F51C3">
              <w:rPr>
                <w:rFonts w:ascii="Times New Roman" w:hAnsi="Times New Roman" w:cs="Times New Roman"/>
                <w:sz w:val="26"/>
                <w:szCs w:val="26"/>
                <w:lang w:val="fr-FR"/>
              </w:rPr>
              <w:t>.</w:t>
            </w:r>
          </w:p>
        </w:tc>
      </w:tr>
      <w:tr w:rsidR="006E09DB" w:rsidRPr="0013494A" w:rsidTr="00823937">
        <w:tc>
          <w:tcPr>
            <w:tcW w:w="563" w:type="dxa"/>
            <w:shd w:val="clear" w:color="auto" w:fill="auto"/>
          </w:tcPr>
          <w:p w:rsidR="006E09DB" w:rsidRPr="0013494A" w:rsidRDefault="006E09DB" w:rsidP="00823937">
            <w:pPr>
              <w:spacing w:before="60" w:after="60" w:line="320" w:lineRule="exact"/>
              <w:jc w:val="center"/>
              <w:rPr>
                <w:rFonts w:ascii="Times New Roman" w:hAnsi="Times New Roman" w:cs="Times New Roman"/>
                <w:sz w:val="26"/>
                <w:szCs w:val="26"/>
              </w:rPr>
            </w:pPr>
            <w:r w:rsidRPr="0013494A">
              <w:rPr>
                <w:rFonts w:ascii="Times New Roman" w:hAnsi="Times New Roman" w:cs="Times New Roman"/>
                <w:sz w:val="26"/>
                <w:szCs w:val="26"/>
              </w:rPr>
              <w:lastRenderedPageBreak/>
              <w:t>7</w:t>
            </w:r>
          </w:p>
        </w:tc>
        <w:tc>
          <w:tcPr>
            <w:tcW w:w="1955" w:type="dxa"/>
            <w:shd w:val="clear" w:color="auto" w:fill="auto"/>
          </w:tcPr>
          <w:p w:rsidR="006E09DB" w:rsidRPr="0013494A" w:rsidRDefault="006E09DB" w:rsidP="00823937">
            <w:pPr>
              <w:spacing w:before="60" w:after="60" w:line="320" w:lineRule="exact"/>
              <w:rPr>
                <w:rFonts w:ascii="Times New Roman" w:hAnsi="Times New Roman" w:cs="Times New Roman"/>
                <w:b/>
                <w:sz w:val="26"/>
                <w:szCs w:val="26"/>
              </w:rPr>
            </w:pPr>
            <w:r w:rsidRPr="0013494A">
              <w:rPr>
                <w:rFonts w:ascii="Times New Roman" w:hAnsi="Times New Roman" w:cs="Times New Roman"/>
                <w:b/>
                <w:sz w:val="26"/>
                <w:szCs w:val="26"/>
              </w:rPr>
              <w:t>Chuyên viên hành chính (Văn thư, lưu trữ, quản lý tài sản, phòng cháy chữa cháy, lễ tân)</w:t>
            </w:r>
          </w:p>
        </w:tc>
        <w:tc>
          <w:tcPr>
            <w:tcW w:w="851" w:type="dxa"/>
            <w:shd w:val="clear" w:color="auto" w:fill="auto"/>
          </w:tcPr>
          <w:p w:rsidR="006E09DB" w:rsidRPr="0013494A" w:rsidRDefault="006E09DB" w:rsidP="00823937">
            <w:pPr>
              <w:spacing w:before="60" w:after="60" w:line="320" w:lineRule="exact"/>
              <w:jc w:val="center"/>
              <w:rPr>
                <w:rFonts w:ascii="Times New Roman" w:hAnsi="Times New Roman" w:cs="Times New Roman"/>
                <w:sz w:val="26"/>
                <w:szCs w:val="26"/>
              </w:rPr>
            </w:pPr>
            <w:r w:rsidRPr="0013494A">
              <w:rPr>
                <w:rFonts w:ascii="Times New Roman" w:hAnsi="Times New Roman" w:cs="Times New Roman"/>
                <w:sz w:val="26"/>
                <w:szCs w:val="26"/>
              </w:rPr>
              <w:t>01</w:t>
            </w:r>
          </w:p>
        </w:tc>
        <w:tc>
          <w:tcPr>
            <w:tcW w:w="6237" w:type="dxa"/>
            <w:shd w:val="clear" w:color="auto" w:fill="auto"/>
          </w:tcPr>
          <w:p w:rsidR="006E09DB" w:rsidRPr="0013494A" w:rsidRDefault="006E09DB" w:rsidP="00823937">
            <w:pPr>
              <w:spacing w:before="60" w:after="60" w:line="320" w:lineRule="exact"/>
              <w:jc w:val="both"/>
              <w:rPr>
                <w:rFonts w:ascii="Times New Roman" w:hAnsi="Times New Roman" w:cs="Times New Roman"/>
                <w:sz w:val="26"/>
                <w:szCs w:val="26"/>
              </w:rPr>
            </w:pPr>
            <w:r w:rsidRPr="0013494A">
              <w:rPr>
                <w:rFonts w:ascii="Times New Roman" w:hAnsi="Times New Roman" w:cs="Times New Roman"/>
                <w:sz w:val="26"/>
                <w:szCs w:val="26"/>
              </w:rPr>
              <w:t>Trình độ đào tạo:</w:t>
            </w:r>
          </w:p>
          <w:p w:rsidR="006E09DB" w:rsidRPr="0013494A"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13494A">
              <w:rPr>
                <w:rFonts w:eastAsia="Calibri"/>
                <w:sz w:val="26"/>
                <w:szCs w:val="26"/>
              </w:rPr>
              <w:t>- Tốt nghiệp Đại học trở lên;</w:t>
            </w:r>
          </w:p>
          <w:p w:rsidR="006E09DB" w:rsidRPr="0013494A"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13494A">
              <w:rPr>
                <w:rFonts w:eastAsia="Calibri"/>
                <w:sz w:val="26"/>
                <w:szCs w:val="26"/>
              </w:rPr>
              <w:t xml:space="preserve">- Có trình độ </w:t>
            </w:r>
            <w:r w:rsidRPr="0013494A">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13494A"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13494A">
              <w:rPr>
                <w:rFonts w:eastAsia="Calibri"/>
                <w:sz w:val="26"/>
                <w:szCs w:val="26"/>
              </w:rPr>
              <w:t>- Có trình độ tin học đạt chuẩn kỹ năng sử dụng công nghệ thông tin cơ bản theo quy định tại Thông tư số </w:t>
            </w:r>
            <w:hyperlink r:id="rId13" w:tgtFrame="_blank" w:tooltip="Thông tư 03/2014/TT-BTTTT" w:history="1">
              <w:r w:rsidRPr="0013494A">
                <w:rPr>
                  <w:rFonts w:eastAsia="Calibri"/>
                  <w:sz w:val="26"/>
                  <w:szCs w:val="26"/>
                </w:rPr>
                <w:t>03/2014/TT-BTTTT</w:t>
              </w:r>
            </w:hyperlink>
            <w:r w:rsidRPr="0013494A">
              <w:rPr>
                <w:rFonts w:eastAsia="Calibri"/>
                <w:sz w:val="26"/>
                <w:szCs w:val="26"/>
              </w:rPr>
              <w:t> ngày 11/3/2014 của Bộ Thông tin và Truyền thông quy định Chuẩn kỹ năng sử dụng công nghệ thông tin.</w:t>
            </w:r>
          </w:p>
          <w:p w:rsidR="006E09DB" w:rsidRPr="0013494A" w:rsidRDefault="006E09DB" w:rsidP="00823937">
            <w:pPr>
              <w:spacing w:before="60" w:after="60" w:line="320" w:lineRule="exact"/>
              <w:jc w:val="both"/>
              <w:rPr>
                <w:rFonts w:ascii="Times New Roman" w:hAnsi="Times New Roman" w:cs="Times New Roman"/>
                <w:sz w:val="26"/>
                <w:szCs w:val="26"/>
              </w:rPr>
            </w:pPr>
            <w:r w:rsidRPr="0013494A">
              <w:rPr>
                <w:rFonts w:ascii="Times New Roman" w:hAnsi="Times New Roman" w:cs="Times New Roman"/>
                <w:sz w:val="26"/>
                <w:szCs w:val="26"/>
              </w:rPr>
              <w:t xml:space="preserve">Tiêu chuẩn khác: </w:t>
            </w:r>
          </w:p>
          <w:p w:rsidR="006E09DB" w:rsidRPr="0013494A" w:rsidRDefault="006E09DB" w:rsidP="00823937">
            <w:pPr>
              <w:spacing w:before="60" w:after="60" w:line="320" w:lineRule="exact"/>
              <w:jc w:val="both"/>
              <w:rPr>
                <w:rFonts w:ascii="Times New Roman" w:hAnsi="Times New Roman" w:cs="Times New Roman"/>
                <w:sz w:val="26"/>
                <w:szCs w:val="26"/>
              </w:rPr>
            </w:pPr>
            <w:r w:rsidRPr="0013494A">
              <w:rPr>
                <w:rFonts w:ascii="Times New Roman" w:hAnsi="Times New Roman" w:cs="Times New Roman"/>
                <w:sz w:val="26"/>
                <w:szCs w:val="26"/>
              </w:rPr>
              <w:t>- Có ít nhất 03 năm kinh nghiệm làm việc trong tổ chức khoa học và công nghệ hoặc cơ quan quản lý khoa học và công nghệ.</w:t>
            </w:r>
          </w:p>
          <w:p w:rsidR="006E09DB" w:rsidRPr="0013494A" w:rsidRDefault="006E09DB" w:rsidP="00823937">
            <w:pPr>
              <w:spacing w:before="60" w:after="60" w:line="320" w:lineRule="exact"/>
              <w:jc w:val="both"/>
              <w:rPr>
                <w:rFonts w:ascii="Times New Roman" w:hAnsi="Times New Roman" w:cs="Times New Roman"/>
                <w:sz w:val="26"/>
                <w:szCs w:val="26"/>
              </w:rPr>
            </w:pPr>
            <w:r w:rsidRPr="0013494A">
              <w:rPr>
                <w:rFonts w:ascii="Times New Roman" w:hAnsi="Times New Roman" w:cs="Times New Roman"/>
                <w:sz w:val="26"/>
                <w:szCs w:val="26"/>
              </w:rPr>
              <w:t>- Ư</w:t>
            </w:r>
            <w:r w:rsidRPr="0013494A">
              <w:rPr>
                <w:rFonts w:ascii="Times New Roman" w:eastAsia="Calibri" w:hAnsi="Times New Roman" w:cs="Times New Roman"/>
                <w:sz w:val="26"/>
                <w:szCs w:val="26"/>
              </w:rPr>
              <w:t xml:space="preserve">u tiên người có kinh nghiệm trong lĩnh vực </w:t>
            </w:r>
            <w:r w:rsidRPr="0013494A">
              <w:rPr>
                <w:rFonts w:ascii="Times New Roman" w:hAnsi="Times New Roman" w:cs="Times New Roman"/>
                <w:sz w:val="26"/>
                <w:szCs w:val="26"/>
              </w:rPr>
              <w:t>liên quan đến lĩnh vực đánh giá khoa học và định giá công nghệ</w:t>
            </w:r>
            <w:r w:rsidRPr="0013494A">
              <w:rPr>
                <w:rFonts w:ascii="Times New Roman" w:hAnsi="Times New Roman" w:cs="Times New Roman"/>
                <w:sz w:val="26"/>
                <w:szCs w:val="26"/>
                <w:lang w:val="fr-FR"/>
              </w:rPr>
              <w:t>.</w:t>
            </w:r>
          </w:p>
        </w:tc>
      </w:tr>
      <w:tr w:rsidR="006E09DB" w:rsidRPr="005F51C3" w:rsidTr="00823937">
        <w:tc>
          <w:tcPr>
            <w:tcW w:w="563"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8</w:t>
            </w:r>
          </w:p>
        </w:tc>
        <w:tc>
          <w:tcPr>
            <w:tcW w:w="1955" w:type="dxa"/>
            <w:shd w:val="clear" w:color="auto" w:fill="auto"/>
          </w:tcPr>
          <w:p w:rsidR="006E09DB" w:rsidRPr="005F51C3" w:rsidRDefault="006E09DB" w:rsidP="00823937">
            <w:pPr>
              <w:spacing w:before="60" w:after="60" w:line="320" w:lineRule="exact"/>
              <w:rPr>
                <w:rFonts w:ascii="Times New Roman" w:hAnsi="Times New Roman" w:cs="Times New Roman"/>
                <w:b/>
                <w:sz w:val="26"/>
                <w:szCs w:val="26"/>
              </w:rPr>
            </w:pPr>
            <w:r w:rsidRPr="005F51C3">
              <w:rPr>
                <w:rStyle w:val="Strong"/>
                <w:rFonts w:ascii="Times New Roman" w:hAnsi="Times New Roman" w:cs="Times New Roman"/>
                <w:sz w:val="26"/>
                <w:szCs w:val="26"/>
              </w:rPr>
              <w:t>Chuyên viên Tổ chức cán bộ</w:t>
            </w:r>
          </w:p>
        </w:tc>
        <w:tc>
          <w:tcPr>
            <w:tcW w:w="851" w:type="dxa"/>
            <w:shd w:val="clear" w:color="auto" w:fill="auto"/>
          </w:tcPr>
          <w:p w:rsidR="006E09DB" w:rsidRPr="005F51C3" w:rsidRDefault="006E09DB" w:rsidP="00823937">
            <w:pPr>
              <w:spacing w:before="60" w:after="60" w:line="320" w:lineRule="exact"/>
              <w:jc w:val="center"/>
              <w:rPr>
                <w:rFonts w:ascii="Times New Roman" w:hAnsi="Times New Roman" w:cs="Times New Roman"/>
                <w:sz w:val="26"/>
                <w:szCs w:val="26"/>
              </w:rPr>
            </w:pPr>
            <w:r w:rsidRPr="005F51C3">
              <w:rPr>
                <w:rFonts w:ascii="Times New Roman" w:hAnsi="Times New Roman" w:cs="Times New Roman"/>
                <w:sz w:val="26"/>
                <w:szCs w:val="26"/>
              </w:rPr>
              <w:t>01</w:t>
            </w:r>
          </w:p>
        </w:tc>
        <w:tc>
          <w:tcPr>
            <w:tcW w:w="6237" w:type="dxa"/>
            <w:shd w:val="clear" w:color="auto" w:fill="auto"/>
          </w:tcPr>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Trình độ đào tạo:</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Tốt nghiệp Đại học trở lên;</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xml:space="preserve">- Có trình độ </w:t>
            </w:r>
            <w:r w:rsidRPr="005F51C3">
              <w:rPr>
                <w:sz w:val="26"/>
                <w:szCs w:val="26"/>
              </w:rPr>
              <w:t>tiếng Anh (hoặc ngoại ngữ khác theo quy định) tương đương bậc 2 trở lên theo khung năng lực ngoại ngữ Việt Nam theo quy định tại Thông tư số 01/2014/TT-BGDĐT ngày 24/01/2014 của Bộ trưởng Bộ Giáo dục và Đào tạo ban hành khung năng lực ngoại ngữ 6 bậc dùng cho Việt Nam.</w:t>
            </w:r>
          </w:p>
          <w:p w:rsidR="006E09DB" w:rsidRPr="005F51C3" w:rsidRDefault="006E09DB" w:rsidP="00823937">
            <w:pPr>
              <w:pStyle w:val="NormalWeb"/>
              <w:shd w:val="clear" w:color="auto" w:fill="FFFFFF"/>
              <w:spacing w:before="60" w:beforeAutospacing="0" w:after="60" w:afterAutospacing="0" w:line="320" w:lineRule="exact"/>
              <w:jc w:val="both"/>
              <w:rPr>
                <w:rFonts w:eastAsia="Calibri"/>
                <w:sz w:val="26"/>
                <w:szCs w:val="26"/>
              </w:rPr>
            </w:pPr>
            <w:r w:rsidRPr="005F51C3">
              <w:rPr>
                <w:rFonts w:eastAsia="Calibri"/>
                <w:sz w:val="26"/>
                <w:szCs w:val="26"/>
              </w:rPr>
              <w:t>- Có trình độ tin học đạt chuẩn kỹ năng sử dụng công nghệ thông tin cơ bản theo quy định tại Thông tư số </w:t>
            </w:r>
            <w:hyperlink r:id="rId14" w:tgtFrame="_blank" w:tooltip="Thông tư 03/2014/TT-BTTTT" w:history="1">
              <w:r w:rsidRPr="005F51C3">
                <w:rPr>
                  <w:rFonts w:eastAsia="Calibri"/>
                  <w:sz w:val="26"/>
                  <w:szCs w:val="26"/>
                </w:rPr>
                <w:t>03/2014/TT-BTTTT</w:t>
              </w:r>
            </w:hyperlink>
            <w:r w:rsidRPr="005F51C3">
              <w:rPr>
                <w:rFonts w:eastAsia="Calibri"/>
                <w:sz w:val="26"/>
                <w:szCs w:val="26"/>
              </w:rPr>
              <w:t> ngày 11/3/2014 của Bộ Thông tin và Truyền thông quy định Chuẩn kỹ năng sử dụng công nghệ thông tin.</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xml:space="preserve">Tiêu chuẩn khác: </w:t>
            </w:r>
          </w:p>
          <w:p w:rsidR="006E09DB" w:rsidRPr="005F51C3" w:rsidRDefault="006E09DB" w:rsidP="00823937">
            <w:pPr>
              <w:spacing w:before="60" w:after="60" w:line="320" w:lineRule="exact"/>
              <w:jc w:val="both"/>
              <w:rPr>
                <w:rFonts w:ascii="Times New Roman" w:hAnsi="Times New Roman" w:cs="Times New Roman"/>
                <w:sz w:val="26"/>
                <w:szCs w:val="26"/>
              </w:rPr>
            </w:pPr>
            <w:r w:rsidRPr="005F51C3">
              <w:rPr>
                <w:rFonts w:ascii="Times New Roman" w:hAnsi="Times New Roman" w:cs="Times New Roman"/>
                <w:sz w:val="26"/>
                <w:szCs w:val="26"/>
              </w:rPr>
              <w:t>- Có ít nhất 01 năm kinh nghiệm làm việc trong tổ chức khoa học và công nghệ hoặc cơ quan quản lý khoa học và công nghệ.</w:t>
            </w:r>
          </w:p>
        </w:tc>
      </w:tr>
    </w:tbl>
    <w:p w:rsidR="006E09DB" w:rsidRPr="0068122F" w:rsidRDefault="006E09DB" w:rsidP="006E09DB">
      <w:pPr>
        <w:spacing w:before="360" w:after="120" w:line="234" w:lineRule="atLeast"/>
        <w:ind w:left="-284" w:right="-143"/>
        <w:jc w:val="both"/>
        <w:rPr>
          <w:rFonts w:ascii="Times New Roman" w:eastAsia="Times New Roman" w:hAnsi="Times New Roman" w:cs="Times New Roman"/>
          <w:bCs/>
          <w:i/>
          <w:sz w:val="26"/>
          <w:szCs w:val="26"/>
        </w:rPr>
      </w:pPr>
      <w:r w:rsidRPr="005F51C3">
        <w:rPr>
          <w:rFonts w:ascii="Times New Roman" w:eastAsia="Times New Roman" w:hAnsi="Times New Roman" w:cs="Times New Roman"/>
          <w:i/>
          <w:sz w:val="26"/>
          <w:szCs w:val="26"/>
        </w:rPr>
        <w:t xml:space="preserve"> </w:t>
      </w:r>
      <w:r w:rsidRPr="005F51C3">
        <w:rPr>
          <w:rFonts w:ascii="Times New Roman" w:eastAsia="Times New Roman" w:hAnsi="Times New Roman" w:cs="Times New Roman"/>
          <w:i/>
          <w:sz w:val="26"/>
          <w:szCs w:val="26"/>
          <w:u w:val="single"/>
        </w:rPr>
        <w:t>Ghi chú:</w:t>
      </w:r>
      <w:r w:rsidRPr="005F51C3">
        <w:rPr>
          <w:rFonts w:ascii="Times New Roman" w:eastAsia="Times New Roman" w:hAnsi="Times New Roman" w:cs="Times New Roman"/>
          <w:i/>
          <w:sz w:val="26"/>
          <w:szCs w:val="26"/>
        </w:rPr>
        <w:t xml:space="preserve"> Người đăng ký dự tuyển nếu thuộc diện miễn thi ngoại ngữ, tin học</w:t>
      </w:r>
      <w:r w:rsidRPr="005F51C3">
        <w:rPr>
          <w:rFonts w:ascii="Times New Roman" w:eastAsia="Times New Roman" w:hAnsi="Times New Roman" w:cs="Times New Roman"/>
          <w:bCs/>
          <w:i/>
          <w:sz w:val="26"/>
          <w:szCs w:val="26"/>
        </w:rPr>
        <w:t xml:space="preserve"> </w:t>
      </w:r>
      <w:proofErr w:type="gramStart"/>
      <w:r w:rsidRPr="005F51C3">
        <w:rPr>
          <w:rFonts w:ascii="Times New Roman" w:eastAsia="Times New Roman" w:hAnsi="Times New Roman" w:cs="Times New Roman"/>
          <w:bCs/>
          <w:i/>
          <w:sz w:val="26"/>
          <w:szCs w:val="26"/>
        </w:rPr>
        <w:t>theo</w:t>
      </w:r>
      <w:proofErr w:type="gramEnd"/>
      <w:r w:rsidRPr="005F51C3">
        <w:rPr>
          <w:rFonts w:ascii="Times New Roman" w:eastAsia="Times New Roman" w:hAnsi="Times New Roman" w:cs="Times New Roman"/>
          <w:bCs/>
          <w:i/>
          <w:sz w:val="26"/>
          <w:szCs w:val="26"/>
        </w:rPr>
        <w:t xml:space="preserve"> quy định tại </w:t>
      </w:r>
      <w:r w:rsidRPr="005F51C3">
        <w:rPr>
          <w:rFonts w:ascii="Times New Roman" w:hAnsi="Times New Roman" w:cs="Times New Roman"/>
          <w:i/>
          <w:sz w:val="26"/>
          <w:szCs w:val="26"/>
          <w:lang w:val="pt-BR"/>
        </w:rPr>
        <w:t>Nghị định 161/2018/NĐ-CP ngày 29/11/2018 của</w:t>
      </w:r>
      <w:r w:rsidRPr="005F51C3">
        <w:rPr>
          <w:rFonts w:ascii="Times New Roman" w:hAnsi="Times New Roman" w:cs="Times New Roman"/>
          <w:sz w:val="26"/>
          <w:szCs w:val="26"/>
          <w:lang w:val="pt-BR"/>
        </w:rPr>
        <w:t xml:space="preserve"> </w:t>
      </w:r>
      <w:r w:rsidRPr="005F51C3">
        <w:rPr>
          <w:rFonts w:ascii="Times New Roman" w:hAnsi="Times New Roman" w:cs="Times New Roman"/>
          <w:i/>
          <w:sz w:val="26"/>
          <w:szCs w:val="26"/>
          <w:lang w:val="pt-BR"/>
        </w:rPr>
        <w:t>Chính phủ</w:t>
      </w:r>
      <w:r w:rsidRPr="005F51C3">
        <w:rPr>
          <w:rFonts w:ascii="Times New Roman" w:hAnsi="Times New Roman" w:cs="Times New Roman"/>
          <w:sz w:val="26"/>
          <w:szCs w:val="26"/>
          <w:lang w:val="pt-BR"/>
        </w:rPr>
        <w:t xml:space="preserve"> </w:t>
      </w:r>
      <w:r w:rsidRPr="005F51C3">
        <w:rPr>
          <w:rFonts w:ascii="Times New Roman" w:eastAsia="Times New Roman" w:hAnsi="Times New Roman" w:cs="Times New Roman"/>
          <w:bCs/>
          <w:i/>
          <w:sz w:val="26"/>
          <w:szCs w:val="26"/>
        </w:rPr>
        <w:t>không cần nộp chứng chỉ ngoại ngữ, tin học trong hồ sơ.</w:t>
      </w:r>
    </w:p>
    <w:p w:rsidR="00F758ED" w:rsidRDefault="00F758ED" w:rsidP="00317705">
      <w:pPr>
        <w:spacing w:before="75" w:after="100" w:afterAutospacing="1" w:line="240" w:lineRule="auto"/>
        <w:rPr>
          <w:rFonts w:ascii="Arial" w:eastAsia="Times New Roman" w:hAnsi="Arial" w:cs="Arial"/>
          <w:sz w:val="20"/>
          <w:szCs w:val="20"/>
          <w:lang w:eastAsia="vi-VN"/>
        </w:rPr>
      </w:pPr>
    </w:p>
    <w:sectPr w:rsidR="00F758ED" w:rsidSect="002F2BB8">
      <w:footerReference w:type="default" r:id="rId15"/>
      <w:pgSz w:w="11907" w:h="16840" w:code="9"/>
      <w:pgMar w:top="1021" w:right="1021" w:bottom="1021"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DFF" w:rsidRDefault="00484DFF" w:rsidP="00CD6481">
      <w:pPr>
        <w:spacing w:after="0" w:line="240" w:lineRule="auto"/>
      </w:pPr>
      <w:r>
        <w:separator/>
      </w:r>
    </w:p>
  </w:endnote>
  <w:endnote w:type="continuationSeparator" w:id="0">
    <w:p w:rsidR="00484DFF" w:rsidRDefault="00484DFF" w:rsidP="00CD6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022667"/>
      <w:docPartObj>
        <w:docPartGallery w:val="Page Numbers (Bottom of Page)"/>
        <w:docPartUnique/>
      </w:docPartObj>
    </w:sdtPr>
    <w:sdtEndPr>
      <w:rPr>
        <w:noProof/>
      </w:rPr>
    </w:sdtEndPr>
    <w:sdtContent>
      <w:p w:rsidR="00CD6481" w:rsidRDefault="00012943" w:rsidP="009C151F">
        <w:pPr>
          <w:pStyle w:val="Footer"/>
          <w:jc w:val="center"/>
        </w:pPr>
        <w:r w:rsidRPr="009C151F">
          <w:rPr>
            <w:rFonts w:ascii="Times New Roman" w:hAnsi="Times New Roman" w:cs="Times New Roman"/>
            <w:sz w:val="26"/>
            <w:szCs w:val="26"/>
          </w:rPr>
          <w:fldChar w:fldCharType="begin"/>
        </w:r>
        <w:r w:rsidR="00CD6481" w:rsidRPr="009C151F">
          <w:rPr>
            <w:rFonts w:ascii="Times New Roman" w:hAnsi="Times New Roman" w:cs="Times New Roman"/>
            <w:sz w:val="26"/>
            <w:szCs w:val="26"/>
          </w:rPr>
          <w:instrText xml:space="preserve"> PAGE   \* MERGEFORMAT </w:instrText>
        </w:r>
        <w:r w:rsidRPr="009C151F">
          <w:rPr>
            <w:rFonts w:ascii="Times New Roman" w:hAnsi="Times New Roman" w:cs="Times New Roman"/>
            <w:sz w:val="26"/>
            <w:szCs w:val="26"/>
          </w:rPr>
          <w:fldChar w:fldCharType="separate"/>
        </w:r>
        <w:r w:rsidR="00FA19B1">
          <w:rPr>
            <w:rFonts w:ascii="Times New Roman" w:hAnsi="Times New Roman" w:cs="Times New Roman"/>
            <w:noProof/>
            <w:sz w:val="26"/>
            <w:szCs w:val="26"/>
          </w:rPr>
          <w:t>1</w:t>
        </w:r>
        <w:r w:rsidRPr="009C151F">
          <w:rPr>
            <w:rFonts w:ascii="Times New Roman" w:hAnsi="Times New Roman" w:cs="Times New Roman"/>
            <w:noProof/>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DFF" w:rsidRDefault="00484DFF" w:rsidP="00CD6481">
      <w:pPr>
        <w:spacing w:after="0" w:line="240" w:lineRule="auto"/>
      </w:pPr>
      <w:r>
        <w:separator/>
      </w:r>
    </w:p>
  </w:footnote>
  <w:footnote w:type="continuationSeparator" w:id="0">
    <w:p w:rsidR="00484DFF" w:rsidRDefault="00484DFF" w:rsidP="00CD6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AA2"/>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612D"/>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0961"/>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nsid w:val="0EC708BE"/>
    <w:multiLevelType w:val="hybridMultilevel"/>
    <w:tmpl w:val="7DC2D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B173C"/>
    <w:multiLevelType w:val="singleLevel"/>
    <w:tmpl w:val="08F63F14"/>
    <w:lvl w:ilvl="0">
      <w:numFmt w:val="bullet"/>
      <w:lvlText w:val="-"/>
      <w:lvlJc w:val="left"/>
      <w:pPr>
        <w:tabs>
          <w:tab w:val="num" w:pos="360"/>
        </w:tabs>
        <w:ind w:left="360" w:hanging="360"/>
      </w:pPr>
      <w:rPr>
        <w:rFonts w:ascii="Times New Roman" w:hAnsi="Times New Roman" w:hint="default"/>
      </w:rPr>
    </w:lvl>
  </w:abstractNum>
  <w:abstractNum w:abstractNumId="5">
    <w:nsid w:val="18151D71"/>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07FF7"/>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27BDF"/>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67534"/>
    <w:multiLevelType w:val="hybridMultilevel"/>
    <w:tmpl w:val="5622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E7D05"/>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27E69"/>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977DB"/>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41613"/>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2466E"/>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41B21"/>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1236A"/>
    <w:multiLevelType w:val="hybridMultilevel"/>
    <w:tmpl w:val="2A4E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AC36FE"/>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E6718"/>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2715D"/>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E1E00"/>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F6149"/>
    <w:multiLevelType w:val="hybridMultilevel"/>
    <w:tmpl w:val="88C0CFB8"/>
    <w:lvl w:ilvl="0" w:tplc="7BD0520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24B490E"/>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nsid w:val="564D1812"/>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F26C5"/>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D39F7"/>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14A3B"/>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935B4"/>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7">
    <w:nsid w:val="6BB956A3"/>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A30C3"/>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41085"/>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06064"/>
    <w:multiLevelType w:val="hybridMultilevel"/>
    <w:tmpl w:val="E570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71C6E"/>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80EE6"/>
    <w:multiLevelType w:val="hybridMultilevel"/>
    <w:tmpl w:val="28EAFD5A"/>
    <w:lvl w:ilvl="0" w:tplc="41AAACD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0"/>
  </w:num>
  <w:num w:numId="4">
    <w:abstractNumId w:val="10"/>
  </w:num>
  <w:num w:numId="5">
    <w:abstractNumId w:val="3"/>
  </w:num>
  <w:num w:numId="6">
    <w:abstractNumId w:val="22"/>
  </w:num>
  <w:num w:numId="7">
    <w:abstractNumId w:val="29"/>
  </w:num>
  <w:num w:numId="8">
    <w:abstractNumId w:val="6"/>
  </w:num>
  <w:num w:numId="9">
    <w:abstractNumId w:val="12"/>
  </w:num>
  <w:num w:numId="10">
    <w:abstractNumId w:val="18"/>
  </w:num>
  <w:num w:numId="11">
    <w:abstractNumId w:val="13"/>
  </w:num>
  <w:num w:numId="12">
    <w:abstractNumId w:val="2"/>
  </w:num>
  <w:num w:numId="13">
    <w:abstractNumId w:val="31"/>
  </w:num>
  <w:num w:numId="14">
    <w:abstractNumId w:val="19"/>
  </w:num>
  <w:num w:numId="15">
    <w:abstractNumId w:val="26"/>
  </w:num>
  <w:num w:numId="16">
    <w:abstractNumId w:val="28"/>
  </w:num>
  <w:num w:numId="17">
    <w:abstractNumId w:val="11"/>
  </w:num>
  <w:num w:numId="18">
    <w:abstractNumId w:val="27"/>
  </w:num>
  <w:num w:numId="19">
    <w:abstractNumId w:val="1"/>
  </w:num>
  <w:num w:numId="20">
    <w:abstractNumId w:val="0"/>
  </w:num>
  <w:num w:numId="21">
    <w:abstractNumId w:val="5"/>
  </w:num>
  <w:num w:numId="22">
    <w:abstractNumId w:val="17"/>
  </w:num>
  <w:num w:numId="23">
    <w:abstractNumId w:val="25"/>
  </w:num>
  <w:num w:numId="24">
    <w:abstractNumId w:val="21"/>
  </w:num>
  <w:num w:numId="25">
    <w:abstractNumId w:val="14"/>
  </w:num>
  <w:num w:numId="26">
    <w:abstractNumId w:val="9"/>
  </w:num>
  <w:num w:numId="27">
    <w:abstractNumId w:val="24"/>
  </w:num>
  <w:num w:numId="28">
    <w:abstractNumId w:val="23"/>
  </w:num>
  <w:num w:numId="29">
    <w:abstractNumId w:val="16"/>
  </w:num>
  <w:num w:numId="30">
    <w:abstractNumId w:val="7"/>
  </w:num>
  <w:num w:numId="31">
    <w:abstractNumId w:val="32"/>
  </w:num>
  <w:num w:numId="32">
    <w:abstractNumId w:val="20"/>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63AA2"/>
    <w:rsid w:val="0000649D"/>
    <w:rsid w:val="00011576"/>
    <w:rsid w:val="00011A85"/>
    <w:rsid w:val="00012943"/>
    <w:rsid w:val="0002012A"/>
    <w:rsid w:val="00022F98"/>
    <w:rsid w:val="0005159B"/>
    <w:rsid w:val="00060643"/>
    <w:rsid w:val="00061D43"/>
    <w:rsid w:val="00071C9C"/>
    <w:rsid w:val="0007668E"/>
    <w:rsid w:val="00080781"/>
    <w:rsid w:val="000853B0"/>
    <w:rsid w:val="00090185"/>
    <w:rsid w:val="00094329"/>
    <w:rsid w:val="0009775A"/>
    <w:rsid w:val="000A6869"/>
    <w:rsid w:val="000E05F5"/>
    <w:rsid w:val="000E756A"/>
    <w:rsid w:val="000F302B"/>
    <w:rsid w:val="00101F40"/>
    <w:rsid w:val="00110CCE"/>
    <w:rsid w:val="00131C27"/>
    <w:rsid w:val="00155E08"/>
    <w:rsid w:val="00156225"/>
    <w:rsid w:val="00186227"/>
    <w:rsid w:val="00191E77"/>
    <w:rsid w:val="00193301"/>
    <w:rsid w:val="001C1AA4"/>
    <w:rsid w:val="001C394A"/>
    <w:rsid w:val="001D0A7C"/>
    <w:rsid w:val="001E4198"/>
    <w:rsid w:val="001F41E8"/>
    <w:rsid w:val="001F461E"/>
    <w:rsid w:val="001F6F1A"/>
    <w:rsid w:val="00201892"/>
    <w:rsid w:val="002051D6"/>
    <w:rsid w:val="002175FD"/>
    <w:rsid w:val="00221392"/>
    <w:rsid w:val="0022354C"/>
    <w:rsid w:val="00233BFD"/>
    <w:rsid w:val="00250701"/>
    <w:rsid w:val="00276705"/>
    <w:rsid w:val="00287352"/>
    <w:rsid w:val="002A115C"/>
    <w:rsid w:val="002B1C60"/>
    <w:rsid w:val="002B67AE"/>
    <w:rsid w:val="002C1444"/>
    <w:rsid w:val="002C725B"/>
    <w:rsid w:val="002D263C"/>
    <w:rsid w:val="002D6DD2"/>
    <w:rsid w:val="002F2BB8"/>
    <w:rsid w:val="002F713E"/>
    <w:rsid w:val="00301490"/>
    <w:rsid w:val="00317705"/>
    <w:rsid w:val="0032090D"/>
    <w:rsid w:val="00333512"/>
    <w:rsid w:val="00336F4B"/>
    <w:rsid w:val="0034557A"/>
    <w:rsid w:val="00353254"/>
    <w:rsid w:val="0035539D"/>
    <w:rsid w:val="00363AA2"/>
    <w:rsid w:val="00371AE9"/>
    <w:rsid w:val="0037520B"/>
    <w:rsid w:val="00376226"/>
    <w:rsid w:val="00383377"/>
    <w:rsid w:val="003949EB"/>
    <w:rsid w:val="003A3D49"/>
    <w:rsid w:val="003A60E2"/>
    <w:rsid w:val="003C0545"/>
    <w:rsid w:val="003D5844"/>
    <w:rsid w:val="003E37B0"/>
    <w:rsid w:val="003E4F76"/>
    <w:rsid w:val="003F2626"/>
    <w:rsid w:val="003F30E1"/>
    <w:rsid w:val="003F33FC"/>
    <w:rsid w:val="004111BF"/>
    <w:rsid w:val="00433376"/>
    <w:rsid w:val="0043629E"/>
    <w:rsid w:val="00437A62"/>
    <w:rsid w:val="004407C8"/>
    <w:rsid w:val="0044222E"/>
    <w:rsid w:val="004451BF"/>
    <w:rsid w:val="00455DBA"/>
    <w:rsid w:val="00457095"/>
    <w:rsid w:val="00457421"/>
    <w:rsid w:val="00462FCE"/>
    <w:rsid w:val="00477BE9"/>
    <w:rsid w:val="00484DFF"/>
    <w:rsid w:val="004A0ED7"/>
    <w:rsid w:val="004A1EB7"/>
    <w:rsid w:val="004A2524"/>
    <w:rsid w:val="004A34F7"/>
    <w:rsid w:val="004A7180"/>
    <w:rsid w:val="004B3059"/>
    <w:rsid w:val="004B53C4"/>
    <w:rsid w:val="004C7EB4"/>
    <w:rsid w:val="004D4C2E"/>
    <w:rsid w:val="004F3507"/>
    <w:rsid w:val="004F7CE5"/>
    <w:rsid w:val="005128C1"/>
    <w:rsid w:val="00522C6E"/>
    <w:rsid w:val="00522D1E"/>
    <w:rsid w:val="00524358"/>
    <w:rsid w:val="00566EB2"/>
    <w:rsid w:val="00567804"/>
    <w:rsid w:val="00581BB5"/>
    <w:rsid w:val="00586B06"/>
    <w:rsid w:val="00593E02"/>
    <w:rsid w:val="005944B6"/>
    <w:rsid w:val="005A6171"/>
    <w:rsid w:val="005A7366"/>
    <w:rsid w:val="005E6856"/>
    <w:rsid w:val="005E7303"/>
    <w:rsid w:val="005F6A0F"/>
    <w:rsid w:val="00616A79"/>
    <w:rsid w:val="006236C1"/>
    <w:rsid w:val="00632C3D"/>
    <w:rsid w:val="006337FF"/>
    <w:rsid w:val="00640ED6"/>
    <w:rsid w:val="00642B5C"/>
    <w:rsid w:val="00650EDD"/>
    <w:rsid w:val="006558E2"/>
    <w:rsid w:val="0066306D"/>
    <w:rsid w:val="00665C82"/>
    <w:rsid w:val="006710A3"/>
    <w:rsid w:val="0068229A"/>
    <w:rsid w:val="00686B96"/>
    <w:rsid w:val="00692D3A"/>
    <w:rsid w:val="00696684"/>
    <w:rsid w:val="006A2901"/>
    <w:rsid w:val="006B36FD"/>
    <w:rsid w:val="006B52B6"/>
    <w:rsid w:val="006B7EEA"/>
    <w:rsid w:val="006D192A"/>
    <w:rsid w:val="006D2A5C"/>
    <w:rsid w:val="006D386A"/>
    <w:rsid w:val="006D425D"/>
    <w:rsid w:val="006D7C23"/>
    <w:rsid w:val="006E09DB"/>
    <w:rsid w:val="006F18C4"/>
    <w:rsid w:val="00701486"/>
    <w:rsid w:val="00710EAC"/>
    <w:rsid w:val="00770228"/>
    <w:rsid w:val="007726EC"/>
    <w:rsid w:val="00777E76"/>
    <w:rsid w:val="0079064C"/>
    <w:rsid w:val="007A39EA"/>
    <w:rsid w:val="007A7B9A"/>
    <w:rsid w:val="007C099C"/>
    <w:rsid w:val="007D1CED"/>
    <w:rsid w:val="007F7F7D"/>
    <w:rsid w:val="0080217B"/>
    <w:rsid w:val="00820AE0"/>
    <w:rsid w:val="0083414A"/>
    <w:rsid w:val="00837562"/>
    <w:rsid w:val="0085302B"/>
    <w:rsid w:val="00855B0D"/>
    <w:rsid w:val="008655D6"/>
    <w:rsid w:val="00874036"/>
    <w:rsid w:val="0087435C"/>
    <w:rsid w:val="00885158"/>
    <w:rsid w:val="008A7626"/>
    <w:rsid w:val="008B4FA6"/>
    <w:rsid w:val="008D34CB"/>
    <w:rsid w:val="008E209F"/>
    <w:rsid w:val="008E2A69"/>
    <w:rsid w:val="008E6521"/>
    <w:rsid w:val="008E6E97"/>
    <w:rsid w:val="008F34BF"/>
    <w:rsid w:val="009148CD"/>
    <w:rsid w:val="00914FB1"/>
    <w:rsid w:val="0093276D"/>
    <w:rsid w:val="00943102"/>
    <w:rsid w:val="00953AFC"/>
    <w:rsid w:val="00991B3C"/>
    <w:rsid w:val="009A2640"/>
    <w:rsid w:val="009C151F"/>
    <w:rsid w:val="009D02F1"/>
    <w:rsid w:val="00A07C05"/>
    <w:rsid w:val="00A07DF1"/>
    <w:rsid w:val="00A2422B"/>
    <w:rsid w:val="00A439D3"/>
    <w:rsid w:val="00A57245"/>
    <w:rsid w:val="00A715B0"/>
    <w:rsid w:val="00A759C7"/>
    <w:rsid w:val="00A76AEC"/>
    <w:rsid w:val="00A85239"/>
    <w:rsid w:val="00A95BEB"/>
    <w:rsid w:val="00A964A9"/>
    <w:rsid w:val="00AA4E9A"/>
    <w:rsid w:val="00AA7DFB"/>
    <w:rsid w:val="00AB1B37"/>
    <w:rsid w:val="00AB3E95"/>
    <w:rsid w:val="00AE4100"/>
    <w:rsid w:val="00AE7B37"/>
    <w:rsid w:val="00AF1BA5"/>
    <w:rsid w:val="00AF7ACA"/>
    <w:rsid w:val="00B05A63"/>
    <w:rsid w:val="00B07DD5"/>
    <w:rsid w:val="00B12540"/>
    <w:rsid w:val="00B30736"/>
    <w:rsid w:val="00B43626"/>
    <w:rsid w:val="00B43648"/>
    <w:rsid w:val="00B53E93"/>
    <w:rsid w:val="00B570C4"/>
    <w:rsid w:val="00B6312E"/>
    <w:rsid w:val="00B853EF"/>
    <w:rsid w:val="00B90A51"/>
    <w:rsid w:val="00B975E3"/>
    <w:rsid w:val="00BA14E0"/>
    <w:rsid w:val="00BA341E"/>
    <w:rsid w:val="00BA6923"/>
    <w:rsid w:val="00BE034E"/>
    <w:rsid w:val="00BE0DE5"/>
    <w:rsid w:val="00BE33F9"/>
    <w:rsid w:val="00BE4911"/>
    <w:rsid w:val="00BF4F48"/>
    <w:rsid w:val="00BF7B94"/>
    <w:rsid w:val="00C11EE5"/>
    <w:rsid w:val="00C3125C"/>
    <w:rsid w:val="00C33BBC"/>
    <w:rsid w:val="00C40CC1"/>
    <w:rsid w:val="00C479DE"/>
    <w:rsid w:val="00C54988"/>
    <w:rsid w:val="00C73B51"/>
    <w:rsid w:val="00C83F98"/>
    <w:rsid w:val="00C863CA"/>
    <w:rsid w:val="00C87059"/>
    <w:rsid w:val="00C93A6C"/>
    <w:rsid w:val="00C9706C"/>
    <w:rsid w:val="00CA4EA3"/>
    <w:rsid w:val="00CB2517"/>
    <w:rsid w:val="00CD2BF7"/>
    <w:rsid w:val="00CD3997"/>
    <w:rsid w:val="00CD63C4"/>
    <w:rsid w:val="00CD6481"/>
    <w:rsid w:val="00CD781F"/>
    <w:rsid w:val="00CF7BF1"/>
    <w:rsid w:val="00D0034F"/>
    <w:rsid w:val="00D0678E"/>
    <w:rsid w:val="00D23FCB"/>
    <w:rsid w:val="00D34FA7"/>
    <w:rsid w:val="00D50E21"/>
    <w:rsid w:val="00D55B5E"/>
    <w:rsid w:val="00D71E3E"/>
    <w:rsid w:val="00D86A47"/>
    <w:rsid w:val="00D8728B"/>
    <w:rsid w:val="00DB0408"/>
    <w:rsid w:val="00DB14F5"/>
    <w:rsid w:val="00DD1D40"/>
    <w:rsid w:val="00DD58E2"/>
    <w:rsid w:val="00DD59EF"/>
    <w:rsid w:val="00DF35C8"/>
    <w:rsid w:val="00E01816"/>
    <w:rsid w:val="00E032DF"/>
    <w:rsid w:val="00E049D1"/>
    <w:rsid w:val="00E05D39"/>
    <w:rsid w:val="00E11546"/>
    <w:rsid w:val="00E15090"/>
    <w:rsid w:val="00E2204E"/>
    <w:rsid w:val="00E338B1"/>
    <w:rsid w:val="00E601ED"/>
    <w:rsid w:val="00E61C11"/>
    <w:rsid w:val="00E7011E"/>
    <w:rsid w:val="00E706CF"/>
    <w:rsid w:val="00E728EB"/>
    <w:rsid w:val="00E73851"/>
    <w:rsid w:val="00E756E9"/>
    <w:rsid w:val="00E80E6D"/>
    <w:rsid w:val="00E843AD"/>
    <w:rsid w:val="00E85718"/>
    <w:rsid w:val="00E91A2F"/>
    <w:rsid w:val="00E96337"/>
    <w:rsid w:val="00EB36A7"/>
    <w:rsid w:val="00EB6099"/>
    <w:rsid w:val="00EC173C"/>
    <w:rsid w:val="00EC1FE2"/>
    <w:rsid w:val="00ED41FF"/>
    <w:rsid w:val="00EE0D8D"/>
    <w:rsid w:val="00EE4EC2"/>
    <w:rsid w:val="00EF70D9"/>
    <w:rsid w:val="00F2110F"/>
    <w:rsid w:val="00F2337B"/>
    <w:rsid w:val="00F26C0F"/>
    <w:rsid w:val="00F444A8"/>
    <w:rsid w:val="00F4601F"/>
    <w:rsid w:val="00F56940"/>
    <w:rsid w:val="00F758ED"/>
    <w:rsid w:val="00F85D1F"/>
    <w:rsid w:val="00F90295"/>
    <w:rsid w:val="00F920F9"/>
    <w:rsid w:val="00F925BF"/>
    <w:rsid w:val="00F979C6"/>
    <w:rsid w:val="00FA19B1"/>
    <w:rsid w:val="00FA291C"/>
    <w:rsid w:val="00FA6B32"/>
    <w:rsid w:val="00FB07F0"/>
    <w:rsid w:val="00FB298C"/>
    <w:rsid w:val="00FB6E2F"/>
    <w:rsid w:val="00FD1821"/>
    <w:rsid w:val="00FD2A59"/>
    <w:rsid w:val="00FD5702"/>
    <w:rsid w:val="00FE7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43"/>
  </w:style>
  <w:style w:type="paragraph" w:styleId="Heading1">
    <w:name w:val="heading 1"/>
    <w:basedOn w:val="Normal"/>
    <w:next w:val="Normal"/>
    <w:link w:val="Heading1Char"/>
    <w:qFormat/>
    <w:rsid w:val="00F444A8"/>
    <w:pPr>
      <w:keepNext/>
      <w:spacing w:after="0" w:line="240" w:lineRule="auto"/>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F444A8"/>
    <w:pPr>
      <w:keepNext/>
      <w:spacing w:after="0" w:line="240" w:lineRule="auto"/>
      <w:jc w:val="right"/>
      <w:outlineLvl w:val="1"/>
    </w:pPr>
    <w:rPr>
      <w:rFonts w:ascii=".VnTime" w:eastAsia="Times New Roman" w:hAnsi=".VnTime" w:cs="Times New Roman"/>
      <w:i/>
      <w:sz w:val="28"/>
      <w:szCs w:val="20"/>
    </w:rPr>
  </w:style>
  <w:style w:type="paragraph" w:styleId="Heading4">
    <w:name w:val="heading 4"/>
    <w:basedOn w:val="Normal"/>
    <w:next w:val="Normal"/>
    <w:link w:val="Heading4Char"/>
    <w:qFormat/>
    <w:rsid w:val="00F444A8"/>
    <w:pPr>
      <w:keepNext/>
      <w:autoSpaceDE w:val="0"/>
      <w:autoSpaceDN w:val="0"/>
      <w:adjustRightInd w:val="0"/>
      <w:spacing w:after="0" w:line="240" w:lineRule="auto"/>
      <w:jc w:val="center"/>
      <w:outlineLvl w:val="3"/>
    </w:pPr>
    <w:rPr>
      <w:rFonts w:ascii=".VnTime" w:eastAsia="Times New Roman" w:hAnsi=".VnTime" w:cs="Times New Roman"/>
      <w:i/>
      <w:sz w:val="28"/>
      <w:szCs w:val="20"/>
    </w:rPr>
  </w:style>
  <w:style w:type="paragraph" w:styleId="Heading6">
    <w:name w:val="heading 6"/>
    <w:basedOn w:val="Normal"/>
    <w:next w:val="Normal"/>
    <w:link w:val="Heading6Char"/>
    <w:uiPriority w:val="9"/>
    <w:semiHidden/>
    <w:unhideWhenUsed/>
    <w:qFormat/>
    <w:rsid w:val="009D02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A2"/>
    <w:pPr>
      <w:ind w:left="720"/>
      <w:contextualSpacing/>
    </w:pPr>
  </w:style>
  <w:style w:type="character" w:customStyle="1" w:styleId="Heading1Char">
    <w:name w:val="Heading 1 Char"/>
    <w:basedOn w:val="DefaultParagraphFont"/>
    <w:link w:val="Heading1"/>
    <w:rsid w:val="00F444A8"/>
    <w:rPr>
      <w:rFonts w:ascii=".VnTimeH" w:eastAsia="Times New Roman" w:hAnsi=".VnTimeH" w:cs="Times New Roman"/>
      <w:b/>
      <w:sz w:val="24"/>
      <w:szCs w:val="20"/>
    </w:rPr>
  </w:style>
  <w:style w:type="character" w:customStyle="1" w:styleId="Heading2Char">
    <w:name w:val="Heading 2 Char"/>
    <w:basedOn w:val="DefaultParagraphFont"/>
    <w:link w:val="Heading2"/>
    <w:rsid w:val="00F444A8"/>
    <w:rPr>
      <w:rFonts w:ascii=".VnTime" w:eastAsia="Times New Roman" w:hAnsi=".VnTime" w:cs="Times New Roman"/>
      <w:i/>
      <w:sz w:val="28"/>
      <w:szCs w:val="20"/>
    </w:rPr>
  </w:style>
  <w:style w:type="character" w:customStyle="1" w:styleId="Heading4Char">
    <w:name w:val="Heading 4 Char"/>
    <w:basedOn w:val="DefaultParagraphFont"/>
    <w:link w:val="Heading4"/>
    <w:rsid w:val="00F444A8"/>
    <w:rPr>
      <w:rFonts w:ascii=".VnTime" w:eastAsia="Times New Roman" w:hAnsi=".VnTime" w:cs="Times New Roman"/>
      <w:i/>
      <w:sz w:val="28"/>
      <w:szCs w:val="20"/>
    </w:rPr>
  </w:style>
  <w:style w:type="paragraph" w:styleId="BodyTextIndent">
    <w:name w:val="Body Text Indent"/>
    <w:basedOn w:val="Normal"/>
    <w:link w:val="BodyTextIndentChar"/>
    <w:rsid w:val="005A7366"/>
    <w:pPr>
      <w:spacing w:before="40" w:after="4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A7366"/>
    <w:rPr>
      <w:rFonts w:ascii=".VnTime" w:eastAsia="Times New Roman" w:hAnsi=".VnTime" w:cs="Times New Roman"/>
      <w:sz w:val="28"/>
      <w:szCs w:val="20"/>
    </w:rPr>
  </w:style>
  <w:style w:type="table" w:styleId="TableGrid">
    <w:name w:val="Table Grid"/>
    <w:basedOn w:val="TableNormal"/>
    <w:uiPriority w:val="59"/>
    <w:rsid w:val="005A736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01ED"/>
    <w:rPr>
      <w:color w:val="0000FF" w:themeColor="hyperlink"/>
      <w:u w:val="single"/>
    </w:rPr>
  </w:style>
  <w:style w:type="character" w:customStyle="1" w:styleId="Heading6Char">
    <w:name w:val="Heading 6 Char"/>
    <w:basedOn w:val="DefaultParagraphFont"/>
    <w:link w:val="Heading6"/>
    <w:uiPriority w:val="9"/>
    <w:semiHidden/>
    <w:rsid w:val="009D02F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1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AC"/>
    <w:rPr>
      <w:rFonts w:ascii="Tahoma" w:hAnsi="Tahoma" w:cs="Tahoma"/>
      <w:sz w:val="16"/>
      <w:szCs w:val="16"/>
    </w:rPr>
  </w:style>
  <w:style w:type="paragraph" w:styleId="NormalWeb">
    <w:name w:val="Normal (Web)"/>
    <w:basedOn w:val="Normal"/>
    <w:uiPriority w:val="99"/>
    <w:unhideWhenUsed/>
    <w:rsid w:val="008E2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6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81"/>
  </w:style>
  <w:style w:type="paragraph" w:styleId="Footer">
    <w:name w:val="footer"/>
    <w:basedOn w:val="Normal"/>
    <w:link w:val="FooterChar"/>
    <w:uiPriority w:val="99"/>
    <w:unhideWhenUsed/>
    <w:rsid w:val="00CD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81"/>
  </w:style>
  <w:style w:type="character" w:styleId="Strong">
    <w:name w:val="Strong"/>
    <w:basedOn w:val="DefaultParagraphFont"/>
    <w:uiPriority w:val="22"/>
    <w:qFormat/>
    <w:rsid w:val="00FB07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4A8"/>
    <w:pPr>
      <w:keepNext/>
      <w:spacing w:after="0" w:line="240" w:lineRule="auto"/>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F444A8"/>
    <w:pPr>
      <w:keepNext/>
      <w:spacing w:after="0" w:line="240" w:lineRule="auto"/>
      <w:jc w:val="right"/>
      <w:outlineLvl w:val="1"/>
    </w:pPr>
    <w:rPr>
      <w:rFonts w:ascii=".VnTime" w:eastAsia="Times New Roman" w:hAnsi=".VnTime" w:cs="Times New Roman"/>
      <w:i/>
      <w:sz w:val="28"/>
      <w:szCs w:val="20"/>
    </w:rPr>
  </w:style>
  <w:style w:type="paragraph" w:styleId="Heading4">
    <w:name w:val="heading 4"/>
    <w:basedOn w:val="Normal"/>
    <w:next w:val="Normal"/>
    <w:link w:val="Heading4Char"/>
    <w:qFormat/>
    <w:rsid w:val="00F444A8"/>
    <w:pPr>
      <w:keepNext/>
      <w:autoSpaceDE w:val="0"/>
      <w:autoSpaceDN w:val="0"/>
      <w:adjustRightInd w:val="0"/>
      <w:spacing w:after="0" w:line="240" w:lineRule="auto"/>
      <w:jc w:val="center"/>
      <w:outlineLvl w:val="3"/>
    </w:pPr>
    <w:rPr>
      <w:rFonts w:ascii=".VnTime" w:eastAsia="Times New Roman" w:hAnsi=".VnTime" w:cs="Times New Roman"/>
      <w:i/>
      <w:sz w:val="28"/>
      <w:szCs w:val="20"/>
    </w:rPr>
  </w:style>
  <w:style w:type="paragraph" w:styleId="Heading6">
    <w:name w:val="heading 6"/>
    <w:basedOn w:val="Normal"/>
    <w:next w:val="Normal"/>
    <w:link w:val="Heading6Char"/>
    <w:uiPriority w:val="9"/>
    <w:semiHidden/>
    <w:unhideWhenUsed/>
    <w:qFormat/>
    <w:rsid w:val="009D02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A2"/>
    <w:pPr>
      <w:ind w:left="720"/>
      <w:contextualSpacing/>
    </w:pPr>
  </w:style>
  <w:style w:type="character" w:customStyle="1" w:styleId="Heading1Char">
    <w:name w:val="Heading 1 Char"/>
    <w:basedOn w:val="DefaultParagraphFont"/>
    <w:link w:val="Heading1"/>
    <w:rsid w:val="00F444A8"/>
    <w:rPr>
      <w:rFonts w:ascii=".VnTimeH" w:eastAsia="Times New Roman" w:hAnsi=".VnTimeH" w:cs="Times New Roman"/>
      <w:b/>
      <w:sz w:val="24"/>
      <w:szCs w:val="20"/>
    </w:rPr>
  </w:style>
  <w:style w:type="character" w:customStyle="1" w:styleId="Heading2Char">
    <w:name w:val="Heading 2 Char"/>
    <w:basedOn w:val="DefaultParagraphFont"/>
    <w:link w:val="Heading2"/>
    <w:rsid w:val="00F444A8"/>
    <w:rPr>
      <w:rFonts w:ascii=".VnTime" w:eastAsia="Times New Roman" w:hAnsi=".VnTime" w:cs="Times New Roman"/>
      <w:i/>
      <w:sz w:val="28"/>
      <w:szCs w:val="20"/>
    </w:rPr>
  </w:style>
  <w:style w:type="character" w:customStyle="1" w:styleId="Heading4Char">
    <w:name w:val="Heading 4 Char"/>
    <w:basedOn w:val="DefaultParagraphFont"/>
    <w:link w:val="Heading4"/>
    <w:rsid w:val="00F444A8"/>
    <w:rPr>
      <w:rFonts w:ascii=".VnTime" w:eastAsia="Times New Roman" w:hAnsi=".VnTime" w:cs="Times New Roman"/>
      <w:i/>
      <w:sz w:val="28"/>
      <w:szCs w:val="20"/>
    </w:rPr>
  </w:style>
  <w:style w:type="paragraph" w:styleId="BodyTextIndent">
    <w:name w:val="Body Text Indent"/>
    <w:basedOn w:val="Normal"/>
    <w:link w:val="BodyTextIndentChar"/>
    <w:rsid w:val="005A7366"/>
    <w:pPr>
      <w:spacing w:before="40" w:after="4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A7366"/>
    <w:rPr>
      <w:rFonts w:ascii=".VnTime" w:eastAsia="Times New Roman" w:hAnsi=".VnTime" w:cs="Times New Roman"/>
      <w:sz w:val="28"/>
      <w:szCs w:val="20"/>
    </w:rPr>
  </w:style>
  <w:style w:type="table" w:styleId="TableGrid">
    <w:name w:val="Table Grid"/>
    <w:basedOn w:val="TableNormal"/>
    <w:uiPriority w:val="59"/>
    <w:rsid w:val="005A736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01ED"/>
    <w:rPr>
      <w:color w:val="0000FF" w:themeColor="hyperlink"/>
      <w:u w:val="single"/>
    </w:rPr>
  </w:style>
  <w:style w:type="character" w:customStyle="1" w:styleId="Heading6Char">
    <w:name w:val="Heading 6 Char"/>
    <w:basedOn w:val="DefaultParagraphFont"/>
    <w:link w:val="Heading6"/>
    <w:uiPriority w:val="9"/>
    <w:semiHidden/>
    <w:rsid w:val="009D02F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1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AC"/>
    <w:rPr>
      <w:rFonts w:ascii="Tahoma" w:hAnsi="Tahoma" w:cs="Tahoma"/>
      <w:sz w:val="16"/>
      <w:szCs w:val="16"/>
    </w:rPr>
  </w:style>
  <w:style w:type="paragraph" w:styleId="NormalWeb">
    <w:name w:val="Normal (Web)"/>
    <w:basedOn w:val="Normal"/>
    <w:uiPriority w:val="99"/>
    <w:unhideWhenUsed/>
    <w:rsid w:val="008E2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6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81"/>
  </w:style>
  <w:style w:type="paragraph" w:styleId="Footer">
    <w:name w:val="footer"/>
    <w:basedOn w:val="Normal"/>
    <w:link w:val="FooterChar"/>
    <w:uiPriority w:val="99"/>
    <w:unhideWhenUsed/>
    <w:rsid w:val="00CD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81"/>
  </w:style>
  <w:style w:type="character" w:styleId="Strong">
    <w:name w:val="Strong"/>
    <w:basedOn w:val="DefaultParagraphFont"/>
    <w:uiPriority w:val="22"/>
    <w:qFormat/>
    <w:rsid w:val="00FB07F0"/>
    <w:rPr>
      <w:b/>
      <w:bCs/>
    </w:rPr>
  </w:style>
</w:styles>
</file>

<file path=word/webSettings.xml><?xml version="1.0" encoding="utf-8"?>
<w:webSettings xmlns:r="http://schemas.openxmlformats.org/officeDocument/2006/relationships" xmlns:w="http://schemas.openxmlformats.org/wordprocessingml/2006/main">
  <w:divs>
    <w:div w:id="6180000">
      <w:bodyDiv w:val="1"/>
      <w:marLeft w:val="0"/>
      <w:marRight w:val="0"/>
      <w:marTop w:val="0"/>
      <w:marBottom w:val="0"/>
      <w:divBdr>
        <w:top w:val="none" w:sz="0" w:space="0" w:color="auto"/>
        <w:left w:val="none" w:sz="0" w:space="0" w:color="auto"/>
        <w:bottom w:val="none" w:sz="0" w:space="0" w:color="auto"/>
        <w:right w:val="none" w:sz="0" w:space="0" w:color="auto"/>
      </w:divBdr>
    </w:div>
    <w:div w:id="619995971">
      <w:bodyDiv w:val="1"/>
      <w:marLeft w:val="0"/>
      <w:marRight w:val="0"/>
      <w:marTop w:val="0"/>
      <w:marBottom w:val="0"/>
      <w:divBdr>
        <w:top w:val="none" w:sz="0" w:space="0" w:color="auto"/>
        <w:left w:val="none" w:sz="0" w:space="0" w:color="auto"/>
        <w:bottom w:val="none" w:sz="0" w:space="0" w:color="auto"/>
        <w:right w:val="none" w:sz="0" w:space="0" w:color="auto"/>
      </w:divBdr>
    </w:div>
    <w:div w:id="1279295356">
      <w:bodyDiv w:val="1"/>
      <w:marLeft w:val="0"/>
      <w:marRight w:val="0"/>
      <w:marTop w:val="0"/>
      <w:marBottom w:val="0"/>
      <w:divBdr>
        <w:top w:val="none" w:sz="0" w:space="0" w:color="auto"/>
        <w:left w:val="none" w:sz="0" w:space="0" w:color="auto"/>
        <w:bottom w:val="none" w:sz="0" w:space="0" w:color="auto"/>
        <w:right w:val="none" w:sz="0" w:space="0" w:color="auto"/>
      </w:divBdr>
    </w:div>
    <w:div w:id="1315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03-2014-tt-btttt-chuan-ky-nang-su-dung-cong-nghe-thong-tin-223113.aspx" TargetMode="External"/><Relationship Id="rId13" Type="http://schemas.openxmlformats.org/officeDocument/2006/relationships/hyperlink" Target="https://thuvienphapluat.vn/van-ban/cong-nghe-thong-tin/thong-tu-03-2014-tt-btttt-chuan-ky-nang-su-dung-cong-nghe-thong-tin-223113.asp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cong-nghe-thong-tin/thong-tu-03-2014-tt-btttt-chuan-ky-nang-su-dung-cong-nghe-thong-tin-223113.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settings" Target="settings.xml"/><Relationship Id="rId9" Type="http://schemas.openxmlformats.org/officeDocument/2006/relationships/hyperlink" Target="https://thuvienphapluat.vn/van-ban/cong-nghe-thong-tin/thong-tu-03-2014-tt-btttt-chuan-ky-nang-su-dung-cong-nghe-thong-tin-223113.aspx" TargetMode="External"/><Relationship Id="rId14"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87F3-AF4E-4E15-9F98-C28B275A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2020-05-26T08:37:00Z</cp:lastPrinted>
  <dcterms:created xsi:type="dcterms:W3CDTF">2020-05-29T03:22:00Z</dcterms:created>
  <dcterms:modified xsi:type="dcterms:W3CDTF">2020-05-29T03:22:00Z</dcterms:modified>
</cp:coreProperties>
</file>