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4" w:rsidRPr="00E82F40" w:rsidRDefault="00043B24" w:rsidP="00043B24">
      <w:pPr>
        <w:pStyle w:val="Heading1"/>
        <w:spacing w:before="240"/>
        <w:jc w:val="right"/>
        <w:rPr>
          <w:sz w:val="28"/>
        </w:rPr>
      </w:pPr>
      <w:r w:rsidRPr="00E82F40">
        <w:rPr>
          <w:sz w:val="28"/>
        </w:rPr>
        <w:t>Phụ lục 1</w:t>
      </w:r>
    </w:p>
    <w:p w:rsidR="00043B24" w:rsidRPr="00043B24" w:rsidRDefault="00043B24" w:rsidP="00043B24"/>
    <w:p w:rsidR="00043B24" w:rsidRPr="00043B24" w:rsidRDefault="00043B24" w:rsidP="00043B24">
      <w:pPr>
        <w:spacing w:before="60" w:after="6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043B24">
        <w:rPr>
          <w:rFonts w:ascii="Times New Roman" w:hAnsi="Times New Roman"/>
          <w:b/>
          <w:sz w:val="28"/>
          <w:szCs w:val="28"/>
        </w:rPr>
        <w:t xml:space="preserve">DANH MỤC ĐẶT HÀNG NHIỆM VỤ KH&amp;CN QUỸ GEN CẤP QUỐC GIA THUỘC CHƯƠNG TRÌNH BẢO TỒN VÀ SỬ DỤNG BỀN VỮNG NGUỒN GEN ĐẾN NĂM 2025, ĐỊNH HƯỚNG ĐẾN NĂM 2030 </w:t>
      </w:r>
    </w:p>
    <w:p w:rsidR="00043B24" w:rsidRPr="00043B24" w:rsidRDefault="00043B24" w:rsidP="00043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B24">
        <w:rPr>
          <w:rFonts w:ascii="Times New Roman" w:hAnsi="Times New Roman"/>
          <w:b/>
          <w:sz w:val="28"/>
          <w:szCs w:val="28"/>
        </w:rPr>
        <w:t xml:space="preserve">XÉT GIAO TRỰC TIẾP </w:t>
      </w:r>
    </w:p>
    <w:p w:rsidR="00640E35" w:rsidRDefault="00043B24" w:rsidP="00043B24">
      <w:pPr>
        <w:jc w:val="center"/>
        <w:rPr>
          <w:rFonts w:ascii="Times New Roman" w:hAnsi="Times New Roman"/>
          <w:i/>
          <w:sz w:val="28"/>
          <w:szCs w:val="28"/>
        </w:rPr>
      </w:pPr>
      <w:r w:rsidRPr="00043B24">
        <w:rPr>
          <w:rFonts w:ascii="Times New Roman" w:hAnsi="Times New Roman"/>
          <w:i/>
          <w:sz w:val="28"/>
          <w:szCs w:val="28"/>
        </w:rPr>
        <w:t xml:space="preserve">(Kèm theo Quyết định số </w:t>
      </w:r>
      <w:r w:rsidR="00AA0AAD">
        <w:rPr>
          <w:rFonts w:ascii="Times New Roman" w:hAnsi="Times New Roman"/>
          <w:i/>
          <w:sz w:val="28"/>
          <w:szCs w:val="28"/>
        </w:rPr>
        <w:t xml:space="preserve"> </w:t>
      </w:r>
      <w:r w:rsidR="00AA0AAD" w:rsidRPr="00AA0AAD">
        <w:rPr>
          <w:rFonts w:ascii="Times New Roman" w:hAnsi="Times New Roman"/>
          <w:b/>
          <w:bCs/>
          <w:iCs/>
          <w:sz w:val="28"/>
          <w:szCs w:val="28"/>
        </w:rPr>
        <w:t>2014</w:t>
      </w:r>
      <w:r w:rsidRPr="00043B24">
        <w:rPr>
          <w:rFonts w:ascii="Times New Roman" w:hAnsi="Times New Roman"/>
          <w:i/>
          <w:sz w:val="28"/>
          <w:szCs w:val="28"/>
        </w:rPr>
        <w:t xml:space="preserve">  /QĐ-BKHCN ngày </w:t>
      </w:r>
      <w:r w:rsidR="00AA0AAD" w:rsidRPr="00AA0AAD">
        <w:rPr>
          <w:rFonts w:ascii="Times New Roman" w:hAnsi="Times New Roman"/>
          <w:b/>
          <w:bCs/>
          <w:i/>
          <w:sz w:val="28"/>
          <w:szCs w:val="28"/>
        </w:rPr>
        <w:t>15</w:t>
      </w:r>
      <w:r w:rsidRPr="00043B24">
        <w:rPr>
          <w:rFonts w:ascii="Times New Roman" w:hAnsi="Times New Roman"/>
          <w:i/>
          <w:sz w:val="28"/>
          <w:szCs w:val="28"/>
        </w:rPr>
        <w:t xml:space="preserve">  tháng  </w:t>
      </w:r>
      <w:bookmarkStart w:id="0" w:name="_GoBack"/>
      <w:r w:rsidR="00AA0AAD" w:rsidRPr="00AA0AAD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AA0A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bookmarkEnd w:id="0"/>
      <w:r w:rsidRPr="00043B24">
        <w:rPr>
          <w:rFonts w:ascii="Times New Roman" w:hAnsi="Times New Roman"/>
          <w:i/>
          <w:sz w:val="28"/>
          <w:szCs w:val="28"/>
        </w:rPr>
        <w:t xml:space="preserve"> năm 2019 của Bộ trưởng Bộ Khoa học và Công nghệ)</w:t>
      </w:r>
    </w:p>
    <w:p w:rsidR="00043B24" w:rsidRPr="00043B24" w:rsidRDefault="00043B24" w:rsidP="00043B24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2075"/>
        <w:gridCol w:w="2409"/>
        <w:gridCol w:w="7454"/>
        <w:gridCol w:w="1839"/>
        <w:gridCol w:w="709"/>
      </w:tblGrid>
      <w:tr w:rsidR="00043B24" w:rsidRPr="00043B24" w:rsidTr="00043B24">
        <w:trPr>
          <w:tblHeader/>
        </w:trPr>
        <w:tc>
          <w:tcPr>
            <w:tcW w:w="196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TT</w:t>
            </w:r>
          </w:p>
        </w:tc>
        <w:tc>
          <w:tcPr>
            <w:tcW w:w="688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Tên đề tài/</w:t>
            </w:r>
          </w:p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dự án SXTN</w:t>
            </w:r>
          </w:p>
        </w:tc>
        <w:tc>
          <w:tcPr>
            <w:tcW w:w="799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Định hướng</w:t>
            </w:r>
          </w:p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mục tiêu</w:t>
            </w:r>
          </w:p>
        </w:tc>
        <w:tc>
          <w:tcPr>
            <w:tcW w:w="2472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Yêu cầu đối với kết quả*</w:t>
            </w:r>
          </w:p>
        </w:tc>
        <w:tc>
          <w:tcPr>
            <w:tcW w:w="610" w:type="pct"/>
            <w:vAlign w:val="center"/>
          </w:tcPr>
          <w:p w:rsidR="00043B24" w:rsidRPr="00043B24" w:rsidRDefault="00043B24" w:rsidP="001A1F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Phương thức</w:t>
            </w:r>
          </w:p>
          <w:p w:rsidR="00043B24" w:rsidRPr="00043B24" w:rsidRDefault="00043B24" w:rsidP="001A1F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tổ chức</w:t>
            </w:r>
          </w:p>
          <w:p w:rsidR="00043B24" w:rsidRPr="00043B24" w:rsidRDefault="00043B24" w:rsidP="001A1F8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thực hiện</w:t>
            </w:r>
          </w:p>
        </w:tc>
        <w:tc>
          <w:tcPr>
            <w:tcW w:w="235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Ghi chú</w:t>
            </w:r>
          </w:p>
        </w:tc>
      </w:tr>
      <w:tr w:rsidR="00043B24" w:rsidRPr="00AA0AAD" w:rsidTr="00043B24">
        <w:tc>
          <w:tcPr>
            <w:tcW w:w="196" w:type="pct"/>
          </w:tcPr>
          <w:p w:rsidR="00043B24" w:rsidRPr="00940A05" w:rsidRDefault="00043B24" w:rsidP="00043B2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0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8" w:type="pct"/>
          </w:tcPr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940A0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it-IT"/>
              </w:rPr>
              <w:t>Dự án SXTN:</w:t>
            </w: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</w:t>
            </w: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Hoàn thiện qui trình công nghệ và sản xuất chế phẩm sinh học </w:t>
            </w: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vi khuẩn </w:t>
            </w:r>
            <w:r w:rsidRPr="00043B24"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  <w:t>lactic</w:t>
            </w: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bản địa quy mô công nghiệp dùng trong chăn nuôi.</w:t>
            </w: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</w:t>
            </w: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</w:p>
          <w:p w:rsidR="00043B24" w:rsidRP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799" w:type="pct"/>
          </w:tcPr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Hoàn thiện quy trình công nghệ sản xuất và sản xuất được chế phẩm </w:t>
            </w: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sinh học từ nguồn gen vi khuẩn </w:t>
            </w:r>
            <w:r w:rsidRPr="00043B2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lactic</w:t>
            </w: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bản địa phục vụ chăn nuôi an toàn sinh học, hạn chế sử dụng kháng sinh</w:t>
            </w: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>.</w:t>
            </w:r>
          </w:p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043B24" w:rsidRP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472" w:type="pct"/>
          </w:tcPr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en-GB"/>
              </w:rPr>
            </w:pP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- Ít nhất 3 c</w:t>
            </w:r>
            <w:r w:rsidRPr="00043B24">
              <w:rPr>
                <w:rFonts w:ascii="Times New Roman" w:hAnsi="Times New Roman"/>
                <w:sz w:val="28"/>
                <w:szCs w:val="28"/>
                <w:lang w:val="pt-BR" w:eastAsia="en-GB"/>
              </w:rPr>
              <w:t xml:space="preserve">hủng giống vi khuẩn </w:t>
            </w:r>
            <w:r w:rsidRPr="00043B24">
              <w:rPr>
                <w:rFonts w:ascii="Times New Roman" w:hAnsi="Times New Roman"/>
                <w:i/>
                <w:iCs/>
                <w:sz w:val="28"/>
                <w:szCs w:val="28"/>
                <w:lang w:val="pt-BR" w:eastAsia="en-GB"/>
              </w:rPr>
              <w:t>lactic</w:t>
            </w:r>
            <w:r w:rsidRPr="00043B24">
              <w:rPr>
                <w:rFonts w:ascii="Times New Roman" w:hAnsi="Times New Roman"/>
                <w:sz w:val="28"/>
                <w:szCs w:val="28"/>
                <w:lang w:val="pt-BR" w:eastAsia="en-GB"/>
              </w:rPr>
              <w:t xml:space="preserve"> bản địa đảm bảo cho sản xuất quy mô công nghiệp;</w:t>
            </w:r>
          </w:p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43B24">
              <w:rPr>
                <w:rFonts w:ascii="Times New Roman" w:hAnsi="Times New Roman"/>
                <w:sz w:val="28"/>
                <w:szCs w:val="28"/>
                <w:lang w:val="pt-BR" w:eastAsia="en-GB"/>
              </w:rPr>
              <w:t xml:space="preserve">- </w:t>
            </w:r>
            <w:r w:rsidRPr="00043B24">
              <w:rPr>
                <w:rFonts w:ascii="Times New Roman" w:hAnsi="Times New Roman"/>
                <w:sz w:val="28"/>
                <w:szCs w:val="28"/>
                <w:lang w:val="pt-BR"/>
              </w:rPr>
              <w:t>03 chế phẩm sinh học (10 tấn/ 1 loại, mật độ ≥ 5 x 10</w:t>
            </w:r>
            <w:r w:rsidRPr="00043B24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8</w:t>
            </w:r>
            <w:r w:rsidRPr="00043B2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CFU/g, đạt hiệu quả kinh tế tăng 10% so với đối chứng, bảo quản ≥ 6 tháng ở nhiệt độ thường);</w:t>
            </w:r>
          </w:p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- 500 tấn thức ăn chăn nuôi có bổ sung chế phẩm sinh học;</w:t>
            </w:r>
          </w:p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- Quy trình nhân sinh khối vi khuẩn </w:t>
            </w:r>
            <w:r w:rsidRPr="00043B2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it-IT"/>
              </w:rPr>
              <w:t>lactic</w:t>
            </w: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bản địa quy mô 500 lít/mẻ;</w:t>
            </w:r>
          </w:p>
          <w:p w:rsidR="00043B24" w:rsidRPr="00043B24" w:rsidRDefault="00043B24" w:rsidP="00043B24">
            <w:pPr>
              <w:pStyle w:val="ListParagraph"/>
              <w:spacing w:after="4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- Quy trình công nghệ sản xuất 03 chế phẩm sinh học (quy mô 2 tấn/ mẻ);</w:t>
            </w:r>
          </w:p>
          <w:p w:rsidR="00043B24" w:rsidRPr="00043B24" w:rsidRDefault="00043B24" w:rsidP="00043B24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- Hồ sơ </w:t>
            </w: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>đăng ký lưu hành chế phẩm sinh học được cơ quan thẩm quyền phê duyệt phục vụ chăn nuôi;</w:t>
            </w:r>
          </w:p>
          <w:p w:rsidR="00043B24" w:rsidRP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  <w:r w:rsidRPr="00043B24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- Báo cáo đánh giá hiệu quả mô hình nuôi lợn  sử dụng chế phẩm sinh học. </w:t>
            </w:r>
          </w:p>
        </w:tc>
        <w:tc>
          <w:tcPr>
            <w:tcW w:w="610" w:type="pct"/>
          </w:tcPr>
          <w:p w:rsidR="00043B24" w:rsidRPr="00043B24" w:rsidRDefault="00043B24" w:rsidP="00043B2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Xét g</w:t>
            </w: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>iao trực tiếp Công ty Cổ phần Nam Việt</w:t>
            </w:r>
          </w:p>
        </w:tc>
        <w:tc>
          <w:tcPr>
            <w:tcW w:w="235" w:type="pct"/>
          </w:tcPr>
          <w:p w:rsidR="00043B24" w:rsidRPr="00043B24" w:rsidRDefault="00043B24" w:rsidP="00043B24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</w:tr>
      <w:tr w:rsidR="00043B24" w:rsidRPr="00AA0AAD" w:rsidTr="00043B24">
        <w:tc>
          <w:tcPr>
            <w:tcW w:w="196" w:type="pct"/>
          </w:tcPr>
          <w:p w:rsidR="00043B24" w:rsidRPr="00AA0AAD" w:rsidRDefault="00043B24" w:rsidP="00043B2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043B24" w:rsidRPr="00043B24" w:rsidRDefault="00043B24" w:rsidP="00043B2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B2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8" w:type="pct"/>
          </w:tcPr>
          <w:p w:rsid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</w:p>
          <w:p w:rsidR="00043B24" w:rsidRPr="00043B24" w:rsidRDefault="00940A05" w:rsidP="00043B2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940A05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it-IT"/>
              </w:rPr>
              <w:t>Dự án SXTN: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 xml:space="preserve"> </w:t>
            </w:r>
            <w:r w:rsidR="00043B24" w:rsidRPr="00043B24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Hoàn thiện quy trình chọn lọc,  chăn nuôi lợn Táp Ná</w:t>
            </w:r>
          </w:p>
        </w:tc>
        <w:tc>
          <w:tcPr>
            <w:tcW w:w="799" w:type="pct"/>
          </w:tcPr>
          <w:p w:rsid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043B24" w:rsidRP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Hoàn thiện được quy trình chọn lọc, chăn nuôi </w:t>
            </w:r>
            <w:r w:rsidRPr="00043B24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để nâng cao năng suất lợn Táp Ná.</w:t>
            </w:r>
          </w:p>
        </w:tc>
        <w:tc>
          <w:tcPr>
            <w:tcW w:w="2472" w:type="pct"/>
          </w:tcPr>
          <w:p w:rsidR="00043B24" w:rsidRDefault="00043B24" w:rsidP="00043B24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</w:p>
          <w:p w:rsidR="00043B24" w:rsidRPr="00043B24" w:rsidRDefault="00043B24" w:rsidP="00043B24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- 01 quy trình chọn lọc lợn Táp Ná (80 nái và 8 đực giống), năng suất sinh sản ≥15 con cai sữa/nái/năm;</w:t>
            </w:r>
          </w:p>
          <w:p w:rsidR="00043B24" w:rsidRPr="00043B24" w:rsidRDefault="00043B24" w:rsidP="00043B24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- 01 quy trình chăn nuôi lợn Táp Ná sinh sản;</w:t>
            </w:r>
          </w:p>
          <w:p w:rsidR="00043B24" w:rsidRPr="00043B24" w:rsidRDefault="00043B24" w:rsidP="00043B24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- 01 quy trình chăn nuôi lợn Táp Ná thương phẩm;</w:t>
            </w:r>
          </w:p>
          <w:p w:rsidR="00043B24" w:rsidRPr="00043B24" w:rsidRDefault="00043B24" w:rsidP="00043B24">
            <w:pPr>
              <w:numPr>
                <w:ilvl w:val="0"/>
                <w:numId w:val="2"/>
              </w:numPr>
              <w:spacing w:after="0" w:line="264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- 02 mô hình chăn nuôi lợn sinh sản 50 nái/mô hình, năng suất sinh sản ≥14,5 con cai sữa/nái/năm;</w:t>
            </w:r>
          </w:p>
          <w:p w:rsid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043B24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- 04 mô hình chăn nuôi lợn thương phẩm (100 con/mô hình), khối lượng 8 tháng tuổi ≥ 65 kg, tiêu tốn thức ăn ≤ 4 kg/kg tăng khối lượng.</w:t>
            </w:r>
          </w:p>
          <w:p w:rsidR="00940A05" w:rsidRDefault="00940A05" w:rsidP="00043B2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</w:p>
          <w:p w:rsidR="00043B24" w:rsidRPr="00043B24" w:rsidRDefault="00043B24" w:rsidP="00043B2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</w:p>
        </w:tc>
        <w:tc>
          <w:tcPr>
            <w:tcW w:w="610" w:type="pct"/>
          </w:tcPr>
          <w:p w:rsidR="00043B24" w:rsidRDefault="00043B24" w:rsidP="00043B2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043B24" w:rsidRPr="00043B24" w:rsidRDefault="00043B24" w:rsidP="00043B2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Xét g</w:t>
            </w:r>
            <w:r w:rsidRPr="00043B24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 xml:space="preserve">iao trực tiếp cho Viện Chăn nuôi, Bộ </w:t>
            </w:r>
            <w:r w:rsidR="00940A0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Nông nghiệp và Phát triển nông thôn</w:t>
            </w:r>
          </w:p>
        </w:tc>
        <w:tc>
          <w:tcPr>
            <w:tcW w:w="235" w:type="pct"/>
            <w:vAlign w:val="center"/>
          </w:tcPr>
          <w:p w:rsidR="00043B24" w:rsidRPr="00AA0AAD" w:rsidRDefault="00043B24" w:rsidP="00043B24">
            <w:pPr>
              <w:spacing w:before="120" w:after="120" w:line="264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it-IT"/>
              </w:rPr>
            </w:pPr>
          </w:p>
        </w:tc>
      </w:tr>
    </w:tbl>
    <w:p w:rsidR="00043B24" w:rsidRPr="00AA0AAD" w:rsidRDefault="00043B24" w:rsidP="00043B24">
      <w:pPr>
        <w:rPr>
          <w:iCs/>
          <w:lang w:val="it-IT"/>
        </w:rPr>
      </w:pPr>
    </w:p>
    <w:sectPr w:rsidR="00043B24" w:rsidRPr="00AA0AAD" w:rsidSect="00043B24">
      <w:pgSz w:w="16840" w:h="11907" w:orient="landscape" w:code="9"/>
      <w:pgMar w:top="1260" w:right="1134" w:bottom="1134" w:left="113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62E"/>
    <w:multiLevelType w:val="hybridMultilevel"/>
    <w:tmpl w:val="F34E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CA7"/>
    <w:multiLevelType w:val="hybridMultilevel"/>
    <w:tmpl w:val="9E42D97C"/>
    <w:lvl w:ilvl="0" w:tplc="EE889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43B24"/>
    <w:rsid w:val="00043B24"/>
    <w:rsid w:val="0022394D"/>
    <w:rsid w:val="00366AAF"/>
    <w:rsid w:val="004C4C69"/>
    <w:rsid w:val="00595211"/>
    <w:rsid w:val="00640E35"/>
    <w:rsid w:val="00692EA1"/>
    <w:rsid w:val="007B1D90"/>
    <w:rsid w:val="00940A05"/>
    <w:rsid w:val="00A06125"/>
    <w:rsid w:val="00AA0AAD"/>
    <w:rsid w:val="00DA3EFB"/>
    <w:rsid w:val="00E22279"/>
    <w:rsid w:val="00E82F40"/>
    <w:rsid w:val="00E9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24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B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3B24"/>
    <w:rPr>
      <w:rFonts w:eastAsia="Times New Roman" w:cs="Times New Roman"/>
      <w:b/>
      <w:bCs/>
      <w:sz w:val="24"/>
      <w:szCs w:val="28"/>
    </w:rPr>
  </w:style>
  <w:style w:type="paragraph" w:styleId="ListParagraph">
    <w:name w:val="List Paragraph"/>
    <w:aliases w:val="Table Title"/>
    <w:basedOn w:val="Normal"/>
    <w:link w:val="ListParagraphChar"/>
    <w:uiPriority w:val="34"/>
    <w:qFormat/>
    <w:rsid w:val="00043B2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Table Title Char"/>
    <w:link w:val="ListParagraph"/>
    <w:uiPriority w:val="34"/>
    <w:rsid w:val="00043B2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6721-9105-4B2B-B930-75DFDFB0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xuân Định</dc:creator>
  <cp:lastModifiedBy>Vu Ngoc Anh</cp:lastModifiedBy>
  <cp:revision>2</cp:revision>
  <dcterms:created xsi:type="dcterms:W3CDTF">2019-07-15T08:48:00Z</dcterms:created>
  <dcterms:modified xsi:type="dcterms:W3CDTF">2019-07-15T08:48:00Z</dcterms:modified>
</cp:coreProperties>
</file>